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2DBA41" w14:textId="6B2B9B2A" w:rsidR="00BB5128" w:rsidRPr="006C24BE" w:rsidRDefault="00BB5128" w:rsidP="0079576D">
      <w:pPr>
        <w:pStyle w:val="rozdzia"/>
        <w:rPr>
          <w:rFonts w:ascii="Times New Roman" w:hAnsi="Times New Roman" w:cs="Times New Roman"/>
          <w:color w:val="000000" w:themeColor="text1"/>
        </w:rPr>
      </w:pPr>
      <w:r w:rsidRPr="006C24BE">
        <w:rPr>
          <w:rFonts w:ascii="Times New Roman" w:hAnsi="Times New Roman" w:cs="Times New Roman"/>
          <w:color w:val="000000" w:themeColor="text1"/>
        </w:rPr>
        <w:t xml:space="preserve">Załącznik nr </w:t>
      </w:r>
      <w:r w:rsidR="004F5687">
        <w:rPr>
          <w:rFonts w:ascii="Times New Roman" w:hAnsi="Times New Roman" w:cs="Times New Roman"/>
          <w:color w:val="000000" w:themeColor="text1"/>
        </w:rPr>
        <w:t>4</w:t>
      </w:r>
      <w:r w:rsidRPr="006C24BE">
        <w:rPr>
          <w:rFonts w:ascii="Times New Roman" w:hAnsi="Times New Roman" w:cs="Times New Roman"/>
          <w:color w:val="000000" w:themeColor="text1"/>
        </w:rPr>
        <w:t xml:space="preserve"> do </w:t>
      </w:r>
      <w:r w:rsidR="00461C93" w:rsidRPr="006C24BE">
        <w:rPr>
          <w:rFonts w:ascii="Times New Roman" w:hAnsi="Times New Roman" w:cs="Times New Roman"/>
          <w:color w:val="000000" w:themeColor="text1"/>
        </w:rPr>
        <w:t>SIWZ</w:t>
      </w:r>
      <w:r w:rsidRPr="006C24BE">
        <w:rPr>
          <w:rFonts w:ascii="Times New Roman" w:hAnsi="Times New Roman" w:cs="Times New Roman"/>
          <w:color w:val="000000" w:themeColor="text1"/>
        </w:rPr>
        <w:t xml:space="preserve">  „Wzór umowy”  </w:t>
      </w:r>
    </w:p>
    <w:p w14:paraId="554F299A" w14:textId="77777777" w:rsidR="00BB5128" w:rsidRPr="006C24BE" w:rsidRDefault="00BB5128" w:rsidP="001037B6">
      <w:pPr>
        <w:pStyle w:val="rozdzia"/>
        <w:jc w:val="left"/>
        <w:rPr>
          <w:rFonts w:ascii="Times New Roman" w:hAnsi="Times New Roman" w:cs="Times New Roman"/>
          <w:color w:val="000000" w:themeColor="text1"/>
        </w:rPr>
      </w:pPr>
    </w:p>
    <w:p w14:paraId="58FBD88D" w14:textId="77777777" w:rsidR="00BB5128" w:rsidRPr="006C24BE" w:rsidRDefault="00BB5128" w:rsidP="0079576D">
      <w:pPr>
        <w:pStyle w:val="rozdzia"/>
        <w:rPr>
          <w:rFonts w:ascii="Times New Roman" w:hAnsi="Times New Roman" w:cs="Times New Roman"/>
          <w:color w:val="000000" w:themeColor="text1"/>
        </w:rPr>
      </w:pPr>
      <w:r w:rsidRPr="006C24BE">
        <w:rPr>
          <w:rFonts w:ascii="Times New Roman" w:hAnsi="Times New Roman" w:cs="Times New Roman"/>
          <w:color w:val="000000" w:themeColor="text1"/>
        </w:rPr>
        <w:t>UMOWA</w:t>
      </w:r>
    </w:p>
    <w:p w14:paraId="50AF90BC" w14:textId="77777777" w:rsidR="00BB5128" w:rsidRPr="0052492F" w:rsidRDefault="00BB5128" w:rsidP="0079576D">
      <w:pPr>
        <w:tabs>
          <w:tab w:val="left" w:pos="426"/>
        </w:tabs>
        <w:spacing w:before="120" w:after="120" w:line="240" w:lineRule="auto"/>
        <w:jc w:val="center"/>
        <w:rPr>
          <w:rFonts w:ascii="Times New Roman" w:hAnsi="Times New Roman"/>
          <w:color w:val="000000" w:themeColor="text1"/>
        </w:rPr>
      </w:pPr>
      <w:r w:rsidRPr="0052492F">
        <w:rPr>
          <w:rFonts w:ascii="Times New Roman" w:hAnsi="Times New Roman"/>
          <w:color w:val="000000" w:themeColor="text1"/>
        </w:rPr>
        <w:t xml:space="preserve">zawarta dnia </w:t>
      </w:r>
      <w:r w:rsidR="00783533" w:rsidRPr="0052492F">
        <w:rPr>
          <w:rFonts w:ascii="Times New Roman" w:hAnsi="Times New Roman"/>
          <w:color w:val="000000" w:themeColor="text1"/>
        </w:rPr>
        <w:t>…………...</w:t>
      </w:r>
      <w:r w:rsidRPr="0052492F">
        <w:rPr>
          <w:rFonts w:ascii="Times New Roman" w:hAnsi="Times New Roman"/>
          <w:color w:val="000000" w:themeColor="text1"/>
        </w:rPr>
        <w:t xml:space="preserve"> roku w Świnoujściu</w:t>
      </w:r>
    </w:p>
    <w:p w14:paraId="7A504B45" w14:textId="77777777" w:rsidR="00BB5128" w:rsidRPr="0052492F" w:rsidRDefault="00BB5128" w:rsidP="0079576D">
      <w:pPr>
        <w:tabs>
          <w:tab w:val="left" w:pos="426"/>
        </w:tabs>
        <w:spacing w:before="120" w:after="120" w:line="240" w:lineRule="auto"/>
        <w:rPr>
          <w:rFonts w:ascii="Times New Roman" w:hAnsi="Times New Roman"/>
          <w:b/>
          <w:color w:val="000000" w:themeColor="text1"/>
        </w:rPr>
      </w:pPr>
      <w:r w:rsidRPr="0052492F">
        <w:rPr>
          <w:rFonts w:ascii="Times New Roman" w:hAnsi="Times New Roman"/>
          <w:color w:val="000000" w:themeColor="text1"/>
        </w:rPr>
        <w:t>pomiędzy:</w:t>
      </w:r>
    </w:p>
    <w:p w14:paraId="75648123" w14:textId="77777777" w:rsidR="00E33589" w:rsidRPr="005D2314" w:rsidRDefault="00E33589" w:rsidP="00E33589">
      <w:pPr>
        <w:pStyle w:val="Bezodstpw"/>
        <w:tabs>
          <w:tab w:val="left" w:pos="2127"/>
        </w:tabs>
        <w:spacing w:line="276" w:lineRule="auto"/>
        <w:contextualSpacing/>
        <w:jc w:val="both"/>
        <w:rPr>
          <w:rFonts w:ascii="Times New Roman" w:hAnsi="Times New Roman"/>
        </w:rPr>
      </w:pPr>
      <w:r w:rsidRPr="005D2314">
        <w:rPr>
          <w:rFonts w:ascii="Times New Roman" w:hAnsi="Times New Roman"/>
        </w:rPr>
        <w:t xml:space="preserve">Gminą Miasto Świnoujście z siedzibą w Świnoujściu (Gmina), ul. Wojska Polskiego 1/5, </w:t>
      </w:r>
    </w:p>
    <w:p w14:paraId="2BBB0B49" w14:textId="77777777" w:rsidR="00E33589" w:rsidRPr="005D2314" w:rsidRDefault="00E33589" w:rsidP="00E33589">
      <w:pPr>
        <w:pStyle w:val="Bezodstpw"/>
        <w:tabs>
          <w:tab w:val="left" w:pos="2127"/>
        </w:tabs>
        <w:spacing w:line="276" w:lineRule="auto"/>
        <w:contextualSpacing/>
        <w:jc w:val="both"/>
        <w:rPr>
          <w:rFonts w:ascii="Times New Roman" w:hAnsi="Times New Roman"/>
        </w:rPr>
      </w:pPr>
      <w:r w:rsidRPr="005D2314">
        <w:rPr>
          <w:rFonts w:ascii="Times New Roman" w:hAnsi="Times New Roman"/>
        </w:rPr>
        <w:t>NIP 855-157-13-75, REGON 811684290</w:t>
      </w:r>
    </w:p>
    <w:p w14:paraId="41ACB4D4" w14:textId="77777777" w:rsidR="00E33589" w:rsidRPr="005D2314" w:rsidRDefault="00BB5128" w:rsidP="00E33589">
      <w:pPr>
        <w:pStyle w:val="Bezodstpw"/>
        <w:tabs>
          <w:tab w:val="left" w:pos="2127"/>
        </w:tabs>
        <w:spacing w:line="276" w:lineRule="auto"/>
        <w:contextualSpacing/>
        <w:jc w:val="both"/>
        <w:rPr>
          <w:rFonts w:ascii="Times New Roman" w:hAnsi="Times New Roman"/>
        </w:rPr>
      </w:pPr>
      <w:r w:rsidRPr="002C45FF">
        <w:rPr>
          <w:rFonts w:ascii="Times New Roman" w:hAnsi="Times New Roman"/>
          <w:color w:val="000000" w:themeColor="text1"/>
        </w:rPr>
        <w:t xml:space="preserve"> reprezentowaną przez:</w:t>
      </w:r>
      <w:r w:rsidR="00E33589" w:rsidRPr="002C45FF">
        <w:rPr>
          <w:rFonts w:ascii="Times New Roman" w:hAnsi="Times New Roman"/>
          <w:color w:val="000000" w:themeColor="text1"/>
        </w:rPr>
        <w:t>…………………………</w:t>
      </w:r>
      <w:r w:rsidR="00E33589" w:rsidRPr="00955603">
        <w:rPr>
          <w:rFonts w:ascii="Times New Roman" w:hAnsi="Times New Roman"/>
          <w:color w:val="000000" w:themeColor="text1"/>
        </w:rPr>
        <w:t>……………………………………………………..</w:t>
      </w:r>
    </w:p>
    <w:p w14:paraId="19A20388" w14:textId="77777777" w:rsidR="00BB5128" w:rsidRPr="005D2314" w:rsidRDefault="00BB5128" w:rsidP="00E33589">
      <w:pPr>
        <w:pStyle w:val="Bezodstpw"/>
        <w:tabs>
          <w:tab w:val="left" w:pos="2127"/>
        </w:tabs>
        <w:spacing w:line="276" w:lineRule="auto"/>
        <w:contextualSpacing/>
        <w:jc w:val="both"/>
        <w:rPr>
          <w:rFonts w:ascii="Times New Roman" w:hAnsi="Times New Roman"/>
        </w:rPr>
      </w:pPr>
      <w:r w:rsidRPr="002C45FF">
        <w:rPr>
          <w:rFonts w:ascii="Times New Roman" w:hAnsi="Times New Roman"/>
          <w:color w:val="000000" w:themeColor="text1"/>
        </w:rPr>
        <w:t>zwaną dalej „</w:t>
      </w:r>
      <w:r w:rsidRPr="002C45FF">
        <w:rPr>
          <w:rFonts w:ascii="Times New Roman" w:hAnsi="Times New Roman"/>
          <w:b/>
          <w:color w:val="000000" w:themeColor="text1"/>
        </w:rPr>
        <w:t>Zamawiającym</w:t>
      </w:r>
      <w:r w:rsidRPr="00955603">
        <w:rPr>
          <w:rFonts w:ascii="Times New Roman" w:hAnsi="Times New Roman"/>
          <w:color w:val="000000" w:themeColor="text1"/>
        </w:rPr>
        <w:t>”</w:t>
      </w:r>
    </w:p>
    <w:p w14:paraId="776E3C10" w14:textId="77777777" w:rsidR="00BB5128" w:rsidRPr="002C45FF" w:rsidRDefault="00BB5128" w:rsidP="0079576D">
      <w:pPr>
        <w:tabs>
          <w:tab w:val="left" w:pos="426"/>
        </w:tabs>
        <w:spacing w:before="120" w:after="120" w:line="240" w:lineRule="auto"/>
        <w:rPr>
          <w:rFonts w:ascii="Times New Roman" w:hAnsi="Times New Roman"/>
          <w:color w:val="000000" w:themeColor="text1"/>
        </w:rPr>
      </w:pPr>
      <w:r w:rsidRPr="002C45FF">
        <w:rPr>
          <w:rFonts w:ascii="Times New Roman" w:hAnsi="Times New Roman"/>
          <w:color w:val="000000" w:themeColor="text1"/>
        </w:rPr>
        <w:t>a</w:t>
      </w:r>
    </w:p>
    <w:p w14:paraId="5B0332D6" w14:textId="77777777" w:rsidR="00BB5128" w:rsidRPr="0052492F" w:rsidRDefault="00E33589" w:rsidP="0079576D">
      <w:pPr>
        <w:tabs>
          <w:tab w:val="left" w:pos="426"/>
        </w:tabs>
        <w:spacing w:before="120" w:after="120" w:line="240" w:lineRule="auto"/>
        <w:rPr>
          <w:rFonts w:ascii="Times New Roman" w:hAnsi="Times New Roman"/>
          <w:color w:val="000000" w:themeColor="text1"/>
        </w:rPr>
      </w:pPr>
      <w:r w:rsidRPr="00955603">
        <w:rPr>
          <w:rFonts w:ascii="Times New Roman" w:hAnsi="Times New Roman"/>
          <w:color w:val="000000" w:themeColor="text1"/>
        </w:rPr>
        <w:t>………………………………………………………………………………………………………….</w:t>
      </w:r>
      <w:r w:rsidR="00BB5128" w:rsidRPr="00955603">
        <w:rPr>
          <w:rFonts w:ascii="Times New Roman" w:hAnsi="Times New Roman"/>
          <w:color w:val="000000" w:themeColor="text1"/>
        </w:rPr>
        <w:t>, reprezen</w:t>
      </w:r>
      <w:r w:rsidR="00BB5128" w:rsidRPr="009318F2">
        <w:rPr>
          <w:rFonts w:ascii="Times New Roman" w:hAnsi="Times New Roman"/>
          <w:color w:val="000000" w:themeColor="text1"/>
        </w:rPr>
        <w:t>towaną przez:</w:t>
      </w:r>
      <w:r w:rsidRPr="009B6BB2">
        <w:rPr>
          <w:rFonts w:ascii="Times New Roman" w:hAnsi="Times New Roman"/>
          <w:color w:val="000000" w:themeColor="text1"/>
        </w:rPr>
        <w:t>……………………………………………………………………………………………………</w:t>
      </w:r>
    </w:p>
    <w:p w14:paraId="24C233DB" w14:textId="77777777" w:rsidR="00BB5128" w:rsidRPr="0052492F" w:rsidRDefault="00BB5128" w:rsidP="0079576D">
      <w:pPr>
        <w:tabs>
          <w:tab w:val="left" w:pos="426"/>
        </w:tabs>
        <w:spacing w:before="120" w:after="120" w:line="240" w:lineRule="auto"/>
        <w:rPr>
          <w:rFonts w:ascii="Times New Roman" w:hAnsi="Times New Roman"/>
          <w:color w:val="000000" w:themeColor="text1"/>
        </w:rPr>
      </w:pPr>
      <w:r w:rsidRPr="0052492F">
        <w:rPr>
          <w:rFonts w:ascii="Times New Roman" w:hAnsi="Times New Roman"/>
          <w:color w:val="000000" w:themeColor="text1"/>
        </w:rPr>
        <w:t>zwanym dalej „</w:t>
      </w:r>
      <w:r w:rsidRPr="0052492F">
        <w:rPr>
          <w:rFonts w:ascii="Times New Roman" w:hAnsi="Times New Roman"/>
          <w:b/>
          <w:color w:val="000000" w:themeColor="text1"/>
        </w:rPr>
        <w:t>Wykonawcą</w:t>
      </w:r>
      <w:r w:rsidRPr="0052492F">
        <w:rPr>
          <w:rFonts w:ascii="Times New Roman" w:hAnsi="Times New Roman"/>
          <w:color w:val="000000" w:themeColor="text1"/>
        </w:rPr>
        <w:t>”</w:t>
      </w:r>
    </w:p>
    <w:p w14:paraId="494C128E" w14:textId="77777777" w:rsidR="00BB5128" w:rsidRPr="0052492F" w:rsidRDefault="00BB5128" w:rsidP="0079576D">
      <w:pPr>
        <w:tabs>
          <w:tab w:val="left" w:pos="426"/>
        </w:tabs>
        <w:spacing w:before="120" w:after="120" w:line="240" w:lineRule="auto"/>
        <w:rPr>
          <w:rFonts w:ascii="Times New Roman" w:hAnsi="Times New Roman"/>
          <w:color w:val="000000" w:themeColor="text1"/>
        </w:rPr>
      </w:pPr>
    </w:p>
    <w:p w14:paraId="06709BB2" w14:textId="4A534E97" w:rsidR="00BB5128" w:rsidRDefault="000D0A16" w:rsidP="0079576D">
      <w:pPr>
        <w:tabs>
          <w:tab w:val="left" w:pos="426"/>
        </w:tabs>
        <w:spacing w:after="0" w:line="240" w:lineRule="auto"/>
        <w:contextualSpacing/>
        <w:rPr>
          <w:rFonts w:ascii="Times New Roman" w:hAnsi="Times New Roman"/>
          <w:color w:val="000000" w:themeColor="text1"/>
        </w:rPr>
      </w:pPr>
      <w:r>
        <w:rPr>
          <w:rFonts w:ascii="Times New Roman" w:hAnsi="Times New Roman"/>
          <w:color w:val="000000" w:themeColor="text1"/>
        </w:rPr>
        <w:t>Niniejsza umowa (zwana dalej „</w:t>
      </w:r>
      <w:r w:rsidR="00BB5128" w:rsidRPr="005D2314">
        <w:rPr>
          <w:rFonts w:ascii="Times New Roman" w:hAnsi="Times New Roman"/>
          <w:b/>
          <w:bCs/>
          <w:color w:val="000000" w:themeColor="text1"/>
        </w:rPr>
        <w:t>Umow</w:t>
      </w:r>
      <w:r w:rsidRPr="005D2314">
        <w:rPr>
          <w:rFonts w:ascii="Times New Roman" w:hAnsi="Times New Roman"/>
          <w:b/>
          <w:bCs/>
          <w:color w:val="000000" w:themeColor="text1"/>
        </w:rPr>
        <w:t>ą</w:t>
      </w:r>
      <w:r>
        <w:rPr>
          <w:rFonts w:ascii="Times New Roman" w:hAnsi="Times New Roman"/>
          <w:color w:val="000000" w:themeColor="text1"/>
        </w:rPr>
        <w:t>”)</w:t>
      </w:r>
      <w:r w:rsidR="00BB5128" w:rsidRPr="0052492F">
        <w:rPr>
          <w:rFonts w:ascii="Times New Roman" w:hAnsi="Times New Roman"/>
          <w:color w:val="000000" w:themeColor="text1"/>
        </w:rPr>
        <w:t xml:space="preserve"> dotyczy realizacji zamówienia publicznego, przeprowadzonego w oparciu o przepisy </w:t>
      </w:r>
      <w:r w:rsidR="00BB5128" w:rsidRPr="0052492F">
        <w:rPr>
          <w:rFonts w:ascii="Times New Roman" w:hAnsi="Times New Roman"/>
          <w:bCs/>
          <w:iCs/>
          <w:color w:val="000000" w:themeColor="text1"/>
        </w:rPr>
        <w:t>ustawy z dnia 29.01.2004 r. – Prawo zamówień publicznych (tj. Dz. U. z 2018 r. poz. 1986 ze zm.) (</w:t>
      </w:r>
      <w:r w:rsidR="0079576D" w:rsidRPr="0052492F">
        <w:rPr>
          <w:rFonts w:ascii="Times New Roman" w:hAnsi="Times New Roman"/>
          <w:bCs/>
          <w:iCs/>
          <w:color w:val="000000" w:themeColor="text1"/>
        </w:rPr>
        <w:t xml:space="preserve">zwaną </w:t>
      </w:r>
      <w:r w:rsidR="00BB5128" w:rsidRPr="0052492F">
        <w:rPr>
          <w:rFonts w:ascii="Times New Roman" w:hAnsi="Times New Roman"/>
          <w:bCs/>
          <w:iCs/>
          <w:color w:val="000000" w:themeColor="text1"/>
        </w:rPr>
        <w:t>dalej „</w:t>
      </w:r>
      <w:r w:rsidR="00BB5128" w:rsidRPr="0052492F">
        <w:rPr>
          <w:rFonts w:ascii="Times New Roman" w:hAnsi="Times New Roman"/>
          <w:b/>
          <w:iCs/>
          <w:color w:val="000000" w:themeColor="text1"/>
        </w:rPr>
        <w:t>Pzp</w:t>
      </w:r>
      <w:r w:rsidR="00BB5128" w:rsidRPr="0052492F">
        <w:rPr>
          <w:rFonts w:ascii="Times New Roman" w:hAnsi="Times New Roman"/>
          <w:bCs/>
          <w:iCs/>
          <w:color w:val="000000" w:themeColor="text1"/>
        </w:rPr>
        <w:t xml:space="preserve">”), </w:t>
      </w:r>
      <w:r w:rsidR="00BB5128" w:rsidRPr="0052492F">
        <w:rPr>
          <w:rFonts w:ascii="Times New Roman" w:hAnsi="Times New Roman"/>
          <w:color w:val="000000" w:themeColor="text1"/>
        </w:rPr>
        <w:t>w trybie przetargu nieograniczonego pn. „</w:t>
      </w:r>
      <w:r w:rsidR="00CB46B6" w:rsidRPr="0052492F">
        <w:rPr>
          <w:rFonts w:ascii="Times New Roman" w:hAnsi="Times New Roman"/>
        </w:rPr>
        <w:t>Budowa infrastruktury związanej z modernizacją węzła przesiadkowego kolejowo – promowo – autobusowego w Świnoujściu</w:t>
      </w:r>
      <w:r w:rsidR="00C56D81" w:rsidRPr="0052492F">
        <w:rPr>
          <w:rFonts w:ascii="Times New Roman" w:hAnsi="Times New Roman"/>
        </w:rPr>
        <w:t xml:space="preserve"> w formule zaprojektuj i wybuduj</w:t>
      </w:r>
      <w:r w:rsidR="00BB5128" w:rsidRPr="0052492F">
        <w:rPr>
          <w:rFonts w:ascii="Times New Roman" w:hAnsi="Times New Roman"/>
          <w:color w:val="000000" w:themeColor="text1"/>
        </w:rPr>
        <w:t>”.</w:t>
      </w:r>
    </w:p>
    <w:p w14:paraId="2911A16E" w14:textId="77777777" w:rsidR="000D0A16" w:rsidRPr="002C45FF" w:rsidRDefault="000D0A16" w:rsidP="0079576D">
      <w:pPr>
        <w:tabs>
          <w:tab w:val="left" w:pos="426"/>
        </w:tabs>
        <w:spacing w:after="0" w:line="240" w:lineRule="auto"/>
        <w:contextualSpacing/>
        <w:rPr>
          <w:rFonts w:ascii="Times New Roman" w:hAnsi="Times New Roman"/>
          <w:b/>
          <w:bCs/>
          <w:color w:val="000000" w:themeColor="text1"/>
        </w:rPr>
      </w:pPr>
    </w:p>
    <w:p w14:paraId="246AC16B" w14:textId="77777777" w:rsidR="007C1AC7" w:rsidRPr="006C24BE" w:rsidRDefault="00BB5128" w:rsidP="00B81A6B">
      <w:pPr>
        <w:tabs>
          <w:tab w:val="left" w:pos="426"/>
        </w:tabs>
        <w:spacing w:after="0" w:line="240" w:lineRule="auto"/>
        <w:jc w:val="center"/>
        <w:rPr>
          <w:rFonts w:ascii="Times New Roman" w:hAnsi="Times New Roman"/>
          <w:b/>
          <w:bCs/>
          <w:color w:val="000000" w:themeColor="text1"/>
        </w:rPr>
      </w:pPr>
      <w:r w:rsidRPr="006C24BE">
        <w:rPr>
          <w:rFonts w:ascii="Times New Roman" w:hAnsi="Times New Roman"/>
          <w:b/>
          <w:bCs/>
          <w:color w:val="000000" w:themeColor="text1"/>
        </w:rPr>
        <w:t xml:space="preserve">§ 1 </w:t>
      </w:r>
    </w:p>
    <w:p w14:paraId="2E8AF226" w14:textId="77777777" w:rsidR="00BB5128" w:rsidRPr="006C24BE" w:rsidRDefault="00BB5128" w:rsidP="0079576D">
      <w:pPr>
        <w:tabs>
          <w:tab w:val="left" w:pos="426"/>
        </w:tabs>
        <w:spacing w:after="120" w:line="240" w:lineRule="auto"/>
        <w:jc w:val="center"/>
        <w:rPr>
          <w:rFonts w:ascii="Times New Roman" w:hAnsi="Times New Roman"/>
          <w:b/>
          <w:bCs/>
          <w:color w:val="000000" w:themeColor="text1"/>
        </w:rPr>
      </w:pPr>
      <w:r w:rsidRPr="006C24BE">
        <w:rPr>
          <w:rFonts w:ascii="Times New Roman" w:hAnsi="Times New Roman"/>
          <w:b/>
          <w:bCs/>
          <w:color w:val="000000" w:themeColor="text1"/>
        </w:rPr>
        <w:t>[Przedmiot umowy]</w:t>
      </w:r>
    </w:p>
    <w:p w14:paraId="23787233" w14:textId="4F91D8D9" w:rsidR="00DC1F3A" w:rsidRPr="005D2314" w:rsidRDefault="00BB5128" w:rsidP="0079576D">
      <w:pPr>
        <w:pStyle w:val="Akapitzlist"/>
        <w:numPr>
          <w:ilvl w:val="0"/>
          <w:numId w:val="1"/>
        </w:numPr>
        <w:tabs>
          <w:tab w:val="left" w:pos="426"/>
        </w:tabs>
        <w:spacing w:after="120" w:line="240" w:lineRule="auto"/>
        <w:ind w:left="425" w:hanging="425"/>
        <w:rPr>
          <w:rFonts w:ascii="Times New Roman" w:hAnsi="Times New Roman"/>
          <w:bCs/>
          <w:color w:val="000000" w:themeColor="text1"/>
        </w:rPr>
      </w:pPr>
      <w:r w:rsidRPr="006C24BE">
        <w:rPr>
          <w:rFonts w:ascii="Times New Roman" w:eastAsiaTheme="minorHAnsi" w:hAnsi="Times New Roman"/>
          <w:color w:val="000000" w:themeColor="text1"/>
        </w:rPr>
        <w:t xml:space="preserve">Zamawiający zleca, a Wykonawca przyjmuje do wykonania roboty budowlane, polegające </w:t>
      </w:r>
      <w:r w:rsidRPr="00CB46B6">
        <w:rPr>
          <w:rFonts w:ascii="Times New Roman" w:eastAsiaTheme="minorHAnsi" w:hAnsi="Times New Roman"/>
          <w:color w:val="000000" w:themeColor="text1"/>
        </w:rPr>
        <w:t xml:space="preserve">na </w:t>
      </w:r>
      <w:r w:rsidR="00CB46B6" w:rsidRPr="00C56D81">
        <w:rPr>
          <w:rFonts w:ascii="Times New Roman" w:hAnsi="Times New Roman"/>
          <w:color w:val="000000" w:themeColor="text1"/>
        </w:rPr>
        <w:t>„</w:t>
      </w:r>
      <w:r w:rsidR="00CB46B6" w:rsidRPr="00C56D81">
        <w:rPr>
          <w:rFonts w:ascii="Times New Roman" w:hAnsi="Times New Roman"/>
        </w:rPr>
        <w:t>Budowie infrastruktury związanej z modernizacją węzła przesiadkowego kolejowo – promowo – autobusowego w Świnoujściu</w:t>
      </w:r>
      <w:r w:rsidR="00C56D81">
        <w:rPr>
          <w:rFonts w:ascii="Times New Roman" w:hAnsi="Times New Roman"/>
        </w:rPr>
        <w:t xml:space="preserve"> w formule zaprojektuj i wybuduj</w:t>
      </w:r>
      <w:r w:rsidR="00CB46B6" w:rsidRPr="00C56D81">
        <w:rPr>
          <w:rFonts w:ascii="Times New Roman" w:hAnsi="Times New Roman"/>
          <w:color w:val="000000" w:themeColor="text1"/>
        </w:rPr>
        <w:t>”</w:t>
      </w:r>
      <w:r w:rsidR="0052492F">
        <w:rPr>
          <w:rFonts w:ascii="Times New Roman" w:hAnsi="Times New Roman"/>
          <w:color w:val="000000" w:themeColor="text1"/>
        </w:rPr>
        <w:t xml:space="preserve"> </w:t>
      </w:r>
      <w:r w:rsidRPr="006C24BE">
        <w:rPr>
          <w:rFonts w:ascii="Times New Roman" w:hAnsi="Times New Roman"/>
          <w:color w:val="000000" w:themeColor="text1"/>
        </w:rPr>
        <w:t>(</w:t>
      </w:r>
      <w:r w:rsidR="0079576D" w:rsidRPr="006C24BE">
        <w:rPr>
          <w:rFonts w:ascii="Times New Roman" w:hAnsi="Times New Roman"/>
          <w:color w:val="000000" w:themeColor="text1"/>
        </w:rPr>
        <w:t xml:space="preserve">zwanymi </w:t>
      </w:r>
      <w:r w:rsidRPr="006C24BE">
        <w:rPr>
          <w:rFonts w:ascii="Times New Roman" w:hAnsi="Times New Roman"/>
          <w:color w:val="000000" w:themeColor="text1"/>
        </w:rPr>
        <w:t>dalej „</w:t>
      </w:r>
      <w:r w:rsidRPr="006C24BE">
        <w:rPr>
          <w:rFonts w:ascii="Times New Roman" w:hAnsi="Times New Roman"/>
          <w:b/>
          <w:bCs/>
          <w:color w:val="000000" w:themeColor="text1"/>
        </w:rPr>
        <w:t>Przedmiot</w:t>
      </w:r>
      <w:r w:rsidR="0079576D" w:rsidRPr="006C24BE">
        <w:rPr>
          <w:rFonts w:ascii="Times New Roman" w:hAnsi="Times New Roman"/>
          <w:b/>
          <w:bCs/>
          <w:color w:val="000000" w:themeColor="text1"/>
        </w:rPr>
        <w:t>em</w:t>
      </w:r>
      <w:r w:rsidRPr="006C24BE">
        <w:rPr>
          <w:rFonts w:ascii="Times New Roman" w:hAnsi="Times New Roman"/>
          <w:b/>
          <w:bCs/>
          <w:color w:val="000000" w:themeColor="text1"/>
        </w:rPr>
        <w:t xml:space="preserve"> umowy</w:t>
      </w:r>
      <w:r w:rsidRPr="006C24BE">
        <w:rPr>
          <w:rFonts w:ascii="Times New Roman" w:hAnsi="Times New Roman"/>
          <w:color w:val="000000" w:themeColor="text1"/>
        </w:rPr>
        <w:t>”)</w:t>
      </w:r>
      <w:r w:rsidR="00DC1F3A">
        <w:rPr>
          <w:rFonts w:ascii="Times New Roman" w:eastAsiaTheme="minorHAnsi" w:hAnsi="Times New Roman"/>
          <w:color w:val="000000" w:themeColor="text1"/>
        </w:rPr>
        <w:t>, na którą składają się obiekty:</w:t>
      </w:r>
    </w:p>
    <w:p w14:paraId="5EC1D290" w14:textId="5801A1FD" w:rsidR="00DC1F3A" w:rsidRDefault="00DC1F3A" w:rsidP="005D2314">
      <w:pPr>
        <w:pStyle w:val="Akapitzlist"/>
        <w:tabs>
          <w:tab w:val="left" w:pos="426"/>
        </w:tabs>
        <w:spacing w:after="120" w:line="240" w:lineRule="auto"/>
        <w:ind w:left="425"/>
        <w:rPr>
          <w:rFonts w:ascii="Times New Roman" w:eastAsiaTheme="minorHAnsi" w:hAnsi="Times New Roman"/>
          <w:color w:val="000000" w:themeColor="text1"/>
        </w:rPr>
      </w:pPr>
      <w:r>
        <w:rPr>
          <w:rFonts w:ascii="Times New Roman" w:eastAsiaTheme="minorHAnsi" w:hAnsi="Times New Roman"/>
          <w:color w:val="000000" w:themeColor="text1"/>
        </w:rPr>
        <w:t>1) parking naziemny z drogą dojazdową przy ul.</w:t>
      </w:r>
      <w:r w:rsidR="00D15958">
        <w:rPr>
          <w:rFonts w:ascii="Times New Roman" w:eastAsiaTheme="minorHAnsi" w:hAnsi="Times New Roman"/>
          <w:color w:val="000000" w:themeColor="text1"/>
        </w:rPr>
        <w:t xml:space="preserve"> Barlickiego – obszar I</w:t>
      </w:r>
    </w:p>
    <w:p w14:paraId="4CB7B574" w14:textId="76A9AC8A" w:rsidR="00A608E9" w:rsidRPr="005D2314" w:rsidRDefault="00302FAD" w:rsidP="005D2314">
      <w:pPr>
        <w:tabs>
          <w:tab w:val="left" w:pos="426"/>
        </w:tabs>
        <w:spacing w:after="120" w:line="240" w:lineRule="auto"/>
        <w:rPr>
          <w:rFonts w:ascii="Times New Roman" w:hAnsi="Times New Roman"/>
          <w:bCs/>
          <w:color w:val="000000" w:themeColor="text1"/>
        </w:rPr>
      </w:pPr>
      <w:r>
        <w:rPr>
          <w:rFonts w:ascii="Times New Roman" w:eastAsiaTheme="minorHAnsi" w:hAnsi="Times New Roman"/>
          <w:color w:val="000000" w:themeColor="text1"/>
        </w:rPr>
        <w:tab/>
      </w:r>
      <w:r w:rsidR="00DC1F3A">
        <w:rPr>
          <w:rFonts w:ascii="Times New Roman" w:eastAsiaTheme="minorHAnsi" w:hAnsi="Times New Roman"/>
          <w:color w:val="000000" w:themeColor="text1"/>
        </w:rPr>
        <w:t>2) dworzec autobusowy z ulicą Dworcową</w:t>
      </w:r>
      <w:r w:rsidR="00D15958">
        <w:rPr>
          <w:rFonts w:ascii="Times New Roman" w:eastAsiaTheme="minorHAnsi" w:hAnsi="Times New Roman"/>
          <w:color w:val="000000" w:themeColor="text1"/>
        </w:rPr>
        <w:t xml:space="preserve"> – obszar II</w:t>
      </w:r>
    </w:p>
    <w:p w14:paraId="3EB9067F" w14:textId="77777777" w:rsidR="00783533" w:rsidRPr="0052492F" w:rsidRDefault="00A608E9" w:rsidP="005D2314">
      <w:pPr>
        <w:pStyle w:val="Akapitzlist"/>
        <w:numPr>
          <w:ilvl w:val="0"/>
          <w:numId w:val="1"/>
        </w:numPr>
        <w:tabs>
          <w:tab w:val="left" w:pos="426"/>
        </w:tabs>
        <w:spacing w:after="0" w:line="240" w:lineRule="auto"/>
        <w:ind w:left="426" w:hanging="426"/>
        <w:rPr>
          <w:rFonts w:ascii="Times New Roman" w:hAnsi="Times New Roman"/>
          <w:bCs/>
          <w:color w:val="000000" w:themeColor="text1"/>
        </w:rPr>
      </w:pPr>
      <w:r w:rsidRPr="0052492F">
        <w:rPr>
          <w:rFonts w:ascii="Times New Roman" w:hAnsi="Times New Roman"/>
          <w:bCs/>
          <w:color w:val="000000" w:themeColor="text1"/>
        </w:rPr>
        <w:t xml:space="preserve">Przedmiot </w:t>
      </w:r>
      <w:r w:rsidR="00BB5128" w:rsidRPr="0052492F">
        <w:rPr>
          <w:rFonts w:ascii="Times New Roman" w:hAnsi="Times New Roman"/>
          <w:bCs/>
          <w:color w:val="000000" w:themeColor="text1"/>
        </w:rPr>
        <w:t>umowy</w:t>
      </w:r>
      <w:r w:rsidRPr="0052492F">
        <w:rPr>
          <w:rFonts w:ascii="Times New Roman" w:hAnsi="Times New Roman"/>
          <w:bCs/>
          <w:color w:val="000000" w:themeColor="text1"/>
        </w:rPr>
        <w:t xml:space="preserve"> obejmuje w szczególności:</w:t>
      </w:r>
    </w:p>
    <w:p w14:paraId="5B3B0A6E" w14:textId="6F1469AC" w:rsidR="006622BC" w:rsidRPr="005D2314" w:rsidRDefault="006622BC" w:rsidP="005D2314">
      <w:pPr>
        <w:pStyle w:val="Akapitzlist"/>
        <w:numPr>
          <w:ilvl w:val="0"/>
          <w:numId w:val="54"/>
        </w:numPr>
        <w:autoSpaceDE w:val="0"/>
        <w:autoSpaceDN w:val="0"/>
        <w:adjustRightInd w:val="0"/>
        <w:spacing w:after="0" w:line="240" w:lineRule="auto"/>
        <w:ind w:left="851"/>
        <w:rPr>
          <w:rFonts w:ascii="Times New Roman" w:eastAsiaTheme="minorHAnsi" w:hAnsi="Times New Roman"/>
        </w:rPr>
      </w:pPr>
      <w:r w:rsidRPr="0052492F">
        <w:rPr>
          <w:rFonts w:ascii="Times New Roman" w:eastAsiaTheme="minorHAnsi" w:hAnsi="Times New Roman"/>
        </w:rPr>
        <w:t xml:space="preserve">wykonanie dokumentacji projektowej </w:t>
      </w:r>
      <w:r w:rsidRPr="002C45FF">
        <w:rPr>
          <w:rFonts w:ascii="Times New Roman" w:eastAsia="TT15Ct00" w:hAnsi="Times New Roman"/>
        </w:rPr>
        <w:t xml:space="preserve">na </w:t>
      </w:r>
      <w:r w:rsidR="008E60FF" w:rsidRPr="002C45FF">
        <w:rPr>
          <w:rFonts w:ascii="Times New Roman" w:hAnsi="Times New Roman"/>
        </w:rPr>
        <w:t>podstawie program</w:t>
      </w:r>
      <w:r w:rsidR="00C56D81" w:rsidRPr="0052492F">
        <w:rPr>
          <w:rFonts w:ascii="Times New Roman" w:hAnsi="Times New Roman"/>
        </w:rPr>
        <w:t>ów</w:t>
      </w:r>
      <w:r w:rsidRPr="0052492F">
        <w:rPr>
          <w:rFonts w:ascii="Times New Roman" w:hAnsi="Times New Roman"/>
        </w:rPr>
        <w:t xml:space="preserve"> funkcjonalno –</w:t>
      </w:r>
      <w:r w:rsidR="008E60FF" w:rsidRPr="0052492F">
        <w:rPr>
          <w:rFonts w:ascii="Times New Roman" w:hAnsi="Times New Roman"/>
        </w:rPr>
        <w:t xml:space="preserve"> </w:t>
      </w:r>
      <w:r w:rsidR="00C56D81" w:rsidRPr="0052492F">
        <w:rPr>
          <w:rFonts w:ascii="Times New Roman" w:hAnsi="Times New Roman"/>
        </w:rPr>
        <w:t xml:space="preserve">użytkowych </w:t>
      </w:r>
      <w:r w:rsidRPr="0052492F">
        <w:rPr>
          <w:rFonts w:ascii="Times New Roman" w:hAnsi="Times New Roman"/>
        </w:rPr>
        <w:t>oraz projektu budowlanego</w:t>
      </w:r>
      <w:r w:rsidR="00945445" w:rsidRPr="0052492F">
        <w:rPr>
          <w:rFonts w:ascii="Times New Roman" w:hAnsi="Times New Roman"/>
        </w:rPr>
        <w:t xml:space="preserve"> </w:t>
      </w:r>
      <w:r w:rsidR="008E60FF" w:rsidRPr="0052492F">
        <w:rPr>
          <w:rFonts w:ascii="Times New Roman" w:hAnsi="Times New Roman"/>
        </w:rPr>
        <w:t>przekazanych</w:t>
      </w:r>
      <w:r w:rsidRPr="0052492F">
        <w:rPr>
          <w:rFonts w:ascii="Times New Roman" w:hAnsi="Times New Roman"/>
        </w:rPr>
        <w:t xml:space="preserve"> przez Zamawiającego,</w:t>
      </w:r>
    </w:p>
    <w:p w14:paraId="030C0511" w14:textId="77777777" w:rsidR="00945445" w:rsidRPr="0052492F" w:rsidRDefault="00945445" w:rsidP="005D2314">
      <w:pPr>
        <w:pStyle w:val="Akapitzlist"/>
        <w:numPr>
          <w:ilvl w:val="0"/>
          <w:numId w:val="54"/>
        </w:numPr>
        <w:autoSpaceDE w:val="0"/>
        <w:autoSpaceDN w:val="0"/>
        <w:adjustRightInd w:val="0"/>
        <w:spacing w:after="0" w:line="240" w:lineRule="auto"/>
        <w:ind w:left="851"/>
        <w:rPr>
          <w:rFonts w:ascii="Times New Roman" w:eastAsiaTheme="minorHAnsi" w:hAnsi="Times New Roman"/>
        </w:rPr>
      </w:pPr>
      <w:r w:rsidRPr="0052492F">
        <w:rPr>
          <w:rFonts w:ascii="Times New Roman" w:eastAsiaTheme="minorHAnsi" w:hAnsi="Times New Roman"/>
        </w:rPr>
        <w:t>uzyskanie pozwolenia na budowę lub zmianę uprzednio wydanych decyzji,</w:t>
      </w:r>
    </w:p>
    <w:p w14:paraId="7F2B0E40" w14:textId="77777777" w:rsidR="009A55B3" w:rsidRPr="0052492F" w:rsidRDefault="009A55B3" w:rsidP="005D2314">
      <w:pPr>
        <w:pStyle w:val="Akapitzlist"/>
        <w:numPr>
          <w:ilvl w:val="0"/>
          <w:numId w:val="54"/>
        </w:numPr>
        <w:spacing w:after="0" w:line="240" w:lineRule="auto"/>
        <w:ind w:left="851"/>
        <w:rPr>
          <w:rFonts w:ascii="Times New Roman" w:eastAsiaTheme="minorHAnsi" w:hAnsi="Times New Roman"/>
        </w:rPr>
      </w:pPr>
      <w:r w:rsidRPr="0052492F">
        <w:rPr>
          <w:rFonts w:ascii="Times New Roman" w:eastAsiaTheme="minorHAnsi" w:hAnsi="Times New Roman"/>
        </w:rPr>
        <w:t>pełnienie nadzoru autorskiego nad realizacją robót budowlanych wg sporządzonych opracowań projektowych</w:t>
      </w:r>
      <w:r w:rsidR="00C56D81" w:rsidRPr="0052492F">
        <w:rPr>
          <w:rFonts w:ascii="Times New Roman" w:eastAsiaTheme="minorHAnsi" w:hAnsi="Times New Roman"/>
        </w:rPr>
        <w:t>,</w:t>
      </w:r>
    </w:p>
    <w:p w14:paraId="0CD0C6B6" w14:textId="78BFF801" w:rsidR="006331F3" w:rsidRPr="00C13B4D" w:rsidRDefault="00C56D81" w:rsidP="00C13B4D">
      <w:pPr>
        <w:pStyle w:val="Akapitzlist"/>
        <w:numPr>
          <w:ilvl w:val="0"/>
          <w:numId w:val="54"/>
        </w:numPr>
        <w:spacing w:after="0" w:line="240" w:lineRule="auto"/>
        <w:ind w:left="851"/>
        <w:rPr>
          <w:rFonts w:ascii="Times New Roman" w:eastAsiaTheme="minorHAnsi" w:hAnsi="Times New Roman"/>
        </w:rPr>
      </w:pPr>
      <w:r w:rsidRPr="0052492F">
        <w:rPr>
          <w:rFonts w:ascii="Times New Roman" w:eastAsiaTheme="minorHAnsi" w:hAnsi="Times New Roman"/>
        </w:rPr>
        <w:t xml:space="preserve">usunięcie kolidującej zieleni </w:t>
      </w:r>
      <w:r w:rsidR="00D15958">
        <w:rPr>
          <w:rFonts w:ascii="Times New Roman" w:eastAsiaTheme="minorHAnsi" w:hAnsi="Times New Roman"/>
        </w:rPr>
        <w:t xml:space="preserve">z obszaru I </w:t>
      </w:r>
      <w:r w:rsidRPr="0052492F">
        <w:rPr>
          <w:rFonts w:ascii="Times New Roman" w:eastAsiaTheme="minorHAnsi" w:hAnsi="Times New Roman"/>
        </w:rPr>
        <w:t>na podstawie decyzji</w:t>
      </w:r>
      <w:r w:rsidR="006331F3" w:rsidRPr="00C13B4D">
        <w:rPr>
          <w:rFonts w:ascii="Times New Roman" w:eastAsiaTheme="minorHAnsi" w:hAnsi="Times New Roman"/>
        </w:rPr>
        <w:t xml:space="preserve"> nr </w:t>
      </w:r>
      <w:r w:rsidR="004D5E5E" w:rsidRPr="00C13B4D">
        <w:rPr>
          <w:rFonts w:ascii="Times New Roman" w:eastAsiaTheme="minorHAnsi" w:hAnsi="Times New Roman"/>
        </w:rPr>
        <w:t>WOŚ.III.71200.7.11.2018JT z dnia 04.07.2019 r</w:t>
      </w:r>
      <w:r w:rsidR="00EE23F7" w:rsidRPr="00C13B4D">
        <w:rPr>
          <w:rFonts w:ascii="Times New Roman" w:eastAsiaTheme="minorHAnsi" w:hAnsi="Times New Roman"/>
        </w:rPr>
        <w:t>,</w:t>
      </w:r>
    </w:p>
    <w:p w14:paraId="60BBC592" w14:textId="469D5CDF" w:rsidR="00394871" w:rsidRPr="00F52DBE" w:rsidRDefault="0036032F" w:rsidP="00F52DBE">
      <w:pPr>
        <w:pStyle w:val="Tekstpodstawowy"/>
        <w:numPr>
          <w:ilvl w:val="0"/>
          <w:numId w:val="54"/>
        </w:numPr>
        <w:autoSpaceDE w:val="0"/>
        <w:autoSpaceDN w:val="0"/>
        <w:adjustRightInd w:val="0"/>
        <w:spacing w:after="0"/>
        <w:ind w:left="851"/>
        <w:jc w:val="both"/>
        <w:rPr>
          <w:rFonts w:eastAsia="TT15Ct00"/>
          <w:sz w:val="22"/>
          <w:szCs w:val="22"/>
        </w:rPr>
      </w:pPr>
      <w:r w:rsidRPr="00F52DBE">
        <w:rPr>
          <w:rFonts w:eastAsia="TT15Ct00"/>
          <w:sz w:val="22"/>
          <w:szCs w:val="22"/>
        </w:rPr>
        <w:t>wykonanie robót budowlanych na podstawie opracowanej dokumentacji projektowej (zaakceptowanej przez Zamawiającego),</w:t>
      </w:r>
    </w:p>
    <w:p w14:paraId="1E97588B" w14:textId="77777777" w:rsidR="00394871" w:rsidRDefault="003F2E3C" w:rsidP="00F52DBE">
      <w:pPr>
        <w:pStyle w:val="Akapitzlist"/>
        <w:numPr>
          <w:ilvl w:val="0"/>
          <w:numId w:val="54"/>
        </w:numPr>
        <w:spacing w:after="0" w:line="240" w:lineRule="auto"/>
        <w:ind w:left="851"/>
        <w:rPr>
          <w:rFonts w:ascii="Times New Roman" w:eastAsiaTheme="minorHAnsi" w:hAnsi="Times New Roman"/>
        </w:rPr>
      </w:pPr>
      <w:r w:rsidRPr="002C45FF">
        <w:rPr>
          <w:rFonts w:ascii="Times New Roman" w:eastAsiaTheme="minorHAnsi" w:hAnsi="Times New Roman"/>
        </w:rPr>
        <w:t>opracowanie dokumentacji powykonawczej zawierającej wszys</w:t>
      </w:r>
      <w:r w:rsidRPr="00955603">
        <w:rPr>
          <w:rFonts w:ascii="Times New Roman" w:eastAsiaTheme="minorHAnsi" w:hAnsi="Times New Roman"/>
        </w:rPr>
        <w:t>tkie niezbędne elementy do uzyskania przez Zamawiającego decyzji o pozwoleniu na użytkowanie.</w:t>
      </w:r>
    </w:p>
    <w:p w14:paraId="5BFF250E" w14:textId="7D26E3AA" w:rsidR="00394871" w:rsidRPr="00F52DBE" w:rsidRDefault="00C56D81" w:rsidP="00F52DBE">
      <w:pPr>
        <w:pStyle w:val="Akapitzlist"/>
        <w:autoSpaceDE w:val="0"/>
        <w:autoSpaceDN w:val="0"/>
        <w:adjustRightInd w:val="0"/>
        <w:spacing w:after="120" w:line="240" w:lineRule="auto"/>
        <w:ind w:left="851"/>
        <w:rPr>
          <w:rFonts w:ascii="Times New Roman" w:eastAsiaTheme="minorHAnsi" w:hAnsi="Times New Roman"/>
          <w:sz w:val="20"/>
          <w:szCs w:val="20"/>
        </w:rPr>
      </w:pPr>
      <w:r w:rsidRPr="00F52DBE">
        <w:rPr>
          <w:rFonts w:ascii="Times New Roman" w:eastAsiaTheme="minorHAnsi" w:hAnsi="Times New Roman"/>
        </w:rPr>
        <w:t>uzyskanie pozwolenia na użytkowanie w imieniu Zamawiającego.</w:t>
      </w:r>
    </w:p>
    <w:p w14:paraId="13172124" w14:textId="29A70C12" w:rsidR="00394871" w:rsidRDefault="0036032F" w:rsidP="00F52DBE">
      <w:pPr>
        <w:pStyle w:val="Tekstpodstawowy"/>
        <w:numPr>
          <w:ilvl w:val="0"/>
          <w:numId w:val="1"/>
        </w:numPr>
        <w:ind w:left="425" w:hanging="425"/>
        <w:jc w:val="both"/>
        <w:rPr>
          <w:color w:val="000000" w:themeColor="text1"/>
        </w:rPr>
      </w:pPr>
      <w:r w:rsidRPr="00F52DBE">
        <w:rPr>
          <w:sz w:val="22"/>
          <w:szCs w:val="22"/>
        </w:rPr>
        <w:t xml:space="preserve">Przedmiot i zakres zamówienia określa opis przedmiotu zamówienia stanowiący załącznik nr 3 do </w:t>
      </w:r>
      <w:r w:rsidR="000D0A16" w:rsidRPr="002C45FF">
        <w:rPr>
          <w:sz w:val="22"/>
          <w:szCs w:val="22"/>
        </w:rPr>
        <w:t>U</w:t>
      </w:r>
      <w:r w:rsidRPr="00F52DBE">
        <w:rPr>
          <w:sz w:val="22"/>
          <w:szCs w:val="22"/>
        </w:rPr>
        <w:t>mowy</w:t>
      </w:r>
      <w:r w:rsidRPr="00F52DBE">
        <w:rPr>
          <w:iCs/>
          <w:sz w:val="22"/>
          <w:szCs w:val="22"/>
        </w:rPr>
        <w:t>.</w:t>
      </w:r>
    </w:p>
    <w:p w14:paraId="4FE1B939" w14:textId="7BC5D70F" w:rsidR="00A608E9" w:rsidRPr="006C24BE" w:rsidRDefault="00C8531F" w:rsidP="0079576D">
      <w:pPr>
        <w:pStyle w:val="Akapitzlist"/>
        <w:numPr>
          <w:ilvl w:val="0"/>
          <w:numId w:val="1"/>
        </w:numPr>
        <w:tabs>
          <w:tab w:val="left" w:pos="426"/>
        </w:tabs>
        <w:spacing w:after="120" w:line="240" w:lineRule="auto"/>
        <w:ind w:left="425" w:hanging="425"/>
        <w:rPr>
          <w:rFonts w:ascii="Times New Roman" w:hAnsi="Times New Roman"/>
          <w:bCs/>
          <w:color w:val="000000" w:themeColor="text1"/>
        </w:rPr>
      </w:pPr>
      <w:r w:rsidRPr="000D0A16">
        <w:rPr>
          <w:rFonts w:ascii="Times New Roman" w:eastAsiaTheme="minorHAnsi" w:hAnsi="Times New Roman"/>
          <w:color w:val="000000" w:themeColor="text1"/>
        </w:rPr>
        <w:t xml:space="preserve">Wykonawca wykona </w:t>
      </w:r>
      <w:r w:rsidR="001A5741" w:rsidRPr="000D0A16">
        <w:rPr>
          <w:rFonts w:ascii="Times New Roman" w:eastAsiaTheme="minorHAnsi" w:hAnsi="Times New Roman"/>
          <w:color w:val="000000" w:themeColor="text1"/>
        </w:rPr>
        <w:t>P</w:t>
      </w:r>
      <w:r w:rsidR="00AC0928" w:rsidRPr="000D0A16">
        <w:rPr>
          <w:rFonts w:ascii="Times New Roman" w:eastAsiaTheme="minorHAnsi" w:hAnsi="Times New Roman"/>
          <w:color w:val="000000" w:themeColor="text1"/>
        </w:rPr>
        <w:t xml:space="preserve">rzedmiot </w:t>
      </w:r>
      <w:r w:rsidR="00A529AA" w:rsidRPr="000D0A16">
        <w:rPr>
          <w:rFonts w:ascii="Times New Roman" w:eastAsiaTheme="minorHAnsi" w:hAnsi="Times New Roman"/>
          <w:color w:val="000000" w:themeColor="text1"/>
        </w:rPr>
        <w:t>umowy</w:t>
      </w:r>
      <w:r w:rsidR="00AC0928" w:rsidRPr="000D0A16">
        <w:rPr>
          <w:rFonts w:ascii="Times New Roman" w:eastAsiaTheme="minorHAnsi" w:hAnsi="Times New Roman"/>
          <w:color w:val="000000" w:themeColor="text1"/>
        </w:rPr>
        <w:t xml:space="preserve"> </w:t>
      </w:r>
      <w:r w:rsidRPr="000D0A16">
        <w:rPr>
          <w:rFonts w:ascii="Times New Roman" w:eastAsiaTheme="minorHAnsi" w:hAnsi="Times New Roman"/>
          <w:color w:val="000000" w:themeColor="text1"/>
        </w:rPr>
        <w:t xml:space="preserve">zgodnie z zakresem określonym w </w:t>
      </w:r>
      <w:r w:rsidR="000D0A16">
        <w:rPr>
          <w:rFonts w:ascii="Times New Roman" w:eastAsiaTheme="minorHAnsi" w:hAnsi="Times New Roman"/>
          <w:color w:val="000000" w:themeColor="text1"/>
        </w:rPr>
        <w:t>U</w:t>
      </w:r>
      <w:r w:rsidR="000D0A16" w:rsidRPr="002C45FF">
        <w:rPr>
          <w:rFonts w:ascii="Times New Roman" w:eastAsiaTheme="minorHAnsi" w:hAnsi="Times New Roman"/>
          <w:color w:val="000000" w:themeColor="text1"/>
        </w:rPr>
        <w:t>mowie</w:t>
      </w:r>
      <w:r w:rsidR="00AC0928" w:rsidRPr="002C45FF">
        <w:rPr>
          <w:rFonts w:ascii="Times New Roman" w:eastAsiaTheme="minorHAnsi" w:hAnsi="Times New Roman"/>
          <w:color w:val="000000" w:themeColor="text1"/>
        </w:rPr>
        <w:t xml:space="preserve">, dokumentacji przetargowej, w tym </w:t>
      </w:r>
      <w:r w:rsidRPr="00955603">
        <w:rPr>
          <w:rFonts w:ascii="Times New Roman" w:eastAsiaTheme="minorHAnsi" w:hAnsi="Times New Roman"/>
          <w:color w:val="000000" w:themeColor="text1"/>
        </w:rPr>
        <w:t>Programie Funkcjonalno-Użytkowym (</w:t>
      </w:r>
      <w:r w:rsidR="00A529AA" w:rsidRPr="00955603">
        <w:rPr>
          <w:rFonts w:ascii="Times New Roman" w:eastAsiaTheme="minorHAnsi" w:hAnsi="Times New Roman"/>
          <w:color w:val="000000" w:themeColor="text1"/>
        </w:rPr>
        <w:t>zwanym dalej „</w:t>
      </w:r>
      <w:r w:rsidRPr="00955603">
        <w:rPr>
          <w:rFonts w:ascii="Times New Roman" w:eastAsiaTheme="minorHAnsi" w:hAnsi="Times New Roman"/>
          <w:b/>
          <w:color w:val="000000" w:themeColor="text1"/>
        </w:rPr>
        <w:t>PFU</w:t>
      </w:r>
      <w:r w:rsidR="00A529AA" w:rsidRPr="0052368A">
        <w:rPr>
          <w:rFonts w:ascii="Times New Roman" w:eastAsiaTheme="minorHAnsi" w:hAnsi="Times New Roman"/>
          <w:color w:val="000000" w:themeColor="text1"/>
        </w:rPr>
        <w:t>”</w:t>
      </w:r>
      <w:r w:rsidRPr="0052368A">
        <w:rPr>
          <w:rFonts w:ascii="Times New Roman" w:eastAsiaTheme="minorHAnsi" w:hAnsi="Times New Roman"/>
          <w:color w:val="000000" w:themeColor="text1"/>
        </w:rPr>
        <w:t>)</w:t>
      </w:r>
      <w:r w:rsidR="00A529AA" w:rsidRPr="0052368A">
        <w:rPr>
          <w:rFonts w:ascii="Times New Roman" w:eastAsiaTheme="minorHAnsi" w:hAnsi="Times New Roman"/>
          <w:color w:val="000000" w:themeColor="text1"/>
        </w:rPr>
        <w:t xml:space="preserve"> </w:t>
      </w:r>
      <w:r w:rsidRPr="000D0A16">
        <w:rPr>
          <w:rFonts w:ascii="Times New Roman" w:eastAsiaTheme="minorHAnsi" w:hAnsi="Times New Roman"/>
          <w:color w:val="000000" w:themeColor="text1"/>
        </w:rPr>
        <w:t xml:space="preserve">na podstawie </w:t>
      </w:r>
      <w:r w:rsidRPr="000D0A16">
        <w:rPr>
          <w:rFonts w:ascii="Times New Roman" w:eastAsiaTheme="minorHAnsi" w:hAnsi="Times New Roman"/>
          <w:color w:val="000000" w:themeColor="text1"/>
        </w:rPr>
        <w:lastRenderedPageBreak/>
        <w:t>zaakceptowanej przez Zamawiającego dokumentacji projektowej</w:t>
      </w:r>
      <w:r w:rsidR="00AC0928" w:rsidRPr="000D0A16">
        <w:rPr>
          <w:rFonts w:ascii="Times New Roman" w:eastAsiaTheme="minorHAnsi" w:hAnsi="Times New Roman"/>
          <w:color w:val="000000" w:themeColor="text1"/>
        </w:rPr>
        <w:t>.</w:t>
      </w:r>
      <w:r w:rsidRPr="000D0A16">
        <w:rPr>
          <w:rFonts w:ascii="Times New Roman" w:eastAsiaTheme="minorHAnsi" w:hAnsi="Times New Roman"/>
          <w:color w:val="000000" w:themeColor="text1"/>
        </w:rPr>
        <w:t xml:space="preserve"> </w:t>
      </w:r>
      <w:r w:rsidR="00AC0928" w:rsidRPr="000D0A16">
        <w:rPr>
          <w:rFonts w:ascii="Times New Roman" w:eastAsiaTheme="minorHAnsi" w:hAnsi="Times New Roman"/>
          <w:color w:val="000000" w:themeColor="text1"/>
        </w:rPr>
        <w:t>P</w:t>
      </w:r>
      <w:r w:rsidRPr="000D0A16">
        <w:rPr>
          <w:rFonts w:ascii="Times New Roman" w:eastAsiaTheme="minorHAnsi" w:hAnsi="Times New Roman"/>
          <w:color w:val="000000" w:themeColor="text1"/>
        </w:rPr>
        <w:t xml:space="preserve">onadto </w:t>
      </w:r>
      <w:r w:rsidR="00AC0928" w:rsidRPr="000D0A16">
        <w:rPr>
          <w:rFonts w:ascii="Times New Roman" w:eastAsiaTheme="minorHAnsi" w:hAnsi="Times New Roman"/>
          <w:color w:val="000000" w:themeColor="text1"/>
        </w:rPr>
        <w:t xml:space="preserve">Wykonawca </w:t>
      </w:r>
      <w:r w:rsidRPr="000D0A16">
        <w:rPr>
          <w:rFonts w:ascii="Times New Roman" w:eastAsiaTheme="minorHAnsi" w:hAnsi="Times New Roman"/>
          <w:color w:val="000000" w:themeColor="text1"/>
        </w:rPr>
        <w:t>dokona zgłoszeń i uzyska uzgodnienia, zgody osób trzecich (w tym właścicieli nieruchomości sąsiadujących, o ile będą potrzebne) i wszelkie pozwolenia, wymagane prawem</w:t>
      </w:r>
      <w:r w:rsidRPr="006C24BE">
        <w:rPr>
          <w:rFonts w:ascii="Times New Roman" w:eastAsiaTheme="minorHAnsi" w:hAnsi="Times New Roman"/>
          <w:color w:val="000000" w:themeColor="text1"/>
        </w:rPr>
        <w:t xml:space="preserve"> oraz zgodnie z pozostałymi wymaganiami </w:t>
      </w:r>
      <w:r w:rsidR="001A5BCE" w:rsidRPr="006C24BE">
        <w:rPr>
          <w:rFonts w:ascii="Times New Roman" w:eastAsiaTheme="minorHAnsi" w:hAnsi="Times New Roman"/>
          <w:color w:val="000000" w:themeColor="text1"/>
        </w:rPr>
        <w:t xml:space="preserve">dokumentacji przetargowej, w tym </w:t>
      </w:r>
      <w:r w:rsidRPr="006C24BE">
        <w:rPr>
          <w:rFonts w:ascii="Times New Roman" w:eastAsiaTheme="minorHAnsi" w:hAnsi="Times New Roman"/>
          <w:color w:val="000000" w:themeColor="text1"/>
        </w:rPr>
        <w:t>Specyfikacji Istotnych Warunków Zamówienia (</w:t>
      </w:r>
      <w:r w:rsidR="001A5BCE" w:rsidRPr="006C24BE">
        <w:rPr>
          <w:rFonts w:ascii="Times New Roman" w:eastAsiaTheme="minorHAnsi" w:hAnsi="Times New Roman"/>
          <w:color w:val="000000" w:themeColor="text1"/>
        </w:rPr>
        <w:t>zwanej dalej „</w:t>
      </w:r>
      <w:r w:rsidRPr="006C24BE">
        <w:rPr>
          <w:rFonts w:ascii="Times New Roman" w:eastAsiaTheme="minorHAnsi" w:hAnsi="Times New Roman"/>
          <w:b/>
          <w:color w:val="000000" w:themeColor="text1"/>
        </w:rPr>
        <w:t>SIWZ</w:t>
      </w:r>
      <w:r w:rsidR="001A5BCE" w:rsidRPr="006C24BE">
        <w:rPr>
          <w:rFonts w:ascii="Times New Roman" w:eastAsiaTheme="minorHAnsi" w:hAnsi="Times New Roman"/>
          <w:color w:val="000000" w:themeColor="text1"/>
        </w:rPr>
        <w:t>”</w:t>
      </w:r>
      <w:r w:rsidRPr="006C24BE">
        <w:rPr>
          <w:rFonts w:ascii="Times New Roman" w:eastAsiaTheme="minorHAnsi" w:hAnsi="Times New Roman"/>
          <w:color w:val="000000" w:themeColor="text1"/>
        </w:rPr>
        <w:t>)</w:t>
      </w:r>
      <w:r w:rsidR="00A529AA" w:rsidRPr="006C24BE">
        <w:rPr>
          <w:rFonts w:ascii="Times New Roman" w:eastAsiaTheme="minorHAnsi" w:hAnsi="Times New Roman"/>
          <w:color w:val="000000" w:themeColor="text1"/>
        </w:rPr>
        <w:t xml:space="preserve"> stanowiącej </w:t>
      </w:r>
      <w:r w:rsidR="00A529AA" w:rsidRPr="006C24BE">
        <w:rPr>
          <w:rFonts w:ascii="Times New Roman" w:eastAsiaTheme="minorHAnsi" w:hAnsi="Times New Roman"/>
          <w:b/>
          <w:color w:val="000000" w:themeColor="text1"/>
        </w:rPr>
        <w:t>załącznik nr 2</w:t>
      </w:r>
      <w:r w:rsidR="00A529AA" w:rsidRPr="006C24BE">
        <w:rPr>
          <w:rFonts w:ascii="Times New Roman" w:eastAsiaTheme="minorHAnsi" w:hAnsi="Times New Roman"/>
          <w:color w:val="000000" w:themeColor="text1"/>
        </w:rPr>
        <w:t xml:space="preserve"> do </w:t>
      </w:r>
      <w:r w:rsidR="000D0A16">
        <w:rPr>
          <w:rFonts w:ascii="Times New Roman" w:eastAsiaTheme="minorHAnsi" w:hAnsi="Times New Roman"/>
          <w:color w:val="000000" w:themeColor="text1"/>
        </w:rPr>
        <w:t>U</w:t>
      </w:r>
      <w:r w:rsidR="000D0A16" w:rsidRPr="006C24BE">
        <w:rPr>
          <w:rFonts w:ascii="Times New Roman" w:eastAsiaTheme="minorHAnsi" w:hAnsi="Times New Roman"/>
          <w:color w:val="000000" w:themeColor="text1"/>
        </w:rPr>
        <w:t xml:space="preserve">mowy </w:t>
      </w:r>
      <w:r w:rsidRPr="006C24BE">
        <w:rPr>
          <w:rFonts w:ascii="Times New Roman" w:eastAsiaTheme="minorHAnsi" w:hAnsi="Times New Roman"/>
          <w:color w:val="000000" w:themeColor="text1"/>
        </w:rPr>
        <w:t xml:space="preserve">i </w:t>
      </w:r>
      <w:r w:rsidRPr="006C24BE">
        <w:rPr>
          <w:rFonts w:ascii="Times New Roman" w:hAnsi="Times New Roman"/>
          <w:color w:val="000000" w:themeColor="text1"/>
        </w:rPr>
        <w:t>złożoną ofertą</w:t>
      </w:r>
      <w:r w:rsidR="00A529AA" w:rsidRPr="006C24BE">
        <w:rPr>
          <w:rFonts w:ascii="Times New Roman" w:hAnsi="Times New Roman"/>
          <w:color w:val="000000" w:themeColor="text1"/>
        </w:rPr>
        <w:t xml:space="preserve"> stanowiącą </w:t>
      </w:r>
      <w:r w:rsidR="00A529AA" w:rsidRPr="006C24BE">
        <w:rPr>
          <w:rFonts w:ascii="Times New Roman" w:hAnsi="Times New Roman"/>
          <w:b/>
          <w:color w:val="000000" w:themeColor="text1"/>
        </w:rPr>
        <w:t xml:space="preserve">załącznik nr </w:t>
      </w:r>
      <w:r w:rsidR="006B138F">
        <w:rPr>
          <w:rFonts w:ascii="Times New Roman" w:hAnsi="Times New Roman"/>
          <w:b/>
          <w:color w:val="000000" w:themeColor="text1"/>
        </w:rPr>
        <w:t>1</w:t>
      </w:r>
      <w:r w:rsidR="006B138F" w:rsidRPr="006C24BE">
        <w:rPr>
          <w:rFonts w:ascii="Times New Roman" w:hAnsi="Times New Roman"/>
          <w:color w:val="000000" w:themeColor="text1"/>
        </w:rPr>
        <w:t xml:space="preserve"> </w:t>
      </w:r>
      <w:r w:rsidR="00A529AA" w:rsidRPr="006C24BE">
        <w:rPr>
          <w:rFonts w:ascii="Times New Roman" w:hAnsi="Times New Roman"/>
          <w:color w:val="000000" w:themeColor="text1"/>
        </w:rPr>
        <w:t xml:space="preserve">do </w:t>
      </w:r>
      <w:r w:rsidR="000D0A16">
        <w:rPr>
          <w:rFonts w:ascii="Times New Roman" w:hAnsi="Times New Roman"/>
          <w:color w:val="000000" w:themeColor="text1"/>
        </w:rPr>
        <w:t>U</w:t>
      </w:r>
      <w:r w:rsidR="000D0A16" w:rsidRPr="006C24BE">
        <w:rPr>
          <w:rFonts w:ascii="Times New Roman" w:hAnsi="Times New Roman"/>
          <w:color w:val="000000" w:themeColor="text1"/>
        </w:rPr>
        <w:t>mowy</w:t>
      </w:r>
      <w:r w:rsidR="000D0A16">
        <w:rPr>
          <w:rFonts w:ascii="Times New Roman" w:hAnsi="Times New Roman"/>
          <w:color w:val="000000" w:themeColor="text1"/>
        </w:rPr>
        <w:t xml:space="preserve"> </w:t>
      </w:r>
      <w:r w:rsidR="006B138F">
        <w:rPr>
          <w:rFonts w:ascii="Times New Roman" w:hAnsi="Times New Roman"/>
          <w:color w:val="000000" w:themeColor="text1"/>
        </w:rPr>
        <w:t>oraz wykazem wycenionych elementów</w:t>
      </w:r>
      <w:r w:rsidR="002F467D">
        <w:rPr>
          <w:rFonts w:ascii="Times New Roman" w:hAnsi="Times New Roman"/>
          <w:color w:val="000000" w:themeColor="text1"/>
        </w:rPr>
        <w:t xml:space="preserve"> rozliczeniowych</w:t>
      </w:r>
      <w:r w:rsidR="006B138F">
        <w:rPr>
          <w:rFonts w:ascii="Times New Roman" w:hAnsi="Times New Roman"/>
          <w:color w:val="000000" w:themeColor="text1"/>
        </w:rPr>
        <w:t xml:space="preserve"> stanowiących </w:t>
      </w:r>
      <w:r w:rsidR="0036032F" w:rsidRPr="00F80646">
        <w:rPr>
          <w:rFonts w:ascii="Times New Roman" w:hAnsi="Times New Roman"/>
          <w:b/>
          <w:bCs/>
          <w:color w:val="000000" w:themeColor="text1"/>
        </w:rPr>
        <w:t>załącznik nr 4</w:t>
      </w:r>
      <w:r w:rsidR="006B138F">
        <w:rPr>
          <w:rFonts w:ascii="Times New Roman" w:hAnsi="Times New Roman"/>
          <w:color w:val="000000" w:themeColor="text1"/>
        </w:rPr>
        <w:t xml:space="preserve"> do </w:t>
      </w:r>
      <w:r w:rsidR="000D0A16">
        <w:rPr>
          <w:rFonts w:ascii="Times New Roman" w:hAnsi="Times New Roman"/>
          <w:color w:val="000000" w:themeColor="text1"/>
        </w:rPr>
        <w:t>U</w:t>
      </w:r>
      <w:r w:rsidR="006B138F">
        <w:rPr>
          <w:rFonts w:ascii="Times New Roman" w:hAnsi="Times New Roman"/>
          <w:color w:val="000000" w:themeColor="text1"/>
        </w:rPr>
        <w:t>mowy.</w:t>
      </w:r>
    </w:p>
    <w:p w14:paraId="218B9EA5" w14:textId="77777777" w:rsidR="00A608E9" w:rsidRPr="006C24BE" w:rsidRDefault="00C8531F" w:rsidP="0079576D">
      <w:pPr>
        <w:pStyle w:val="Akapitzlist"/>
        <w:numPr>
          <w:ilvl w:val="0"/>
          <w:numId w:val="1"/>
        </w:numPr>
        <w:tabs>
          <w:tab w:val="left" w:pos="426"/>
        </w:tabs>
        <w:spacing w:after="120" w:line="240" w:lineRule="auto"/>
        <w:ind w:left="425" w:hanging="425"/>
        <w:rPr>
          <w:rFonts w:ascii="Times New Roman" w:hAnsi="Times New Roman"/>
          <w:bCs/>
          <w:color w:val="000000" w:themeColor="text1"/>
        </w:rPr>
      </w:pPr>
      <w:r w:rsidRPr="006C24BE">
        <w:rPr>
          <w:rFonts w:ascii="Times New Roman" w:eastAsiaTheme="minorHAnsi" w:hAnsi="Times New Roman"/>
          <w:color w:val="000000" w:themeColor="text1"/>
        </w:rPr>
        <w:t xml:space="preserve">Wykonawca zobowiązuje się do wykonania </w:t>
      </w:r>
      <w:r w:rsidR="001F2FC0" w:rsidRPr="006C24BE">
        <w:rPr>
          <w:rFonts w:ascii="Times New Roman" w:eastAsiaTheme="minorHAnsi" w:hAnsi="Times New Roman"/>
          <w:color w:val="000000" w:themeColor="text1"/>
        </w:rPr>
        <w:t>P</w:t>
      </w:r>
      <w:r w:rsidRPr="006C24BE">
        <w:rPr>
          <w:rFonts w:ascii="Times New Roman" w:eastAsiaTheme="minorHAnsi" w:hAnsi="Times New Roman"/>
          <w:color w:val="000000" w:themeColor="text1"/>
        </w:rPr>
        <w:t xml:space="preserve">rzedmiotu </w:t>
      </w:r>
      <w:r w:rsidR="00A529AA" w:rsidRPr="006C24BE">
        <w:rPr>
          <w:rFonts w:ascii="Times New Roman" w:eastAsiaTheme="minorHAnsi" w:hAnsi="Times New Roman"/>
          <w:color w:val="000000" w:themeColor="text1"/>
        </w:rPr>
        <w:t>umowy</w:t>
      </w:r>
      <w:r w:rsidRPr="006C24BE">
        <w:rPr>
          <w:rFonts w:ascii="Times New Roman" w:eastAsiaTheme="minorHAnsi" w:hAnsi="Times New Roman"/>
          <w:color w:val="000000" w:themeColor="text1"/>
        </w:rPr>
        <w:t xml:space="preserve"> z zachowaniem </w:t>
      </w:r>
      <w:r w:rsidRPr="006C24BE">
        <w:rPr>
          <w:rFonts w:ascii="Times New Roman" w:hAnsi="Times New Roman"/>
          <w:color w:val="000000" w:themeColor="text1"/>
        </w:rPr>
        <w:t>należytej staranności oraz profesjonalizmu, zgodnie z zasadami wiedzy technicznej, obowiązującymi przepisami i normami oraz warunkami budowlano-technicznymi wykonawstwa.</w:t>
      </w:r>
    </w:p>
    <w:p w14:paraId="0451D8BE" w14:textId="513EB036" w:rsidR="001A5741" w:rsidRPr="006C24BE" w:rsidRDefault="00C8531F" w:rsidP="0079576D">
      <w:pPr>
        <w:pStyle w:val="Akapitzlist"/>
        <w:numPr>
          <w:ilvl w:val="0"/>
          <w:numId w:val="1"/>
        </w:numPr>
        <w:tabs>
          <w:tab w:val="left" w:pos="426"/>
        </w:tabs>
        <w:spacing w:after="120" w:line="240" w:lineRule="auto"/>
        <w:ind w:left="425" w:hanging="425"/>
        <w:rPr>
          <w:rFonts w:ascii="Times New Roman" w:hAnsi="Times New Roman"/>
          <w:bCs/>
          <w:color w:val="000000" w:themeColor="text1"/>
        </w:rPr>
      </w:pPr>
      <w:r w:rsidRPr="006C24BE">
        <w:rPr>
          <w:rFonts w:ascii="Times New Roman" w:hAnsi="Times New Roman"/>
          <w:color w:val="000000" w:themeColor="text1"/>
        </w:rPr>
        <w:t xml:space="preserve">Przedmiot </w:t>
      </w:r>
      <w:r w:rsidR="00A529AA" w:rsidRPr="006C24BE">
        <w:rPr>
          <w:rFonts w:ascii="Times New Roman" w:hAnsi="Times New Roman"/>
          <w:color w:val="000000" w:themeColor="text1"/>
        </w:rPr>
        <w:t>umowy</w:t>
      </w:r>
      <w:r w:rsidR="00304E81" w:rsidRPr="006C24BE">
        <w:rPr>
          <w:rFonts w:ascii="Times New Roman" w:hAnsi="Times New Roman"/>
          <w:color w:val="000000" w:themeColor="text1"/>
        </w:rPr>
        <w:t xml:space="preserve"> </w:t>
      </w:r>
      <w:r w:rsidRPr="006C24BE">
        <w:rPr>
          <w:rFonts w:ascii="Times New Roman" w:hAnsi="Times New Roman"/>
          <w:color w:val="000000" w:themeColor="text1"/>
        </w:rPr>
        <w:t xml:space="preserve">należy wykonać zgodnie z obowiązującymi przepisami, a w szczególności wynikającymi z ustawy z dnia 7 lipca 1994 r. – Prawo budowlane </w:t>
      </w:r>
      <w:r w:rsidRPr="006C24BE">
        <w:rPr>
          <w:rFonts w:ascii="Times New Roman" w:eastAsiaTheme="minorHAnsi" w:hAnsi="Times New Roman"/>
          <w:color w:val="000000" w:themeColor="text1"/>
        </w:rPr>
        <w:t xml:space="preserve">(Dz. U. z </w:t>
      </w:r>
      <w:r w:rsidR="00E969AE" w:rsidRPr="006C24BE">
        <w:rPr>
          <w:rFonts w:ascii="Times New Roman" w:eastAsiaTheme="minorHAnsi" w:hAnsi="Times New Roman"/>
          <w:color w:val="000000" w:themeColor="text1"/>
        </w:rPr>
        <w:t>201</w:t>
      </w:r>
      <w:r w:rsidR="00E969AE">
        <w:rPr>
          <w:rFonts w:ascii="Times New Roman" w:eastAsiaTheme="minorHAnsi" w:hAnsi="Times New Roman"/>
          <w:color w:val="000000" w:themeColor="text1"/>
        </w:rPr>
        <w:t>9</w:t>
      </w:r>
      <w:r w:rsidR="00E969AE" w:rsidRPr="006C24BE">
        <w:rPr>
          <w:rFonts w:ascii="Times New Roman" w:eastAsiaTheme="minorHAnsi" w:hAnsi="Times New Roman"/>
          <w:color w:val="000000" w:themeColor="text1"/>
        </w:rPr>
        <w:t xml:space="preserve"> </w:t>
      </w:r>
      <w:r w:rsidRPr="006C24BE">
        <w:rPr>
          <w:rFonts w:ascii="Times New Roman" w:eastAsiaTheme="minorHAnsi" w:hAnsi="Times New Roman"/>
          <w:color w:val="000000" w:themeColor="text1"/>
        </w:rPr>
        <w:t xml:space="preserve">r. poz. </w:t>
      </w:r>
      <w:r w:rsidR="00E969AE">
        <w:rPr>
          <w:rFonts w:ascii="Times New Roman" w:eastAsiaTheme="minorHAnsi" w:hAnsi="Times New Roman"/>
          <w:color w:val="000000" w:themeColor="text1"/>
        </w:rPr>
        <w:t>1186</w:t>
      </w:r>
      <w:r w:rsidRPr="006C24BE">
        <w:rPr>
          <w:rFonts w:ascii="Times New Roman" w:eastAsiaTheme="minorHAnsi" w:hAnsi="Times New Roman"/>
          <w:color w:val="000000" w:themeColor="text1"/>
        </w:rPr>
        <w:t>)</w:t>
      </w:r>
      <w:r w:rsidR="00E969AE">
        <w:rPr>
          <w:rFonts w:ascii="Times New Roman" w:eastAsiaTheme="minorHAnsi" w:hAnsi="Times New Roman"/>
          <w:color w:val="000000" w:themeColor="text1"/>
        </w:rPr>
        <w:t xml:space="preserve"> (zwane dalej „</w:t>
      </w:r>
      <w:r w:rsidR="00E969AE">
        <w:rPr>
          <w:rFonts w:ascii="Times New Roman" w:eastAsiaTheme="minorHAnsi" w:hAnsi="Times New Roman"/>
          <w:b/>
          <w:bCs/>
          <w:color w:val="000000" w:themeColor="text1"/>
        </w:rPr>
        <w:t>Prawem budowlanym</w:t>
      </w:r>
      <w:r w:rsidR="00E969AE">
        <w:rPr>
          <w:rFonts w:ascii="Times New Roman" w:eastAsiaTheme="minorHAnsi" w:hAnsi="Times New Roman"/>
          <w:color w:val="000000" w:themeColor="text1"/>
        </w:rPr>
        <w:t>”)</w:t>
      </w:r>
      <w:r w:rsidRPr="006C24BE">
        <w:rPr>
          <w:rFonts w:ascii="Times New Roman" w:eastAsiaTheme="minorHAnsi" w:hAnsi="Times New Roman"/>
          <w:color w:val="000000" w:themeColor="text1"/>
        </w:rPr>
        <w:t xml:space="preserve"> </w:t>
      </w:r>
      <w:r w:rsidRPr="006C24BE">
        <w:rPr>
          <w:rFonts w:ascii="Times New Roman" w:hAnsi="Times New Roman"/>
          <w:color w:val="000000" w:themeColor="text1"/>
        </w:rPr>
        <w:t xml:space="preserve">i przepisów wykonawczych wydanych na jej podstawie, </w:t>
      </w:r>
      <w:r w:rsidR="00E969AE">
        <w:rPr>
          <w:rFonts w:ascii="Times New Roman" w:hAnsi="Times New Roman"/>
          <w:color w:val="000000" w:themeColor="text1"/>
        </w:rPr>
        <w:br/>
      </w:r>
      <w:r w:rsidRPr="006C24BE">
        <w:rPr>
          <w:rFonts w:ascii="Times New Roman" w:hAnsi="Times New Roman"/>
          <w:color w:val="000000" w:themeColor="text1"/>
        </w:rPr>
        <w:t>z uwzględnieniem przepisów dotyczących bezpieczeństwa i higieny pracy, przeciwpożarowych, ochrony środowiska</w:t>
      </w:r>
      <w:r w:rsidR="001A5741" w:rsidRPr="006C24BE">
        <w:rPr>
          <w:rFonts w:ascii="Times New Roman" w:hAnsi="Times New Roman"/>
          <w:color w:val="000000" w:themeColor="text1"/>
        </w:rPr>
        <w:t xml:space="preserve"> oraz</w:t>
      </w:r>
      <w:r w:rsidRPr="006C24BE">
        <w:rPr>
          <w:rFonts w:ascii="Times New Roman" w:hAnsi="Times New Roman"/>
          <w:color w:val="000000" w:themeColor="text1"/>
        </w:rPr>
        <w:t xml:space="preserve"> postępowania z odpadami</w:t>
      </w:r>
      <w:r w:rsidR="001A5741" w:rsidRPr="006C24BE">
        <w:rPr>
          <w:rFonts w:ascii="Times New Roman" w:hAnsi="Times New Roman"/>
          <w:color w:val="000000" w:themeColor="text1"/>
        </w:rPr>
        <w:t>.</w:t>
      </w:r>
      <w:r w:rsidR="001A5BCE" w:rsidRPr="006C24BE">
        <w:rPr>
          <w:rFonts w:ascii="Times New Roman" w:hAnsi="Times New Roman"/>
          <w:color w:val="000000" w:themeColor="text1"/>
        </w:rPr>
        <w:t xml:space="preserve"> </w:t>
      </w:r>
    </w:p>
    <w:p w14:paraId="52F4985C" w14:textId="0265DD1D" w:rsidR="00394871" w:rsidRDefault="002B4A83" w:rsidP="00F80646">
      <w:pPr>
        <w:numPr>
          <w:ilvl w:val="0"/>
          <w:numId w:val="1"/>
        </w:numPr>
        <w:spacing w:line="240" w:lineRule="auto"/>
        <w:ind w:left="426"/>
        <w:rPr>
          <w:rFonts w:ascii="Times New Roman" w:hAnsi="Times New Roman"/>
          <w:bCs/>
          <w:color w:val="000000" w:themeColor="text1"/>
        </w:rPr>
      </w:pPr>
      <w:r w:rsidRPr="006C24BE">
        <w:rPr>
          <w:rFonts w:ascii="Times New Roman" w:hAnsi="Times New Roman"/>
          <w:bCs/>
          <w:color w:val="000000" w:themeColor="text1"/>
        </w:rPr>
        <w:t xml:space="preserve">Wszystkie materiały zastosowane do realizacji </w:t>
      </w:r>
      <w:r w:rsidR="001F2FC0" w:rsidRPr="006C24BE">
        <w:rPr>
          <w:rFonts w:ascii="Times New Roman" w:hAnsi="Times New Roman"/>
          <w:bCs/>
          <w:color w:val="000000" w:themeColor="text1"/>
        </w:rPr>
        <w:t>P</w:t>
      </w:r>
      <w:r w:rsidRPr="006C24BE">
        <w:rPr>
          <w:rFonts w:ascii="Times New Roman" w:hAnsi="Times New Roman"/>
          <w:bCs/>
          <w:color w:val="000000" w:themeColor="text1"/>
        </w:rPr>
        <w:t xml:space="preserve">rzedmiotu </w:t>
      </w:r>
      <w:r w:rsidR="00A529AA" w:rsidRPr="006C24BE">
        <w:rPr>
          <w:rFonts w:ascii="Times New Roman" w:hAnsi="Times New Roman"/>
          <w:bCs/>
          <w:color w:val="000000" w:themeColor="text1"/>
        </w:rPr>
        <w:t>umowy</w:t>
      </w:r>
      <w:r w:rsidRPr="006C24BE">
        <w:rPr>
          <w:rFonts w:ascii="Times New Roman" w:hAnsi="Times New Roman"/>
          <w:bCs/>
          <w:color w:val="000000" w:themeColor="text1"/>
        </w:rPr>
        <w:t xml:space="preserve"> spełniać powinny warunki określone w art. 10 Praw</w:t>
      </w:r>
      <w:r w:rsidR="00E969AE">
        <w:rPr>
          <w:rFonts w:ascii="Times New Roman" w:hAnsi="Times New Roman"/>
          <w:bCs/>
          <w:color w:val="000000" w:themeColor="text1"/>
        </w:rPr>
        <w:t>a</w:t>
      </w:r>
      <w:r w:rsidRPr="006C24BE">
        <w:rPr>
          <w:rFonts w:ascii="Times New Roman" w:hAnsi="Times New Roman"/>
          <w:bCs/>
          <w:color w:val="000000" w:themeColor="text1"/>
        </w:rPr>
        <w:t xml:space="preserve"> budowlane</w:t>
      </w:r>
      <w:r w:rsidR="00E969AE">
        <w:rPr>
          <w:rFonts w:ascii="Times New Roman" w:hAnsi="Times New Roman"/>
          <w:bCs/>
          <w:color w:val="000000" w:themeColor="text1"/>
        </w:rPr>
        <w:t>go</w:t>
      </w:r>
      <w:r w:rsidRPr="006C24BE">
        <w:rPr>
          <w:rFonts w:ascii="Times New Roman" w:hAnsi="Times New Roman"/>
          <w:bCs/>
          <w:color w:val="000000" w:themeColor="text1"/>
        </w:rPr>
        <w:t>. Wszystkie dostarczone przez Wykonawcę elementy i materiały mają być fabrycznie nowe, stanowić wyłączną własność Wykonawcy i być wolne od praw i roszczeń osób trzecich, a także muszą posiadać stosowny dokument (certyfikat, atest bezpieczeństwa lub deklarację zgodności producenta potwierdzającą spełnienie wymogów, deklarację właściwości użytkowych wyrobu budowlanego), dowód dopuszczenia do obrotu na rynku polskim oraz muszą być oznakowane odpowiednim znakiem. Wykonawca przedstawi przed wbudowaniem materiału w konstrukcję aprobaty techniczne, certyfikaty, deklaracje zgodności świadczące o dopuszczeniu do obrotu i powszechnego stosowania materiałów i urządzeń, zgodnie z Praw</w:t>
      </w:r>
      <w:r w:rsidR="00E969AE">
        <w:rPr>
          <w:rFonts w:ascii="Times New Roman" w:hAnsi="Times New Roman"/>
          <w:bCs/>
          <w:color w:val="000000" w:themeColor="text1"/>
        </w:rPr>
        <w:t>em</w:t>
      </w:r>
      <w:r w:rsidRPr="006C24BE">
        <w:rPr>
          <w:rFonts w:ascii="Times New Roman" w:hAnsi="Times New Roman"/>
          <w:bCs/>
          <w:color w:val="000000" w:themeColor="text1"/>
        </w:rPr>
        <w:t xml:space="preserve"> Budowlan</w:t>
      </w:r>
      <w:r w:rsidR="00E969AE">
        <w:rPr>
          <w:rFonts w:ascii="Times New Roman" w:hAnsi="Times New Roman"/>
          <w:bCs/>
          <w:color w:val="000000" w:themeColor="text1"/>
        </w:rPr>
        <w:t>ym</w:t>
      </w:r>
      <w:r w:rsidRPr="006C24BE">
        <w:rPr>
          <w:rFonts w:ascii="Times New Roman" w:hAnsi="Times New Roman"/>
          <w:bCs/>
          <w:color w:val="000000" w:themeColor="text1"/>
        </w:rPr>
        <w:t>.</w:t>
      </w:r>
      <w:r w:rsidR="00E969AE">
        <w:rPr>
          <w:rFonts w:ascii="Times New Roman" w:hAnsi="Times New Roman"/>
          <w:bCs/>
          <w:color w:val="000000" w:themeColor="text1"/>
        </w:rPr>
        <w:t xml:space="preserve"> </w:t>
      </w:r>
    </w:p>
    <w:p w14:paraId="0C85E920" w14:textId="6CFAEECB" w:rsidR="00394871" w:rsidRDefault="00DD46CB" w:rsidP="00F52DBE">
      <w:pPr>
        <w:numPr>
          <w:ilvl w:val="0"/>
          <w:numId w:val="1"/>
        </w:numPr>
        <w:spacing w:line="240" w:lineRule="auto"/>
        <w:ind w:left="426"/>
        <w:rPr>
          <w:rFonts w:ascii="Times New Roman" w:hAnsi="Times New Roman"/>
          <w:bCs/>
          <w:color w:val="000000" w:themeColor="text1"/>
        </w:rPr>
      </w:pPr>
      <w:r w:rsidRPr="00DD46CB">
        <w:rPr>
          <w:rFonts w:ascii="Times New Roman" w:hAnsi="Times New Roman"/>
          <w:bCs/>
          <w:color w:val="000000" w:themeColor="text1"/>
        </w:rPr>
        <w:t>Przedmiot umowy obejmuje także roboty towarzyszące oraz inne roboty i dostawy niż wynikające z ust. 3</w:t>
      </w:r>
      <w:r w:rsidR="00E969AE">
        <w:rPr>
          <w:rFonts w:ascii="Times New Roman" w:hAnsi="Times New Roman"/>
          <w:bCs/>
          <w:color w:val="000000" w:themeColor="text1"/>
        </w:rPr>
        <w:t>,</w:t>
      </w:r>
      <w:r w:rsidRPr="00DD46CB">
        <w:rPr>
          <w:rFonts w:ascii="Times New Roman" w:hAnsi="Times New Roman"/>
          <w:bCs/>
          <w:color w:val="000000" w:themeColor="text1"/>
        </w:rPr>
        <w:t xml:space="preserve"> jeżeli oględziny obiektów i terenu przyszłego placu budowy oraz analiza przekazanej dokumentacji (projektów, specyfikacji technicznych i innych dokumentów będących załącznikami do programu funkcjonalno – użytkowego wg wykazu znajdującego się w tym programie) oraz treści SIWZ z załącznikami, pozwalały je przewidzieć na etapie przygotowania oferty</w:t>
      </w:r>
      <w:r w:rsidR="00E969AE">
        <w:rPr>
          <w:rFonts w:ascii="Times New Roman" w:hAnsi="Times New Roman"/>
          <w:bCs/>
          <w:color w:val="000000" w:themeColor="text1"/>
        </w:rPr>
        <w:t>,</w:t>
      </w:r>
      <w:r w:rsidRPr="00DD46CB">
        <w:rPr>
          <w:rFonts w:ascii="Times New Roman" w:hAnsi="Times New Roman"/>
          <w:bCs/>
          <w:color w:val="000000" w:themeColor="text1"/>
        </w:rPr>
        <w:t xml:space="preserve"> a są one niezbędne do należytego wykonania i przekazania do użytkowania </w:t>
      </w:r>
      <w:r w:rsidR="00E969AE">
        <w:rPr>
          <w:rFonts w:ascii="Times New Roman" w:hAnsi="Times New Roman"/>
          <w:bCs/>
          <w:color w:val="000000" w:themeColor="text1"/>
        </w:rPr>
        <w:t>P</w:t>
      </w:r>
      <w:r w:rsidRPr="00DD46CB">
        <w:rPr>
          <w:rFonts w:ascii="Times New Roman" w:hAnsi="Times New Roman"/>
          <w:bCs/>
          <w:color w:val="000000" w:themeColor="text1"/>
        </w:rPr>
        <w:t xml:space="preserve">rzedmiotu umowy zgodnie z ustaleniami </w:t>
      </w:r>
      <w:r w:rsidR="00E969AE">
        <w:rPr>
          <w:rFonts w:ascii="Times New Roman" w:hAnsi="Times New Roman"/>
          <w:bCs/>
          <w:color w:val="000000" w:themeColor="text1"/>
        </w:rPr>
        <w:t>U</w:t>
      </w:r>
      <w:r w:rsidRPr="00DD46CB">
        <w:rPr>
          <w:rFonts w:ascii="Times New Roman" w:hAnsi="Times New Roman"/>
          <w:bCs/>
          <w:color w:val="000000" w:themeColor="text1"/>
        </w:rPr>
        <w:t>mowy, obowiązującymi przepisami i sztuką budowlaną.</w:t>
      </w:r>
    </w:p>
    <w:p w14:paraId="084D3317" w14:textId="501F14F9" w:rsidR="004E4D70" w:rsidRPr="006C24BE" w:rsidRDefault="00C8531F" w:rsidP="002C45FF">
      <w:pPr>
        <w:pStyle w:val="Akapitzlist"/>
        <w:numPr>
          <w:ilvl w:val="0"/>
          <w:numId w:val="1"/>
        </w:numPr>
        <w:tabs>
          <w:tab w:val="left" w:pos="426"/>
        </w:tabs>
        <w:spacing w:after="120" w:line="240" w:lineRule="auto"/>
        <w:ind w:left="425" w:hanging="425"/>
        <w:rPr>
          <w:rFonts w:ascii="Times New Roman" w:hAnsi="Times New Roman"/>
          <w:bCs/>
          <w:color w:val="000000" w:themeColor="text1"/>
        </w:rPr>
      </w:pPr>
      <w:r w:rsidRPr="006C24BE">
        <w:rPr>
          <w:rFonts w:ascii="Times New Roman" w:hAnsi="Times New Roman"/>
          <w:color w:val="000000" w:themeColor="text1"/>
        </w:rPr>
        <w:t xml:space="preserve">Wykonawca oświadcza, że zapoznał się z </w:t>
      </w:r>
      <w:r w:rsidR="001A5BCE" w:rsidRPr="006C24BE">
        <w:rPr>
          <w:rFonts w:ascii="Times New Roman" w:hAnsi="Times New Roman"/>
          <w:color w:val="000000" w:themeColor="text1"/>
        </w:rPr>
        <w:t xml:space="preserve">terenem </w:t>
      </w:r>
      <w:r w:rsidRPr="006C24BE">
        <w:rPr>
          <w:rFonts w:ascii="Times New Roman" w:hAnsi="Times New Roman"/>
          <w:color w:val="000000" w:themeColor="text1"/>
        </w:rPr>
        <w:t xml:space="preserve">budowy, a także istniejącą dokumentacją dotyczącą przedmiotu zamówienia i nie wnosi żadnych zastrzeżeń </w:t>
      </w:r>
      <w:r w:rsidR="002B4A83" w:rsidRPr="006C24BE">
        <w:rPr>
          <w:rFonts w:ascii="Times New Roman" w:hAnsi="Times New Roman"/>
          <w:color w:val="000000" w:themeColor="text1"/>
        </w:rPr>
        <w:t>co</w:t>
      </w:r>
      <w:r w:rsidR="001A5BCE" w:rsidRPr="006C24BE">
        <w:rPr>
          <w:rFonts w:ascii="Times New Roman" w:hAnsi="Times New Roman"/>
          <w:color w:val="000000" w:themeColor="text1"/>
        </w:rPr>
        <w:t xml:space="preserve"> </w:t>
      </w:r>
      <w:r w:rsidRPr="006C24BE">
        <w:rPr>
          <w:rFonts w:ascii="Times New Roman" w:hAnsi="Times New Roman"/>
          <w:color w:val="000000" w:themeColor="text1"/>
        </w:rPr>
        <w:t xml:space="preserve">do możliwości wykonania </w:t>
      </w:r>
      <w:r w:rsidR="001A5741" w:rsidRPr="006C24BE">
        <w:rPr>
          <w:rFonts w:ascii="Times New Roman" w:hAnsi="Times New Roman"/>
          <w:color w:val="000000" w:themeColor="text1"/>
        </w:rPr>
        <w:t>P</w:t>
      </w:r>
      <w:r w:rsidRPr="006C24BE">
        <w:rPr>
          <w:rFonts w:ascii="Times New Roman" w:hAnsi="Times New Roman"/>
          <w:color w:val="000000" w:themeColor="text1"/>
        </w:rPr>
        <w:t xml:space="preserve">rzedmiotu </w:t>
      </w:r>
      <w:r w:rsidR="00A529AA" w:rsidRPr="006C24BE">
        <w:rPr>
          <w:rFonts w:ascii="Times New Roman" w:hAnsi="Times New Roman"/>
          <w:color w:val="000000" w:themeColor="text1"/>
        </w:rPr>
        <w:t>umowy</w:t>
      </w:r>
      <w:r w:rsidRPr="006C24BE">
        <w:rPr>
          <w:rFonts w:ascii="Times New Roman" w:hAnsi="Times New Roman"/>
          <w:color w:val="000000" w:themeColor="text1"/>
        </w:rPr>
        <w:t xml:space="preserve"> za wynagrodzenie</w:t>
      </w:r>
      <w:r w:rsidR="00E969AE">
        <w:rPr>
          <w:rFonts w:ascii="Times New Roman" w:hAnsi="Times New Roman"/>
          <w:color w:val="000000" w:themeColor="text1"/>
        </w:rPr>
        <w:t>m</w:t>
      </w:r>
      <w:r w:rsidRPr="006C24BE">
        <w:rPr>
          <w:rFonts w:ascii="Times New Roman" w:hAnsi="Times New Roman"/>
          <w:color w:val="000000" w:themeColor="text1"/>
        </w:rPr>
        <w:t xml:space="preserve"> </w:t>
      </w:r>
      <w:r w:rsidR="00E969AE" w:rsidRPr="006C24BE">
        <w:rPr>
          <w:rFonts w:ascii="Times New Roman" w:hAnsi="Times New Roman"/>
          <w:color w:val="000000" w:themeColor="text1"/>
        </w:rPr>
        <w:t>przewidzian</w:t>
      </w:r>
      <w:r w:rsidR="00E969AE">
        <w:rPr>
          <w:rFonts w:ascii="Times New Roman" w:hAnsi="Times New Roman"/>
          <w:color w:val="000000" w:themeColor="text1"/>
        </w:rPr>
        <w:t>ym</w:t>
      </w:r>
      <w:r w:rsidR="00E969AE" w:rsidRPr="006C24BE">
        <w:rPr>
          <w:rFonts w:ascii="Times New Roman" w:hAnsi="Times New Roman"/>
          <w:color w:val="000000" w:themeColor="text1"/>
        </w:rPr>
        <w:t xml:space="preserve"> </w:t>
      </w:r>
      <w:r w:rsidRPr="006C24BE">
        <w:rPr>
          <w:rFonts w:ascii="Times New Roman" w:hAnsi="Times New Roman"/>
          <w:color w:val="000000" w:themeColor="text1"/>
        </w:rPr>
        <w:t xml:space="preserve">w </w:t>
      </w:r>
      <w:r w:rsidR="00E969AE">
        <w:rPr>
          <w:rFonts w:ascii="Times New Roman" w:hAnsi="Times New Roman"/>
          <w:color w:val="000000" w:themeColor="text1"/>
        </w:rPr>
        <w:t>U</w:t>
      </w:r>
      <w:r w:rsidR="00A529AA" w:rsidRPr="006C24BE">
        <w:rPr>
          <w:rFonts w:ascii="Times New Roman" w:hAnsi="Times New Roman"/>
          <w:color w:val="000000" w:themeColor="text1"/>
        </w:rPr>
        <w:t>mowie</w:t>
      </w:r>
      <w:r w:rsidRPr="006C24BE">
        <w:rPr>
          <w:rFonts w:ascii="Times New Roman" w:hAnsi="Times New Roman"/>
          <w:color w:val="000000" w:themeColor="text1"/>
        </w:rPr>
        <w:t>.</w:t>
      </w:r>
    </w:p>
    <w:p w14:paraId="14ADB141" w14:textId="524615E2" w:rsidR="004E4D70" w:rsidRPr="006C24BE" w:rsidRDefault="00C8531F" w:rsidP="00955603">
      <w:pPr>
        <w:pStyle w:val="Akapitzlist"/>
        <w:numPr>
          <w:ilvl w:val="0"/>
          <w:numId w:val="1"/>
        </w:numPr>
        <w:tabs>
          <w:tab w:val="left" w:pos="0"/>
          <w:tab w:val="left" w:pos="426"/>
        </w:tabs>
        <w:spacing w:after="120" w:line="240" w:lineRule="auto"/>
        <w:ind w:left="425" w:hanging="425"/>
        <w:rPr>
          <w:rFonts w:ascii="Times New Roman" w:hAnsi="Times New Roman"/>
          <w:color w:val="000000" w:themeColor="text1"/>
        </w:rPr>
      </w:pPr>
      <w:r w:rsidRPr="006C24BE">
        <w:rPr>
          <w:rFonts w:ascii="Times New Roman" w:hAnsi="Times New Roman"/>
          <w:color w:val="000000" w:themeColor="text1"/>
        </w:rPr>
        <w:t xml:space="preserve">Wykonawca oświadcza, iż zapoznał się z warunkami realizacji </w:t>
      </w:r>
      <w:r w:rsidR="00E969AE">
        <w:rPr>
          <w:rFonts w:ascii="Times New Roman" w:hAnsi="Times New Roman"/>
          <w:color w:val="000000" w:themeColor="text1"/>
        </w:rPr>
        <w:t>U</w:t>
      </w:r>
      <w:r w:rsidR="00E969AE" w:rsidRPr="006C24BE">
        <w:rPr>
          <w:rFonts w:ascii="Times New Roman" w:hAnsi="Times New Roman"/>
          <w:color w:val="000000" w:themeColor="text1"/>
        </w:rPr>
        <w:t>mowy</w:t>
      </w:r>
      <w:r w:rsidRPr="006C24BE">
        <w:rPr>
          <w:rFonts w:ascii="Times New Roman" w:hAnsi="Times New Roman"/>
          <w:color w:val="000000" w:themeColor="text1"/>
        </w:rPr>
        <w:t>, sprawdził dokumentację przetargową</w:t>
      </w:r>
      <w:r w:rsidR="001A5BCE" w:rsidRPr="006C24BE">
        <w:rPr>
          <w:rFonts w:ascii="Times New Roman" w:hAnsi="Times New Roman"/>
          <w:color w:val="000000" w:themeColor="text1"/>
        </w:rPr>
        <w:t xml:space="preserve"> </w:t>
      </w:r>
      <w:r w:rsidR="001A5741" w:rsidRPr="006C24BE">
        <w:rPr>
          <w:rFonts w:ascii="Times New Roman" w:hAnsi="Times New Roman"/>
          <w:color w:val="000000" w:themeColor="text1"/>
        </w:rPr>
        <w:t>i</w:t>
      </w:r>
      <w:r w:rsidRPr="006C24BE">
        <w:rPr>
          <w:rFonts w:ascii="Times New Roman" w:hAnsi="Times New Roman"/>
          <w:color w:val="000000" w:themeColor="text1"/>
        </w:rPr>
        <w:t xml:space="preserve"> nie wnosi do niej zastrzeżeń i uwag oraz oświadcza, iż upewnił się co do prawidłowości i kompletności złożonej do przetargu oferty oraz zgodności wyceny ofertowej z ustaleniami SIWZ.</w:t>
      </w:r>
    </w:p>
    <w:p w14:paraId="6675D16B" w14:textId="77777777" w:rsidR="005C2F75" w:rsidRPr="006C24BE" w:rsidRDefault="00C8531F" w:rsidP="009318F2">
      <w:pPr>
        <w:pStyle w:val="Akapitzlist"/>
        <w:numPr>
          <w:ilvl w:val="0"/>
          <w:numId w:val="1"/>
        </w:numPr>
        <w:tabs>
          <w:tab w:val="left" w:pos="0"/>
          <w:tab w:val="left" w:pos="426"/>
        </w:tabs>
        <w:spacing w:after="120" w:line="240" w:lineRule="auto"/>
        <w:ind w:left="425" w:hanging="425"/>
        <w:rPr>
          <w:rFonts w:ascii="Times New Roman" w:hAnsi="Times New Roman"/>
          <w:color w:val="000000" w:themeColor="text1"/>
        </w:rPr>
      </w:pPr>
      <w:r w:rsidRPr="006C24BE">
        <w:rPr>
          <w:rFonts w:ascii="Times New Roman" w:hAnsi="Times New Roman"/>
          <w:color w:val="000000" w:themeColor="text1"/>
        </w:rPr>
        <w:t>Skutki finansowe jakichkolwiek błędów w dokumentacji projektowej opracowanej przez Wykonawcę, jak również mogących powstać na etapie realizacji robót</w:t>
      </w:r>
      <w:r w:rsidR="001A5741" w:rsidRPr="006C24BE">
        <w:rPr>
          <w:rFonts w:ascii="Times New Roman" w:hAnsi="Times New Roman"/>
          <w:color w:val="000000" w:themeColor="text1"/>
        </w:rPr>
        <w:t>,</w:t>
      </w:r>
      <w:r w:rsidRPr="006C24BE">
        <w:rPr>
          <w:rFonts w:ascii="Times New Roman" w:hAnsi="Times New Roman"/>
          <w:color w:val="000000" w:themeColor="text1"/>
        </w:rPr>
        <w:t xml:space="preserve"> będą obciążać Wykonawcę.</w:t>
      </w:r>
    </w:p>
    <w:p w14:paraId="50EFE8A9" w14:textId="77777777" w:rsidR="00C8531F" w:rsidRPr="006C24BE" w:rsidRDefault="00C8531F" w:rsidP="0079576D">
      <w:pPr>
        <w:tabs>
          <w:tab w:val="left" w:pos="426"/>
        </w:tabs>
        <w:spacing w:after="0" w:line="240" w:lineRule="auto"/>
        <w:contextualSpacing/>
        <w:jc w:val="center"/>
        <w:rPr>
          <w:rFonts w:ascii="Times New Roman" w:hAnsi="Times New Roman"/>
          <w:b/>
          <w:bCs/>
          <w:color w:val="000000" w:themeColor="text1"/>
        </w:rPr>
      </w:pPr>
      <w:r w:rsidRPr="006C24BE">
        <w:rPr>
          <w:rFonts w:ascii="Times New Roman" w:hAnsi="Times New Roman"/>
          <w:b/>
          <w:bCs/>
          <w:color w:val="000000" w:themeColor="text1"/>
        </w:rPr>
        <w:t>§ 2</w:t>
      </w:r>
    </w:p>
    <w:p w14:paraId="1EBD7FBA" w14:textId="77777777" w:rsidR="00C8531F" w:rsidRPr="006C24BE" w:rsidRDefault="004E4D70" w:rsidP="005C2F75">
      <w:pPr>
        <w:tabs>
          <w:tab w:val="left" w:pos="426"/>
        </w:tabs>
        <w:spacing w:after="0" w:line="240" w:lineRule="auto"/>
        <w:contextualSpacing/>
        <w:jc w:val="center"/>
        <w:rPr>
          <w:rFonts w:ascii="Times New Roman" w:hAnsi="Times New Roman"/>
          <w:b/>
          <w:bCs/>
          <w:color w:val="000000" w:themeColor="text1"/>
        </w:rPr>
      </w:pPr>
      <w:r w:rsidRPr="006C24BE">
        <w:rPr>
          <w:rFonts w:ascii="Times New Roman" w:hAnsi="Times New Roman"/>
          <w:b/>
          <w:bCs/>
          <w:color w:val="000000" w:themeColor="text1"/>
        </w:rPr>
        <w:t>[Termin realizacji]</w:t>
      </w:r>
    </w:p>
    <w:p w14:paraId="4A68CDAD" w14:textId="2783F059" w:rsidR="00DD46CB" w:rsidRPr="00DD46CB" w:rsidRDefault="00DD46CB" w:rsidP="00955603">
      <w:pPr>
        <w:pStyle w:val="Akapitzlist"/>
        <w:numPr>
          <w:ilvl w:val="0"/>
          <w:numId w:val="2"/>
        </w:numPr>
        <w:tabs>
          <w:tab w:val="left" w:pos="426"/>
        </w:tabs>
        <w:spacing w:before="120" w:after="120" w:line="240" w:lineRule="auto"/>
        <w:ind w:left="426" w:hanging="426"/>
        <w:rPr>
          <w:rFonts w:ascii="Times New Roman" w:hAnsi="Times New Roman"/>
          <w:color w:val="000000" w:themeColor="text1"/>
        </w:rPr>
      </w:pPr>
      <w:r w:rsidRPr="00DD46CB">
        <w:rPr>
          <w:rFonts w:ascii="Times New Roman" w:hAnsi="Times New Roman"/>
          <w:color w:val="000000" w:themeColor="text1"/>
        </w:rPr>
        <w:t xml:space="preserve">Strony ustalają następujące terminy realizacji </w:t>
      </w:r>
      <w:r w:rsidR="00646487">
        <w:rPr>
          <w:rFonts w:ascii="Times New Roman" w:hAnsi="Times New Roman"/>
          <w:color w:val="000000" w:themeColor="text1"/>
        </w:rPr>
        <w:t>robót przedmiotu zamówienia</w:t>
      </w:r>
      <w:r w:rsidRPr="00DD46CB">
        <w:rPr>
          <w:rFonts w:ascii="Times New Roman" w:hAnsi="Times New Roman"/>
          <w:color w:val="000000" w:themeColor="text1"/>
        </w:rPr>
        <w:t xml:space="preserve"> stanowiących przedmiot </w:t>
      </w:r>
      <w:r w:rsidR="00E969AE">
        <w:rPr>
          <w:rFonts w:ascii="Times New Roman" w:hAnsi="Times New Roman"/>
          <w:color w:val="000000" w:themeColor="text1"/>
        </w:rPr>
        <w:t>U</w:t>
      </w:r>
      <w:r w:rsidRPr="00DD46CB">
        <w:rPr>
          <w:rFonts w:ascii="Times New Roman" w:hAnsi="Times New Roman"/>
          <w:color w:val="000000" w:themeColor="text1"/>
        </w:rPr>
        <w:t>mowy:</w:t>
      </w:r>
    </w:p>
    <w:p w14:paraId="31A74229" w14:textId="71A7C027" w:rsidR="00DD46CB" w:rsidRDefault="00DD46CB" w:rsidP="009318F2">
      <w:pPr>
        <w:tabs>
          <w:tab w:val="left" w:pos="426"/>
        </w:tabs>
        <w:spacing w:after="0" w:line="240" w:lineRule="auto"/>
        <w:contextualSpacing/>
        <w:rPr>
          <w:rFonts w:ascii="Times New Roman" w:hAnsi="Times New Roman"/>
          <w:color w:val="000000" w:themeColor="text1"/>
        </w:rPr>
      </w:pPr>
      <w:r>
        <w:rPr>
          <w:rFonts w:ascii="Times New Roman" w:hAnsi="Times New Roman"/>
          <w:color w:val="000000" w:themeColor="text1"/>
        </w:rPr>
        <w:t xml:space="preserve">            - termin rozpoczęcia:</w:t>
      </w:r>
      <w:r>
        <w:rPr>
          <w:rFonts w:ascii="Times New Roman" w:hAnsi="Times New Roman"/>
          <w:color w:val="000000" w:themeColor="text1"/>
        </w:rPr>
        <w:tab/>
      </w:r>
      <w:r w:rsidRPr="00DD46CB">
        <w:rPr>
          <w:rFonts w:ascii="Times New Roman" w:hAnsi="Times New Roman"/>
          <w:color w:val="000000" w:themeColor="text1"/>
        </w:rPr>
        <w:t>w dniu podpisania Umowy</w:t>
      </w:r>
      <w:r w:rsidR="0062455D">
        <w:rPr>
          <w:rFonts w:ascii="Times New Roman" w:hAnsi="Times New Roman"/>
          <w:color w:val="000000" w:themeColor="text1"/>
        </w:rPr>
        <w:t>,</w:t>
      </w:r>
    </w:p>
    <w:p w14:paraId="78A1F057" w14:textId="422C795E" w:rsidR="00383F3C" w:rsidRDefault="00DD46CB" w:rsidP="009B6BB2">
      <w:pPr>
        <w:tabs>
          <w:tab w:val="left" w:pos="851"/>
        </w:tabs>
        <w:spacing w:before="120" w:after="120" w:line="240" w:lineRule="auto"/>
        <w:rPr>
          <w:rFonts w:ascii="Times New Roman" w:hAnsi="Times New Roman"/>
          <w:color w:val="000000" w:themeColor="text1"/>
        </w:rPr>
      </w:pPr>
      <w:r>
        <w:rPr>
          <w:rFonts w:ascii="Times New Roman" w:hAnsi="Times New Roman"/>
          <w:color w:val="000000" w:themeColor="text1"/>
        </w:rPr>
        <w:t xml:space="preserve">            - </w:t>
      </w:r>
      <w:r w:rsidRPr="00DD46CB">
        <w:rPr>
          <w:rFonts w:ascii="Times New Roman" w:hAnsi="Times New Roman"/>
          <w:color w:val="000000" w:themeColor="text1"/>
        </w:rPr>
        <w:t>termin zakończenia:</w:t>
      </w:r>
      <w:r w:rsidRPr="00DD46CB">
        <w:rPr>
          <w:rFonts w:ascii="Times New Roman" w:hAnsi="Times New Roman"/>
          <w:color w:val="000000" w:themeColor="text1"/>
        </w:rPr>
        <w:tab/>
      </w:r>
      <w:r w:rsidR="00945445">
        <w:rPr>
          <w:rFonts w:ascii="Times New Roman" w:hAnsi="Times New Roman"/>
          <w:color w:val="000000" w:themeColor="text1"/>
        </w:rPr>
        <w:t>14 miesięcy od</w:t>
      </w:r>
      <w:r w:rsidR="00E969AE">
        <w:rPr>
          <w:rFonts w:ascii="Times New Roman" w:hAnsi="Times New Roman"/>
          <w:color w:val="000000" w:themeColor="text1"/>
        </w:rPr>
        <w:t xml:space="preserve"> dnia</w:t>
      </w:r>
      <w:r w:rsidR="00945445">
        <w:rPr>
          <w:rFonts w:ascii="Times New Roman" w:hAnsi="Times New Roman"/>
          <w:color w:val="000000" w:themeColor="text1"/>
        </w:rPr>
        <w:t xml:space="preserve"> podpisania </w:t>
      </w:r>
      <w:r w:rsidR="00E969AE">
        <w:rPr>
          <w:rFonts w:ascii="Times New Roman" w:hAnsi="Times New Roman"/>
          <w:color w:val="000000" w:themeColor="text1"/>
        </w:rPr>
        <w:t>U</w:t>
      </w:r>
      <w:r w:rsidR="00945445">
        <w:rPr>
          <w:rFonts w:ascii="Times New Roman" w:hAnsi="Times New Roman"/>
          <w:color w:val="000000" w:themeColor="text1"/>
        </w:rPr>
        <w:t>mow</w:t>
      </w:r>
      <w:r w:rsidR="00302FAD">
        <w:rPr>
          <w:rFonts w:ascii="Times New Roman" w:hAnsi="Times New Roman"/>
          <w:color w:val="000000" w:themeColor="text1"/>
        </w:rPr>
        <w:t>y</w:t>
      </w:r>
      <w:r w:rsidR="00646487">
        <w:rPr>
          <w:rFonts w:ascii="Times New Roman" w:hAnsi="Times New Roman"/>
          <w:color w:val="000000" w:themeColor="text1"/>
        </w:rPr>
        <w:t>;</w:t>
      </w:r>
    </w:p>
    <w:p w14:paraId="1447F5A4" w14:textId="77777777" w:rsidR="00FA5ACD" w:rsidRDefault="00646487" w:rsidP="007C6AA4">
      <w:pPr>
        <w:pStyle w:val="Akapitzlist"/>
        <w:numPr>
          <w:ilvl w:val="0"/>
          <w:numId w:val="2"/>
        </w:numPr>
        <w:tabs>
          <w:tab w:val="left" w:pos="426"/>
        </w:tabs>
        <w:spacing w:after="0" w:line="240" w:lineRule="auto"/>
        <w:ind w:left="426" w:hanging="426"/>
        <w:contextualSpacing/>
        <w:rPr>
          <w:rFonts w:ascii="Times New Roman" w:hAnsi="Times New Roman"/>
          <w:color w:val="000000" w:themeColor="text1"/>
        </w:rPr>
      </w:pPr>
      <w:r>
        <w:rPr>
          <w:rFonts w:ascii="Times New Roman" w:hAnsi="Times New Roman"/>
          <w:color w:val="000000" w:themeColor="text1"/>
        </w:rPr>
        <w:t>Z</w:t>
      </w:r>
      <w:r w:rsidR="00383F3C">
        <w:rPr>
          <w:rFonts w:ascii="Times New Roman" w:hAnsi="Times New Roman"/>
          <w:color w:val="000000" w:themeColor="text1"/>
        </w:rPr>
        <w:t xml:space="preserve"> tym</w:t>
      </w:r>
      <w:r>
        <w:rPr>
          <w:rFonts w:ascii="Times New Roman" w:hAnsi="Times New Roman"/>
          <w:color w:val="000000" w:themeColor="text1"/>
        </w:rPr>
        <w:t xml:space="preserve"> że</w:t>
      </w:r>
      <w:r w:rsidR="00FA5ACD">
        <w:rPr>
          <w:rFonts w:ascii="Times New Roman" w:hAnsi="Times New Roman"/>
          <w:color w:val="000000" w:themeColor="text1"/>
        </w:rPr>
        <w:t>:</w:t>
      </w:r>
    </w:p>
    <w:p w14:paraId="547D1DC8" w14:textId="523D10F3" w:rsidR="005742C7" w:rsidRPr="005742C7" w:rsidRDefault="00FA5ACD" w:rsidP="005742C7">
      <w:pPr>
        <w:pStyle w:val="Akapitzlist"/>
        <w:numPr>
          <w:ilvl w:val="0"/>
          <w:numId w:val="95"/>
        </w:numPr>
        <w:spacing w:after="0" w:line="240" w:lineRule="auto"/>
        <w:ind w:left="709" w:hanging="283"/>
        <w:contextualSpacing/>
        <w:rPr>
          <w:rFonts w:ascii="Times New Roman" w:hAnsi="Times New Roman"/>
          <w:color w:val="000000" w:themeColor="text1"/>
        </w:rPr>
      </w:pPr>
      <w:r>
        <w:rPr>
          <w:rFonts w:ascii="Times New Roman" w:hAnsi="Times New Roman"/>
          <w:color w:val="000000" w:themeColor="text1"/>
        </w:rPr>
        <w:t>O</w:t>
      </w:r>
      <w:r w:rsidR="00383F3C">
        <w:rPr>
          <w:rFonts w:ascii="Times New Roman" w:hAnsi="Times New Roman"/>
          <w:color w:val="000000" w:themeColor="text1"/>
        </w:rPr>
        <w:t xml:space="preserve">pracowanie i zatwierdzenie dokumentacji projektowej nie może przekroczyć czterech miesięcy od dnia podpisania </w:t>
      </w:r>
      <w:r w:rsidR="0062455D">
        <w:rPr>
          <w:rFonts w:ascii="Times New Roman" w:hAnsi="Times New Roman"/>
          <w:color w:val="000000" w:themeColor="text1"/>
        </w:rPr>
        <w:t>U</w:t>
      </w:r>
      <w:r w:rsidR="00383F3C">
        <w:rPr>
          <w:rFonts w:ascii="Times New Roman" w:hAnsi="Times New Roman"/>
          <w:color w:val="000000" w:themeColor="text1"/>
        </w:rPr>
        <w:t>mowy</w:t>
      </w:r>
      <w:r w:rsidR="00646487">
        <w:rPr>
          <w:rFonts w:ascii="Times New Roman" w:hAnsi="Times New Roman"/>
          <w:color w:val="000000" w:themeColor="text1"/>
        </w:rPr>
        <w:t xml:space="preserve"> w tym:</w:t>
      </w:r>
    </w:p>
    <w:p w14:paraId="47D97F9E" w14:textId="77777777" w:rsidR="00FA5ACD" w:rsidRDefault="00FA5ACD" w:rsidP="00FA5ACD">
      <w:pPr>
        <w:pStyle w:val="Akapitzlist"/>
        <w:tabs>
          <w:tab w:val="left" w:pos="426"/>
        </w:tabs>
        <w:spacing w:after="0" w:line="240" w:lineRule="auto"/>
        <w:ind w:left="720"/>
        <w:contextualSpacing/>
        <w:rPr>
          <w:rFonts w:ascii="Times New Roman" w:hAnsi="Times New Roman"/>
          <w:color w:val="000000" w:themeColor="text1"/>
        </w:rPr>
      </w:pPr>
      <w:r>
        <w:rPr>
          <w:rFonts w:ascii="Times New Roman" w:hAnsi="Times New Roman"/>
          <w:color w:val="000000" w:themeColor="text1"/>
        </w:rPr>
        <w:lastRenderedPageBreak/>
        <w:t xml:space="preserve">- 3 miesiące na wykonanie projektu budowlanego i zamiennego projektu budowlano, o którym mowa w punkcie 1.3.1 </w:t>
      </w:r>
      <w:r>
        <w:rPr>
          <w:rFonts w:ascii="Times New Roman" w:hAnsi="Times New Roman"/>
          <w:i/>
          <w:color w:val="000000" w:themeColor="text1"/>
        </w:rPr>
        <w:t xml:space="preserve">Programu funkcjonalno – użytkowego dla zadania Przebudowa terenu dworca autobusowego wraz z budową pawilonu usługowego oraz zadaszenia nad stanowiskiem autobusowym - etap I, Poznań, czerwiec 2020 </w:t>
      </w:r>
      <w:r>
        <w:rPr>
          <w:rFonts w:ascii="Times New Roman" w:hAnsi="Times New Roman"/>
          <w:color w:val="000000" w:themeColor="text1"/>
        </w:rPr>
        <w:t>(zwanego dalej PFU - etap I),</w:t>
      </w:r>
    </w:p>
    <w:p w14:paraId="7E01A990" w14:textId="77777777" w:rsidR="00FA5ACD" w:rsidRDefault="00FA5ACD" w:rsidP="00FA5ACD">
      <w:pPr>
        <w:pStyle w:val="Akapitzlist"/>
        <w:tabs>
          <w:tab w:val="left" w:pos="426"/>
        </w:tabs>
        <w:spacing w:after="0" w:line="240" w:lineRule="auto"/>
        <w:ind w:left="720"/>
        <w:contextualSpacing/>
        <w:rPr>
          <w:rFonts w:ascii="Times New Roman" w:hAnsi="Times New Roman"/>
          <w:color w:val="000000" w:themeColor="text1"/>
        </w:rPr>
      </w:pPr>
      <w:r>
        <w:rPr>
          <w:rFonts w:ascii="Times New Roman" w:hAnsi="Times New Roman"/>
          <w:color w:val="000000" w:themeColor="text1"/>
        </w:rPr>
        <w:t>- 1 miesiąc na wykonanie wielobranżowych projektów wykonawczych.</w:t>
      </w:r>
    </w:p>
    <w:p w14:paraId="51AB5064" w14:textId="77777777" w:rsidR="00FA5ACD" w:rsidRDefault="00FA5ACD" w:rsidP="00FA5ACD">
      <w:pPr>
        <w:pStyle w:val="Akapitzlist"/>
        <w:tabs>
          <w:tab w:val="left" w:pos="426"/>
        </w:tabs>
        <w:spacing w:after="0" w:line="240" w:lineRule="auto"/>
        <w:ind w:left="426"/>
        <w:contextualSpacing/>
        <w:rPr>
          <w:rFonts w:ascii="Times New Roman" w:hAnsi="Times New Roman"/>
          <w:color w:val="000000" w:themeColor="text1"/>
        </w:rPr>
      </w:pPr>
    </w:p>
    <w:p w14:paraId="280F08ED" w14:textId="3119EF14" w:rsidR="00FA5ACD" w:rsidRPr="005742C7" w:rsidRDefault="000819ED" w:rsidP="005742C7">
      <w:pPr>
        <w:pStyle w:val="Akapitzlist"/>
        <w:numPr>
          <w:ilvl w:val="0"/>
          <w:numId w:val="94"/>
        </w:numPr>
        <w:tabs>
          <w:tab w:val="left" w:pos="426"/>
        </w:tabs>
        <w:spacing w:after="0" w:line="240" w:lineRule="auto"/>
        <w:contextualSpacing/>
        <w:rPr>
          <w:rFonts w:ascii="Times New Roman" w:hAnsi="Times New Roman"/>
          <w:color w:val="000000" w:themeColor="text1"/>
        </w:rPr>
      </w:pPr>
      <w:r>
        <w:rPr>
          <w:rFonts w:ascii="Times New Roman" w:hAnsi="Times New Roman"/>
          <w:color w:val="000000" w:themeColor="text1"/>
        </w:rPr>
        <w:t>ś</w:t>
      </w:r>
      <w:r w:rsidR="00FA5ACD" w:rsidRPr="00FA5ACD">
        <w:rPr>
          <w:rFonts w:ascii="Times New Roman" w:hAnsi="Times New Roman"/>
          <w:color w:val="000000" w:themeColor="text1"/>
        </w:rPr>
        <w:t>cięcie kolidującej zieleni z obszaru I na podstawie decyzji nr WOŚ.III.71200.7.11.2018JT z dnia 04.07.2019 r</w:t>
      </w:r>
      <w:r>
        <w:rPr>
          <w:rFonts w:ascii="Times New Roman" w:hAnsi="Times New Roman"/>
          <w:color w:val="000000" w:themeColor="text1"/>
        </w:rPr>
        <w:t xml:space="preserve">. - </w:t>
      </w:r>
      <w:r w:rsidR="00FA5ACD" w:rsidRPr="00FA5ACD">
        <w:rPr>
          <w:rFonts w:ascii="Times New Roman" w:hAnsi="Times New Roman"/>
          <w:color w:val="000000" w:themeColor="text1"/>
        </w:rPr>
        <w:t xml:space="preserve">do dnia 31.12.2020 r., a uprzątnięcie terenu </w:t>
      </w:r>
      <w:r>
        <w:rPr>
          <w:rFonts w:ascii="Times New Roman" w:hAnsi="Times New Roman"/>
          <w:color w:val="000000" w:themeColor="text1"/>
        </w:rPr>
        <w:t xml:space="preserve">- </w:t>
      </w:r>
      <w:r w:rsidR="00FA5ACD" w:rsidRPr="00FA5ACD">
        <w:rPr>
          <w:rFonts w:ascii="Times New Roman" w:hAnsi="Times New Roman"/>
          <w:color w:val="000000" w:themeColor="text1"/>
        </w:rPr>
        <w:t>do dnia 31.01.2021 r.</w:t>
      </w:r>
    </w:p>
    <w:p w14:paraId="7F250B84" w14:textId="340E62B5" w:rsidR="004E4D70" w:rsidRPr="006C24BE" w:rsidRDefault="007439A2">
      <w:pPr>
        <w:pStyle w:val="Akapitzlist"/>
        <w:numPr>
          <w:ilvl w:val="0"/>
          <w:numId w:val="2"/>
        </w:numPr>
        <w:tabs>
          <w:tab w:val="left" w:pos="426"/>
        </w:tabs>
        <w:spacing w:before="120" w:after="120" w:line="240" w:lineRule="auto"/>
        <w:ind w:left="426" w:hanging="426"/>
        <w:rPr>
          <w:rFonts w:ascii="Times New Roman" w:hAnsi="Times New Roman"/>
          <w:bCs/>
          <w:color w:val="000000" w:themeColor="text1"/>
        </w:rPr>
      </w:pPr>
      <w:r w:rsidRPr="006C24BE">
        <w:rPr>
          <w:rFonts w:ascii="Times New Roman" w:hAnsi="Times New Roman"/>
          <w:color w:val="000000" w:themeColor="text1"/>
        </w:rPr>
        <w:t xml:space="preserve">Szczegółowy zakres prac wchodzący w dany etap  oraz ich wartość określać będzie harmonogram rzeczowo – finansowy, o którym mowa w § 3 ust. 1 </w:t>
      </w:r>
      <w:r w:rsidR="0062455D">
        <w:rPr>
          <w:rFonts w:ascii="Times New Roman" w:hAnsi="Times New Roman"/>
          <w:color w:val="000000" w:themeColor="text1"/>
        </w:rPr>
        <w:t>U</w:t>
      </w:r>
      <w:r w:rsidR="0062455D" w:rsidRPr="006C24BE">
        <w:rPr>
          <w:rFonts w:ascii="Times New Roman" w:hAnsi="Times New Roman"/>
          <w:color w:val="000000" w:themeColor="text1"/>
        </w:rPr>
        <w:t>mowy</w:t>
      </w:r>
      <w:r w:rsidRPr="006C24BE">
        <w:rPr>
          <w:rFonts w:ascii="Times New Roman" w:hAnsi="Times New Roman"/>
          <w:color w:val="000000" w:themeColor="text1"/>
        </w:rPr>
        <w:t>, z tym zastrzeżeniem, że harmonogram ten zgodny musi być z § 2 ust. 1 umowy.</w:t>
      </w:r>
      <w:r w:rsidR="0062455D">
        <w:rPr>
          <w:rFonts w:ascii="Times New Roman" w:hAnsi="Times New Roman"/>
          <w:color w:val="000000" w:themeColor="text1"/>
        </w:rPr>
        <w:t xml:space="preserve"> </w:t>
      </w:r>
    </w:p>
    <w:p w14:paraId="4B37B985" w14:textId="58C418A8" w:rsidR="00C8531F" w:rsidRPr="006C24BE" w:rsidRDefault="00C8531F">
      <w:pPr>
        <w:pStyle w:val="Akapitzlist"/>
        <w:numPr>
          <w:ilvl w:val="0"/>
          <w:numId w:val="2"/>
        </w:numPr>
        <w:tabs>
          <w:tab w:val="left" w:pos="426"/>
        </w:tabs>
        <w:spacing w:after="120" w:line="240" w:lineRule="auto"/>
        <w:ind w:left="425" w:hanging="425"/>
        <w:rPr>
          <w:rFonts w:ascii="Times New Roman" w:hAnsi="Times New Roman"/>
          <w:bCs/>
          <w:color w:val="000000" w:themeColor="text1"/>
        </w:rPr>
      </w:pPr>
      <w:r w:rsidRPr="006C24BE">
        <w:rPr>
          <w:rFonts w:ascii="Times New Roman" w:hAnsi="Times New Roman"/>
          <w:iCs/>
          <w:color w:val="000000" w:themeColor="text1"/>
        </w:rPr>
        <w:t xml:space="preserve">Przekazanie Wykonawcy </w:t>
      </w:r>
      <w:r w:rsidR="00BE5779" w:rsidRPr="006C24BE">
        <w:rPr>
          <w:rFonts w:ascii="Times New Roman" w:hAnsi="Times New Roman"/>
          <w:iCs/>
          <w:color w:val="000000" w:themeColor="text1"/>
        </w:rPr>
        <w:t xml:space="preserve">terenu </w:t>
      </w:r>
      <w:r w:rsidRPr="006C24BE">
        <w:rPr>
          <w:rFonts w:ascii="Times New Roman" w:hAnsi="Times New Roman"/>
          <w:iCs/>
          <w:color w:val="000000" w:themeColor="text1"/>
        </w:rPr>
        <w:t xml:space="preserve">budowy nastąpi w ciągu </w:t>
      </w:r>
      <w:r w:rsidR="006B138F">
        <w:rPr>
          <w:rFonts w:ascii="Times New Roman" w:hAnsi="Times New Roman"/>
          <w:color w:val="000000" w:themeColor="text1"/>
        </w:rPr>
        <w:t>7</w:t>
      </w:r>
      <w:r w:rsidR="006B138F" w:rsidRPr="006C24BE">
        <w:rPr>
          <w:rFonts w:ascii="Times New Roman" w:hAnsi="Times New Roman"/>
          <w:iCs/>
          <w:color w:val="000000" w:themeColor="text1"/>
        </w:rPr>
        <w:t xml:space="preserve"> </w:t>
      </w:r>
      <w:r w:rsidRPr="006C24BE">
        <w:rPr>
          <w:rFonts w:ascii="Times New Roman" w:hAnsi="Times New Roman"/>
          <w:iCs/>
          <w:color w:val="000000" w:themeColor="text1"/>
        </w:rPr>
        <w:t xml:space="preserve">dni od daty </w:t>
      </w:r>
      <w:r w:rsidR="000E3D62">
        <w:rPr>
          <w:rFonts w:ascii="Times New Roman" w:hAnsi="Times New Roman"/>
          <w:iCs/>
          <w:color w:val="000000" w:themeColor="text1"/>
        </w:rPr>
        <w:t xml:space="preserve"> zaa</w:t>
      </w:r>
      <w:r w:rsidR="00C50144">
        <w:rPr>
          <w:rFonts w:ascii="Times New Roman" w:hAnsi="Times New Roman"/>
          <w:iCs/>
          <w:color w:val="000000" w:themeColor="text1"/>
        </w:rPr>
        <w:t xml:space="preserve">kceptowania projektów wykonawczych, za wyjątkiem terenów wycinek, o których mowa w punkcie 1.5.7.2 </w:t>
      </w:r>
      <w:proofErr w:type="spellStart"/>
      <w:r w:rsidR="00B46CA9">
        <w:rPr>
          <w:rFonts w:ascii="Times New Roman" w:hAnsi="Times New Roman"/>
          <w:iCs/>
          <w:color w:val="000000" w:themeColor="text1"/>
        </w:rPr>
        <w:t>tiret</w:t>
      </w:r>
      <w:proofErr w:type="spellEnd"/>
      <w:r w:rsidR="00B46CA9">
        <w:rPr>
          <w:rFonts w:ascii="Times New Roman" w:hAnsi="Times New Roman"/>
          <w:iCs/>
          <w:color w:val="000000" w:themeColor="text1"/>
        </w:rPr>
        <w:t xml:space="preserve"> 11 </w:t>
      </w:r>
      <w:r w:rsidR="00B46CA9">
        <w:rPr>
          <w:rFonts w:ascii="Times New Roman" w:hAnsi="Times New Roman"/>
          <w:color w:val="000000" w:themeColor="text1"/>
        </w:rPr>
        <w:t>PFU - etap I</w:t>
      </w:r>
      <w:r w:rsidRPr="006C24BE">
        <w:rPr>
          <w:rFonts w:ascii="Times New Roman" w:hAnsi="Times New Roman"/>
          <w:iCs/>
          <w:color w:val="000000" w:themeColor="text1"/>
        </w:rPr>
        <w:t xml:space="preserve">. </w:t>
      </w:r>
      <w:r w:rsidR="007439A2" w:rsidRPr="006C24BE">
        <w:rPr>
          <w:rFonts w:ascii="Times New Roman" w:hAnsi="Times New Roman"/>
          <w:iCs/>
          <w:color w:val="000000" w:themeColor="text1"/>
        </w:rPr>
        <w:t xml:space="preserve"> </w:t>
      </w:r>
    </w:p>
    <w:p w14:paraId="33D4F2D1" w14:textId="77777777" w:rsidR="00C730CA" w:rsidRPr="006C24BE" w:rsidRDefault="00C730CA" w:rsidP="0079576D">
      <w:pPr>
        <w:pStyle w:val="Akapitzlist"/>
        <w:tabs>
          <w:tab w:val="left" w:pos="426"/>
        </w:tabs>
        <w:spacing w:after="0" w:line="240" w:lineRule="auto"/>
        <w:ind w:left="0"/>
        <w:contextualSpacing/>
        <w:jc w:val="center"/>
        <w:rPr>
          <w:rFonts w:ascii="Times New Roman" w:hAnsi="Times New Roman"/>
          <w:b/>
          <w:bCs/>
          <w:color w:val="000000" w:themeColor="text1"/>
        </w:rPr>
      </w:pPr>
      <w:r w:rsidRPr="006C24BE">
        <w:rPr>
          <w:rFonts w:ascii="Times New Roman" w:hAnsi="Times New Roman"/>
          <w:b/>
          <w:bCs/>
          <w:color w:val="000000" w:themeColor="text1"/>
        </w:rPr>
        <w:t>§ 3</w:t>
      </w:r>
    </w:p>
    <w:p w14:paraId="0B740B0E" w14:textId="77777777" w:rsidR="00C730CA" w:rsidRPr="006C24BE" w:rsidRDefault="00C730CA" w:rsidP="0079576D">
      <w:pPr>
        <w:pStyle w:val="Akapitzlist"/>
        <w:tabs>
          <w:tab w:val="left" w:pos="426"/>
        </w:tabs>
        <w:spacing w:after="0" w:line="240" w:lineRule="auto"/>
        <w:ind w:left="0"/>
        <w:contextualSpacing/>
        <w:jc w:val="center"/>
        <w:rPr>
          <w:rFonts w:ascii="Times New Roman" w:hAnsi="Times New Roman"/>
          <w:b/>
          <w:bCs/>
          <w:color w:val="000000" w:themeColor="text1"/>
        </w:rPr>
      </w:pPr>
      <w:r w:rsidRPr="006C24BE">
        <w:rPr>
          <w:rFonts w:ascii="Times New Roman" w:hAnsi="Times New Roman"/>
          <w:b/>
          <w:bCs/>
          <w:color w:val="000000" w:themeColor="text1"/>
        </w:rPr>
        <w:t>[Harmonogram rzeczowo- finansowy]</w:t>
      </w:r>
    </w:p>
    <w:p w14:paraId="7DD8C45D" w14:textId="3C037313" w:rsidR="007439A2" w:rsidRDefault="007439A2" w:rsidP="0079576D">
      <w:pPr>
        <w:pStyle w:val="Akapitzlist"/>
        <w:numPr>
          <w:ilvl w:val="0"/>
          <w:numId w:val="8"/>
        </w:numPr>
        <w:spacing w:before="120" w:after="120" w:line="240" w:lineRule="auto"/>
        <w:ind w:left="425" w:hanging="425"/>
        <w:rPr>
          <w:rFonts w:ascii="Times New Roman" w:eastAsiaTheme="minorHAnsi" w:hAnsi="Times New Roman"/>
          <w:color w:val="000000" w:themeColor="text1"/>
        </w:rPr>
      </w:pPr>
      <w:r w:rsidRPr="006C24BE">
        <w:rPr>
          <w:rFonts w:ascii="Times New Roman" w:eastAsiaTheme="minorHAnsi" w:hAnsi="Times New Roman"/>
          <w:color w:val="000000" w:themeColor="text1"/>
        </w:rPr>
        <w:t xml:space="preserve">Wykonawca w terminie </w:t>
      </w:r>
      <w:r w:rsidR="00DD46CB">
        <w:rPr>
          <w:rFonts w:ascii="Times New Roman" w:hAnsi="Times New Roman"/>
          <w:color w:val="000000" w:themeColor="text1"/>
        </w:rPr>
        <w:t>14</w:t>
      </w:r>
      <w:r w:rsidR="00DD46CB" w:rsidRPr="006C24BE">
        <w:rPr>
          <w:rFonts w:ascii="Times New Roman" w:eastAsiaTheme="minorHAnsi" w:hAnsi="Times New Roman"/>
          <w:color w:val="000000" w:themeColor="text1"/>
        </w:rPr>
        <w:t xml:space="preserve"> </w:t>
      </w:r>
      <w:r w:rsidRPr="006C24BE">
        <w:rPr>
          <w:rFonts w:ascii="Times New Roman" w:eastAsiaTheme="minorHAnsi" w:hAnsi="Times New Roman"/>
          <w:color w:val="000000" w:themeColor="text1"/>
        </w:rPr>
        <w:t xml:space="preserve">dni od dnia podpisania </w:t>
      </w:r>
      <w:r w:rsidR="002C45FF">
        <w:rPr>
          <w:rFonts w:ascii="Times New Roman" w:eastAsiaTheme="minorHAnsi" w:hAnsi="Times New Roman"/>
          <w:color w:val="000000" w:themeColor="text1"/>
        </w:rPr>
        <w:t>U</w:t>
      </w:r>
      <w:r w:rsidR="002C45FF" w:rsidRPr="006C24BE">
        <w:rPr>
          <w:rFonts w:ascii="Times New Roman" w:eastAsiaTheme="minorHAnsi" w:hAnsi="Times New Roman"/>
          <w:color w:val="000000" w:themeColor="text1"/>
        </w:rPr>
        <w:t xml:space="preserve">mowy </w:t>
      </w:r>
      <w:r w:rsidRPr="006C24BE">
        <w:rPr>
          <w:rFonts w:ascii="Times New Roman" w:eastAsiaTheme="minorHAnsi" w:hAnsi="Times New Roman"/>
          <w:color w:val="000000" w:themeColor="text1"/>
        </w:rPr>
        <w:t>opracuje i dostarczy ostateczny harmonogram rzeczowo – finansowy (</w:t>
      </w:r>
      <w:r w:rsidR="0079576D" w:rsidRPr="006C24BE">
        <w:rPr>
          <w:rFonts w:ascii="Times New Roman" w:eastAsiaTheme="minorHAnsi" w:hAnsi="Times New Roman"/>
          <w:color w:val="000000" w:themeColor="text1"/>
        </w:rPr>
        <w:t>zwanym</w:t>
      </w:r>
      <w:r w:rsidRPr="006C24BE">
        <w:rPr>
          <w:rFonts w:ascii="Times New Roman" w:eastAsiaTheme="minorHAnsi" w:hAnsi="Times New Roman"/>
          <w:color w:val="000000" w:themeColor="text1"/>
        </w:rPr>
        <w:t xml:space="preserve"> </w:t>
      </w:r>
      <w:r w:rsidR="0079576D" w:rsidRPr="006C24BE">
        <w:rPr>
          <w:rFonts w:ascii="Times New Roman" w:eastAsiaTheme="minorHAnsi" w:hAnsi="Times New Roman"/>
          <w:color w:val="000000" w:themeColor="text1"/>
        </w:rPr>
        <w:t xml:space="preserve">dalej </w:t>
      </w:r>
      <w:r w:rsidRPr="006C24BE">
        <w:rPr>
          <w:rFonts w:ascii="Times New Roman" w:eastAsiaTheme="minorHAnsi" w:hAnsi="Times New Roman"/>
          <w:color w:val="000000" w:themeColor="text1"/>
        </w:rPr>
        <w:t>„</w:t>
      </w:r>
      <w:r w:rsidRPr="006C24BE">
        <w:rPr>
          <w:rFonts w:ascii="Times New Roman" w:eastAsiaTheme="minorHAnsi" w:hAnsi="Times New Roman"/>
          <w:b/>
          <w:bCs/>
          <w:color w:val="000000" w:themeColor="text1"/>
        </w:rPr>
        <w:t>Harmonogram</w:t>
      </w:r>
      <w:r w:rsidR="0079576D" w:rsidRPr="006C24BE">
        <w:rPr>
          <w:rFonts w:ascii="Times New Roman" w:eastAsiaTheme="minorHAnsi" w:hAnsi="Times New Roman"/>
          <w:b/>
          <w:bCs/>
          <w:color w:val="000000" w:themeColor="text1"/>
        </w:rPr>
        <w:t>em</w:t>
      </w:r>
      <w:r w:rsidRPr="006C24BE">
        <w:rPr>
          <w:rFonts w:ascii="Times New Roman" w:eastAsiaTheme="minorHAnsi" w:hAnsi="Times New Roman"/>
          <w:color w:val="000000" w:themeColor="text1"/>
        </w:rPr>
        <w:t>”) realizacji Przedmiotu umowy</w:t>
      </w:r>
      <w:r w:rsidR="006D1A19">
        <w:rPr>
          <w:rFonts w:ascii="Times New Roman" w:eastAsiaTheme="minorHAnsi" w:hAnsi="Times New Roman"/>
          <w:color w:val="000000" w:themeColor="text1"/>
        </w:rPr>
        <w:t>,</w:t>
      </w:r>
      <w:r w:rsidRPr="006C24BE">
        <w:rPr>
          <w:rFonts w:ascii="Times New Roman" w:eastAsiaTheme="minorHAnsi" w:hAnsi="Times New Roman"/>
          <w:color w:val="000000" w:themeColor="text1"/>
        </w:rPr>
        <w:t xml:space="preserve"> tj. wykonywania poszczególnych prac / dostaw w ramach realizacji </w:t>
      </w:r>
      <w:r w:rsidR="002C45FF">
        <w:rPr>
          <w:rFonts w:ascii="Times New Roman" w:eastAsiaTheme="minorHAnsi" w:hAnsi="Times New Roman"/>
          <w:color w:val="000000" w:themeColor="text1"/>
        </w:rPr>
        <w:t>U</w:t>
      </w:r>
      <w:r w:rsidR="002C45FF" w:rsidRPr="006C24BE">
        <w:rPr>
          <w:rFonts w:ascii="Times New Roman" w:eastAsiaTheme="minorHAnsi" w:hAnsi="Times New Roman"/>
          <w:color w:val="000000" w:themeColor="text1"/>
        </w:rPr>
        <w:t>mowy</w:t>
      </w:r>
      <w:r w:rsidRPr="006C24BE">
        <w:rPr>
          <w:rFonts w:ascii="Times New Roman" w:eastAsiaTheme="minorHAnsi" w:hAnsi="Times New Roman"/>
          <w:color w:val="000000" w:themeColor="text1"/>
        </w:rPr>
        <w:t>, który będzie podlegał bezwzględnej akceptacji Zamawiającego</w:t>
      </w:r>
      <w:r w:rsidR="006D1A19">
        <w:rPr>
          <w:rFonts w:ascii="Times New Roman" w:eastAsiaTheme="minorHAnsi" w:hAnsi="Times New Roman"/>
          <w:color w:val="000000" w:themeColor="text1"/>
        </w:rPr>
        <w:t xml:space="preserve"> w wersji papierowej i edytowalnej (w tym w formacie Excel)</w:t>
      </w:r>
      <w:r w:rsidRPr="006C24BE">
        <w:rPr>
          <w:rFonts w:ascii="Times New Roman" w:eastAsiaTheme="minorHAnsi" w:hAnsi="Times New Roman"/>
          <w:color w:val="000000" w:themeColor="text1"/>
        </w:rPr>
        <w:t xml:space="preserve">. </w:t>
      </w:r>
      <w:r w:rsidRPr="006C24BE">
        <w:rPr>
          <w:rFonts w:ascii="Times New Roman" w:eastAsiaTheme="minorHAnsi" w:hAnsi="Times New Roman"/>
          <w:color w:val="000000" w:themeColor="text1"/>
        </w:rPr>
        <w:tab/>
        <w:t xml:space="preserve"> </w:t>
      </w:r>
    </w:p>
    <w:p w14:paraId="7FF23165" w14:textId="77777777" w:rsidR="00D37E7D" w:rsidRPr="00D37E7D" w:rsidRDefault="00D37E7D" w:rsidP="00D37E7D">
      <w:pPr>
        <w:pStyle w:val="Akapitzlist"/>
        <w:numPr>
          <w:ilvl w:val="0"/>
          <w:numId w:val="8"/>
        </w:numPr>
        <w:ind w:left="426"/>
        <w:rPr>
          <w:rFonts w:ascii="Times New Roman" w:eastAsiaTheme="minorHAnsi" w:hAnsi="Times New Roman"/>
          <w:color w:val="000000" w:themeColor="text1"/>
        </w:rPr>
      </w:pPr>
      <w:r w:rsidRPr="00D37E7D">
        <w:rPr>
          <w:rFonts w:ascii="Times New Roman" w:eastAsiaTheme="minorHAnsi" w:hAnsi="Times New Roman"/>
          <w:color w:val="000000" w:themeColor="text1"/>
        </w:rPr>
        <w:t>Akceptacja musi być dokonana na piśmie pod rygorem nieważności.</w:t>
      </w:r>
    </w:p>
    <w:p w14:paraId="095DFB96" w14:textId="77777777" w:rsidR="00945445" w:rsidRPr="00945445" w:rsidRDefault="00945445" w:rsidP="00D37E7D">
      <w:pPr>
        <w:pStyle w:val="Akapitzlist"/>
        <w:numPr>
          <w:ilvl w:val="0"/>
          <w:numId w:val="8"/>
        </w:numPr>
        <w:ind w:left="426"/>
        <w:rPr>
          <w:rFonts w:ascii="Times New Roman" w:eastAsiaTheme="minorHAnsi" w:hAnsi="Times New Roman"/>
          <w:color w:val="000000" w:themeColor="text1"/>
        </w:rPr>
      </w:pPr>
      <w:r w:rsidRPr="00945445">
        <w:rPr>
          <w:rFonts w:ascii="Times New Roman" w:eastAsiaTheme="minorHAnsi" w:hAnsi="Times New Roman"/>
          <w:color w:val="000000" w:themeColor="text1"/>
        </w:rPr>
        <w:t>Harmonogram rzeczowo – finansowy będzie zawierał:</w:t>
      </w:r>
    </w:p>
    <w:p w14:paraId="758961C3" w14:textId="73960FBE" w:rsidR="00945445" w:rsidRPr="00945445" w:rsidRDefault="00945445" w:rsidP="00D37E7D">
      <w:pPr>
        <w:pStyle w:val="Akapitzlist"/>
        <w:numPr>
          <w:ilvl w:val="0"/>
          <w:numId w:val="63"/>
        </w:numPr>
        <w:spacing w:before="120" w:after="120" w:line="240" w:lineRule="auto"/>
        <w:rPr>
          <w:rFonts w:ascii="Times New Roman" w:eastAsiaTheme="minorHAnsi" w:hAnsi="Times New Roman"/>
          <w:color w:val="000000" w:themeColor="text1"/>
        </w:rPr>
      </w:pPr>
      <w:r w:rsidRPr="00945445">
        <w:rPr>
          <w:rFonts w:ascii="Times New Roman" w:eastAsiaTheme="minorHAnsi" w:hAnsi="Times New Roman"/>
          <w:color w:val="000000" w:themeColor="text1"/>
        </w:rPr>
        <w:t>kolejność, w jakiej Wykonawca zamierza realizować zadania objęte Umową z wyraźną graficzną ilustracją ścieżki krytycznej</w:t>
      </w:r>
      <w:r w:rsidR="00B64FA4">
        <w:rPr>
          <w:rFonts w:ascii="Times New Roman" w:eastAsiaTheme="minorHAnsi" w:hAnsi="Times New Roman"/>
          <w:color w:val="000000" w:themeColor="text1"/>
        </w:rPr>
        <w:t>,</w:t>
      </w:r>
      <w:r w:rsidRPr="00945445">
        <w:rPr>
          <w:rFonts w:ascii="Times New Roman" w:eastAsiaTheme="minorHAnsi" w:hAnsi="Times New Roman"/>
          <w:color w:val="000000" w:themeColor="text1"/>
        </w:rPr>
        <w:t xml:space="preserve"> tj.: terminy wykonywania dokumentów oraz terminy i kolejność wykonywania robót, tak aby osiągnąć zakończenie zakresu określonego w każdym etapie, wraz z uwzględnieniem terminu wykonania prób, jeżeli takie zostały wyspecyfikowane w </w:t>
      </w:r>
      <w:r w:rsidR="002C45FF">
        <w:rPr>
          <w:rFonts w:ascii="Times New Roman" w:eastAsiaTheme="minorHAnsi" w:hAnsi="Times New Roman"/>
          <w:color w:val="000000" w:themeColor="text1"/>
        </w:rPr>
        <w:t>d</w:t>
      </w:r>
      <w:r w:rsidRPr="00945445">
        <w:rPr>
          <w:rFonts w:ascii="Times New Roman" w:eastAsiaTheme="minorHAnsi" w:hAnsi="Times New Roman"/>
          <w:color w:val="000000" w:themeColor="text1"/>
        </w:rPr>
        <w:t>okumentach Umowy dla każdego asortymentu robót określonych w danym etapie oraz dla pozostałych robót, a także uzyskanie ostatecznego pozwolenia na użytkowanie;</w:t>
      </w:r>
    </w:p>
    <w:p w14:paraId="32785F7D" w14:textId="05B43669" w:rsidR="00945445" w:rsidRPr="00945445" w:rsidRDefault="00945445" w:rsidP="00D37E7D">
      <w:pPr>
        <w:pStyle w:val="Akapitzlist"/>
        <w:numPr>
          <w:ilvl w:val="0"/>
          <w:numId w:val="63"/>
        </w:numPr>
        <w:spacing w:before="120" w:after="120" w:line="240" w:lineRule="auto"/>
        <w:rPr>
          <w:rFonts w:ascii="Times New Roman" w:eastAsiaTheme="minorHAnsi" w:hAnsi="Times New Roman"/>
          <w:color w:val="000000" w:themeColor="text1"/>
        </w:rPr>
      </w:pPr>
      <w:r w:rsidRPr="00945445">
        <w:rPr>
          <w:rFonts w:ascii="Times New Roman" w:eastAsiaTheme="minorHAnsi" w:hAnsi="Times New Roman"/>
          <w:color w:val="000000" w:themeColor="text1"/>
        </w:rPr>
        <w:t xml:space="preserve">okresy na przeglądy oraz na wszelkie inne przedłożenia, zatwierdzenia i wyrażenia zgody wyszczególnione w </w:t>
      </w:r>
      <w:r w:rsidR="002C45FF">
        <w:rPr>
          <w:rFonts w:ascii="Times New Roman" w:eastAsiaTheme="minorHAnsi" w:hAnsi="Times New Roman"/>
          <w:color w:val="000000" w:themeColor="text1"/>
        </w:rPr>
        <w:t>d</w:t>
      </w:r>
      <w:r w:rsidR="0093144C">
        <w:rPr>
          <w:rFonts w:ascii="Times New Roman" w:eastAsiaTheme="minorHAnsi" w:hAnsi="Times New Roman"/>
          <w:color w:val="000000" w:themeColor="text1"/>
        </w:rPr>
        <w:t>okumentach Umowy,</w:t>
      </w:r>
    </w:p>
    <w:p w14:paraId="4EF41CBF" w14:textId="2D135CF9" w:rsidR="00945445" w:rsidRPr="00945445" w:rsidRDefault="00945445" w:rsidP="00D37E7D">
      <w:pPr>
        <w:pStyle w:val="Akapitzlist"/>
        <w:numPr>
          <w:ilvl w:val="0"/>
          <w:numId w:val="63"/>
        </w:numPr>
        <w:spacing w:before="120" w:after="120" w:line="240" w:lineRule="auto"/>
        <w:rPr>
          <w:rFonts w:ascii="Times New Roman" w:eastAsiaTheme="minorHAnsi" w:hAnsi="Times New Roman"/>
          <w:color w:val="000000" w:themeColor="text1"/>
        </w:rPr>
      </w:pPr>
      <w:r w:rsidRPr="00945445">
        <w:rPr>
          <w:rFonts w:ascii="Times New Roman" w:eastAsiaTheme="minorHAnsi" w:hAnsi="Times New Roman"/>
          <w:color w:val="000000" w:themeColor="text1"/>
        </w:rPr>
        <w:t xml:space="preserve">kolejność i rozłożenie w czasie inspekcji i prób wyspecyfikowanych w </w:t>
      </w:r>
      <w:r w:rsidR="002C45FF">
        <w:rPr>
          <w:rFonts w:ascii="Times New Roman" w:eastAsiaTheme="minorHAnsi" w:hAnsi="Times New Roman"/>
          <w:color w:val="000000" w:themeColor="text1"/>
        </w:rPr>
        <w:t>d</w:t>
      </w:r>
      <w:r w:rsidRPr="00945445">
        <w:rPr>
          <w:rFonts w:ascii="Times New Roman" w:eastAsiaTheme="minorHAnsi" w:hAnsi="Times New Roman"/>
          <w:color w:val="000000" w:themeColor="text1"/>
        </w:rPr>
        <w:t>okumentach Umowy,</w:t>
      </w:r>
    </w:p>
    <w:p w14:paraId="05FF992B" w14:textId="09CCE8B1" w:rsidR="00EB7125" w:rsidRDefault="00EB7125" w:rsidP="00D37E7D">
      <w:pPr>
        <w:pStyle w:val="Akapitzlist"/>
        <w:numPr>
          <w:ilvl w:val="0"/>
          <w:numId w:val="63"/>
        </w:numPr>
        <w:spacing w:before="120" w:after="120" w:line="240" w:lineRule="auto"/>
        <w:rPr>
          <w:rFonts w:ascii="Times New Roman" w:eastAsiaTheme="minorHAnsi" w:hAnsi="Times New Roman"/>
          <w:color w:val="000000" w:themeColor="text1"/>
        </w:rPr>
      </w:pPr>
      <w:r>
        <w:rPr>
          <w:rFonts w:ascii="Times New Roman" w:eastAsiaTheme="minorHAnsi" w:hAnsi="Times New Roman"/>
          <w:color w:val="000000" w:themeColor="text1"/>
        </w:rPr>
        <w:t xml:space="preserve">daty realizacji usług projektowych z uwzględnieniem postanowień zawartych w § 2 ust. 2 </w:t>
      </w:r>
      <w:r w:rsidR="0047148D">
        <w:rPr>
          <w:rFonts w:ascii="Times New Roman" w:eastAsiaTheme="minorHAnsi" w:hAnsi="Times New Roman"/>
          <w:color w:val="000000" w:themeColor="text1"/>
        </w:rPr>
        <w:t>U</w:t>
      </w:r>
      <w:r>
        <w:rPr>
          <w:rFonts w:ascii="Times New Roman" w:eastAsiaTheme="minorHAnsi" w:hAnsi="Times New Roman"/>
          <w:color w:val="000000" w:themeColor="text1"/>
        </w:rPr>
        <w:t>mowy,</w:t>
      </w:r>
    </w:p>
    <w:p w14:paraId="39A3A890" w14:textId="77777777" w:rsidR="00945445" w:rsidRPr="00945445" w:rsidRDefault="00945445" w:rsidP="00D37E7D">
      <w:pPr>
        <w:pStyle w:val="Akapitzlist"/>
        <w:numPr>
          <w:ilvl w:val="0"/>
          <w:numId w:val="63"/>
        </w:numPr>
        <w:spacing w:before="120" w:after="120" w:line="240" w:lineRule="auto"/>
        <w:rPr>
          <w:rFonts w:ascii="Times New Roman" w:eastAsiaTheme="minorHAnsi" w:hAnsi="Times New Roman"/>
          <w:color w:val="000000" w:themeColor="text1"/>
        </w:rPr>
      </w:pPr>
      <w:r w:rsidRPr="00945445">
        <w:rPr>
          <w:rFonts w:ascii="Times New Roman" w:eastAsiaTheme="minorHAnsi" w:hAnsi="Times New Roman"/>
          <w:color w:val="000000" w:themeColor="text1"/>
        </w:rPr>
        <w:t>daty rozpoczęcia i zakończenia robót na realizowanej inwestycji,</w:t>
      </w:r>
      <w:r w:rsidR="00EB7125">
        <w:rPr>
          <w:rFonts w:ascii="Times New Roman" w:eastAsiaTheme="minorHAnsi" w:hAnsi="Times New Roman"/>
          <w:color w:val="000000" w:themeColor="text1"/>
        </w:rPr>
        <w:t xml:space="preserve"> w tym daty dokonania wycinek, </w:t>
      </w:r>
    </w:p>
    <w:p w14:paraId="56868104" w14:textId="4EC9FCD2" w:rsidR="00945445" w:rsidRPr="00945445" w:rsidRDefault="00945445" w:rsidP="00D37E7D">
      <w:pPr>
        <w:pStyle w:val="Akapitzlist"/>
        <w:numPr>
          <w:ilvl w:val="0"/>
          <w:numId w:val="63"/>
        </w:numPr>
        <w:spacing w:before="120" w:after="120" w:line="240" w:lineRule="auto"/>
        <w:rPr>
          <w:rFonts w:ascii="Times New Roman" w:eastAsiaTheme="minorHAnsi" w:hAnsi="Times New Roman"/>
          <w:color w:val="000000" w:themeColor="text1"/>
        </w:rPr>
      </w:pPr>
      <w:r w:rsidRPr="00945445">
        <w:rPr>
          <w:rFonts w:ascii="Times New Roman" w:eastAsiaTheme="minorHAnsi" w:hAnsi="Times New Roman"/>
          <w:color w:val="000000" w:themeColor="text1"/>
        </w:rPr>
        <w:t xml:space="preserve">daty rozpoczęcia i zakończenia poszczególnych asortymentów robót oraz zapewnienie dostaw materiałów i urządzeń na </w:t>
      </w:r>
      <w:r w:rsidR="002C45FF">
        <w:rPr>
          <w:rFonts w:ascii="Times New Roman" w:eastAsiaTheme="minorHAnsi" w:hAnsi="Times New Roman"/>
          <w:color w:val="000000" w:themeColor="text1"/>
        </w:rPr>
        <w:t>t</w:t>
      </w:r>
      <w:r w:rsidRPr="00945445">
        <w:rPr>
          <w:rFonts w:ascii="Times New Roman" w:eastAsiaTheme="minorHAnsi" w:hAnsi="Times New Roman"/>
          <w:color w:val="000000" w:themeColor="text1"/>
        </w:rPr>
        <w:t xml:space="preserve">eren </w:t>
      </w:r>
      <w:r w:rsidR="002C45FF">
        <w:rPr>
          <w:rFonts w:ascii="Times New Roman" w:eastAsiaTheme="minorHAnsi" w:hAnsi="Times New Roman"/>
          <w:color w:val="000000" w:themeColor="text1"/>
        </w:rPr>
        <w:t>b</w:t>
      </w:r>
      <w:r w:rsidRPr="00945445">
        <w:rPr>
          <w:rFonts w:ascii="Times New Roman" w:eastAsiaTheme="minorHAnsi" w:hAnsi="Times New Roman"/>
          <w:color w:val="000000" w:themeColor="text1"/>
        </w:rPr>
        <w:t>udowy, również w okresie zimowym, w zakresie niezbędnym dla zachowania ciągłości robót,</w:t>
      </w:r>
    </w:p>
    <w:p w14:paraId="01105517" w14:textId="19A6FE5D" w:rsidR="00945445" w:rsidRPr="00945445" w:rsidRDefault="00945445" w:rsidP="00D37E7D">
      <w:pPr>
        <w:pStyle w:val="Akapitzlist"/>
        <w:numPr>
          <w:ilvl w:val="0"/>
          <w:numId w:val="63"/>
        </w:numPr>
        <w:spacing w:before="120" w:after="120" w:line="240" w:lineRule="auto"/>
        <w:rPr>
          <w:rFonts w:ascii="Times New Roman" w:eastAsiaTheme="minorHAnsi" w:hAnsi="Times New Roman"/>
          <w:color w:val="000000" w:themeColor="text1"/>
        </w:rPr>
      </w:pPr>
      <w:r w:rsidRPr="00945445">
        <w:rPr>
          <w:rFonts w:ascii="Times New Roman" w:eastAsiaTheme="minorHAnsi" w:hAnsi="Times New Roman"/>
          <w:color w:val="000000" w:themeColor="text1"/>
        </w:rPr>
        <w:t xml:space="preserve">planowane przerwy w prowadzeniu robót ze względu na wymogi zawarte </w:t>
      </w:r>
      <w:r w:rsidR="0093144C">
        <w:rPr>
          <w:rFonts w:ascii="Times New Roman" w:eastAsiaTheme="minorHAnsi" w:hAnsi="Times New Roman"/>
          <w:color w:val="000000" w:themeColor="text1"/>
        </w:rPr>
        <w:t>w Umowie, jeśli takie występują,</w:t>
      </w:r>
    </w:p>
    <w:p w14:paraId="6A9D16A4" w14:textId="5C12FF8C" w:rsidR="00945445" w:rsidRPr="00945445" w:rsidRDefault="00945445" w:rsidP="00D37E7D">
      <w:pPr>
        <w:pStyle w:val="Akapitzlist"/>
        <w:numPr>
          <w:ilvl w:val="0"/>
          <w:numId w:val="63"/>
        </w:numPr>
        <w:spacing w:before="120" w:after="120" w:line="240" w:lineRule="auto"/>
        <w:rPr>
          <w:rFonts w:ascii="Times New Roman" w:eastAsiaTheme="minorHAnsi" w:hAnsi="Times New Roman"/>
          <w:color w:val="000000" w:themeColor="text1"/>
        </w:rPr>
      </w:pPr>
      <w:r w:rsidRPr="00945445">
        <w:rPr>
          <w:rFonts w:ascii="Times New Roman" w:eastAsiaTheme="minorHAnsi" w:hAnsi="Times New Roman"/>
          <w:color w:val="000000" w:themeColor="text1"/>
        </w:rPr>
        <w:t>planowane zmiany w organizacji ruchu na poszczeg</w:t>
      </w:r>
      <w:r w:rsidR="0093144C">
        <w:rPr>
          <w:rFonts w:ascii="Times New Roman" w:eastAsiaTheme="minorHAnsi" w:hAnsi="Times New Roman"/>
          <w:color w:val="000000" w:themeColor="text1"/>
        </w:rPr>
        <w:t>ólnych etapach realizacji Umowy,</w:t>
      </w:r>
    </w:p>
    <w:p w14:paraId="277A6FC4" w14:textId="06A5F8B1" w:rsidR="00945445" w:rsidRPr="00945445" w:rsidRDefault="00945445" w:rsidP="00D37E7D">
      <w:pPr>
        <w:pStyle w:val="Akapitzlist"/>
        <w:numPr>
          <w:ilvl w:val="0"/>
          <w:numId w:val="63"/>
        </w:numPr>
        <w:spacing w:before="120" w:after="120" w:line="240" w:lineRule="auto"/>
        <w:rPr>
          <w:rFonts w:ascii="Times New Roman" w:eastAsiaTheme="minorHAnsi" w:hAnsi="Times New Roman"/>
          <w:color w:val="000000" w:themeColor="text1"/>
        </w:rPr>
      </w:pPr>
      <w:r w:rsidRPr="00945445">
        <w:rPr>
          <w:rFonts w:ascii="Times New Roman" w:eastAsiaTheme="minorHAnsi" w:hAnsi="Times New Roman"/>
          <w:color w:val="000000" w:themeColor="text1"/>
        </w:rPr>
        <w:t>rezerwy czasowe wynikające z etapowania robót lub przyjętyc</w:t>
      </w:r>
      <w:r w:rsidR="0093144C">
        <w:rPr>
          <w:rFonts w:ascii="Times New Roman" w:eastAsiaTheme="minorHAnsi" w:hAnsi="Times New Roman"/>
          <w:color w:val="000000" w:themeColor="text1"/>
        </w:rPr>
        <w:t>h technologii prowadzenia robót,</w:t>
      </w:r>
    </w:p>
    <w:p w14:paraId="6FC1ACC1" w14:textId="77777777" w:rsidR="00945445" w:rsidRPr="00945445" w:rsidRDefault="00945445" w:rsidP="00D37E7D">
      <w:pPr>
        <w:pStyle w:val="Akapitzlist"/>
        <w:numPr>
          <w:ilvl w:val="0"/>
          <w:numId w:val="63"/>
        </w:numPr>
        <w:spacing w:before="120" w:after="120" w:line="240" w:lineRule="auto"/>
        <w:rPr>
          <w:rFonts w:ascii="Times New Roman" w:eastAsiaTheme="minorHAnsi" w:hAnsi="Times New Roman"/>
          <w:color w:val="000000" w:themeColor="text1"/>
        </w:rPr>
      </w:pPr>
      <w:r w:rsidRPr="00945445">
        <w:rPr>
          <w:rFonts w:ascii="Times New Roman" w:eastAsiaTheme="minorHAnsi" w:hAnsi="Times New Roman"/>
          <w:color w:val="000000" w:themeColor="text1"/>
        </w:rPr>
        <w:t>przeroby i płatności, w tym szacowane przeroby i płatności w układzie miesięcznym oraz ewentualne ich aktualizacje, oraz koszty ogólne rozłożone proporcjonalnie na cały czas trwania Umowy,</w:t>
      </w:r>
    </w:p>
    <w:p w14:paraId="740D61B8" w14:textId="77777777" w:rsidR="00945445" w:rsidRPr="00945445" w:rsidRDefault="00945445" w:rsidP="00D37E7D">
      <w:pPr>
        <w:pStyle w:val="Akapitzlist"/>
        <w:numPr>
          <w:ilvl w:val="0"/>
          <w:numId w:val="63"/>
        </w:numPr>
        <w:spacing w:before="120" w:after="120" w:line="240" w:lineRule="auto"/>
        <w:rPr>
          <w:rFonts w:ascii="Times New Roman" w:eastAsiaTheme="minorHAnsi" w:hAnsi="Times New Roman"/>
          <w:color w:val="000000" w:themeColor="text1"/>
        </w:rPr>
      </w:pPr>
      <w:r w:rsidRPr="00945445">
        <w:rPr>
          <w:rFonts w:ascii="Times New Roman" w:eastAsiaTheme="minorHAnsi" w:hAnsi="Times New Roman"/>
          <w:color w:val="000000" w:themeColor="text1"/>
        </w:rPr>
        <w:lastRenderedPageBreak/>
        <w:t>zasoby ludzkie i sprzętowe, w szczególności informacje przedstawiające szacunek liczebności każdej grupy personelu Wykonawcy z podziałem na specjalności dla głównego asortymentu robót w każdym miesiącu realizacji prac.</w:t>
      </w:r>
    </w:p>
    <w:p w14:paraId="406AC88E" w14:textId="497767E2" w:rsidR="00394871" w:rsidRDefault="00945445" w:rsidP="00BB30D5">
      <w:pPr>
        <w:pStyle w:val="Akapitzlist"/>
        <w:numPr>
          <w:ilvl w:val="0"/>
          <w:numId w:val="8"/>
        </w:numPr>
        <w:spacing w:before="120" w:after="120" w:line="240" w:lineRule="auto"/>
        <w:ind w:left="426" w:hanging="426"/>
        <w:rPr>
          <w:rFonts w:ascii="Times New Roman" w:eastAsiaTheme="minorHAnsi" w:hAnsi="Times New Roman"/>
          <w:color w:val="000000" w:themeColor="text1"/>
        </w:rPr>
      </w:pPr>
      <w:r w:rsidRPr="00945445">
        <w:rPr>
          <w:rFonts w:ascii="Times New Roman" w:eastAsiaTheme="minorHAnsi" w:hAnsi="Times New Roman"/>
          <w:color w:val="000000" w:themeColor="text1"/>
        </w:rPr>
        <w:t>Wykonawca uwzględni w Harmonogramie niekorzystne warunki pogodowe, które mogą ograniczyć postęp robót w okresie jesienno-zimowo-wiosennym oraz inne okoliczności mogące mieć wpływ na terminowe wykonanie Umowy.</w:t>
      </w:r>
    </w:p>
    <w:p w14:paraId="5B9CBB0A" w14:textId="274FD869" w:rsidR="00394871" w:rsidRDefault="00945445" w:rsidP="00BB30D5">
      <w:pPr>
        <w:pStyle w:val="Akapitzlist"/>
        <w:numPr>
          <w:ilvl w:val="0"/>
          <w:numId w:val="8"/>
        </w:numPr>
        <w:spacing w:before="120" w:after="120" w:line="240" w:lineRule="auto"/>
        <w:ind w:left="426" w:hanging="426"/>
        <w:rPr>
          <w:rFonts w:ascii="Times New Roman" w:eastAsiaTheme="minorHAnsi" w:hAnsi="Times New Roman"/>
          <w:color w:val="000000" w:themeColor="text1"/>
        </w:rPr>
      </w:pPr>
      <w:r w:rsidRPr="00945445">
        <w:rPr>
          <w:rFonts w:ascii="Times New Roman" w:eastAsiaTheme="minorHAnsi" w:hAnsi="Times New Roman"/>
          <w:color w:val="000000" w:themeColor="text1"/>
        </w:rPr>
        <w:t xml:space="preserve">Dopuszcza się zmniejszenie szczegółowości </w:t>
      </w:r>
      <w:r w:rsidR="002C45FF">
        <w:rPr>
          <w:rFonts w:ascii="Times New Roman" w:eastAsiaTheme="minorHAnsi" w:hAnsi="Times New Roman"/>
          <w:color w:val="000000" w:themeColor="text1"/>
        </w:rPr>
        <w:t>Harmonogramu</w:t>
      </w:r>
      <w:r w:rsidRPr="00945445">
        <w:rPr>
          <w:rFonts w:ascii="Times New Roman" w:eastAsiaTheme="minorHAnsi" w:hAnsi="Times New Roman"/>
          <w:color w:val="000000" w:themeColor="text1"/>
        </w:rPr>
        <w:t xml:space="preserve"> do czasu przekazania placu budowy w celu realizacji robót. Ustalenia w tym zakresie dokona </w:t>
      </w:r>
      <w:r w:rsidR="0052368A">
        <w:rPr>
          <w:rFonts w:ascii="Times New Roman" w:eastAsiaTheme="minorHAnsi" w:hAnsi="Times New Roman"/>
          <w:color w:val="000000" w:themeColor="text1"/>
        </w:rPr>
        <w:t xml:space="preserve">Inżynier </w:t>
      </w:r>
      <w:r w:rsidR="008779DE">
        <w:rPr>
          <w:rFonts w:ascii="Times New Roman" w:eastAsiaTheme="minorHAnsi" w:hAnsi="Times New Roman"/>
          <w:color w:val="000000" w:themeColor="text1"/>
        </w:rPr>
        <w:t>Kontraktu</w:t>
      </w:r>
      <w:r w:rsidRPr="00945445">
        <w:rPr>
          <w:rFonts w:ascii="Times New Roman" w:eastAsiaTheme="minorHAnsi" w:hAnsi="Times New Roman"/>
          <w:color w:val="000000" w:themeColor="text1"/>
        </w:rPr>
        <w:t xml:space="preserve">, biorąc pod uwagę faktyczne możliwości Wykonawcy do przyjęcia założeń </w:t>
      </w:r>
      <w:r w:rsidR="002C45FF">
        <w:rPr>
          <w:rFonts w:ascii="Times New Roman" w:eastAsiaTheme="minorHAnsi" w:hAnsi="Times New Roman"/>
          <w:color w:val="000000" w:themeColor="text1"/>
        </w:rPr>
        <w:t>Harmonogramu</w:t>
      </w:r>
      <w:r w:rsidRPr="00945445">
        <w:rPr>
          <w:rFonts w:ascii="Times New Roman" w:eastAsiaTheme="minorHAnsi" w:hAnsi="Times New Roman"/>
          <w:color w:val="000000" w:themeColor="text1"/>
        </w:rPr>
        <w:t xml:space="preserve"> na podstawie Umowy, oferty Wykonawcy i wiedzy technicznej. </w:t>
      </w:r>
    </w:p>
    <w:p w14:paraId="1ADB0B9F" w14:textId="06D511C6" w:rsidR="00C730CA" w:rsidRPr="006C24BE" w:rsidRDefault="007439A2" w:rsidP="00E4394B">
      <w:pPr>
        <w:pStyle w:val="Akapitzlist"/>
        <w:numPr>
          <w:ilvl w:val="0"/>
          <w:numId w:val="8"/>
        </w:numPr>
        <w:spacing w:before="120" w:after="120" w:line="240" w:lineRule="auto"/>
        <w:ind w:left="425" w:hanging="425"/>
        <w:rPr>
          <w:bCs/>
        </w:rPr>
      </w:pPr>
      <w:r w:rsidRPr="006C24BE">
        <w:rPr>
          <w:rFonts w:ascii="Times New Roman" w:eastAsiaTheme="minorHAnsi" w:hAnsi="Times New Roman"/>
          <w:color w:val="000000" w:themeColor="text1"/>
        </w:rPr>
        <w:t xml:space="preserve">Jeżeli Zamawiający w trakcie realizacji </w:t>
      </w:r>
      <w:r w:rsidR="002C45FF">
        <w:rPr>
          <w:rFonts w:ascii="Times New Roman" w:eastAsiaTheme="minorHAnsi" w:hAnsi="Times New Roman"/>
          <w:color w:val="000000" w:themeColor="text1"/>
        </w:rPr>
        <w:t>U</w:t>
      </w:r>
      <w:r w:rsidR="002C45FF" w:rsidRPr="006C24BE">
        <w:rPr>
          <w:rFonts w:ascii="Times New Roman" w:eastAsiaTheme="minorHAnsi" w:hAnsi="Times New Roman"/>
          <w:color w:val="000000" w:themeColor="text1"/>
        </w:rPr>
        <w:t xml:space="preserve">mowy </w:t>
      </w:r>
      <w:r w:rsidRPr="006C24BE">
        <w:rPr>
          <w:rFonts w:ascii="Times New Roman" w:eastAsiaTheme="minorHAnsi" w:hAnsi="Times New Roman"/>
          <w:color w:val="000000" w:themeColor="text1"/>
        </w:rPr>
        <w:t xml:space="preserve">powiadomi Wykonawcę, że ostateczny Harmonogram nie spełnia wymagań </w:t>
      </w:r>
      <w:r w:rsidR="002C45FF">
        <w:rPr>
          <w:rFonts w:ascii="Times New Roman" w:eastAsiaTheme="minorHAnsi" w:hAnsi="Times New Roman"/>
          <w:color w:val="000000" w:themeColor="text1"/>
        </w:rPr>
        <w:t>U</w:t>
      </w:r>
      <w:r w:rsidR="002C45FF" w:rsidRPr="006C24BE">
        <w:rPr>
          <w:rFonts w:ascii="Times New Roman" w:eastAsiaTheme="minorHAnsi" w:hAnsi="Times New Roman"/>
          <w:color w:val="000000" w:themeColor="text1"/>
        </w:rPr>
        <w:t xml:space="preserve">mowy </w:t>
      </w:r>
      <w:r w:rsidRPr="006C24BE">
        <w:rPr>
          <w:rFonts w:ascii="Times New Roman" w:eastAsiaTheme="minorHAnsi" w:hAnsi="Times New Roman"/>
          <w:color w:val="000000" w:themeColor="text1"/>
        </w:rPr>
        <w:t xml:space="preserve">lub nie jest zgodny z rzeczywistym postępem prac </w:t>
      </w:r>
      <w:r w:rsidR="002C45FF">
        <w:rPr>
          <w:rFonts w:ascii="Times New Roman" w:eastAsiaTheme="minorHAnsi" w:hAnsi="Times New Roman"/>
          <w:color w:val="000000" w:themeColor="text1"/>
        </w:rPr>
        <w:br/>
      </w:r>
      <w:r w:rsidRPr="006C24BE">
        <w:rPr>
          <w:rFonts w:ascii="Times New Roman" w:eastAsiaTheme="minorHAnsi" w:hAnsi="Times New Roman"/>
          <w:color w:val="000000" w:themeColor="text1"/>
        </w:rPr>
        <w:t xml:space="preserve">i deklarowanymi zamiarami Wykonawcy, to Wykonawca w terminie </w:t>
      </w:r>
      <w:r w:rsidR="00EA6B6C">
        <w:rPr>
          <w:rFonts w:ascii="Times New Roman" w:hAnsi="Times New Roman"/>
          <w:color w:val="000000" w:themeColor="text1"/>
        </w:rPr>
        <w:t>7</w:t>
      </w:r>
      <w:r w:rsidR="00EA6B6C" w:rsidRPr="006C24BE">
        <w:rPr>
          <w:rFonts w:ascii="Times New Roman" w:eastAsiaTheme="minorHAnsi" w:hAnsi="Times New Roman"/>
          <w:color w:val="000000" w:themeColor="text1"/>
        </w:rPr>
        <w:t xml:space="preserve"> </w:t>
      </w:r>
      <w:r w:rsidRPr="006C24BE">
        <w:rPr>
          <w:rFonts w:ascii="Times New Roman" w:eastAsiaTheme="minorHAnsi" w:hAnsi="Times New Roman"/>
          <w:color w:val="000000" w:themeColor="text1"/>
        </w:rPr>
        <w:t xml:space="preserve">dni od daty otrzymania takiego powiadomienia przedłoży skorygowany ostateczny Harmonogram, który podlegać będzie pisemnej pod rygorem nieważności akceptacji Zamawiającego.  </w:t>
      </w:r>
    </w:p>
    <w:p w14:paraId="60599E5D" w14:textId="77777777" w:rsidR="00C8531F" w:rsidRPr="006C24BE" w:rsidRDefault="00C8531F" w:rsidP="0079576D">
      <w:pPr>
        <w:pStyle w:val="Akapitzlist"/>
        <w:tabs>
          <w:tab w:val="left" w:pos="426"/>
        </w:tabs>
        <w:spacing w:after="0" w:line="240" w:lineRule="auto"/>
        <w:ind w:left="284"/>
        <w:contextualSpacing/>
        <w:jc w:val="center"/>
        <w:rPr>
          <w:rFonts w:ascii="Times New Roman" w:hAnsi="Times New Roman"/>
          <w:b/>
          <w:bCs/>
          <w:color w:val="000000" w:themeColor="text1"/>
        </w:rPr>
      </w:pPr>
      <w:r w:rsidRPr="006C24BE">
        <w:rPr>
          <w:rFonts w:ascii="Times New Roman" w:hAnsi="Times New Roman"/>
          <w:b/>
          <w:bCs/>
          <w:color w:val="000000" w:themeColor="text1"/>
        </w:rPr>
        <w:t xml:space="preserve">§ </w:t>
      </w:r>
      <w:r w:rsidR="00C730CA" w:rsidRPr="006C24BE">
        <w:rPr>
          <w:rFonts w:ascii="Times New Roman" w:hAnsi="Times New Roman"/>
          <w:b/>
          <w:bCs/>
          <w:color w:val="000000" w:themeColor="text1"/>
        </w:rPr>
        <w:t>4</w:t>
      </w:r>
    </w:p>
    <w:p w14:paraId="691D3A30" w14:textId="77777777" w:rsidR="00C8531F" w:rsidRPr="006C24BE" w:rsidRDefault="009D000A" w:rsidP="0079576D">
      <w:pPr>
        <w:pStyle w:val="Akapitzlist"/>
        <w:tabs>
          <w:tab w:val="left" w:pos="426"/>
        </w:tabs>
        <w:spacing w:after="120" w:line="240" w:lineRule="auto"/>
        <w:ind w:left="284"/>
        <w:jc w:val="center"/>
        <w:rPr>
          <w:rFonts w:ascii="Times New Roman" w:hAnsi="Times New Roman"/>
          <w:b/>
          <w:bCs/>
          <w:color w:val="000000" w:themeColor="text1"/>
        </w:rPr>
      </w:pPr>
      <w:r w:rsidRPr="006C24BE">
        <w:rPr>
          <w:rFonts w:ascii="Times New Roman" w:hAnsi="Times New Roman"/>
          <w:b/>
          <w:bCs/>
          <w:color w:val="000000" w:themeColor="text1"/>
        </w:rPr>
        <w:t>[Dokumentacja projektowa]</w:t>
      </w:r>
    </w:p>
    <w:p w14:paraId="19E82F5B" w14:textId="1D05085F" w:rsidR="00B9713C" w:rsidRPr="00BB30D5" w:rsidRDefault="00BB30D5" w:rsidP="00BB30D5">
      <w:pPr>
        <w:tabs>
          <w:tab w:val="left" w:pos="426"/>
        </w:tabs>
        <w:spacing w:after="120" w:line="240" w:lineRule="auto"/>
        <w:ind w:left="426"/>
        <w:rPr>
          <w:rFonts w:ascii="Times New Roman" w:hAnsi="Times New Roman"/>
          <w:bCs/>
          <w:color w:val="000000" w:themeColor="text1"/>
        </w:rPr>
      </w:pPr>
      <w:bookmarkStart w:id="0" w:name="_Hlk482890981"/>
      <w:r>
        <w:rPr>
          <w:rFonts w:ascii="Times New Roman" w:eastAsiaTheme="minorHAnsi" w:hAnsi="Times New Roman"/>
          <w:color w:val="000000" w:themeColor="text1"/>
        </w:rPr>
        <w:t xml:space="preserve">1. </w:t>
      </w:r>
      <w:r w:rsidR="00C8531F" w:rsidRPr="006C24BE">
        <w:rPr>
          <w:rFonts w:ascii="Times New Roman" w:eastAsiaTheme="minorHAnsi" w:hAnsi="Times New Roman"/>
          <w:color w:val="000000" w:themeColor="text1"/>
        </w:rPr>
        <w:t xml:space="preserve">Wykonawca </w:t>
      </w:r>
      <w:r w:rsidR="00D37E7D">
        <w:rPr>
          <w:rFonts w:ascii="Times New Roman" w:eastAsiaTheme="minorHAnsi" w:hAnsi="Times New Roman"/>
          <w:color w:val="000000" w:themeColor="text1"/>
        </w:rPr>
        <w:t>jest</w:t>
      </w:r>
      <w:r w:rsidR="00D37E7D" w:rsidRPr="006C24BE">
        <w:rPr>
          <w:rFonts w:ascii="Times New Roman" w:eastAsiaTheme="minorHAnsi" w:hAnsi="Times New Roman"/>
          <w:color w:val="000000" w:themeColor="text1"/>
        </w:rPr>
        <w:t xml:space="preserve"> </w:t>
      </w:r>
      <w:r w:rsidR="00C8531F" w:rsidRPr="006C24BE">
        <w:rPr>
          <w:rFonts w:ascii="Times New Roman" w:eastAsiaTheme="minorHAnsi" w:hAnsi="Times New Roman"/>
          <w:color w:val="000000" w:themeColor="text1"/>
        </w:rPr>
        <w:t xml:space="preserve">zobowiązany do przedstawienia </w:t>
      </w:r>
      <w:r w:rsidR="00D37E7D">
        <w:rPr>
          <w:rFonts w:ascii="Times New Roman" w:eastAsiaTheme="minorHAnsi" w:hAnsi="Times New Roman"/>
          <w:color w:val="000000" w:themeColor="text1"/>
        </w:rPr>
        <w:t xml:space="preserve">wymaganej dokumentacji </w:t>
      </w:r>
      <w:r w:rsidR="00C8531F" w:rsidRPr="006C24BE">
        <w:rPr>
          <w:rFonts w:ascii="Times New Roman" w:eastAsiaTheme="minorHAnsi" w:hAnsi="Times New Roman"/>
          <w:color w:val="000000" w:themeColor="text1"/>
        </w:rPr>
        <w:t xml:space="preserve">do akceptacji </w:t>
      </w:r>
      <w:r w:rsidR="00BA3D39" w:rsidRPr="006C24BE">
        <w:rPr>
          <w:rFonts w:ascii="Times New Roman" w:eastAsiaTheme="minorHAnsi" w:hAnsi="Times New Roman"/>
          <w:color w:val="000000" w:themeColor="text1"/>
        </w:rPr>
        <w:t>Z</w:t>
      </w:r>
      <w:r w:rsidR="00C8531F" w:rsidRPr="006C24BE">
        <w:rPr>
          <w:rFonts w:ascii="Times New Roman" w:eastAsiaTheme="minorHAnsi" w:hAnsi="Times New Roman"/>
          <w:color w:val="000000" w:themeColor="text1"/>
        </w:rPr>
        <w:t>amawiające</w:t>
      </w:r>
      <w:r w:rsidR="00D37E7D">
        <w:rPr>
          <w:rFonts w:ascii="Times New Roman" w:eastAsiaTheme="minorHAnsi" w:hAnsi="Times New Roman"/>
          <w:color w:val="000000" w:themeColor="text1"/>
        </w:rPr>
        <w:t xml:space="preserve">mu. </w:t>
      </w:r>
      <w:r w:rsidR="00C8531F" w:rsidRPr="006C24BE">
        <w:rPr>
          <w:rFonts w:ascii="Times New Roman" w:eastAsiaTheme="minorHAnsi" w:hAnsi="Times New Roman"/>
          <w:color w:val="000000" w:themeColor="text1"/>
        </w:rPr>
        <w:t xml:space="preserve">Wykonawca zobowiązany będzie uwzględniać wszelkie uwagi </w:t>
      </w:r>
      <w:r w:rsidR="00BA3D39" w:rsidRPr="006C24BE">
        <w:rPr>
          <w:rFonts w:ascii="Times New Roman" w:eastAsiaTheme="minorHAnsi" w:hAnsi="Times New Roman"/>
          <w:color w:val="000000" w:themeColor="text1"/>
        </w:rPr>
        <w:t>Zamawiającego</w:t>
      </w:r>
      <w:r w:rsidR="00C8531F" w:rsidRPr="006C24BE">
        <w:rPr>
          <w:rFonts w:ascii="Times New Roman" w:eastAsiaTheme="minorHAnsi" w:hAnsi="Times New Roman"/>
          <w:color w:val="000000" w:themeColor="text1"/>
        </w:rPr>
        <w:t xml:space="preserve"> w związku z przedstawionymi </w:t>
      </w:r>
      <w:r w:rsidR="00D37E7D">
        <w:rPr>
          <w:rFonts w:ascii="Times New Roman" w:eastAsiaTheme="minorHAnsi" w:hAnsi="Times New Roman"/>
          <w:color w:val="000000" w:themeColor="text1"/>
        </w:rPr>
        <w:t>projektami</w:t>
      </w:r>
      <w:r w:rsidR="00C8531F" w:rsidRPr="006C24BE">
        <w:rPr>
          <w:rFonts w:ascii="Times New Roman" w:eastAsiaTheme="minorHAnsi" w:hAnsi="Times New Roman"/>
          <w:color w:val="000000" w:themeColor="text1"/>
        </w:rPr>
        <w:t xml:space="preserve">. Wszelkie dalsze prace projektowe muszą uzyskać akceptację </w:t>
      </w:r>
      <w:r w:rsidR="00BA3D39" w:rsidRPr="006C24BE">
        <w:rPr>
          <w:rFonts w:ascii="Times New Roman" w:eastAsiaTheme="minorHAnsi" w:hAnsi="Times New Roman"/>
          <w:color w:val="000000" w:themeColor="text1"/>
        </w:rPr>
        <w:t>Z</w:t>
      </w:r>
      <w:r w:rsidR="00C8531F" w:rsidRPr="006C24BE">
        <w:rPr>
          <w:rFonts w:ascii="Times New Roman" w:eastAsiaTheme="minorHAnsi" w:hAnsi="Times New Roman"/>
          <w:color w:val="000000" w:themeColor="text1"/>
        </w:rPr>
        <w:t>amawiającego.</w:t>
      </w:r>
      <w:r>
        <w:rPr>
          <w:rFonts w:ascii="Times New Roman" w:hAnsi="Times New Roman"/>
        </w:rPr>
        <w:t xml:space="preserve">2. </w:t>
      </w:r>
      <w:r w:rsidR="00B9713C" w:rsidRPr="00BB30D5">
        <w:rPr>
          <w:rFonts w:ascii="Times New Roman" w:hAnsi="Times New Roman"/>
        </w:rPr>
        <w:t xml:space="preserve">Odbiór prac projektowych będzie odbywał się zgodnie z następującymi zasadami: </w:t>
      </w:r>
    </w:p>
    <w:p w14:paraId="7B6D65EF" w14:textId="77777777" w:rsidR="00B9713C" w:rsidRPr="00F80646" w:rsidRDefault="00B9713C" w:rsidP="00F80646">
      <w:pPr>
        <w:pStyle w:val="Akapitzlist"/>
        <w:tabs>
          <w:tab w:val="left" w:pos="426"/>
        </w:tabs>
        <w:spacing w:after="120" w:line="240" w:lineRule="auto"/>
        <w:ind w:left="426"/>
        <w:rPr>
          <w:rFonts w:ascii="Times New Roman" w:hAnsi="Times New Roman"/>
          <w:bCs/>
          <w:color w:val="000000" w:themeColor="text1"/>
        </w:rPr>
      </w:pPr>
      <w:r w:rsidRPr="00BB30D5">
        <w:rPr>
          <w:rFonts w:ascii="Times New Roman" w:hAnsi="Times New Roman"/>
        </w:rPr>
        <w:t>1) W terminie określonym w §</w:t>
      </w:r>
      <w:r w:rsidR="006058AC">
        <w:rPr>
          <w:rFonts w:ascii="Times New Roman" w:hAnsi="Times New Roman"/>
        </w:rPr>
        <w:t>2</w:t>
      </w:r>
      <w:r w:rsidRPr="00F80646">
        <w:rPr>
          <w:rFonts w:ascii="Times New Roman" w:hAnsi="Times New Roman"/>
        </w:rPr>
        <w:t xml:space="preserve"> ust. </w:t>
      </w:r>
      <w:r w:rsidR="006058AC">
        <w:rPr>
          <w:rFonts w:ascii="Times New Roman" w:hAnsi="Times New Roman"/>
        </w:rPr>
        <w:t xml:space="preserve">2 </w:t>
      </w:r>
      <w:r w:rsidRPr="00BB30D5">
        <w:rPr>
          <w:rFonts w:ascii="Times New Roman" w:hAnsi="Times New Roman"/>
        </w:rPr>
        <w:t xml:space="preserve">Wykonawca dostarczy </w:t>
      </w:r>
      <w:r w:rsidR="003E12CB">
        <w:rPr>
          <w:rFonts w:ascii="Times New Roman" w:hAnsi="Times New Roman"/>
        </w:rPr>
        <w:t>Inżynierowi Kontraktu</w:t>
      </w:r>
      <w:r w:rsidRPr="00BB30D5">
        <w:rPr>
          <w:rFonts w:ascii="Times New Roman" w:hAnsi="Times New Roman"/>
        </w:rPr>
        <w:t xml:space="preserve"> projekt budowlany w wersji elektronicznej</w:t>
      </w:r>
      <w:r w:rsidR="00553F9C">
        <w:rPr>
          <w:rFonts w:ascii="Times New Roman" w:hAnsi="Times New Roman"/>
        </w:rPr>
        <w:t xml:space="preserve"> i papierowej</w:t>
      </w:r>
      <w:r w:rsidRPr="00F80646">
        <w:rPr>
          <w:rFonts w:ascii="Times New Roman" w:hAnsi="Times New Roman"/>
        </w:rPr>
        <w:t>,</w:t>
      </w:r>
      <w:r w:rsidR="00553F9C" w:rsidRPr="00553F9C">
        <w:rPr>
          <w:rFonts w:ascii="Times New Roman" w:eastAsiaTheme="minorHAnsi" w:hAnsi="Times New Roman"/>
          <w:color w:val="000000" w:themeColor="text1"/>
        </w:rPr>
        <w:t xml:space="preserve"> </w:t>
      </w:r>
      <w:r w:rsidR="00553F9C" w:rsidRPr="006C24BE">
        <w:rPr>
          <w:rFonts w:ascii="Times New Roman" w:eastAsiaTheme="minorHAnsi" w:hAnsi="Times New Roman"/>
          <w:color w:val="000000" w:themeColor="text1"/>
        </w:rPr>
        <w:t xml:space="preserve">wraz z pismem przewodnim stwierdzającym, że jest ona zgodna z </w:t>
      </w:r>
      <w:r w:rsidR="00553F9C">
        <w:rPr>
          <w:rFonts w:ascii="Times New Roman" w:eastAsiaTheme="minorHAnsi" w:hAnsi="Times New Roman"/>
          <w:color w:val="000000" w:themeColor="text1"/>
        </w:rPr>
        <w:t>U</w:t>
      </w:r>
      <w:r w:rsidR="00553F9C" w:rsidRPr="006C24BE">
        <w:rPr>
          <w:rFonts w:ascii="Times New Roman" w:eastAsiaTheme="minorHAnsi" w:hAnsi="Times New Roman"/>
          <w:color w:val="000000" w:themeColor="text1"/>
        </w:rPr>
        <w:t>mową, gotowa, kompletna i zdatna, zarówno do zatwierdzenia, jak i użycia w celu realizacji Przedmiotu umowy</w:t>
      </w:r>
      <w:r w:rsidRPr="00F80646">
        <w:rPr>
          <w:rFonts w:ascii="Times New Roman" w:hAnsi="Times New Roman"/>
        </w:rPr>
        <w:t xml:space="preserve"> </w:t>
      </w:r>
    </w:p>
    <w:p w14:paraId="2EEC84A7" w14:textId="77777777" w:rsidR="00004798" w:rsidRPr="00F80646" w:rsidRDefault="00B9713C" w:rsidP="00F80646">
      <w:pPr>
        <w:pStyle w:val="Akapitzlist"/>
        <w:tabs>
          <w:tab w:val="left" w:pos="426"/>
        </w:tabs>
        <w:spacing w:after="120" w:line="240" w:lineRule="auto"/>
        <w:ind w:left="426"/>
        <w:rPr>
          <w:rFonts w:ascii="Times New Roman" w:hAnsi="Times New Roman"/>
          <w:bCs/>
          <w:color w:val="000000" w:themeColor="text1"/>
        </w:rPr>
      </w:pPr>
      <w:r w:rsidRPr="00F80646">
        <w:rPr>
          <w:rFonts w:ascii="Times New Roman" w:hAnsi="Times New Roman"/>
        </w:rPr>
        <w:t xml:space="preserve">2) W terminie </w:t>
      </w:r>
      <w:r w:rsidR="00004798">
        <w:rPr>
          <w:rFonts w:ascii="Times New Roman" w:hAnsi="Times New Roman"/>
        </w:rPr>
        <w:t>7</w:t>
      </w:r>
      <w:r w:rsidRPr="00F80646">
        <w:rPr>
          <w:rFonts w:ascii="Times New Roman" w:hAnsi="Times New Roman"/>
        </w:rPr>
        <w:t xml:space="preserve"> dni od daty dostarczenia </w:t>
      </w:r>
      <w:r w:rsidR="00004798">
        <w:rPr>
          <w:rFonts w:ascii="Times New Roman" w:hAnsi="Times New Roman"/>
        </w:rPr>
        <w:t>Inżynierowi Kontraktu</w:t>
      </w:r>
      <w:r w:rsidRPr="00F80646">
        <w:rPr>
          <w:rFonts w:ascii="Times New Roman" w:hAnsi="Times New Roman"/>
        </w:rPr>
        <w:t xml:space="preserve"> projektu budowlanego lub wykonawczego dostarczonego w wersji elektronicznej, </w:t>
      </w:r>
      <w:r w:rsidR="00004798">
        <w:rPr>
          <w:rFonts w:ascii="Times New Roman" w:hAnsi="Times New Roman"/>
        </w:rPr>
        <w:t>Inżynier Kontraktu</w:t>
      </w:r>
      <w:r w:rsidRPr="00F80646">
        <w:rPr>
          <w:rFonts w:ascii="Times New Roman" w:hAnsi="Times New Roman"/>
        </w:rPr>
        <w:t xml:space="preserve"> przekaże Wykonawcy uwagi do przedstawionych opracowań,</w:t>
      </w:r>
    </w:p>
    <w:p w14:paraId="42A9B3D7" w14:textId="77777777" w:rsidR="00004798" w:rsidRPr="00F80646" w:rsidRDefault="00B9713C" w:rsidP="00F80646">
      <w:pPr>
        <w:pStyle w:val="Akapitzlist"/>
        <w:tabs>
          <w:tab w:val="left" w:pos="426"/>
        </w:tabs>
        <w:spacing w:after="120" w:line="240" w:lineRule="auto"/>
        <w:ind w:left="426"/>
        <w:rPr>
          <w:rFonts w:ascii="Times New Roman" w:hAnsi="Times New Roman"/>
          <w:bCs/>
          <w:color w:val="000000" w:themeColor="text1"/>
        </w:rPr>
      </w:pPr>
      <w:r w:rsidRPr="00F80646">
        <w:rPr>
          <w:rFonts w:ascii="Times New Roman" w:hAnsi="Times New Roman"/>
        </w:rPr>
        <w:t xml:space="preserve"> 3) W terminie </w:t>
      </w:r>
      <w:r w:rsidR="00004798">
        <w:rPr>
          <w:rFonts w:ascii="Times New Roman" w:hAnsi="Times New Roman"/>
        </w:rPr>
        <w:t>7</w:t>
      </w:r>
      <w:r w:rsidRPr="00F80646">
        <w:rPr>
          <w:rFonts w:ascii="Times New Roman" w:hAnsi="Times New Roman"/>
        </w:rPr>
        <w:t xml:space="preserve"> dni od zgłoszenia uwag do projektu budowalnego lub wykonawczego Wykonawca dostarczy do </w:t>
      </w:r>
      <w:r w:rsidR="00004798">
        <w:rPr>
          <w:rFonts w:ascii="Times New Roman" w:hAnsi="Times New Roman"/>
        </w:rPr>
        <w:t>Inżyniera Kontraktu</w:t>
      </w:r>
      <w:r w:rsidRPr="00F80646">
        <w:rPr>
          <w:rFonts w:ascii="Times New Roman" w:hAnsi="Times New Roman"/>
        </w:rPr>
        <w:t xml:space="preserve"> wersję papierową wykonanych opracowań uwzględniającą uwagi zgłoszone przez </w:t>
      </w:r>
      <w:r w:rsidR="00004798">
        <w:rPr>
          <w:rFonts w:ascii="Times New Roman" w:hAnsi="Times New Roman"/>
        </w:rPr>
        <w:t>Inżyniera Kontraktu</w:t>
      </w:r>
      <w:r w:rsidRPr="00F80646">
        <w:rPr>
          <w:rFonts w:ascii="Times New Roman" w:hAnsi="Times New Roman"/>
        </w:rPr>
        <w:t xml:space="preserve">, </w:t>
      </w:r>
    </w:p>
    <w:p w14:paraId="0365094A" w14:textId="77777777" w:rsidR="00004798" w:rsidRPr="00F80646" w:rsidRDefault="00B9713C" w:rsidP="00F80646">
      <w:pPr>
        <w:pStyle w:val="Akapitzlist"/>
        <w:tabs>
          <w:tab w:val="left" w:pos="426"/>
        </w:tabs>
        <w:spacing w:after="120" w:line="240" w:lineRule="auto"/>
        <w:ind w:left="426"/>
        <w:rPr>
          <w:rFonts w:ascii="Times New Roman" w:hAnsi="Times New Roman"/>
          <w:bCs/>
          <w:color w:val="000000" w:themeColor="text1"/>
        </w:rPr>
      </w:pPr>
      <w:r w:rsidRPr="00F80646">
        <w:rPr>
          <w:rFonts w:ascii="Times New Roman" w:hAnsi="Times New Roman"/>
        </w:rPr>
        <w:t xml:space="preserve">4) Zamawiający dokona odbioru wykonanych opracowań dostarczonych w wersji papierowej w terminie </w:t>
      </w:r>
      <w:r w:rsidR="00004798">
        <w:rPr>
          <w:rFonts w:ascii="Times New Roman" w:hAnsi="Times New Roman"/>
        </w:rPr>
        <w:t>7</w:t>
      </w:r>
      <w:r w:rsidRPr="00F80646">
        <w:rPr>
          <w:rFonts w:ascii="Times New Roman" w:hAnsi="Times New Roman"/>
        </w:rPr>
        <w:t xml:space="preserve"> dni od daty ich dostarczenia. </w:t>
      </w:r>
    </w:p>
    <w:p w14:paraId="5622089D" w14:textId="77777777" w:rsidR="002154E6" w:rsidRDefault="00B9713C" w:rsidP="00F80646">
      <w:pPr>
        <w:pStyle w:val="Akapitzlist"/>
        <w:tabs>
          <w:tab w:val="left" w:pos="426"/>
        </w:tabs>
        <w:spacing w:after="120" w:line="240" w:lineRule="auto"/>
        <w:ind w:left="426"/>
        <w:rPr>
          <w:rFonts w:ascii="Times New Roman" w:hAnsi="Times New Roman"/>
        </w:rPr>
      </w:pPr>
      <w:r w:rsidRPr="00F80646">
        <w:rPr>
          <w:rFonts w:ascii="Times New Roman" w:hAnsi="Times New Roman"/>
        </w:rPr>
        <w:t xml:space="preserve">5) W przypadku występowania wad w opracowaniach dostarczonych Zamawiającemu w wersji papierowej, czas niezbędny dla ich usunięcia będzie traktowany jako opóźnienie w realizacji zamówienia. </w:t>
      </w:r>
    </w:p>
    <w:p w14:paraId="18CC4DF4" w14:textId="6BB851ED" w:rsidR="00206EF7" w:rsidRPr="00F80646" w:rsidRDefault="00B9713C" w:rsidP="00F80646">
      <w:pPr>
        <w:pStyle w:val="Akapitzlist"/>
        <w:tabs>
          <w:tab w:val="left" w:pos="426"/>
        </w:tabs>
        <w:spacing w:after="120" w:line="240" w:lineRule="auto"/>
        <w:ind w:left="426"/>
        <w:rPr>
          <w:rFonts w:ascii="Times New Roman" w:hAnsi="Times New Roman"/>
        </w:rPr>
      </w:pPr>
      <w:r w:rsidRPr="00F80646">
        <w:rPr>
          <w:rFonts w:ascii="Times New Roman" w:hAnsi="Times New Roman"/>
        </w:rPr>
        <w:t>6) Jeśli Zamawiający nie zgłosi uwag do przedstawionych opracowań w wersji elektronicznej oraz nie dokona odbioru dokumentacji w podanych wyżej terminach, bieg terminu na wykonanie przedmiotu zamówienia przez Wykonawcę ulega zawieszeniu do czasu spełnienia ww. obowiązków przez Zamawiającego.</w:t>
      </w:r>
      <w:r w:rsidR="00206EF7">
        <w:rPr>
          <w:rFonts w:ascii="Times New Roman" w:eastAsiaTheme="minorHAnsi" w:hAnsi="Times New Roman"/>
          <w:color w:val="000000" w:themeColor="text1"/>
        </w:rPr>
        <w:t>7) W</w:t>
      </w:r>
      <w:r w:rsidR="00206EF7" w:rsidRPr="006C24BE">
        <w:rPr>
          <w:rFonts w:ascii="Times New Roman" w:eastAsiaTheme="minorHAnsi" w:hAnsi="Times New Roman"/>
          <w:color w:val="000000" w:themeColor="text1"/>
        </w:rPr>
        <w:t xml:space="preserve">ykonanie odpowiedniej części robót nie rozpocznie się dopóki Zamawiający nie zatwierdzi </w:t>
      </w:r>
      <w:r w:rsidR="00206EF7">
        <w:rPr>
          <w:rFonts w:ascii="Times New Roman" w:eastAsiaTheme="minorHAnsi" w:hAnsi="Times New Roman"/>
          <w:color w:val="000000" w:themeColor="text1"/>
        </w:rPr>
        <w:t>projektów wykonawczych</w:t>
      </w:r>
      <w:r w:rsidR="00587FB4">
        <w:rPr>
          <w:rFonts w:ascii="Times New Roman" w:eastAsiaTheme="minorHAnsi" w:hAnsi="Times New Roman"/>
          <w:color w:val="000000" w:themeColor="text1"/>
        </w:rPr>
        <w:t xml:space="preserve"> dotyczących</w:t>
      </w:r>
      <w:r w:rsidR="00E96AE8">
        <w:rPr>
          <w:rFonts w:ascii="Times New Roman" w:eastAsiaTheme="minorHAnsi" w:hAnsi="Times New Roman"/>
          <w:color w:val="000000" w:themeColor="text1"/>
        </w:rPr>
        <w:t xml:space="preserve"> danej części robót.</w:t>
      </w:r>
    </w:p>
    <w:bookmarkEnd w:id="0"/>
    <w:p w14:paraId="70D73638" w14:textId="199CFA8A" w:rsidR="00DD78BC" w:rsidRPr="00F80646" w:rsidRDefault="002154E6" w:rsidP="00F80646">
      <w:pPr>
        <w:pStyle w:val="Akapitzlist"/>
        <w:numPr>
          <w:ilvl w:val="0"/>
          <w:numId w:val="93"/>
        </w:numPr>
        <w:tabs>
          <w:tab w:val="left" w:pos="426"/>
        </w:tabs>
        <w:spacing w:after="120" w:line="240" w:lineRule="auto"/>
        <w:rPr>
          <w:bCs/>
          <w:color w:val="000000" w:themeColor="text1"/>
        </w:rPr>
      </w:pPr>
      <w:r w:rsidRPr="00F80646">
        <w:rPr>
          <w:rFonts w:ascii="Times New Roman" w:hAnsi="Times New Roman"/>
        </w:rPr>
        <w:t>Odbiór przez Zamawiającego dokumentacji projektowej nie zwalnia Wykonawcy z pełnej odpowiedzialności za wady opracowanej dokumentacji, które ujawnią się na etapie realizacji robót budowlanych</w:t>
      </w:r>
      <w:r w:rsidR="00DD78BC" w:rsidRPr="00F80646">
        <w:rPr>
          <w:rFonts w:ascii="Times New Roman" w:hAnsi="Times New Roman"/>
        </w:rPr>
        <w:t>.</w:t>
      </w:r>
    </w:p>
    <w:p w14:paraId="0B480579" w14:textId="77777777" w:rsidR="00B01AA6" w:rsidRPr="00F80646" w:rsidRDefault="00DD78BC" w:rsidP="00F80646">
      <w:pPr>
        <w:pStyle w:val="Akapitzlist"/>
        <w:numPr>
          <w:ilvl w:val="0"/>
          <w:numId w:val="93"/>
        </w:numPr>
        <w:tabs>
          <w:tab w:val="left" w:pos="426"/>
        </w:tabs>
        <w:spacing w:after="120" w:line="240" w:lineRule="auto"/>
        <w:ind w:left="426" w:hanging="426"/>
        <w:rPr>
          <w:bCs/>
          <w:color w:val="000000" w:themeColor="text1"/>
        </w:rPr>
      </w:pPr>
      <w:r w:rsidRPr="00F80646">
        <w:rPr>
          <w:rFonts w:ascii="Times New Roman" w:hAnsi="Times New Roman"/>
        </w:rPr>
        <w:t>O</w:t>
      </w:r>
      <w:r w:rsidRPr="00BB30D5">
        <w:rPr>
          <w:rFonts w:ascii="Times New Roman" w:hAnsi="Times New Roman"/>
        </w:rPr>
        <w:t xml:space="preserve"> stwierdzonych wadach strony zobowiązane są informować się pisemnie (za pośrednictwem poczty elektronicznej pod adres………………), najpóźniej w terminie 3 dni od dnia ich ujawnienia. Wykonawca jest zobowiązany do usunięcia wad w terminie 7 dni od daty </w:t>
      </w:r>
      <w:r w:rsidRPr="00BB30D5">
        <w:rPr>
          <w:rFonts w:ascii="Times New Roman" w:hAnsi="Times New Roman"/>
        </w:rPr>
        <w:lastRenderedPageBreak/>
        <w:t>powiadomienia o nich, chyba że strony, biorąc od uwagę możliwości techniczne usuwania wad, ustalą pisemnie inny termin.</w:t>
      </w:r>
    </w:p>
    <w:p w14:paraId="6506A1A3" w14:textId="77777777" w:rsidR="00DD78BC" w:rsidRPr="00F80646" w:rsidRDefault="00DD78BC" w:rsidP="00F80646">
      <w:pPr>
        <w:pStyle w:val="Akapitzlist"/>
        <w:numPr>
          <w:ilvl w:val="0"/>
          <w:numId w:val="93"/>
        </w:numPr>
        <w:tabs>
          <w:tab w:val="left" w:pos="426"/>
        </w:tabs>
        <w:spacing w:after="120" w:line="240" w:lineRule="auto"/>
        <w:ind w:left="426" w:hanging="426"/>
        <w:rPr>
          <w:bCs/>
          <w:color w:val="000000" w:themeColor="text1"/>
        </w:rPr>
      </w:pPr>
      <w:r w:rsidRPr="00F80646">
        <w:rPr>
          <w:rFonts w:ascii="Times New Roman" w:hAnsi="Times New Roman"/>
        </w:rPr>
        <w:t>W przypadku braku usunięcia wad w terminie, Zamawiający jest uprawniony do:</w:t>
      </w:r>
    </w:p>
    <w:p w14:paraId="4A73CA46" w14:textId="77777777" w:rsidR="00DD78BC" w:rsidRPr="00F80646" w:rsidRDefault="00DD78BC" w:rsidP="00DD78BC">
      <w:pPr>
        <w:pStyle w:val="Default"/>
        <w:numPr>
          <w:ilvl w:val="1"/>
          <w:numId w:val="89"/>
        </w:numPr>
        <w:ind w:left="851" w:hanging="425"/>
        <w:jc w:val="both"/>
        <w:rPr>
          <w:b/>
          <w:sz w:val="22"/>
          <w:szCs w:val="22"/>
        </w:rPr>
      </w:pPr>
      <w:r w:rsidRPr="00F80646">
        <w:rPr>
          <w:sz w:val="22"/>
          <w:szCs w:val="22"/>
        </w:rPr>
        <w:t>usunięcia wad w ramach wykonania zastępczego lub,</w:t>
      </w:r>
    </w:p>
    <w:p w14:paraId="5723B406" w14:textId="77777777" w:rsidR="00DD78BC" w:rsidRPr="00F80646" w:rsidRDefault="00DD78BC" w:rsidP="00DD78BC">
      <w:pPr>
        <w:pStyle w:val="Default"/>
        <w:numPr>
          <w:ilvl w:val="1"/>
          <w:numId w:val="89"/>
        </w:numPr>
        <w:ind w:left="851" w:hanging="425"/>
        <w:jc w:val="both"/>
        <w:rPr>
          <w:b/>
          <w:sz w:val="22"/>
          <w:szCs w:val="22"/>
        </w:rPr>
      </w:pPr>
      <w:r w:rsidRPr="00F80646">
        <w:rPr>
          <w:sz w:val="22"/>
          <w:szCs w:val="22"/>
        </w:rPr>
        <w:t>żądania obniżenia wynagrodzenia Wykonawcy z powodu wadliwego wykonania przedmiotu umowy lub,</w:t>
      </w:r>
    </w:p>
    <w:p w14:paraId="0FBE26CB" w14:textId="77777777" w:rsidR="00DD78BC" w:rsidRPr="00F80646" w:rsidRDefault="00DD78BC" w:rsidP="00DD78BC">
      <w:pPr>
        <w:pStyle w:val="Default"/>
        <w:numPr>
          <w:ilvl w:val="1"/>
          <w:numId w:val="89"/>
        </w:numPr>
        <w:ind w:left="851" w:hanging="425"/>
        <w:jc w:val="both"/>
        <w:rPr>
          <w:b/>
          <w:sz w:val="22"/>
          <w:szCs w:val="22"/>
        </w:rPr>
      </w:pPr>
      <w:r w:rsidRPr="00F80646">
        <w:rPr>
          <w:sz w:val="22"/>
          <w:szCs w:val="22"/>
        </w:rPr>
        <w:t>żądania zapłaty kary umownej za każdy dzień opóźnienia w usunięciu wady,</w:t>
      </w:r>
    </w:p>
    <w:p w14:paraId="3650E96B" w14:textId="2CFBF7ED" w:rsidR="00BA3D39" w:rsidRPr="006C24BE" w:rsidRDefault="00DD78BC" w:rsidP="00F80646">
      <w:pPr>
        <w:pStyle w:val="Akapitzlist"/>
        <w:tabs>
          <w:tab w:val="left" w:pos="426"/>
        </w:tabs>
        <w:spacing w:after="120" w:line="240" w:lineRule="auto"/>
        <w:ind w:left="426"/>
        <w:rPr>
          <w:bCs/>
        </w:rPr>
      </w:pPr>
      <w:r w:rsidRPr="00F80646">
        <w:rPr>
          <w:rFonts w:ascii="Times New Roman" w:hAnsi="Times New Roman"/>
        </w:rPr>
        <w:t xml:space="preserve">a Wykonawca niniejszym wyraża zgodę na usuwanie wad dokumentacji projektowej, będącej przedmiotem </w:t>
      </w:r>
      <w:r w:rsidR="0047148D">
        <w:rPr>
          <w:rFonts w:ascii="Times New Roman" w:hAnsi="Times New Roman"/>
        </w:rPr>
        <w:t>U</w:t>
      </w:r>
      <w:r w:rsidRPr="00F80646">
        <w:rPr>
          <w:rFonts w:ascii="Times New Roman" w:hAnsi="Times New Roman"/>
        </w:rPr>
        <w:t>mowy, przez innego projektanta.</w:t>
      </w:r>
    </w:p>
    <w:p w14:paraId="591773B4" w14:textId="77777777" w:rsidR="00BA3D39" w:rsidRPr="006C24BE" w:rsidRDefault="00C8531F" w:rsidP="00F80646">
      <w:pPr>
        <w:pStyle w:val="Akapitzlist"/>
        <w:numPr>
          <w:ilvl w:val="0"/>
          <w:numId w:val="93"/>
        </w:numPr>
        <w:tabs>
          <w:tab w:val="left" w:pos="426"/>
        </w:tabs>
        <w:spacing w:after="120" w:line="240" w:lineRule="auto"/>
        <w:ind w:left="426" w:hanging="426"/>
        <w:rPr>
          <w:rFonts w:ascii="Times New Roman" w:hAnsi="Times New Roman"/>
          <w:bCs/>
          <w:color w:val="000000" w:themeColor="text1"/>
        </w:rPr>
      </w:pPr>
      <w:r w:rsidRPr="006C24BE">
        <w:rPr>
          <w:rFonts w:ascii="Times New Roman" w:eastAsiaTheme="minorHAnsi" w:hAnsi="Times New Roman"/>
          <w:color w:val="000000" w:themeColor="text1"/>
        </w:rPr>
        <w:t>Przy projektowaniu Wykonawca w imieniu Zamawiającego dokona wszystkich zgłoszeń oraz uzyska dodatkowe, wymagane przez przepisy prawa zezwolenia i uzgodnienia, od właściwych podmiotów na swój własny koszt. Wraz z projektem wykonawczym Wykonawca powinien przedłożyć Zamawiającemu listę wszystkich zezwoleń i uzgodnień wymaganych do rozpoczęcia i ukończenia robót, jeżeli jest to wymagane przez przepisy prawa.</w:t>
      </w:r>
    </w:p>
    <w:p w14:paraId="73BEA551" w14:textId="77777777" w:rsidR="00BA3D39" w:rsidRPr="006C24BE" w:rsidRDefault="00C8531F" w:rsidP="00F80646">
      <w:pPr>
        <w:pStyle w:val="Akapitzlist"/>
        <w:numPr>
          <w:ilvl w:val="0"/>
          <w:numId w:val="93"/>
        </w:numPr>
        <w:tabs>
          <w:tab w:val="left" w:pos="426"/>
        </w:tabs>
        <w:spacing w:after="120" w:line="240" w:lineRule="auto"/>
        <w:ind w:left="426" w:hanging="426"/>
        <w:rPr>
          <w:rFonts w:ascii="Times New Roman" w:hAnsi="Times New Roman"/>
          <w:bCs/>
          <w:color w:val="000000" w:themeColor="text1"/>
        </w:rPr>
      </w:pPr>
      <w:r w:rsidRPr="006C24BE">
        <w:rPr>
          <w:rFonts w:ascii="Times New Roman" w:eastAsiaTheme="minorHAnsi" w:hAnsi="Times New Roman"/>
          <w:color w:val="000000" w:themeColor="text1"/>
        </w:rPr>
        <w:t>Dokumentacja projektowa, jak również wykonane i ukończone roboty budowlane, winny odpowiadać obowiązującym normom technicznym, przepisom prawa budowlanego oraz innym wymienionym w Programie Funkcjonalno-Użytkowym.</w:t>
      </w:r>
    </w:p>
    <w:p w14:paraId="73D907F6" w14:textId="4E309D07" w:rsidR="00C730CA" w:rsidRPr="006C24BE" w:rsidRDefault="00C8531F" w:rsidP="00F80646">
      <w:pPr>
        <w:pStyle w:val="Akapitzlist"/>
        <w:numPr>
          <w:ilvl w:val="0"/>
          <w:numId w:val="93"/>
        </w:numPr>
        <w:tabs>
          <w:tab w:val="left" w:pos="426"/>
        </w:tabs>
        <w:spacing w:after="120" w:line="240" w:lineRule="auto"/>
        <w:ind w:left="426" w:hanging="426"/>
        <w:rPr>
          <w:rFonts w:ascii="Times New Roman" w:hAnsi="Times New Roman"/>
          <w:bCs/>
          <w:color w:val="000000" w:themeColor="text1"/>
        </w:rPr>
      </w:pPr>
      <w:r w:rsidRPr="006C24BE">
        <w:rPr>
          <w:rFonts w:ascii="Times New Roman" w:eastAsiaTheme="minorHAnsi" w:hAnsi="Times New Roman"/>
          <w:color w:val="000000" w:themeColor="text1"/>
        </w:rPr>
        <w:t>Wykonawca udzieli wyznaczonemu przedstawicielowi Zamawiającego wszelkich informacji na temat postępu prac związanych z przygotowaniem dokumentacji projektowej oraz zastosowanych rozwiązań projektowych.</w:t>
      </w:r>
    </w:p>
    <w:p w14:paraId="68136C2A" w14:textId="77777777" w:rsidR="00C730CA" w:rsidRPr="006C24BE" w:rsidRDefault="00C730CA" w:rsidP="00F80646">
      <w:pPr>
        <w:pStyle w:val="Akapitzlist"/>
        <w:numPr>
          <w:ilvl w:val="0"/>
          <w:numId w:val="93"/>
        </w:numPr>
        <w:tabs>
          <w:tab w:val="left" w:pos="426"/>
        </w:tabs>
        <w:spacing w:after="120" w:line="240" w:lineRule="auto"/>
        <w:ind w:left="426" w:hanging="426"/>
        <w:rPr>
          <w:rFonts w:ascii="Times New Roman" w:hAnsi="Times New Roman"/>
          <w:bCs/>
          <w:color w:val="000000" w:themeColor="text1"/>
        </w:rPr>
      </w:pPr>
      <w:r w:rsidRPr="006C24BE">
        <w:rPr>
          <w:rFonts w:ascii="Times New Roman" w:hAnsi="Times New Roman"/>
          <w:bCs/>
          <w:color w:val="000000" w:themeColor="text1"/>
        </w:rPr>
        <w:t>Ustala się następujące formaty właściwe dla formy elektronicznej poszczególnych części dokumentacji projektowej:</w:t>
      </w:r>
    </w:p>
    <w:p w14:paraId="4C297494" w14:textId="192BCF96" w:rsidR="00C730CA" w:rsidRPr="006C24BE" w:rsidRDefault="00C730CA" w:rsidP="0079576D">
      <w:pPr>
        <w:pStyle w:val="Akapitzlist"/>
        <w:numPr>
          <w:ilvl w:val="0"/>
          <w:numId w:val="48"/>
        </w:numPr>
        <w:tabs>
          <w:tab w:val="left" w:pos="426"/>
        </w:tabs>
        <w:spacing w:after="120" w:line="240" w:lineRule="auto"/>
        <w:ind w:left="851" w:hanging="425"/>
        <w:rPr>
          <w:rFonts w:ascii="Times New Roman" w:hAnsi="Times New Roman"/>
          <w:bCs/>
          <w:color w:val="000000" w:themeColor="text1"/>
        </w:rPr>
      </w:pPr>
      <w:r w:rsidRPr="006C24BE">
        <w:rPr>
          <w:rFonts w:ascii="Times New Roman" w:hAnsi="Times New Roman"/>
          <w:bCs/>
          <w:color w:val="000000" w:themeColor="text1"/>
        </w:rPr>
        <w:t xml:space="preserve">rysunki, schematy itp. w formie plików DWG, PDF; </w:t>
      </w:r>
    </w:p>
    <w:p w14:paraId="6D6A2C20" w14:textId="77777777" w:rsidR="00C730CA" w:rsidRPr="006C24BE" w:rsidRDefault="00C730CA" w:rsidP="0079576D">
      <w:pPr>
        <w:pStyle w:val="Akapitzlist"/>
        <w:numPr>
          <w:ilvl w:val="0"/>
          <w:numId w:val="48"/>
        </w:numPr>
        <w:tabs>
          <w:tab w:val="left" w:pos="426"/>
        </w:tabs>
        <w:spacing w:after="120" w:line="240" w:lineRule="auto"/>
        <w:ind w:left="851" w:hanging="425"/>
        <w:rPr>
          <w:rFonts w:ascii="Times New Roman" w:hAnsi="Times New Roman"/>
          <w:bCs/>
          <w:color w:val="000000" w:themeColor="text1"/>
        </w:rPr>
      </w:pPr>
      <w:r w:rsidRPr="006C24BE">
        <w:rPr>
          <w:rFonts w:ascii="Times New Roman" w:hAnsi="Times New Roman"/>
          <w:bCs/>
          <w:color w:val="000000" w:themeColor="text1"/>
        </w:rPr>
        <w:t>dokumenty tekstowe oraz tabele w formacie plików Word, Excel, ATH i PDF;</w:t>
      </w:r>
    </w:p>
    <w:p w14:paraId="1D2BCA14" w14:textId="77777777" w:rsidR="00C730CA" w:rsidRPr="008F5CBB" w:rsidRDefault="00C730CA" w:rsidP="0079576D">
      <w:pPr>
        <w:pStyle w:val="Akapitzlist"/>
        <w:numPr>
          <w:ilvl w:val="0"/>
          <w:numId w:val="48"/>
        </w:numPr>
        <w:tabs>
          <w:tab w:val="left" w:pos="426"/>
        </w:tabs>
        <w:spacing w:after="120" w:line="240" w:lineRule="auto"/>
        <w:ind w:left="851" w:hanging="425"/>
        <w:rPr>
          <w:rFonts w:ascii="Times New Roman" w:hAnsi="Times New Roman"/>
          <w:bCs/>
          <w:color w:val="000000" w:themeColor="text1"/>
        </w:rPr>
      </w:pPr>
      <w:r w:rsidRPr="00ED6872">
        <w:rPr>
          <w:rFonts w:ascii="Times New Roman" w:hAnsi="Times New Roman"/>
          <w:bCs/>
          <w:color w:val="000000" w:themeColor="text1"/>
        </w:rPr>
        <w:t>Wykonawca wykona w 5 egzemplarzach w wersji papierowej oraz 1 egz. w wersji elekt</w:t>
      </w:r>
      <w:r w:rsidRPr="004105A3">
        <w:rPr>
          <w:rFonts w:ascii="Times New Roman" w:hAnsi="Times New Roman"/>
          <w:bCs/>
          <w:color w:val="000000" w:themeColor="text1"/>
        </w:rPr>
        <w:t>ronicznej (pendrive) niżej wymienioną dokumentację</w:t>
      </w:r>
      <w:r w:rsidR="007F323F" w:rsidRPr="000E306B">
        <w:rPr>
          <w:rFonts w:ascii="Times New Roman" w:hAnsi="Times New Roman"/>
          <w:bCs/>
          <w:color w:val="000000" w:themeColor="text1"/>
        </w:rPr>
        <w:t xml:space="preserve">: </w:t>
      </w:r>
    </w:p>
    <w:p w14:paraId="5B23B92C" w14:textId="1CE646C0" w:rsidR="00ED6872" w:rsidRPr="00ED6872" w:rsidRDefault="00C730CA" w:rsidP="0079576D">
      <w:pPr>
        <w:pStyle w:val="Akapitzlist"/>
        <w:numPr>
          <w:ilvl w:val="0"/>
          <w:numId w:val="52"/>
        </w:numPr>
        <w:tabs>
          <w:tab w:val="left" w:pos="426"/>
        </w:tabs>
        <w:spacing w:after="120" w:line="240" w:lineRule="auto"/>
        <w:ind w:left="1134" w:hanging="283"/>
        <w:rPr>
          <w:rFonts w:ascii="Times New Roman" w:hAnsi="Times New Roman"/>
          <w:bCs/>
          <w:color w:val="000000" w:themeColor="text1"/>
        </w:rPr>
      </w:pPr>
      <w:r w:rsidRPr="00ED6872">
        <w:rPr>
          <w:rFonts w:ascii="Times New Roman" w:hAnsi="Times New Roman"/>
          <w:bCs/>
          <w:color w:val="000000" w:themeColor="text1"/>
        </w:rPr>
        <w:t>Projekty budowlane</w:t>
      </w:r>
      <w:r w:rsidR="00E32770" w:rsidRPr="00ED6872">
        <w:rPr>
          <w:rFonts w:ascii="Times New Roman" w:hAnsi="Times New Roman"/>
          <w:bCs/>
          <w:color w:val="000000" w:themeColor="text1"/>
        </w:rPr>
        <w:t xml:space="preserve"> </w:t>
      </w:r>
      <w:r w:rsidR="00D37E7D" w:rsidRPr="00ED6872">
        <w:rPr>
          <w:rFonts w:ascii="Times New Roman" w:hAnsi="Times New Roman"/>
          <w:bCs/>
          <w:color w:val="000000" w:themeColor="text1"/>
        </w:rPr>
        <w:t xml:space="preserve">lub zamienne </w:t>
      </w:r>
      <w:r w:rsidR="000E2E23" w:rsidRPr="00ED6872">
        <w:rPr>
          <w:rFonts w:ascii="Times New Roman" w:hAnsi="Times New Roman"/>
          <w:bCs/>
          <w:color w:val="000000" w:themeColor="text1"/>
        </w:rPr>
        <w:t xml:space="preserve">projekty </w:t>
      </w:r>
      <w:r w:rsidR="00D37E7D" w:rsidRPr="00ED6872">
        <w:rPr>
          <w:rFonts w:ascii="Times New Roman" w:hAnsi="Times New Roman"/>
          <w:bCs/>
          <w:color w:val="000000" w:themeColor="text1"/>
        </w:rPr>
        <w:t xml:space="preserve">budowlane, wymagane </w:t>
      </w:r>
      <w:r w:rsidR="000557AE" w:rsidRPr="00ED6872">
        <w:rPr>
          <w:rFonts w:ascii="Times New Roman" w:hAnsi="Times New Roman"/>
          <w:bCs/>
          <w:color w:val="000000" w:themeColor="text1"/>
        </w:rPr>
        <w:t>z</w:t>
      </w:r>
      <w:r w:rsidR="00D37E7D" w:rsidRPr="00ED6872">
        <w:rPr>
          <w:rFonts w:ascii="Times New Roman" w:hAnsi="Times New Roman"/>
          <w:bCs/>
          <w:color w:val="000000" w:themeColor="text1"/>
        </w:rPr>
        <w:t>amówieniem</w:t>
      </w:r>
      <w:r w:rsidR="0074283A" w:rsidRPr="00ED6872">
        <w:rPr>
          <w:rFonts w:ascii="Times New Roman" w:hAnsi="Times New Roman"/>
          <w:bCs/>
          <w:color w:val="000000" w:themeColor="text1"/>
        </w:rPr>
        <w:t xml:space="preserve"> </w:t>
      </w:r>
      <w:r w:rsidRPr="00ED6872">
        <w:rPr>
          <w:rFonts w:ascii="Times New Roman" w:hAnsi="Times New Roman"/>
          <w:bCs/>
          <w:color w:val="000000" w:themeColor="text1"/>
        </w:rPr>
        <w:t>we wszystkich niezbędnych branżach z prawem do bezterminowego wykorzystania projektu oraz możliwością wprowadzania nieistotnych zmian i realizacji projektu ze zmianami</w:t>
      </w:r>
      <w:r w:rsidR="009B5608" w:rsidRPr="00ED6872">
        <w:rPr>
          <w:rFonts w:ascii="Times New Roman" w:hAnsi="Times New Roman"/>
          <w:bCs/>
          <w:color w:val="000000" w:themeColor="text1"/>
        </w:rPr>
        <w:t>,</w:t>
      </w:r>
      <w:r w:rsidRPr="00ED6872">
        <w:rPr>
          <w:rFonts w:ascii="Times New Roman" w:hAnsi="Times New Roman"/>
          <w:bCs/>
          <w:color w:val="000000" w:themeColor="text1"/>
        </w:rPr>
        <w:t xml:space="preserve"> wykonan</w:t>
      </w:r>
      <w:r w:rsidR="009B5608" w:rsidRPr="00ED6872">
        <w:rPr>
          <w:rFonts w:ascii="Times New Roman" w:hAnsi="Times New Roman"/>
          <w:bCs/>
          <w:color w:val="000000" w:themeColor="text1"/>
        </w:rPr>
        <w:t>e</w:t>
      </w:r>
      <w:r w:rsidRPr="00ED6872">
        <w:rPr>
          <w:rFonts w:ascii="Times New Roman" w:hAnsi="Times New Roman"/>
          <w:bCs/>
          <w:color w:val="000000" w:themeColor="text1"/>
        </w:rPr>
        <w:t xml:space="preserve"> zgodnie </w:t>
      </w:r>
      <w:r w:rsidR="009B5608" w:rsidRPr="00ED6872">
        <w:rPr>
          <w:rFonts w:ascii="Times New Roman" w:hAnsi="Times New Roman"/>
          <w:bCs/>
          <w:color w:val="000000" w:themeColor="text1"/>
        </w:rPr>
        <w:t xml:space="preserve">z </w:t>
      </w:r>
      <w:r w:rsidRPr="00ED6872">
        <w:rPr>
          <w:rFonts w:ascii="Times New Roman" w:hAnsi="Times New Roman"/>
          <w:bCs/>
          <w:color w:val="000000" w:themeColor="text1"/>
        </w:rPr>
        <w:t>Rozporządzeniem Ministra Transportu, Budownictwa i Gospodarki Morskiej z dnia 25 kwietnia 2012 roku w sprawie szczegółowego zakresu i formy projektu budowlanego</w:t>
      </w:r>
      <w:r w:rsidR="009B5608" w:rsidRPr="00ED6872">
        <w:rPr>
          <w:rFonts w:ascii="Times New Roman" w:hAnsi="Times New Roman"/>
          <w:bCs/>
          <w:color w:val="000000" w:themeColor="text1"/>
        </w:rPr>
        <w:t xml:space="preserve"> (Dz. U. z 2012 r. poz. 462 z późn. zm.)</w:t>
      </w:r>
      <w:r w:rsidRPr="00ED6872">
        <w:rPr>
          <w:rFonts w:ascii="Times New Roman" w:hAnsi="Times New Roman"/>
          <w:bCs/>
          <w:color w:val="000000" w:themeColor="text1"/>
        </w:rPr>
        <w:t xml:space="preserve">. </w:t>
      </w:r>
    </w:p>
    <w:p w14:paraId="1D1E4C0D" w14:textId="3C2A9867" w:rsidR="00394871" w:rsidRPr="00535644" w:rsidRDefault="00C730CA" w:rsidP="00535644">
      <w:pPr>
        <w:pStyle w:val="Akapitzlist"/>
        <w:numPr>
          <w:ilvl w:val="0"/>
          <w:numId w:val="52"/>
        </w:numPr>
        <w:tabs>
          <w:tab w:val="left" w:pos="426"/>
        </w:tabs>
        <w:spacing w:after="120" w:line="240" w:lineRule="auto"/>
        <w:ind w:left="1134" w:hanging="283"/>
        <w:rPr>
          <w:rFonts w:ascii="Times New Roman" w:hAnsi="Times New Roman"/>
          <w:bCs/>
          <w:color w:val="000000" w:themeColor="text1"/>
        </w:rPr>
      </w:pPr>
      <w:r w:rsidRPr="00BB30D5">
        <w:rPr>
          <w:rFonts w:ascii="Times New Roman" w:hAnsi="Times New Roman"/>
          <w:bCs/>
          <w:color w:val="000000" w:themeColor="text1"/>
        </w:rPr>
        <w:t>Projekty wykonawcze we wszystkich niezbędnych branżach z prawem do wielokrotnego, bezterminowego wykorzystania projektu oraz możliwością wprowadzania nieistotnych zmian i realizacji projektu ze zmianami</w:t>
      </w:r>
      <w:r w:rsidR="009B5608" w:rsidRPr="00BB30D5">
        <w:rPr>
          <w:rFonts w:ascii="Times New Roman" w:hAnsi="Times New Roman"/>
          <w:bCs/>
          <w:color w:val="000000" w:themeColor="text1"/>
        </w:rPr>
        <w:t>,</w:t>
      </w:r>
      <w:r w:rsidRPr="00BB30D5">
        <w:rPr>
          <w:rFonts w:ascii="Times New Roman" w:hAnsi="Times New Roman"/>
          <w:bCs/>
          <w:color w:val="000000" w:themeColor="text1"/>
        </w:rPr>
        <w:t xml:space="preserve"> wykonan</w:t>
      </w:r>
      <w:r w:rsidR="009B5608" w:rsidRPr="00BB30D5">
        <w:rPr>
          <w:rFonts w:ascii="Times New Roman" w:hAnsi="Times New Roman"/>
          <w:bCs/>
          <w:color w:val="000000" w:themeColor="text1"/>
        </w:rPr>
        <w:t>e</w:t>
      </w:r>
      <w:r w:rsidRPr="00BB30D5">
        <w:rPr>
          <w:rFonts w:ascii="Times New Roman" w:hAnsi="Times New Roman"/>
          <w:bCs/>
          <w:color w:val="000000" w:themeColor="text1"/>
        </w:rPr>
        <w:t xml:space="preserve"> zgodnie </w:t>
      </w:r>
      <w:r w:rsidR="009B5608" w:rsidRPr="00BB30D5">
        <w:rPr>
          <w:rFonts w:ascii="Times New Roman" w:hAnsi="Times New Roman"/>
          <w:bCs/>
          <w:color w:val="000000" w:themeColor="text1"/>
        </w:rPr>
        <w:t>z</w:t>
      </w:r>
      <w:r w:rsidR="00E4394B" w:rsidRPr="00535644">
        <w:rPr>
          <w:rFonts w:ascii="Times New Roman" w:hAnsi="Times New Roman"/>
        </w:rPr>
        <w:t xml:space="preserve"> </w:t>
      </w:r>
      <w:r w:rsidR="00E4394B" w:rsidRPr="00535644">
        <w:rPr>
          <w:rFonts w:ascii="Times New Roman" w:eastAsia="Times New Roman" w:hAnsi="Times New Roman"/>
          <w:lang w:eastAsia="pl-PL"/>
        </w:rPr>
        <w:t>Rozporządzeniem</w:t>
      </w:r>
      <w:r w:rsidR="00D75512" w:rsidRPr="00535644">
        <w:rPr>
          <w:rFonts w:ascii="Times New Roman" w:hAnsi="Times New Roman"/>
        </w:rPr>
        <w:t xml:space="preserve"> </w:t>
      </w:r>
      <w:r w:rsidR="00E4394B" w:rsidRPr="00535644">
        <w:rPr>
          <w:rFonts w:ascii="Times New Roman" w:hAnsi="Times New Roman"/>
        </w:rPr>
        <w:t xml:space="preserve">Ministra Infrastruktury z dnia 2 września 2004 r. w </w:t>
      </w:r>
      <w:r w:rsidR="00E4394B" w:rsidRPr="00535644">
        <w:rPr>
          <w:rStyle w:val="Uwydatnienie"/>
          <w:rFonts w:ascii="Times New Roman" w:hAnsi="Times New Roman"/>
          <w:i w:val="0"/>
        </w:rPr>
        <w:t>sprawie szczegółowego zakresu i formy</w:t>
      </w:r>
      <w:r w:rsidR="00E4394B" w:rsidRPr="00535644">
        <w:rPr>
          <w:rFonts w:ascii="Times New Roman" w:hAnsi="Times New Roman"/>
        </w:rPr>
        <w:t xml:space="preserve"> </w:t>
      </w:r>
      <w:r w:rsidR="00E4394B" w:rsidRPr="00535644">
        <w:rPr>
          <w:rStyle w:val="Uwydatnienie"/>
          <w:rFonts w:ascii="Times New Roman" w:hAnsi="Times New Roman"/>
          <w:i w:val="0"/>
        </w:rPr>
        <w:t>dokumentacji projektowej</w:t>
      </w:r>
      <w:r w:rsidR="00E4394B" w:rsidRPr="00535644">
        <w:rPr>
          <w:rFonts w:ascii="Times New Roman" w:hAnsi="Times New Roman"/>
        </w:rPr>
        <w:t>, specyfikacji technicznych wykonania i odbioru robót budowlanych oraz programu funkcjonalno-użytkowego ( t.j. z dnia 2013.09.24, Dz.U.2013.1129 )</w:t>
      </w:r>
      <w:r w:rsidRPr="00535644">
        <w:rPr>
          <w:rFonts w:ascii="Times New Roman" w:hAnsi="Times New Roman"/>
          <w:bCs/>
          <w:color w:val="000000" w:themeColor="text1"/>
        </w:rPr>
        <w:t xml:space="preserve">. Dokumentacja powinna być podzielona na osobne opracowania dla każdej z branż. </w:t>
      </w:r>
    </w:p>
    <w:p w14:paraId="605FA340" w14:textId="427420C3" w:rsidR="00394871" w:rsidRDefault="00C730CA" w:rsidP="00535644">
      <w:pPr>
        <w:pStyle w:val="Akapitzlist"/>
        <w:spacing w:after="120" w:line="240" w:lineRule="auto"/>
        <w:ind w:left="1134"/>
        <w:rPr>
          <w:b/>
        </w:rPr>
      </w:pPr>
      <w:r w:rsidRPr="00ED6872">
        <w:rPr>
          <w:rFonts w:ascii="Times New Roman" w:hAnsi="Times New Roman"/>
          <w:bCs/>
          <w:color w:val="000000" w:themeColor="text1"/>
        </w:rPr>
        <w:t>Specyfikację technicznego wykonania i odbioru robót budowlanych poszczególnych branż</w:t>
      </w:r>
      <w:r w:rsidR="009B5608" w:rsidRPr="00ED6872">
        <w:rPr>
          <w:rFonts w:ascii="Times New Roman" w:hAnsi="Times New Roman"/>
          <w:bCs/>
          <w:color w:val="000000" w:themeColor="text1"/>
        </w:rPr>
        <w:t>,</w:t>
      </w:r>
      <w:r w:rsidRPr="00ED6872">
        <w:rPr>
          <w:rFonts w:ascii="Times New Roman" w:hAnsi="Times New Roman"/>
          <w:bCs/>
          <w:color w:val="000000" w:themeColor="text1"/>
        </w:rPr>
        <w:t xml:space="preserve"> zawierając</w:t>
      </w:r>
      <w:r w:rsidR="009B5608" w:rsidRPr="00ED6872">
        <w:rPr>
          <w:rFonts w:ascii="Times New Roman" w:hAnsi="Times New Roman"/>
          <w:bCs/>
          <w:color w:val="000000" w:themeColor="text1"/>
        </w:rPr>
        <w:t>ą</w:t>
      </w:r>
      <w:r w:rsidRPr="00ED6872">
        <w:rPr>
          <w:rFonts w:ascii="Times New Roman" w:hAnsi="Times New Roman"/>
          <w:bCs/>
          <w:color w:val="000000" w:themeColor="text1"/>
        </w:rPr>
        <w:t xml:space="preserve"> zbiory wymagań w zakresie sposobu wykonania robót budowlanych, obejmujące w szczególności wymagania </w:t>
      </w:r>
      <w:r w:rsidRPr="004105A3">
        <w:rPr>
          <w:rFonts w:ascii="Times New Roman" w:hAnsi="Times New Roman"/>
          <w:bCs/>
          <w:color w:val="000000" w:themeColor="text1"/>
        </w:rPr>
        <w:t>w zakresie właściwości materiałów i technologii  oraz oceny prawidłowości wykonania poszczególnych robót, określenie zakresu prac, k</w:t>
      </w:r>
      <w:r w:rsidRPr="00ED6872">
        <w:rPr>
          <w:rFonts w:ascii="Times New Roman" w:hAnsi="Times New Roman"/>
          <w:bCs/>
          <w:color w:val="000000" w:themeColor="text1"/>
        </w:rPr>
        <w:t>tóre powinny być ujęte w cenach poszczególnych pozycji przedmiaru</w:t>
      </w:r>
      <w:r w:rsidR="000557AE" w:rsidRPr="00ED6872">
        <w:rPr>
          <w:rFonts w:ascii="Times New Roman" w:hAnsi="Times New Roman"/>
          <w:bCs/>
          <w:color w:val="000000" w:themeColor="text1"/>
        </w:rPr>
        <w:t>.</w:t>
      </w:r>
    </w:p>
    <w:p w14:paraId="2CB8A885" w14:textId="77777777" w:rsidR="00C8531F" w:rsidRPr="006C24BE" w:rsidRDefault="00CC04A9" w:rsidP="00955603">
      <w:pPr>
        <w:tabs>
          <w:tab w:val="left" w:pos="426"/>
        </w:tabs>
        <w:spacing w:after="0" w:line="240" w:lineRule="auto"/>
        <w:contextualSpacing/>
        <w:jc w:val="center"/>
        <w:rPr>
          <w:rFonts w:ascii="Times New Roman" w:hAnsi="Times New Roman"/>
          <w:b/>
          <w:bCs/>
          <w:color w:val="000000" w:themeColor="text1"/>
        </w:rPr>
      </w:pPr>
      <w:r w:rsidRPr="006C24BE">
        <w:rPr>
          <w:rFonts w:ascii="Times New Roman" w:hAnsi="Times New Roman"/>
          <w:b/>
          <w:bCs/>
          <w:color w:val="000000" w:themeColor="text1"/>
        </w:rPr>
        <w:t>§ 5</w:t>
      </w:r>
    </w:p>
    <w:p w14:paraId="4325C5D1" w14:textId="77777777" w:rsidR="00C8531F" w:rsidRPr="006C24BE" w:rsidRDefault="009D000A" w:rsidP="0052368A">
      <w:pPr>
        <w:tabs>
          <w:tab w:val="left" w:pos="426"/>
        </w:tabs>
        <w:spacing w:after="0" w:line="240" w:lineRule="auto"/>
        <w:contextualSpacing/>
        <w:jc w:val="center"/>
        <w:rPr>
          <w:rFonts w:ascii="Times New Roman" w:hAnsi="Times New Roman"/>
          <w:b/>
          <w:bCs/>
          <w:color w:val="000000" w:themeColor="text1"/>
        </w:rPr>
      </w:pPr>
      <w:r w:rsidRPr="006C24BE">
        <w:rPr>
          <w:rFonts w:ascii="Times New Roman" w:hAnsi="Times New Roman"/>
          <w:b/>
          <w:bCs/>
          <w:color w:val="000000" w:themeColor="text1"/>
        </w:rPr>
        <w:t>[Obowiązki Wykonawcy]</w:t>
      </w:r>
    </w:p>
    <w:p w14:paraId="1B22B20D" w14:textId="77777777" w:rsidR="003D61ED" w:rsidRPr="006C24BE" w:rsidRDefault="003D61ED" w:rsidP="0052368A">
      <w:pPr>
        <w:numPr>
          <w:ilvl w:val="3"/>
          <w:numId w:val="28"/>
        </w:numPr>
        <w:autoSpaceDE w:val="0"/>
        <w:autoSpaceDN w:val="0"/>
        <w:adjustRightInd w:val="0"/>
        <w:spacing w:before="120" w:after="120" w:line="240" w:lineRule="auto"/>
        <w:ind w:left="426" w:hanging="426"/>
        <w:rPr>
          <w:rFonts w:ascii="Times New Roman" w:hAnsi="Times New Roman"/>
          <w:color w:val="000000" w:themeColor="text1"/>
          <w:lang w:eastAsia="pl-PL"/>
        </w:rPr>
      </w:pPr>
      <w:r w:rsidRPr="006C24BE">
        <w:rPr>
          <w:rFonts w:ascii="Times New Roman" w:hAnsi="Times New Roman"/>
          <w:color w:val="000000" w:themeColor="text1"/>
          <w:lang w:eastAsia="pl-PL"/>
        </w:rPr>
        <w:t xml:space="preserve">Do obowiązków Wykonawcy realizowanych w ramach wynagrodzenia należy w szczególności: </w:t>
      </w:r>
    </w:p>
    <w:p w14:paraId="1D156F5F" w14:textId="2564970E" w:rsidR="003D61ED" w:rsidRPr="006C24BE" w:rsidRDefault="003D61ED" w:rsidP="009318F2">
      <w:pPr>
        <w:numPr>
          <w:ilvl w:val="2"/>
          <w:numId w:val="27"/>
        </w:numPr>
        <w:tabs>
          <w:tab w:val="left" w:pos="851"/>
        </w:tabs>
        <w:autoSpaceDE w:val="0"/>
        <w:autoSpaceDN w:val="0"/>
        <w:adjustRightInd w:val="0"/>
        <w:spacing w:before="120" w:after="120" w:line="240" w:lineRule="auto"/>
        <w:ind w:left="851" w:hanging="425"/>
        <w:rPr>
          <w:rFonts w:ascii="Times New Roman" w:hAnsi="Times New Roman"/>
          <w:color w:val="000000" w:themeColor="text1"/>
          <w:lang w:eastAsia="pl-PL"/>
        </w:rPr>
      </w:pPr>
      <w:r w:rsidRPr="006C24BE">
        <w:rPr>
          <w:rFonts w:ascii="Times New Roman" w:hAnsi="Times New Roman"/>
          <w:color w:val="000000" w:themeColor="text1"/>
          <w:lang w:eastAsia="pl-PL"/>
        </w:rPr>
        <w:lastRenderedPageBreak/>
        <w:t>wykonanie Przedmiotu umowy zgodnie ze złożoną ofertą</w:t>
      </w:r>
      <w:r w:rsidR="00FF2E9A" w:rsidRPr="006C24BE">
        <w:rPr>
          <w:rFonts w:ascii="Times New Roman" w:hAnsi="Times New Roman"/>
          <w:color w:val="000000" w:themeColor="text1"/>
          <w:lang w:eastAsia="pl-PL"/>
        </w:rPr>
        <w:t>, PFU</w:t>
      </w:r>
      <w:r w:rsidR="007F323F" w:rsidRPr="006C24BE">
        <w:rPr>
          <w:rFonts w:ascii="Times New Roman" w:hAnsi="Times New Roman"/>
          <w:color w:val="000000" w:themeColor="text1"/>
          <w:lang w:eastAsia="pl-PL"/>
        </w:rPr>
        <w:t xml:space="preserve">, </w:t>
      </w:r>
      <w:r w:rsidRPr="006C24BE">
        <w:rPr>
          <w:rFonts w:ascii="Times New Roman" w:hAnsi="Times New Roman"/>
          <w:color w:val="000000" w:themeColor="text1"/>
          <w:lang w:eastAsia="pl-PL"/>
        </w:rPr>
        <w:t>SIWZ</w:t>
      </w:r>
      <w:r w:rsidR="007F323F" w:rsidRPr="006C24BE">
        <w:rPr>
          <w:rFonts w:ascii="Times New Roman" w:hAnsi="Times New Roman"/>
          <w:color w:val="000000" w:themeColor="text1"/>
          <w:lang w:eastAsia="pl-PL"/>
        </w:rPr>
        <w:t xml:space="preserve"> </w:t>
      </w:r>
      <w:r w:rsidRPr="006C24BE">
        <w:rPr>
          <w:rFonts w:ascii="Times New Roman" w:hAnsi="Times New Roman"/>
          <w:color w:val="000000" w:themeColor="text1"/>
          <w:lang w:eastAsia="pl-PL"/>
        </w:rPr>
        <w:t xml:space="preserve">oraz zgodnie </w:t>
      </w:r>
      <w:r w:rsidR="007F323F" w:rsidRPr="006C24BE">
        <w:rPr>
          <w:rFonts w:ascii="Times New Roman" w:hAnsi="Times New Roman"/>
          <w:color w:val="000000" w:themeColor="text1"/>
          <w:lang w:eastAsia="pl-PL"/>
        </w:rPr>
        <w:br/>
      </w:r>
      <w:r w:rsidRPr="006C24BE">
        <w:rPr>
          <w:rFonts w:ascii="Times New Roman" w:hAnsi="Times New Roman"/>
          <w:color w:val="000000" w:themeColor="text1"/>
          <w:lang w:eastAsia="pl-PL"/>
        </w:rPr>
        <w:t xml:space="preserve">z zasadami wiedzy technicznej, a także wytycznymi i zaleceniami uzgodnionymi do wykonania w czasie budowy, </w:t>
      </w:r>
    </w:p>
    <w:p w14:paraId="5A5E5066" w14:textId="7ED68FD4" w:rsidR="003D61ED" w:rsidRPr="006C24BE" w:rsidRDefault="003D61ED" w:rsidP="009B6BB2">
      <w:pPr>
        <w:numPr>
          <w:ilvl w:val="2"/>
          <w:numId w:val="27"/>
        </w:numPr>
        <w:autoSpaceDE w:val="0"/>
        <w:autoSpaceDN w:val="0"/>
        <w:adjustRightInd w:val="0"/>
        <w:spacing w:before="120" w:after="120" w:line="240" w:lineRule="auto"/>
        <w:ind w:left="851" w:hanging="425"/>
        <w:rPr>
          <w:rFonts w:ascii="Times New Roman" w:hAnsi="Times New Roman"/>
          <w:color w:val="000000" w:themeColor="text1"/>
          <w:lang w:eastAsia="pl-PL"/>
        </w:rPr>
      </w:pPr>
      <w:r w:rsidRPr="006C24BE">
        <w:rPr>
          <w:rFonts w:ascii="Times New Roman" w:hAnsi="Times New Roman"/>
          <w:color w:val="000000" w:themeColor="text1"/>
          <w:lang w:eastAsia="pl-PL"/>
        </w:rPr>
        <w:t xml:space="preserve">realizacja robót zgodnie z Prawem budowlanym, </w:t>
      </w:r>
      <w:r w:rsidR="00AA27D9">
        <w:rPr>
          <w:rFonts w:ascii="Times New Roman" w:hAnsi="Times New Roman"/>
          <w:color w:val="000000" w:themeColor="text1"/>
          <w:lang w:eastAsia="pl-PL"/>
        </w:rPr>
        <w:t>p</w:t>
      </w:r>
      <w:r w:rsidR="00AA27D9" w:rsidRPr="006C24BE">
        <w:rPr>
          <w:rFonts w:ascii="Times New Roman" w:hAnsi="Times New Roman"/>
          <w:color w:val="000000" w:themeColor="text1"/>
          <w:lang w:eastAsia="pl-PL"/>
        </w:rPr>
        <w:t xml:space="preserve">olskimi </w:t>
      </w:r>
      <w:r w:rsidR="00AA27D9">
        <w:rPr>
          <w:rFonts w:ascii="Times New Roman" w:hAnsi="Times New Roman"/>
          <w:color w:val="000000" w:themeColor="text1"/>
          <w:lang w:eastAsia="pl-PL"/>
        </w:rPr>
        <w:t>lub europejskimi n</w:t>
      </w:r>
      <w:r w:rsidR="00AA27D9" w:rsidRPr="006C24BE">
        <w:rPr>
          <w:rFonts w:ascii="Times New Roman" w:hAnsi="Times New Roman"/>
          <w:color w:val="000000" w:themeColor="text1"/>
          <w:lang w:eastAsia="pl-PL"/>
        </w:rPr>
        <w:t xml:space="preserve">ormami </w:t>
      </w:r>
      <w:r w:rsidRPr="006C24BE">
        <w:rPr>
          <w:rFonts w:ascii="Times New Roman" w:hAnsi="Times New Roman"/>
          <w:color w:val="000000" w:themeColor="text1"/>
          <w:lang w:eastAsia="pl-PL"/>
        </w:rPr>
        <w:t xml:space="preserve">i, wiedzą techniczną, przy zastosowaniu obowiązujących przepisów, technologii, norm </w:t>
      </w:r>
      <w:r w:rsidR="00B214C7">
        <w:rPr>
          <w:rFonts w:ascii="Times New Roman" w:hAnsi="Times New Roman"/>
          <w:color w:val="000000" w:themeColor="text1"/>
          <w:lang w:eastAsia="pl-PL"/>
        </w:rPr>
        <w:br/>
      </w:r>
      <w:r w:rsidRPr="006C24BE">
        <w:rPr>
          <w:rFonts w:ascii="Times New Roman" w:hAnsi="Times New Roman"/>
          <w:color w:val="000000" w:themeColor="text1"/>
          <w:lang w:eastAsia="pl-PL"/>
        </w:rPr>
        <w:t xml:space="preserve">i warunków technicznych, a także zgodnie z przepisami BHP, p.poż., BIOZ oraz w oparciu </w:t>
      </w:r>
      <w:r w:rsidR="00B214C7">
        <w:rPr>
          <w:rFonts w:ascii="Times New Roman" w:hAnsi="Times New Roman"/>
          <w:color w:val="000000" w:themeColor="text1"/>
          <w:lang w:eastAsia="pl-PL"/>
        </w:rPr>
        <w:br/>
      </w:r>
      <w:r w:rsidRPr="006C24BE">
        <w:rPr>
          <w:rFonts w:ascii="Times New Roman" w:hAnsi="Times New Roman"/>
          <w:color w:val="000000" w:themeColor="text1"/>
          <w:lang w:eastAsia="pl-PL"/>
        </w:rPr>
        <w:t>o</w:t>
      </w:r>
      <w:r w:rsidR="00FF2E9A" w:rsidRPr="006C24BE">
        <w:rPr>
          <w:rFonts w:ascii="Times New Roman" w:hAnsi="Times New Roman"/>
          <w:color w:val="000000" w:themeColor="text1"/>
          <w:lang w:eastAsia="pl-PL"/>
        </w:rPr>
        <w:t xml:space="preserve"> </w:t>
      </w:r>
      <w:r w:rsidRPr="006C24BE">
        <w:rPr>
          <w:rFonts w:ascii="Times New Roman" w:hAnsi="Times New Roman"/>
          <w:color w:val="000000" w:themeColor="text1"/>
          <w:lang w:eastAsia="pl-PL"/>
        </w:rPr>
        <w:t>specyfikacj</w:t>
      </w:r>
      <w:r w:rsidR="00714394">
        <w:rPr>
          <w:rFonts w:ascii="Times New Roman" w:hAnsi="Times New Roman"/>
          <w:color w:val="000000" w:themeColor="text1"/>
          <w:lang w:eastAsia="pl-PL"/>
        </w:rPr>
        <w:t>e</w:t>
      </w:r>
      <w:r w:rsidRPr="006C24BE">
        <w:rPr>
          <w:rFonts w:ascii="Times New Roman" w:hAnsi="Times New Roman"/>
          <w:color w:val="000000" w:themeColor="text1"/>
          <w:lang w:eastAsia="pl-PL"/>
        </w:rPr>
        <w:t xml:space="preserve"> techniczne wykonania i odbioru robót, </w:t>
      </w:r>
    </w:p>
    <w:p w14:paraId="6F3F3E6E" w14:textId="77777777" w:rsidR="003D61ED" w:rsidRPr="006C24BE" w:rsidRDefault="003D61ED">
      <w:pPr>
        <w:numPr>
          <w:ilvl w:val="2"/>
          <w:numId w:val="27"/>
        </w:numPr>
        <w:autoSpaceDE w:val="0"/>
        <w:autoSpaceDN w:val="0"/>
        <w:adjustRightInd w:val="0"/>
        <w:spacing w:before="120" w:after="120" w:line="240" w:lineRule="auto"/>
        <w:ind w:left="851" w:hanging="425"/>
        <w:rPr>
          <w:rFonts w:ascii="Times New Roman" w:hAnsi="Times New Roman"/>
          <w:color w:val="000000" w:themeColor="text1"/>
          <w:lang w:eastAsia="pl-PL"/>
        </w:rPr>
      </w:pPr>
      <w:r w:rsidRPr="006C24BE">
        <w:rPr>
          <w:rFonts w:ascii="Times New Roman" w:eastAsia="Times New Roman" w:hAnsi="Times New Roman"/>
          <w:color w:val="000000" w:themeColor="text1"/>
          <w:lang w:eastAsia="pl-PL"/>
        </w:rPr>
        <w:t xml:space="preserve">wykonanie tablicy informacyjnej budowy, z tym że bez odrębnej umowy Wykonawca nie będzie umieszczał na ogrodzeniu i postawionych rusztowaniach żadnych innych reklam </w:t>
      </w:r>
      <w:r w:rsidR="00B214C7">
        <w:rPr>
          <w:rFonts w:ascii="Times New Roman" w:eastAsia="Times New Roman" w:hAnsi="Times New Roman"/>
          <w:color w:val="000000" w:themeColor="text1"/>
          <w:lang w:eastAsia="pl-PL"/>
        </w:rPr>
        <w:br/>
      </w:r>
      <w:r w:rsidRPr="006C24BE">
        <w:rPr>
          <w:rFonts w:ascii="Times New Roman" w:eastAsia="Times New Roman" w:hAnsi="Times New Roman"/>
          <w:color w:val="000000" w:themeColor="text1"/>
          <w:lang w:eastAsia="pl-PL"/>
        </w:rPr>
        <w:t>i tablic informacyjnych bez zgody Zamawiającego wyrażonej na piśmie,</w:t>
      </w:r>
    </w:p>
    <w:p w14:paraId="684AF8F2" w14:textId="77777777" w:rsidR="003D61ED" w:rsidRPr="006C24BE" w:rsidRDefault="003D61ED">
      <w:pPr>
        <w:numPr>
          <w:ilvl w:val="2"/>
          <w:numId w:val="27"/>
        </w:numPr>
        <w:autoSpaceDE w:val="0"/>
        <w:autoSpaceDN w:val="0"/>
        <w:adjustRightInd w:val="0"/>
        <w:spacing w:before="120" w:after="120" w:line="240" w:lineRule="auto"/>
        <w:ind w:left="851" w:hanging="425"/>
        <w:rPr>
          <w:rFonts w:ascii="Times New Roman" w:hAnsi="Times New Roman"/>
          <w:color w:val="000000" w:themeColor="text1"/>
          <w:lang w:eastAsia="pl-PL"/>
        </w:rPr>
      </w:pPr>
      <w:r w:rsidRPr="006C24BE">
        <w:rPr>
          <w:rFonts w:ascii="Times New Roman" w:hAnsi="Times New Roman"/>
          <w:color w:val="000000" w:themeColor="text1"/>
          <w:lang w:eastAsia="pl-PL"/>
        </w:rPr>
        <w:t xml:space="preserve">dokonanie niezbędnych i wymaganych prawem zgłoszeń związanych z rozpoczęciem, realizacją i zakończeniem procesu budowlanego uprawnionym do tego organom </w:t>
      </w:r>
      <w:r w:rsidR="00B214C7">
        <w:rPr>
          <w:rFonts w:ascii="Times New Roman" w:hAnsi="Times New Roman"/>
          <w:color w:val="000000" w:themeColor="text1"/>
          <w:lang w:eastAsia="pl-PL"/>
        </w:rPr>
        <w:br/>
      </w:r>
      <w:r w:rsidRPr="006C24BE">
        <w:rPr>
          <w:rFonts w:ascii="Times New Roman" w:hAnsi="Times New Roman"/>
          <w:color w:val="000000" w:themeColor="text1"/>
          <w:lang w:eastAsia="pl-PL"/>
        </w:rPr>
        <w:t>i utrzymywanie z nimi stałych kontaktów,</w:t>
      </w:r>
    </w:p>
    <w:p w14:paraId="1F3D46D7" w14:textId="77777777" w:rsidR="003D61ED" w:rsidRPr="006C24BE" w:rsidRDefault="003D61ED">
      <w:pPr>
        <w:numPr>
          <w:ilvl w:val="2"/>
          <w:numId w:val="27"/>
        </w:numPr>
        <w:autoSpaceDE w:val="0"/>
        <w:autoSpaceDN w:val="0"/>
        <w:adjustRightInd w:val="0"/>
        <w:spacing w:before="120" w:after="120" w:line="240" w:lineRule="auto"/>
        <w:ind w:left="851" w:hanging="425"/>
        <w:rPr>
          <w:rFonts w:ascii="Times New Roman" w:hAnsi="Times New Roman"/>
          <w:color w:val="000000" w:themeColor="text1"/>
          <w:lang w:eastAsia="pl-PL"/>
        </w:rPr>
      </w:pPr>
      <w:r w:rsidRPr="006C24BE">
        <w:rPr>
          <w:rFonts w:ascii="Times New Roman" w:eastAsia="Times New Roman" w:hAnsi="Times New Roman"/>
          <w:color w:val="000000" w:themeColor="text1"/>
          <w:lang w:eastAsia="pl-PL"/>
        </w:rPr>
        <w:t>dostarczenie materiałów, wyrobów, konstrukcji, maszyn i urządzeń niezbędnych do wykonania Przedmiotu umowy,</w:t>
      </w:r>
    </w:p>
    <w:p w14:paraId="0CD3614D" w14:textId="77777777" w:rsidR="00394871" w:rsidRDefault="00940069" w:rsidP="00F80646">
      <w:pPr>
        <w:pStyle w:val="Akapitzlist"/>
        <w:numPr>
          <w:ilvl w:val="2"/>
          <w:numId w:val="27"/>
        </w:numPr>
        <w:spacing w:line="240" w:lineRule="auto"/>
        <w:ind w:left="851"/>
        <w:rPr>
          <w:rFonts w:ascii="Times New Roman" w:eastAsia="Times New Roman" w:hAnsi="Times New Roman"/>
          <w:color w:val="000000" w:themeColor="text1"/>
          <w:lang w:eastAsia="pl-PL"/>
        </w:rPr>
      </w:pPr>
      <w:r w:rsidRPr="00940069">
        <w:rPr>
          <w:rFonts w:ascii="Times New Roman" w:eastAsia="Times New Roman" w:hAnsi="Times New Roman"/>
          <w:color w:val="000000" w:themeColor="text1"/>
          <w:lang w:eastAsia="pl-PL"/>
        </w:rPr>
        <w:t xml:space="preserve">zapewnienie pełnej obsługi geodezyjnej przy wykonaniu zadania, tj. prac geodezyjnych, w tym wytyczenia projektowanych obiektów i projektowanych przebiegów tras, 2 </w:t>
      </w:r>
      <w:proofErr w:type="spellStart"/>
      <w:r w:rsidRPr="00940069">
        <w:rPr>
          <w:rFonts w:ascii="Times New Roman" w:eastAsia="Times New Roman" w:hAnsi="Times New Roman"/>
          <w:color w:val="000000" w:themeColor="text1"/>
          <w:lang w:eastAsia="pl-PL"/>
        </w:rPr>
        <w:t>kpl</w:t>
      </w:r>
      <w:proofErr w:type="spellEnd"/>
      <w:r w:rsidRPr="00940069">
        <w:rPr>
          <w:rFonts w:ascii="Times New Roman" w:eastAsia="Times New Roman" w:hAnsi="Times New Roman"/>
          <w:color w:val="000000" w:themeColor="text1"/>
          <w:lang w:eastAsia="pl-PL"/>
        </w:rPr>
        <w:t xml:space="preserve">. map i szkiców inwentaryzacji powykonawczej w formie papierowej i 1 </w:t>
      </w:r>
      <w:proofErr w:type="spellStart"/>
      <w:r w:rsidRPr="00940069">
        <w:rPr>
          <w:rFonts w:ascii="Times New Roman" w:eastAsia="Times New Roman" w:hAnsi="Times New Roman"/>
          <w:color w:val="000000" w:themeColor="text1"/>
          <w:lang w:eastAsia="pl-PL"/>
        </w:rPr>
        <w:t>kpl</w:t>
      </w:r>
      <w:proofErr w:type="spellEnd"/>
      <w:r w:rsidRPr="00940069">
        <w:rPr>
          <w:rFonts w:ascii="Times New Roman" w:eastAsia="Times New Roman" w:hAnsi="Times New Roman"/>
          <w:color w:val="000000" w:themeColor="text1"/>
          <w:lang w:eastAsia="pl-PL"/>
        </w:rPr>
        <w:t>. na płycie CD, zgodnie z wymogami ustawy</w:t>
      </w:r>
      <w:r w:rsidR="00B214C7">
        <w:rPr>
          <w:rFonts w:ascii="Times New Roman" w:eastAsia="Times New Roman" w:hAnsi="Times New Roman"/>
          <w:color w:val="000000" w:themeColor="text1"/>
          <w:lang w:eastAsia="pl-PL"/>
        </w:rPr>
        <w:t xml:space="preserve"> z dnia 17 maja 1989 r.</w:t>
      </w:r>
      <w:r w:rsidRPr="00940069">
        <w:rPr>
          <w:rFonts w:ascii="Times New Roman" w:eastAsia="Times New Roman" w:hAnsi="Times New Roman"/>
          <w:color w:val="000000" w:themeColor="text1"/>
          <w:lang w:eastAsia="pl-PL"/>
        </w:rPr>
        <w:t xml:space="preserve"> Prawo geodezyjne i kartograficzne</w:t>
      </w:r>
      <w:r w:rsidR="00B214C7">
        <w:rPr>
          <w:rFonts w:ascii="Times New Roman" w:eastAsia="Times New Roman" w:hAnsi="Times New Roman"/>
          <w:color w:val="000000" w:themeColor="text1"/>
          <w:lang w:eastAsia="pl-PL"/>
        </w:rPr>
        <w:t xml:space="preserve"> (Dz. U. z 2020 poz. 276)</w:t>
      </w:r>
      <w:r w:rsidRPr="00940069">
        <w:rPr>
          <w:rFonts w:ascii="Times New Roman" w:eastAsia="Times New Roman" w:hAnsi="Times New Roman"/>
          <w:color w:val="000000" w:themeColor="text1"/>
          <w:lang w:eastAsia="pl-PL"/>
        </w:rPr>
        <w:t xml:space="preserve"> i przepisów wykonawczych do niej oraz dokumentacji geodezyjnej aktualizującej metrykę drogową, a także innych wynikłych w trakcie robót a niezbędnych do realizacji przedmiotu zamówienia prac geodezyjnych, wznowienie punktów osnowy geodezyjnej, które uległy zniszczeniu podczas prac budowlanych;</w:t>
      </w:r>
    </w:p>
    <w:p w14:paraId="0E687E9B" w14:textId="3E7969F8" w:rsidR="003D61ED" w:rsidRPr="006C24BE" w:rsidRDefault="003D61ED" w:rsidP="0079576D">
      <w:pPr>
        <w:numPr>
          <w:ilvl w:val="2"/>
          <w:numId w:val="27"/>
        </w:numPr>
        <w:autoSpaceDE w:val="0"/>
        <w:autoSpaceDN w:val="0"/>
        <w:adjustRightInd w:val="0"/>
        <w:spacing w:before="120" w:after="120" w:line="240" w:lineRule="auto"/>
        <w:ind w:left="851" w:hanging="425"/>
        <w:rPr>
          <w:rFonts w:ascii="Times New Roman" w:hAnsi="Times New Roman"/>
          <w:color w:val="000000" w:themeColor="text1"/>
          <w:lang w:eastAsia="pl-PL"/>
        </w:rPr>
      </w:pPr>
      <w:r w:rsidRPr="006C24BE">
        <w:rPr>
          <w:rFonts w:ascii="Times New Roman" w:eastAsia="SimSun" w:hAnsi="Times New Roman"/>
          <w:color w:val="000000" w:themeColor="text1"/>
          <w:lang w:eastAsia="zh-CN"/>
        </w:rPr>
        <w:t xml:space="preserve">uzyskanie zatwierdzenia materiałów budowlanych przed wbudowaniem – udzielonego przez </w:t>
      </w:r>
      <w:r w:rsidR="00B214C7">
        <w:rPr>
          <w:rFonts w:ascii="Times New Roman" w:eastAsia="SimSun" w:hAnsi="Times New Roman"/>
          <w:color w:val="000000" w:themeColor="text1"/>
          <w:lang w:eastAsia="zh-CN"/>
        </w:rPr>
        <w:t>i</w:t>
      </w:r>
      <w:r w:rsidR="002335E8">
        <w:rPr>
          <w:rFonts w:ascii="Times New Roman" w:eastAsia="SimSun" w:hAnsi="Times New Roman"/>
          <w:color w:val="000000" w:themeColor="text1"/>
          <w:lang w:eastAsia="zh-CN"/>
        </w:rPr>
        <w:t xml:space="preserve">nżyniera </w:t>
      </w:r>
      <w:r w:rsidR="00B214C7">
        <w:rPr>
          <w:rFonts w:ascii="Times New Roman" w:eastAsia="SimSun" w:hAnsi="Times New Roman"/>
          <w:color w:val="000000" w:themeColor="text1"/>
          <w:lang w:eastAsia="zh-CN"/>
        </w:rPr>
        <w:t>k</w:t>
      </w:r>
      <w:r w:rsidR="002335E8">
        <w:rPr>
          <w:rFonts w:ascii="Times New Roman" w:eastAsia="SimSun" w:hAnsi="Times New Roman"/>
          <w:color w:val="000000" w:themeColor="text1"/>
          <w:lang w:eastAsia="zh-CN"/>
        </w:rPr>
        <w:t>ontraktu</w:t>
      </w:r>
      <w:r w:rsidRPr="006C24BE">
        <w:rPr>
          <w:rFonts w:ascii="Times New Roman" w:eastAsia="SimSun" w:hAnsi="Times New Roman"/>
          <w:color w:val="000000" w:themeColor="text1"/>
          <w:lang w:eastAsia="zh-CN"/>
        </w:rPr>
        <w:t xml:space="preserve"> oraz przekazywanie na bieżąco: certyfikatów na znak bezpieczeństwa, deklaracji zgodności wyrobów z polską lub europejska normą, aprobat technicznych - dla tych materiałów, przeprowadzenie prób, pomiarów, sprawdzeń i odbiorów, przygotowanie wszelkich wniosków i dokumentów związanych z realizacją robót i odbiorem końcowym, przekazanie Zamawiającemu gwarancji producentów na zamontowane urządzenia i sprzęt,</w:t>
      </w:r>
    </w:p>
    <w:p w14:paraId="59CDA865" w14:textId="77777777" w:rsidR="003D61ED" w:rsidRPr="006C24BE" w:rsidRDefault="003D61ED" w:rsidP="0079576D">
      <w:pPr>
        <w:numPr>
          <w:ilvl w:val="2"/>
          <w:numId w:val="27"/>
        </w:numPr>
        <w:autoSpaceDE w:val="0"/>
        <w:autoSpaceDN w:val="0"/>
        <w:adjustRightInd w:val="0"/>
        <w:spacing w:before="120" w:after="120" w:line="240" w:lineRule="auto"/>
        <w:ind w:left="851" w:hanging="425"/>
        <w:rPr>
          <w:rFonts w:ascii="Times New Roman" w:hAnsi="Times New Roman"/>
          <w:color w:val="000000" w:themeColor="text1"/>
          <w:lang w:eastAsia="pl-PL"/>
        </w:rPr>
      </w:pPr>
      <w:r w:rsidRPr="006C24BE">
        <w:rPr>
          <w:rFonts w:ascii="Times New Roman" w:eastAsia="SimSun" w:hAnsi="Times New Roman"/>
          <w:color w:val="000000" w:themeColor="text1"/>
          <w:lang w:eastAsia="zh-CN"/>
        </w:rPr>
        <w:t>wykonanie na własny koszt odkrywki elementów robót budzących wątpliwość w celu sprawdzenia jakości ich wykonania, jeżeli wykonanie tych robót nie zostało zgłoszone do sprawdzenia przed ich zakryciem, Wykonawca obowiązany jest do wykonywania i ponoszenia kosztów badań, prób, testów i sprawdzeń wymaganych przepisami, a dotyczących wykonywanych robót budowlanych celem potwierdzenia prawidłowości wykonania, osiągnięcia zakładanych parametrów, czy też oceny bezpieczeństwa eksploatacji i użytkowania,</w:t>
      </w:r>
      <w:r w:rsidRPr="006C24BE">
        <w:rPr>
          <w:rFonts w:ascii="Times New Roman" w:eastAsia="Times New Roman" w:hAnsi="Times New Roman"/>
          <w:color w:val="000000" w:themeColor="text1"/>
          <w:lang w:eastAsia="pl-PL"/>
        </w:rPr>
        <w:t xml:space="preserve"> </w:t>
      </w:r>
    </w:p>
    <w:p w14:paraId="41C20B59" w14:textId="77777777" w:rsidR="003D61ED" w:rsidRPr="006C24BE" w:rsidRDefault="003D61ED" w:rsidP="0079576D">
      <w:pPr>
        <w:numPr>
          <w:ilvl w:val="2"/>
          <w:numId w:val="27"/>
        </w:numPr>
        <w:autoSpaceDE w:val="0"/>
        <w:autoSpaceDN w:val="0"/>
        <w:adjustRightInd w:val="0"/>
        <w:spacing w:before="120" w:after="120" w:line="240" w:lineRule="auto"/>
        <w:ind w:left="851" w:hanging="425"/>
        <w:rPr>
          <w:rFonts w:ascii="Times New Roman" w:hAnsi="Times New Roman"/>
          <w:color w:val="000000" w:themeColor="text1"/>
          <w:lang w:eastAsia="pl-PL"/>
        </w:rPr>
      </w:pPr>
      <w:r w:rsidRPr="006C24BE">
        <w:rPr>
          <w:rFonts w:ascii="Times New Roman" w:eastAsia="Times New Roman" w:hAnsi="Times New Roman"/>
          <w:color w:val="000000" w:themeColor="text1"/>
          <w:lang w:eastAsia="pl-PL"/>
        </w:rPr>
        <w:t>dostarczenie wymaganych prawem atestów i certyfikatów na zastosowane materiały budowlane i wyroby. Atesty i certyfikaty winny być przekazane łącznie z dokumentacją powykonawczą,</w:t>
      </w:r>
    </w:p>
    <w:p w14:paraId="4C3A3B4F" w14:textId="179A4731" w:rsidR="003D61ED" w:rsidRPr="006C24BE" w:rsidRDefault="003D61ED" w:rsidP="0079576D">
      <w:pPr>
        <w:numPr>
          <w:ilvl w:val="2"/>
          <w:numId w:val="27"/>
        </w:numPr>
        <w:autoSpaceDE w:val="0"/>
        <w:autoSpaceDN w:val="0"/>
        <w:adjustRightInd w:val="0"/>
        <w:spacing w:before="120" w:after="120" w:line="240" w:lineRule="auto"/>
        <w:ind w:left="851" w:hanging="425"/>
        <w:rPr>
          <w:rFonts w:ascii="Times New Roman" w:hAnsi="Times New Roman"/>
          <w:color w:val="000000" w:themeColor="text1"/>
          <w:lang w:eastAsia="pl-PL"/>
        </w:rPr>
      </w:pPr>
      <w:r w:rsidRPr="006C24BE">
        <w:rPr>
          <w:rFonts w:ascii="Times New Roman" w:eastAsia="Times New Roman" w:hAnsi="Times New Roman"/>
          <w:color w:val="000000" w:themeColor="text1"/>
          <w:lang w:eastAsia="pl-PL"/>
        </w:rPr>
        <w:t xml:space="preserve">wykonanie osobiście oraz na własny koszt wszystkich wymaganych prawem prób i badań jak również dodatkowych kontroli, prób i badań, jakich zażąda Zamawiający, nie później niż na 5 dni przed terminem wyznaczonym na dokonanie prób i sprawdzeń oraz zawiadomienie </w:t>
      </w:r>
      <w:r w:rsidR="00955603">
        <w:rPr>
          <w:rFonts w:ascii="Times New Roman" w:eastAsia="Times New Roman" w:hAnsi="Times New Roman"/>
          <w:color w:val="000000" w:themeColor="text1"/>
          <w:lang w:eastAsia="pl-PL"/>
        </w:rPr>
        <w:t>i</w:t>
      </w:r>
      <w:r w:rsidR="002335E8">
        <w:rPr>
          <w:rFonts w:ascii="Times New Roman" w:eastAsia="Times New Roman" w:hAnsi="Times New Roman"/>
          <w:color w:val="000000" w:themeColor="text1"/>
          <w:lang w:eastAsia="pl-PL"/>
        </w:rPr>
        <w:t xml:space="preserve">nżyniera </w:t>
      </w:r>
      <w:r w:rsidR="00955603">
        <w:rPr>
          <w:rFonts w:ascii="Times New Roman" w:eastAsia="Times New Roman" w:hAnsi="Times New Roman"/>
          <w:color w:val="000000" w:themeColor="text1"/>
          <w:lang w:eastAsia="pl-PL"/>
        </w:rPr>
        <w:t>k</w:t>
      </w:r>
      <w:r w:rsidR="002335E8">
        <w:rPr>
          <w:rFonts w:ascii="Times New Roman" w:eastAsia="Times New Roman" w:hAnsi="Times New Roman"/>
          <w:color w:val="000000" w:themeColor="text1"/>
          <w:lang w:eastAsia="pl-PL"/>
        </w:rPr>
        <w:t>ontraktu</w:t>
      </w:r>
      <w:r w:rsidRPr="006C24BE">
        <w:rPr>
          <w:rFonts w:ascii="Times New Roman" w:eastAsia="Times New Roman" w:hAnsi="Times New Roman"/>
          <w:color w:val="000000" w:themeColor="text1"/>
          <w:lang w:eastAsia="pl-PL"/>
        </w:rPr>
        <w:t xml:space="preserve"> o terminie ich przeprowadzenia,</w:t>
      </w:r>
    </w:p>
    <w:p w14:paraId="710227B4" w14:textId="452AB64E" w:rsidR="003D61ED" w:rsidRPr="006C24BE" w:rsidRDefault="003D61ED" w:rsidP="0079576D">
      <w:pPr>
        <w:numPr>
          <w:ilvl w:val="2"/>
          <w:numId w:val="27"/>
        </w:numPr>
        <w:autoSpaceDE w:val="0"/>
        <w:autoSpaceDN w:val="0"/>
        <w:adjustRightInd w:val="0"/>
        <w:spacing w:before="120" w:after="120" w:line="240" w:lineRule="auto"/>
        <w:ind w:left="851" w:hanging="425"/>
        <w:rPr>
          <w:rFonts w:ascii="Times New Roman" w:hAnsi="Times New Roman"/>
          <w:color w:val="000000" w:themeColor="text1"/>
          <w:lang w:eastAsia="pl-PL"/>
        </w:rPr>
      </w:pPr>
      <w:r w:rsidRPr="006C24BE">
        <w:rPr>
          <w:rFonts w:ascii="Times New Roman" w:eastAsia="Times New Roman" w:hAnsi="Times New Roman"/>
          <w:color w:val="000000" w:themeColor="text1"/>
          <w:lang w:eastAsia="pl-PL"/>
        </w:rPr>
        <w:t xml:space="preserve">zgłaszanie </w:t>
      </w:r>
      <w:r w:rsidR="00955603">
        <w:rPr>
          <w:rFonts w:ascii="Times New Roman" w:eastAsia="Times New Roman" w:hAnsi="Times New Roman"/>
          <w:color w:val="000000" w:themeColor="text1"/>
          <w:lang w:eastAsia="pl-PL"/>
        </w:rPr>
        <w:t>i</w:t>
      </w:r>
      <w:r w:rsidR="002335E8">
        <w:rPr>
          <w:rFonts w:ascii="Times New Roman" w:eastAsia="Times New Roman" w:hAnsi="Times New Roman"/>
          <w:color w:val="000000" w:themeColor="text1"/>
          <w:lang w:eastAsia="pl-PL"/>
        </w:rPr>
        <w:t xml:space="preserve">nżynierowi </w:t>
      </w:r>
      <w:r w:rsidR="00955603">
        <w:rPr>
          <w:rFonts w:ascii="Times New Roman" w:eastAsia="Times New Roman" w:hAnsi="Times New Roman"/>
          <w:color w:val="000000" w:themeColor="text1"/>
          <w:lang w:eastAsia="pl-PL"/>
        </w:rPr>
        <w:t>k</w:t>
      </w:r>
      <w:r w:rsidR="002335E8">
        <w:rPr>
          <w:rFonts w:ascii="Times New Roman" w:eastAsia="Times New Roman" w:hAnsi="Times New Roman"/>
          <w:color w:val="000000" w:themeColor="text1"/>
          <w:lang w:eastAsia="pl-PL"/>
        </w:rPr>
        <w:t>ontraktu</w:t>
      </w:r>
      <w:r w:rsidRPr="006C24BE">
        <w:rPr>
          <w:rFonts w:ascii="Times New Roman" w:eastAsia="Times New Roman" w:hAnsi="Times New Roman"/>
          <w:color w:val="000000" w:themeColor="text1"/>
          <w:lang w:eastAsia="pl-PL"/>
        </w:rPr>
        <w:t xml:space="preserve"> do sprawdzenia lub odbioru wykonanych robót ulegających zakryciu lub zanikających niezwłocznie po ich wykonaniu i przed przystąpieniem do następnych prac pod rygorem niezapłacenia za roboty niesprawdzone i nieodebrane prowadzenie dokumentacji przebudowy oraz udostępnianie jej uprawnionym organom,</w:t>
      </w:r>
    </w:p>
    <w:p w14:paraId="7ABA14B4" w14:textId="77777777" w:rsidR="003D61ED" w:rsidRPr="006C24BE" w:rsidRDefault="003D61ED" w:rsidP="0079576D">
      <w:pPr>
        <w:numPr>
          <w:ilvl w:val="2"/>
          <w:numId w:val="27"/>
        </w:numPr>
        <w:autoSpaceDE w:val="0"/>
        <w:autoSpaceDN w:val="0"/>
        <w:adjustRightInd w:val="0"/>
        <w:spacing w:before="120" w:after="120" w:line="240" w:lineRule="auto"/>
        <w:ind w:left="851" w:hanging="425"/>
        <w:rPr>
          <w:rFonts w:ascii="Times New Roman" w:hAnsi="Times New Roman"/>
          <w:color w:val="000000" w:themeColor="text1"/>
        </w:rPr>
      </w:pPr>
      <w:r w:rsidRPr="006C24BE">
        <w:rPr>
          <w:rFonts w:ascii="Times New Roman" w:eastAsia="Times New Roman" w:hAnsi="Times New Roman"/>
          <w:color w:val="000000" w:themeColor="text1"/>
          <w:lang w:eastAsia="pl-PL"/>
        </w:rPr>
        <w:t xml:space="preserve">doprowadzenie mediów na plac budowy i zawarcie we własnym imieniu i na własną rzecz umów o dostawę mediów niezbędnych do realizacji </w:t>
      </w:r>
      <w:r w:rsidR="00955603">
        <w:rPr>
          <w:rFonts w:ascii="Times New Roman" w:eastAsia="Times New Roman" w:hAnsi="Times New Roman"/>
          <w:color w:val="000000" w:themeColor="text1"/>
          <w:lang w:eastAsia="pl-PL"/>
        </w:rPr>
        <w:t xml:space="preserve">Przedmiotu </w:t>
      </w:r>
      <w:r w:rsidRPr="006C24BE">
        <w:rPr>
          <w:rFonts w:ascii="Times New Roman" w:eastAsia="Times New Roman" w:hAnsi="Times New Roman"/>
          <w:color w:val="000000" w:themeColor="text1"/>
          <w:lang w:eastAsia="pl-PL"/>
        </w:rPr>
        <w:t>umowy,</w:t>
      </w:r>
    </w:p>
    <w:p w14:paraId="4FB94862" w14:textId="77777777" w:rsidR="003D61ED" w:rsidRDefault="003D61ED" w:rsidP="0079576D">
      <w:pPr>
        <w:numPr>
          <w:ilvl w:val="2"/>
          <w:numId w:val="27"/>
        </w:numPr>
        <w:suppressAutoHyphens/>
        <w:spacing w:before="120" w:after="120" w:line="240" w:lineRule="auto"/>
        <w:ind w:left="851" w:hanging="425"/>
        <w:rPr>
          <w:rFonts w:ascii="Times New Roman" w:eastAsia="Times New Roman" w:hAnsi="Times New Roman"/>
          <w:color w:val="000000" w:themeColor="text1"/>
        </w:rPr>
      </w:pPr>
      <w:r w:rsidRPr="006C24BE">
        <w:rPr>
          <w:rFonts w:ascii="Times New Roman" w:eastAsia="Times New Roman" w:hAnsi="Times New Roman"/>
          <w:color w:val="000000" w:themeColor="text1"/>
        </w:rPr>
        <w:lastRenderedPageBreak/>
        <w:t>zorganizowanie zaplecza socjalno-technicznego i placu budowy wraz z wszystkimi pracami towarzyszącymi i poniesienie kosztów organizacji robót niezbędnych w celu realizacji Przedmiotu umowy; miejsce ustawienia zaplecza musi zostać uzgo</w:t>
      </w:r>
      <w:r w:rsidR="001F2FC0" w:rsidRPr="006C24BE">
        <w:rPr>
          <w:rFonts w:ascii="Times New Roman" w:eastAsia="Times New Roman" w:hAnsi="Times New Roman"/>
          <w:color w:val="000000" w:themeColor="text1"/>
        </w:rPr>
        <w:t>d</w:t>
      </w:r>
      <w:r w:rsidRPr="006C24BE">
        <w:rPr>
          <w:rFonts w:ascii="Times New Roman" w:eastAsia="Times New Roman" w:hAnsi="Times New Roman"/>
          <w:color w:val="000000" w:themeColor="text1"/>
        </w:rPr>
        <w:t xml:space="preserve">nione z Zamawiającym; Wykonawca jest zobowiązany zabezpieczyć i oznakować prowadzone roboty oraz dbać </w:t>
      </w:r>
      <w:r w:rsidRPr="006C24BE">
        <w:rPr>
          <w:rFonts w:ascii="Times New Roman" w:eastAsia="Times New Roman" w:hAnsi="Times New Roman"/>
          <w:color w:val="000000" w:themeColor="text1"/>
        </w:rPr>
        <w:br/>
        <w:t>o stan techniczny i prawidłowość oznakowania przez cały czas trwania realizacji robót budowlanych; Wykonawca ponosi pełną odpowiedzialność za teren budowy od chwili przejęcia placu budowy,</w:t>
      </w:r>
    </w:p>
    <w:p w14:paraId="5892B37D" w14:textId="77777777" w:rsidR="00EA48BE" w:rsidRDefault="00940069" w:rsidP="0074283A">
      <w:pPr>
        <w:pStyle w:val="Akapitzlist"/>
        <w:numPr>
          <w:ilvl w:val="2"/>
          <w:numId w:val="27"/>
        </w:numPr>
        <w:tabs>
          <w:tab w:val="left" w:pos="1068"/>
        </w:tabs>
        <w:suppressAutoHyphens/>
        <w:spacing w:after="0" w:line="240" w:lineRule="auto"/>
        <w:ind w:left="851"/>
        <w:rPr>
          <w:rFonts w:asciiTheme="majorBidi" w:hAnsiTheme="majorBidi" w:cstheme="majorBidi"/>
          <w:lang w:eastAsia="ar-SA"/>
        </w:rPr>
      </w:pPr>
      <w:r w:rsidRPr="0074283A">
        <w:rPr>
          <w:rFonts w:asciiTheme="majorBidi" w:hAnsiTheme="majorBidi" w:cstheme="majorBidi"/>
          <w:lang w:eastAsia="ar-SA"/>
        </w:rPr>
        <w:t xml:space="preserve">wykonawca udostępni w ramach zaplecza budowy  ogrzewane pomieszczenie biurowe dla </w:t>
      </w:r>
      <w:r w:rsidR="00955603">
        <w:rPr>
          <w:rFonts w:asciiTheme="majorBidi" w:hAnsiTheme="majorBidi" w:cstheme="majorBidi"/>
          <w:lang w:eastAsia="ar-SA"/>
        </w:rPr>
        <w:t>i</w:t>
      </w:r>
      <w:r w:rsidRPr="0074283A">
        <w:rPr>
          <w:rFonts w:asciiTheme="majorBidi" w:hAnsiTheme="majorBidi" w:cstheme="majorBidi"/>
          <w:lang w:eastAsia="ar-SA"/>
        </w:rPr>
        <w:t xml:space="preserve">nżyniera </w:t>
      </w:r>
      <w:r w:rsidR="00955603">
        <w:rPr>
          <w:rFonts w:asciiTheme="majorBidi" w:hAnsiTheme="majorBidi" w:cstheme="majorBidi"/>
          <w:lang w:eastAsia="ar-SA"/>
        </w:rPr>
        <w:t>k</w:t>
      </w:r>
      <w:r w:rsidRPr="0074283A">
        <w:rPr>
          <w:rFonts w:asciiTheme="majorBidi" w:hAnsiTheme="majorBidi" w:cstheme="majorBidi"/>
          <w:lang w:eastAsia="ar-SA"/>
        </w:rPr>
        <w:t>ontraktu wyposażone w  instalacje elektryczne: oświetleniową i gniazd wtykowych, instalację internetową, meble biurowe (biurko, regał, krzesło obrotowe, 2 krzesła),   o powierzchni min. 12 m2, oraz ogrzewane pomieszczenie do prowadzenia narad na ok. 20 osób wyposażone w instalacje elektryczne: oświetleniową i gniazd,  Internet wifi, ekspres do kawy, czajnik elektryczny, serwis do kawy i herbaty na 20 osób etc.</w:t>
      </w:r>
      <w:r w:rsidR="00EA48BE">
        <w:rPr>
          <w:rFonts w:asciiTheme="majorBidi" w:hAnsiTheme="majorBidi" w:cstheme="majorBidi"/>
          <w:lang w:eastAsia="ar-SA"/>
        </w:rPr>
        <w:t>,</w:t>
      </w:r>
    </w:p>
    <w:p w14:paraId="121AAF59" w14:textId="35C98E88" w:rsidR="00940069" w:rsidRPr="0074283A" w:rsidRDefault="00EA48BE" w:rsidP="0074283A">
      <w:pPr>
        <w:pStyle w:val="Akapitzlist"/>
        <w:numPr>
          <w:ilvl w:val="2"/>
          <w:numId w:val="27"/>
        </w:numPr>
        <w:tabs>
          <w:tab w:val="left" w:pos="1068"/>
        </w:tabs>
        <w:suppressAutoHyphens/>
        <w:spacing w:after="0" w:line="240" w:lineRule="auto"/>
        <w:ind w:left="851"/>
        <w:rPr>
          <w:rFonts w:asciiTheme="majorBidi" w:hAnsiTheme="majorBidi" w:cstheme="majorBidi"/>
          <w:lang w:eastAsia="ar-SA"/>
        </w:rPr>
      </w:pPr>
      <w:r w:rsidRPr="00EA48BE">
        <w:rPr>
          <w:rFonts w:asciiTheme="majorBidi" w:hAnsiTheme="majorBidi" w:cstheme="majorBidi"/>
          <w:lang w:eastAsia="ar-SA"/>
        </w:rPr>
        <w:t>Wykonawca zobowiązany jest zapewnić w trakcie prowadzenia robót pełne wygrodzenie placu budowy</w:t>
      </w:r>
      <w:r>
        <w:rPr>
          <w:rFonts w:asciiTheme="majorBidi" w:hAnsiTheme="majorBidi" w:cstheme="majorBidi"/>
          <w:lang w:eastAsia="ar-SA"/>
        </w:rPr>
        <w:t>,</w:t>
      </w:r>
    </w:p>
    <w:p w14:paraId="4A65B6A8" w14:textId="77777777" w:rsidR="003D61ED" w:rsidRPr="006C24BE" w:rsidRDefault="003D61ED" w:rsidP="0079576D">
      <w:pPr>
        <w:numPr>
          <w:ilvl w:val="2"/>
          <w:numId w:val="27"/>
        </w:numPr>
        <w:suppressAutoHyphens/>
        <w:spacing w:before="120" w:after="120" w:line="240" w:lineRule="auto"/>
        <w:ind w:left="851" w:hanging="425"/>
        <w:rPr>
          <w:rFonts w:ascii="Times New Roman" w:eastAsia="Times New Roman" w:hAnsi="Times New Roman"/>
          <w:color w:val="000000" w:themeColor="text1"/>
        </w:rPr>
      </w:pPr>
      <w:r w:rsidRPr="006C24BE">
        <w:rPr>
          <w:rFonts w:ascii="Times New Roman" w:eastAsia="SimSun" w:hAnsi="Times New Roman"/>
          <w:color w:val="000000" w:themeColor="text1"/>
          <w:lang w:eastAsia="zh-CN"/>
        </w:rPr>
        <w:t>przekazanie Zamawiającemu, za pośrednictwem osoby upoważnionej, po zakończeniu robót, a przed odbiorem końcowym następujących dokumentów:</w:t>
      </w:r>
    </w:p>
    <w:p w14:paraId="3B1D3521" w14:textId="77777777" w:rsidR="003D61ED" w:rsidRPr="006C24BE" w:rsidRDefault="003D61ED" w:rsidP="0079576D">
      <w:pPr>
        <w:pStyle w:val="Akapitzlist"/>
        <w:numPr>
          <w:ilvl w:val="3"/>
          <w:numId w:val="27"/>
        </w:numPr>
        <w:autoSpaceDE w:val="0"/>
        <w:autoSpaceDN w:val="0"/>
        <w:adjustRightInd w:val="0"/>
        <w:spacing w:before="120" w:after="120" w:line="240" w:lineRule="auto"/>
        <w:ind w:left="1276" w:hanging="425"/>
        <w:rPr>
          <w:rFonts w:ascii="Times New Roman" w:eastAsia="SimSun" w:hAnsi="Times New Roman"/>
          <w:color w:val="000000" w:themeColor="text1"/>
          <w:lang w:eastAsia="zh-CN"/>
        </w:rPr>
      </w:pPr>
      <w:r w:rsidRPr="006C24BE">
        <w:rPr>
          <w:rFonts w:ascii="Times New Roman" w:eastAsia="SimSun" w:hAnsi="Times New Roman"/>
          <w:color w:val="000000" w:themeColor="text1"/>
          <w:lang w:eastAsia="zh-CN"/>
        </w:rPr>
        <w:t>dziennika budowy,</w:t>
      </w:r>
    </w:p>
    <w:p w14:paraId="6A8C149E" w14:textId="77777777" w:rsidR="003D61ED" w:rsidRPr="006C24BE" w:rsidRDefault="003D61ED" w:rsidP="0079576D">
      <w:pPr>
        <w:pStyle w:val="Akapitzlist"/>
        <w:numPr>
          <w:ilvl w:val="3"/>
          <w:numId w:val="27"/>
        </w:numPr>
        <w:autoSpaceDE w:val="0"/>
        <w:autoSpaceDN w:val="0"/>
        <w:adjustRightInd w:val="0"/>
        <w:spacing w:before="120" w:after="120" w:line="240" w:lineRule="auto"/>
        <w:ind w:left="1276" w:hanging="425"/>
        <w:rPr>
          <w:rFonts w:ascii="Times New Roman" w:eastAsia="SimSun" w:hAnsi="Times New Roman"/>
          <w:color w:val="000000" w:themeColor="text1"/>
          <w:lang w:eastAsia="zh-CN"/>
        </w:rPr>
      </w:pPr>
      <w:r w:rsidRPr="006C24BE">
        <w:rPr>
          <w:rFonts w:ascii="Times New Roman" w:eastAsia="SimSun" w:hAnsi="Times New Roman"/>
          <w:color w:val="000000" w:themeColor="text1"/>
          <w:lang w:eastAsia="zh-CN"/>
        </w:rPr>
        <w:t>protokołów badań i sprawdzeń – oryginały,</w:t>
      </w:r>
    </w:p>
    <w:p w14:paraId="1AFFE53D" w14:textId="77777777" w:rsidR="003D61ED" w:rsidRPr="006C24BE" w:rsidRDefault="003D61ED" w:rsidP="0079576D">
      <w:pPr>
        <w:pStyle w:val="Akapitzlist"/>
        <w:numPr>
          <w:ilvl w:val="3"/>
          <w:numId w:val="27"/>
        </w:numPr>
        <w:autoSpaceDE w:val="0"/>
        <w:autoSpaceDN w:val="0"/>
        <w:adjustRightInd w:val="0"/>
        <w:spacing w:before="120" w:after="120" w:line="240" w:lineRule="auto"/>
        <w:ind w:left="1276" w:hanging="425"/>
        <w:rPr>
          <w:rFonts w:ascii="Times New Roman" w:eastAsia="SimSun" w:hAnsi="Times New Roman"/>
          <w:color w:val="000000" w:themeColor="text1"/>
          <w:lang w:eastAsia="zh-CN"/>
        </w:rPr>
      </w:pPr>
      <w:r w:rsidRPr="006C24BE">
        <w:rPr>
          <w:rFonts w:ascii="Times New Roman" w:eastAsia="SimSun" w:hAnsi="Times New Roman"/>
          <w:color w:val="000000" w:themeColor="text1"/>
          <w:lang w:eastAsia="zh-CN"/>
        </w:rPr>
        <w:t>protokołów odbiorów technicznych (oryginały),</w:t>
      </w:r>
    </w:p>
    <w:p w14:paraId="660A27F4" w14:textId="77777777" w:rsidR="003D61ED" w:rsidRPr="006C24BE" w:rsidRDefault="003D61ED" w:rsidP="0079576D">
      <w:pPr>
        <w:pStyle w:val="Akapitzlist"/>
        <w:numPr>
          <w:ilvl w:val="3"/>
          <w:numId w:val="27"/>
        </w:numPr>
        <w:autoSpaceDE w:val="0"/>
        <w:autoSpaceDN w:val="0"/>
        <w:adjustRightInd w:val="0"/>
        <w:spacing w:before="120" w:after="120" w:line="240" w:lineRule="auto"/>
        <w:ind w:left="1276" w:hanging="425"/>
        <w:rPr>
          <w:rFonts w:ascii="Times New Roman" w:eastAsia="SimSun" w:hAnsi="Times New Roman"/>
          <w:color w:val="000000" w:themeColor="text1"/>
          <w:lang w:eastAsia="zh-CN"/>
        </w:rPr>
      </w:pPr>
      <w:r w:rsidRPr="006C24BE">
        <w:rPr>
          <w:rFonts w:ascii="Times New Roman" w:eastAsia="SimSun" w:hAnsi="Times New Roman"/>
          <w:color w:val="000000" w:themeColor="text1"/>
          <w:lang w:eastAsia="zh-CN"/>
        </w:rPr>
        <w:t>atestów, deklaracji zgodności z obowiązującą normą - dla materiałów wbudowanych, zatwierdzonych przez osobę upoważnioną według</w:t>
      </w:r>
      <w:r w:rsidR="00B81A6B" w:rsidRPr="006C24BE">
        <w:rPr>
          <w:rFonts w:ascii="Times New Roman" w:eastAsia="SimSun" w:hAnsi="Times New Roman"/>
          <w:color w:val="000000" w:themeColor="text1"/>
          <w:lang w:eastAsia="zh-CN"/>
        </w:rPr>
        <w:t xml:space="preserve"> </w:t>
      </w:r>
      <w:r w:rsidRPr="006C24BE">
        <w:rPr>
          <w:rFonts w:ascii="Times New Roman" w:eastAsia="SimSun" w:hAnsi="Times New Roman"/>
          <w:color w:val="000000" w:themeColor="text1"/>
          <w:lang w:eastAsia="zh-CN"/>
        </w:rPr>
        <w:t>opisu powyżej,</w:t>
      </w:r>
    </w:p>
    <w:p w14:paraId="2EABB0D4" w14:textId="77777777" w:rsidR="003D61ED" w:rsidRPr="006C24BE" w:rsidRDefault="003D61ED" w:rsidP="0079576D">
      <w:pPr>
        <w:pStyle w:val="Akapitzlist"/>
        <w:numPr>
          <w:ilvl w:val="3"/>
          <w:numId w:val="27"/>
        </w:numPr>
        <w:autoSpaceDE w:val="0"/>
        <w:autoSpaceDN w:val="0"/>
        <w:adjustRightInd w:val="0"/>
        <w:spacing w:before="120" w:after="120" w:line="240" w:lineRule="auto"/>
        <w:ind w:left="1276" w:hanging="425"/>
        <w:rPr>
          <w:rFonts w:ascii="Times New Roman" w:eastAsia="SimSun" w:hAnsi="Times New Roman"/>
          <w:color w:val="000000" w:themeColor="text1"/>
          <w:lang w:eastAsia="zh-CN"/>
        </w:rPr>
      </w:pPr>
      <w:r w:rsidRPr="006C24BE">
        <w:rPr>
          <w:rFonts w:ascii="Times New Roman" w:eastAsia="SimSun" w:hAnsi="Times New Roman"/>
          <w:color w:val="000000" w:themeColor="text1"/>
          <w:lang w:eastAsia="zh-CN"/>
        </w:rPr>
        <w:t>dokumentację powykonawczą w wersji papierowej w 2 egz. oraz w wersji elektronicznej na nośniku USB w formacie PDF - 2 egz.,</w:t>
      </w:r>
    </w:p>
    <w:p w14:paraId="0BAB9228" w14:textId="77777777" w:rsidR="003D61ED" w:rsidRPr="006C24BE" w:rsidRDefault="003D61ED" w:rsidP="0079576D">
      <w:pPr>
        <w:numPr>
          <w:ilvl w:val="2"/>
          <w:numId w:val="27"/>
        </w:numPr>
        <w:tabs>
          <w:tab w:val="left" w:pos="851"/>
        </w:tabs>
        <w:suppressAutoHyphens/>
        <w:spacing w:before="120" w:after="120" w:line="240" w:lineRule="auto"/>
        <w:ind w:left="851" w:hanging="425"/>
        <w:rPr>
          <w:rFonts w:ascii="Times New Roman" w:eastAsia="SimSun" w:hAnsi="Times New Roman"/>
          <w:color w:val="000000" w:themeColor="text1"/>
          <w:lang w:eastAsia="zh-CN"/>
        </w:rPr>
      </w:pPr>
      <w:r w:rsidRPr="006C24BE">
        <w:rPr>
          <w:rFonts w:ascii="Times New Roman" w:eastAsia="Times New Roman" w:hAnsi="Times New Roman"/>
          <w:color w:val="000000" w:themeColor="text1"/>
          <w:lang w:eastAsia="pl-PL"/>
        </w:rPr>
        <w:t>zgłoszenie obiektu do odbioru odpowiednim wpisem do dziennika budowy oraz pismem do Zamawiającego, a także uczestniczenie w czynnościach odbioru i zapewnienie usunięcia stwierdzonych wad i niedoróbek oraz doprowadzenie do należytego stanu i porządku terenu prac,</w:t>
      </w:r>
    </w:p>
    <w:p w14:paraId="5012B38A" w14:textId="77777777" w:rsidR="003D61ED" w:rsidRPr="006C24BE" w:rsidRDefault="003D61ED" w:rsidP="0079576D">
      <w:pPr>
        <w:numPr>
          <w:ilvl w:val="2"/>
          <w:numId w:val="27"/>
        </w:numPr>
        <w:tabs>
          <w:tab w:val="left" w:pos="851"/>
          <w:tab w:val="left" w:pos="1134"/>
        </w:tabs>
        <w:suppressAutoHyphens/>
        <w:spacing w:before="120" w:after="120" w:line="240" w:lineRule="auto"/>
        <w:ind w:left="851" w:hanging="425"/>
        <w:rPr>
          <w:rFonts w:ascii="Times New Roman" w:eastAsia="SimSun" w:hAnsi="Times New Roman"/>
          <w:color w:val="000000" w:themeColor="text1"/>
          <w:lang w:eastAsia="zh-CN"/>
        </w:rPr>
      </w:pPr>
      <w:r w:rsidRPr="006C24BE">
        <w:rPr>
          <w:rFonts w:ascii="Times New Roman" w:eastAsia="Times New Roman" w:hAnsi="Times New Roman"/>
          <w:color w:val="000000" w:themeColor="text1"/>
          <w:lang w:eastAsia="pl-PL"/>
        </w:rPr>
        <w:t>uporządkowanie placu budowy i przekazanie go po zakończeniu robót Zamawiającemu do użytkowania w sposób odpowiadający jego celowi,</w:t>
      </w:r>
    </w:p>
    <w:p w14:paraId="787E9902" w14:textId="77777777" w:rsidR="003D61ED" w:rsidRPr="006C24BE" w:rsidRDefault="003D61ED" w:rsidP="0079576D">
      <w:pPr>
        <w:pStyle w:val="Akapitzlist"/>
        <w:numPr>
          <w:ilvl w:val="2"/>
          <w:numId w:val="27"/>
        </w:numPr>
        <w:autoSpaceDE w:val="0"/>
        <w:autoSpaceDN w:val="0"/>
        <w:adjustRightInd w:val="0"/>
        <w:spacing w:before="120" w:after="120" w:line="240" w:lineRule="auto"/>
        <w:ind w:left="851" w:hanging="425"/>
        <w:rPr>
          <w:rFonts w:ascii="Times New Roman" w:eastAsia="SimSun" w:hAnsi="Times New Roman"/>
          <w:color w:val="000000" w:themeColor="text1"/>
          <w:lang w:eastAsia="zh-CN"/>
        </w:rPr>
      </w:pPr>
      <w:bookmarkStart w:id="1" w:name="_Hlk494705462"/>
      <w:r w:rsidRPr="006C24BE">
        <w:rPr>
          <w:rFonts w:ascii="Times New Roman" w:eastAsia="SimSun" w:hAnsi="Times New Roman"/>
          <w:color w:val="000000" w:themeColor="text1"/>
          <w:lang w:eastAsia="zh-CN"/>
        </w:rPr>
        <w:t>ogrodzenie terenu budowy, zapewnienie całodobowej fizycznej ochrony terenu budowy wraz ze znajdującymi się na tym terenie urządzeniami i maszynami od momentu objęcia placu budowy; Wykonawca od chwili przejęcia terenu budowy ponosi pełną odpowiedzialność, zarówno wobec Zamawiającego, jak i osób trzecich za wszelkie zdarzenia jakie mają miejsce na tym terenie,</w:t>
      </w:r>
    </w:p>
    <w:p w14:paraId="2BC0E6CD" w14:textId="77777777" w:rsidR="003D61ED" w:rsidRPr="006C24BE" w:rsidRDefault="003D61ED" w:rsidP="0079576D">
      <w:pPr>
        <w:pStyle w:val="Akapitzlist"/>
        <w:numPr>
          <w:ilvl w:val="2"/>
          <w:numId w:val="27"/>
        </w:numPr>
        <w:autoSpaceDE w:val="0"/>
        <w:autoSpaceDN w:val="0"/>
        <w:adjustRightInd w:val="0"/>
        <w:spacing w:before="120" w:after="120" w:line="240" w:lineRule="auto"/>
        <w:ind w:left="851" w:hanging="425"/>
        <w:rPr>
          <w:rFonts w:ascii="Times New Roman" w:eastAsia="SimSun" w:hAnsi="Times New Roman"/>
          <w:color w:val="000000" w:themeColor="text1"/>
          <w:lang w:eastAsia="zh-CN"/>
        </w:rPr>
      </w:pPr>
      <w:r w:rsidRPr="006C24BE">
        <w:rPr>
          <w:rFonts w:ascii="Times New Roman" w:hAnsi="Times New Roman"/>
          <w:color w:val="000000" w:themeColor="text1"/>
        </w:rPr>
        <w:t>przygotowanie i złożenie w imieniu i na rzecz Zamawiającego wniosku o pozwolenie na wycinkę, jeżeli będzie to konieczne; ewentualna niezbędna wycinka drzew i koszty z nią związane stanowią obowiązek Wykonawcy,</w:t>
      </w:r>
    </w:p>
    <w:p w14:paraId="226310BB" w14:textId="77777777" w:rsidR="003D61ED" w:rsidRPr="006C24BE" w:rsidRDefault="003D61ED" w:rsidP="0079576D">
      <w:pPr>
        <w:pStyle w:val="Akapitzlist"/>
        <w:numPr>
          <w:ilvl w:val="2"/>
          <w:numId w:val="27"/>
        </w:numPr>
        <w:autoSpaceDE w:val="0"/>
        <w:autoSpaceDN w:val="0"/>
        <w:adjustRightInd w:val="0"/>
        <w:spacing w:before="120" w:after="120" w:line="240" w:lineRule="auto"/>
        <w:ind w:left="851" w:hanging="425"/>
        <w:rPr>
          <w:rFonts w:ascii="Times New Roman" w:eastAsia="SimSun" w:hAnsi="Times New Roman"/>
          <w:color w:val="000000" w:themeColor="text1"/>
          <w:lang w:eastAsia="zh-CN"/>
        </w:rPr>
      </w:pPr>
      <w:r w:rsidRPr="006C24BE">
        <w:rPr>
          <w:rFonts w:ascii="Times New Roman" w:hAnsi="Times New Roman"/>
          <w:color w:val="000000" w:themeColor="text1"/>
        </w:rPr>
        <w:t>uzyskania opinii, pozwoleń i uzgodnień wymaganych przepisami prawa, niezbędnych do uzyskania pozwolenia na użytkowanie,</w:t>
      </w:r>
    </w:p>
    <w:bookmarkEnd w:id="1"/>
    <w:p w14:paraId="4D8589A2" w14:textId="4E31B221" w:rsidR="00FF2E9A" w:rsidRPr="006C24BE" w:rsidRDefault="00FA04C3" w:rsidP="0079576D">
      <w:pPr>
        <w:pStyle w:val="Akapitzlist"/>
        <w:numPr>
          <w:ilvl w:val="2"/>
          <w:numId w:val="27"/>
        </w:numPr>
        <w:autoSpaceDE w:val="0"/>
        <w:autoSpaceDN w:val="0"/>
        <w:adjustRightInd w:val="0"/>
        <w:spacing w:after="0" w:line="240" w:lineRule="auto"/>
        <w:ind w:left="851" w:hanging="425"/>
        <w:contextualSpacing/>
        <w:rPr>
          <w:rFonts w:ascii="Times New Roman" w:eastAsia="SimSun" w:hAnsi="Times New Roman"/>
          <w:color w:val="000000" w:themeColor="text1"/>
          <w:lang w:eastAsia="zh-CN"/>
        </w:rPr>
      </w:pPr>
      <w:r>
        <w:rPr>
          <w:rFonts w:ascii="Times New Roman" w:hAnsi="Times New Roman"/>
          <w:color w:val="000000" w:themeColor="text1"/>
        </w:rPr>
        <w:t>uzyskanie w imieniu Zamawiającego pozwolenia na budowę oraz pozwolenie na użytkowanie</w:t>
      </w:r>
      <w:r w:rsidR="00955603">
        <w:rPr>
          <w:rFonts w:ascii="Times New Roman" w:hAnsi="Times New Roman"/>
          <w:color w:val="000000" w:themeColor="text1"/>
        </w:rPr>
        <w:t>,</w:t>
      </w:r>
      <w:r w:rsidR="00FF2E9A" w:rsidRPr="006C24BE">
        <w:rPr>
          <w:rFonts w:ascii="Times New Roman" w:hAnsi="Times New Roman"/>
          <w:color w:val="000000" w:themeColor="text1"/>
        </w:rPr>
        <w:t xml:space="preserve"> </w:t>
      </w:r>
    </w:p>
    <w:p w14:paraId="16FDF26E" w14:textId="77777777" w:rsidR="003D61ED" w:rsidRPr="006C24BE" w:rsidRDefault="003D61ED" w:rsidP="0079576D">
      <w:pPr>
        <w:pStyle w:val="Akapitzlist"/>
        <w:numPr>
          <w:ilvl w:val="2"/>
          <w:numId w:val="27"/>
        </w:numPr>
        <w:autoSpaceDE w:val="0"/>
        <w:autoSpaceDN w:val="0"/>
        <w:adjustRightInd w:val="0"/>
        <w:spacing w:before="120" w:after="120" w:line="240" w:lineRule="auto"/>
        <w:ind w:left="851" w:hanging="425"/>
        <w:rPr>
          <w:rFonts w:ascii="Times New Roman" w:eastAsia="SimSun" w:hAnsi="Times New Roman"/>
          <w:color w:val="000000" w:themeColor="text1"/>
          <w:lang w:eastAsia="zh-CN"/>
        </w:rPr>
      </w:pPr>
      <w:r w:rsidRPr="006C24BE">
        <w:rPr>
          <w:rFonts w:ascii="Times New Roman" w:hAnsi="Times New Roman"/>
          <w:color w:val="000000" w:themeColor="text1"/>
        </w:rPr>
        <w:t>udziału w naradach koordynacyjnych, w celu omawiania postępów prac oraz uwag i problemów jakie powstały w trakcie realizacji Przedmiotu umowy, w terminie i miejscu wskazanym przez Zamawiającego,</w:t>
      </w:r>
    </w:p>
    <w:p w14:paraId="274A32FD" w14:textId="77777777" w:rsidR="003D61ED" w:rsidRPr="006C24BE" w:rsidRDefault="003D61ED" w:rsidP="0079576D">
      <w:pPr>
        <w:pStyle w:val="Akapitzlist"/>
        <w:numPr>
          <w:ilvl w:val="2"/>
          <w:numId w:val="27"/>
        </w:numPr>
        <w:autoSpaceDE w:val="0"/>
        <w:autoSpaceDN w:val="0"/>
        <w:adjustRightInd w:val="0"/>
        <w:spacing w:before="120" w:after="120" w:line="240" w:lineRule="auto"/>
        <w:ind w:left="851" w:hanging="425"/>
        <w:rPr>
          <w:rFonts w:ascii="Times New Roman" w:eastAsia="SimSun" w:hAnsi="Times New Roman"/>
          <w:color w:val="000000" w:themeColor="text1"/>
          <w:lang w:eastAsia="zh-CN"/>
        </w:rPr>
      </w:pPr>
      <w:r w:rsidRPr="006C24BE">
        <w:rPr>
          <w:rFonts w:ascii="Times New Roman" w:eastAsia="SimSun" w:hAnsi="Times New Roman"/>
          <w:color w:val="000000" w:themeColor="text1"/>
          <w:lang w:eastAsia="zh-CN"/>
        </w:rPr>
        <w:t>Wykonawca odpowiedzialny jest za uszkodzenie drzew znajdujących się na placu budowy i ponosi odpowiedzialność, także wówczas gdy ich obumarcie nastąpiło w okresie gwarancji, a było skutkiem wykonywania umowy,</w:t>
      </w:r>
    </w:p>
    <w:p w14:paraId="6492E342" w14:textId="77777777" w:rsidR="003D61ED" w:rsidRPr="00955603" w:rsidRDefault="003D61ED" w:rsidP="00955603">
      <w:pPr>
        <w:pStyle w:val="Akapitzlist"/>
        <w:numPr>
          <w:ilvl w:val="2"/>
          <w:numId w:val="27"/>
        </w:numPr>
        <w:autoSpaceDE w:val="0"/>
        <w:autoSpaceDN w:val="0"/>
        <w:adjustRightInd w:val="0"/>
        <w:spacing w:before="120" w:after="120" w:line="240" w:lineRule="auto"/>
        <w:ind w:left="851" w:hanging="425"/>
        <w:rPr>
          <w:rFonts w:ascii="Times New Roman" w:eastAsia="SimSun" w:hAnsi="Times New Roman"/>
          <w:color w:val="000000" w:themeColor="text1"/>
          <w:lang w:eastAsia="zh-CN"/>
        </w:rPr>
      </w:pPr>
      <w:r w:rsidRPr="006C24BE">
        <w:rPr>
          <w:rFonts w:ascii="Times New Roman" w:hAnsi="Times New Roman"/>
          <w:color w:val="000000" w:themeColor="text1"/>
        </w:rPr>
        <w:lastRenderedPageBreak/>
        <w:t xml:space="preserve">Wykonawca zobowiązany jest do usuwania na swój koszt wszelkich odkrytych niewybuchów </w:t>
      </w:r>
      <w:r w:rsidRPr="00955603">
        <w:rPr>
          <w:rFonts w:ascii="Times New Roman" w:hAnsi="Times New Roman"/>
          <w:color w:val="000000" w:themeColor="text1"/>
        </w:rPr>
        <w:t xml:space="preserve">i niewypałów, </w:t>
      </w:r>
    </w:p>
    <w:p w14:paraId="72254286" w14:textId="7C19A62A" w:rsidR="003D61ED" w:rsidRPr="003B1D3B" w:rsidRDefault="003D61ED" w:rsidP="00955603">
      <w:pPr>
        <w:pStyle w:val="Akapitzlist"/>
        <w:numPr>
          <w:ilvl w:val="2"/>
          <w:numId w:val="27"/>
        </w:numPr>
        <w:autoSpaceDE w:val="0"/>
        <w:autoSpaceDN w:val="0"/>
        <w:adjustRightInd w:val="0"/>
        <w:spacing w:before="120" w:after="120" w:line="240" w:lineRule="auto"/>
        <w:ind w:left="851" w:hanging="425"/>
        <w:rPr>
          <w:rFonts w:ascii="Times New Roman" w:eastAsia="SimSun" w:hAnsi="Times New Roman"/>
          <w:color w:val="000000" w:themeColor="text1"/>
          <w:lang w:eastAsia="zh-CN"/>
        </w:rPr>
      </w:pPr>
      <w:r w:rsidRPr="00955603">
        <w:rPr>
          <w:rFonts w:ascii="Times New Roman" w:hAnsi="Times New Roman"/>
          <w:color w:val="000000" w:themeColor="text1"/>
        </w:rPr>
        <w:t xml:space="preserve">w przypadkach zawinionych, Wykonawca zobowiązany jest do poniesienie wszelkich wydatków koniecznych do naprawienia wyrządzonej </w:t>
      </w:r>
      <w:r w:rsidRPr="0052368A">
        <w:rPr>
          <w:rFonts w:ascii="Times New Roman" w:hAnsi="Times New Roman"/>
          <w:color w:val="000000" w:themeColor="text1"/>
        </w:rPr>
        <w:t>szkody</w:t>
      </w:r>
      <w:r w:rsidR="00955603" w:rsidRPr="0052368A">
        <w:rPr>
          <w:rFonts w:ascii="Times New Roman" w:hAnsi="Times New Roman"/>
          <w:color w:val="000000" w:themeColor="text1"/>
        </w:rPr>
        <w:t>,</w:t>
      </w:r>
    </w:p>
    <w:p w14:paraId="1A760FEF" w14:textId="393E73FE" w:rsidR="00940069" w:rsidRPr="00955603" w:rsidRDefault="00940069" w:rsidP="003B1D3B">
      <w:pPr>
        <w:pStyle w:val="Akapitzlist"/>
        <w:numPr>
          <w:ilvl w:val="2"/>
          <w:numId w:val="27"/>
        </w:numPr>
        <w:spacing w:line="240" w:lineRule="auto"/>
        <w:ind w:left="851" w:hanging="425"/>
        <w:rPr>
          <w:rFonts w:ascii="Times New Roman" w:eastAsia="SimSun" w:hAnsi="Times New Roman"/>
          <w:color w:val="000000" w:themeColor="text1"/>
          <w:lang w:eastAsia="zh-CN"/>
        </w:rPr>
      </w:pPr>
      <w:r w:rsidRPr="00955603">
        <w:rPr>
          <w:rFonts w:ascii="Times New Roman" w:eastAsia="SimSun" w:hAnsi="Times New Roman"/>
          <w:color w:val="000000" w:themeColor="text1"/>
          <w:lang w:eastAsia="zh-CN"/>
        </w:rPr>
        <w:t xml:space="preserve">uzyskanie akceptacji Zamawiającego dotyczącej każdej zmiany </w:t>
      </w:r>
      <w:r w:rsidR="00955603" w:rsidRPr="00955603">
        <w:rPr>
          <w:rFonts w:ascii="Times New Roman" w:eastAsia="SimSun" w:hAnsi="Times New Roman"/>
          <w:color w:val="000000" w:themeColor="text1"/>
          <w:lang w:eastAsia="zh-CN"/>
        </w:rPr>
        <w:t>k</w:t>
      </w:r>
      <w:r w:rsidRPr="00955603">
        <w:rPr>
          <w:rFonts w:ascii="Times New Roman" w:eastAsia="SimSun" w:hAnsi="Times New Roman"/>
          <w:color w:val="000000" w:themeColor="text1"/>
          <w:lang w:eastAsia="zh-CN"/>
        </w:rPr>
        <w:t xml:space="preserve">luczowej </w:t>
      </w:r>
      <w:r w:rsidR="00955603" w:rsidRPr="00955603">
        <w:rPr>
          <w:rFonts w:ascii="Times New Roman" w:eastAsia="SimSun" w:hAnsi="Times New Roman"/>
          <w:color w:val="000000" w:themeColor="text1"/>
          <w:lang w:eastAsia="zh-CN"/>
        </w:rPr>
        <w:t>k</w:t>
      </w:r>
      <w:r w:rsidRPr="00955603">
        <w:rPr>
          <w:rFonts w:ascii="Times New Roman" w:eastAsia="SimSun" w:hAnsi="Times New Roman"/>
          <w:color w:val="000000" w:themeColor="text1"/>
          <w:lang w:eastAsia="zh-CN"/>
        </w:rPr>
        <w:t xml:space="preserve">adry Wykonawcy (w tym </w:t>
      </w:r>
      <w:r w:rsidR="00955603" w:rsidRPr="00955603">
        <w:rPr>
          <w:rFonts w:ascii="Times New Roman" w:eastAsia="SimSun" w:hAnsi="Times New Roman"/>
          <w:color w:val="000000" w:themeColor="text1"/>
          <w:lang w:eastAsia="zh-CN"/>
        </w:rPr>
        <w:t>p</w:t>
      </w:r>
      <w:r w:rsidRPr="00955603">
        <w:rPr>
          <w:rFonts w:ascii="Times New Roman" w:eastAsia="SimSun" w:hAnsi="Times New Roman"/>
          <w:color w:val="000000" w:themeColor="text1"/>
          <w:lang w:eastAsia="zh-CN"/>
        </w:rPr>
        <w:t xml:space="preserve">rzedstawiciela Wykonawcy, </w:t>
      </w:r>
      <w:r w:rsidR="00955603" w:rsidRPr="00955603">
        <w:rPr>
          <w:rFonts w:ascii="Times New Roman" w:eastAsia="SimSun" w:hAnsi="Times New Roman"/>
          <w:color w:val="000000" w:themeColor="text1"/>
          <w:lang w:eastAsia="zh-CN"/>
        </w:rPr>
        <w:t>p</w:t>
      </w:r>
      <w:r w:rsidRPr="00955603">
        <w:rPr>
          <w:rFonts w:ascii="Times New Roman" w:eastAsia="SimSun" w:hAnsi="Times New Roman"/>
          <w:color w:val="000000" w:themeColor="text1"/>
          <w:lang w:eastAsia="zh-CN"/>
        </w:rPr>
        <w:t xml:space="preserve">rojektantów, </w:t>
      </w:r>
      <w:r w:rsidR="00955603" w:rsidRPr="00955603">
        <w:rPr>
          <w:rFonts w:ascii="Times New Roman" w:eastAsia="SimSun" w:hAnsi="Times New Roman"/>
          <w:color w:val="000000" w:themeColor="text1"/>
          <w:lang w:eastAsia="zh-CN"/>
        </w:rPr>
        <w:t>k</w:t>
      </w:r>
      <w:r w:rsidRPr="00955603">
        <w:rPr>
          <w:rFonts w:ascii="Times New Roman" w:eastAsia="SimSun" w:hAnsi="Times New Roman"/>
          <w:color w:val="000000" w:themeColor="text1"/>
          <w:lang w:eastAsia="zh-CN"/>
        </w:rPr>
        <w:t xml:space="preserve">ierownika </w:t>
      </w:r>
      <w:r w:rsidR="00955603" w:rsidRPr="00955603">
        <w:rPr>
          <w:rFonts w:ascii="Times New Roman" w:eastAsia="SimSun" w:hAnsi="Times New Roman"/>
          <w:color w:val="000000" w:themeColor="text1"/>
          <w:lang w:eastAsia="zh-CN"/>
        </w:rPr>
        <w:t>b</w:t>
      </w:r>
      <w:r w:rsidRPr="00955603">
        <w:rPr>
          <w:rFonts w:ascii="Times New Roman" w:eastAsia="SimSun" w:hAnsi="Times New Roman"/>
          <w:color w:val="000000" w:themeColor="text1"/>
          <w:lang w:eastAsia="zh-CN"/>
        </w:rPr>
        <w:t xml:space="preserve">udowy oraz </w:t>
      </w:r>
      <w:r w:rsidR="00955603" w:rsidRPr="00955603">
        <w:rPr>
          <w:rFonts w:ascii="Times New Roman" w:eastAsia="SimSun" w:hAnsi="Times New Roman"/>
          <w:color w:val="000000" w:themeColor="text1"/>
          <w:lang w:eastAsia="zh-CN"/>
        </w:rPr>
        <w:t>k</w:t>
      </w:r>
      <w:r w:rsidRPr="00955603">
        <w:rPr>
          <w:rFonts w:ascii="Times New Roman" w:eastAsia="SimSun" w:hAnsi="Times New Roman"/>
          <w:color w:val="000000" w:themeColor="text1"/>
          <w:lang w:eastAsia="zh-CN"/>
        </w:rPr>
        <w:t>ierowników robót);</w:t>
      </w:r>
    </w:p>
    <w:p w14:paraId="3E4E040A" w14:textId="5D498A0D" w:rsidR="00940069" w:rsidRPr="009318F2" w:rsidRDefault="00940069" w:rsidP="003B1D3B">
      <w:pPr>
        <w:pStyle w:val="Akapitzlist"/>
        <w:numPr>
          <w:ilvl w:val="2"/>
          <w:numId w:val="27"/>
        </w:numPr>
        <w:spacing w:line="240" w:lineRule="auto"/>
        <w:ind w:left="851"/>
        <w:rPr>
          <w:rFonts w:ascii="Times New Roman" w:eastAsia="SimSun" w:hAnsi="Times New Roman"/>
          <w:color w:val="000000" w:themeColor="text1"/>
          <w:lang w:eastAsia="zh-CN"/>
        </w:rPr>
      </w:pPr>
      <w:r w:rsidRPr="00955603">
        <w:rPr>
          <w:rFonts w:ascii="Times New Roman" w:eastAsia="SimSun" w:hAnsi="Times New Roman"/>
          <w:color w:val="000000" w:themeColor="text1"/>
          <w:lang w:eastAsia="zh-CN"/>
        </w:rPr>
        <w:t xml:space="preserve">opracowanie, uzgodnienie z </w:t>
      </w:r>
      <w:r w:rsidR="00955603">
        <w:rPr>
          <w:rFonts w:ascii="Times New Roman" w:eastAsia="SimSun" w:hAnsi="Times New Roman"/>
          <w:color w:val="000000" w:themeColor="text1"/>
          <w:lang w:eastAsia="zh-CN"/>
        </w:rPr>
        <w:t>z</w:t>
      </w:r>
      <w:r w:rsidRPr="00955603">
        <w:rPr>
          <w:rFonts w:ascii="Times New Roman" w:eastAsia="SimSun" w:hAnsi="Times New Roman"/>
          <w:color w:val="000000" w:themeColor="text1"/>
          <w:lang w:eastAsia="zh-CN"/>
        </w:rPr>
        <w:t xml:space="preserve">arządcą </w:t>
      </w:r>
      <w:r w:rsidR="00955603">
        <w:rPr>
          <w:rFonts w:ascii="Times New Roman" w:eastAsia="SimSun" w:hAnsi="Times New Roman"/>
          <w:color w:val="000000" w:themeColor="text1"/>
          <w:lang w:eastAsia="zh-CN"/>
        </w:rPr>
        <w:t>d</w:t>
      </w:r>
      <w:r w:rsidRPr="00955603">
        <w:rPr>
          <w:rFonts w:ascii="Times New Roman" w:eastAsia="SimSun" w:hAnsi="Times New Roman"/>
          <w:color w:val="000000" w:themeColor="text1"/>
          <w:lang w:eastAsia="zh-CN"/>
        </w:rPr>
        <w:t>rogi i wdrożenie projektów organizacji ruchu drogowego w związku z prowadzonymi robotami dla poszczegó</w:t>
      </w:r>
      <w:r w:rsidRPr="0052368A">
        <w:rPr>
          <w:rFonts w:ascii="Times New Roman" w:eastAsia="SimSun" w:hAnsi="Times New Roman"/>
          <w:color w:val="000000" w:themeColor="text1"/>
          <w:lang w:eastAsia="zh-CN"/>
        </w:rPr>
        <w:t>lnych faz i etapów robót oraz prowadzenie robót w sposób dostosowany</w:t>
      </w:r>
      <w:r w:rsidRPr="009318F2">
        <w:rPr>
          <w:rFonts w:ascii="Times New Roman" w:eastAsia="SimSun" w:hAnsi="Times New Roman"/>
          <w:color w:val="000000" w:themeColor="text1"/>
          <w:lang w:eastAsia="zh-CN"/>
        </w:rPr>
        <w:t xml:space="preserve"> do organizacji ruchu;</w:t>
      </w:r>
    </w:p>
    <w:p w14:paraId="51FDC0A9" w14:textId="189BA159" w:rsidR="00940069" w:rsidRPr="00955603" w:rsidRDefault="00940069" w:rsidP="003B1D3B">
      <w:pPr>
        <w:pStyle w:val="Akapitzlist"/>
        <w:numPr>
          <w:ilvl w:val="2"/>
          <w:numId w:val="27"/>
        </w:numPr>
        <w:spacing w:line="240" w:lineRule="auto"/>
        <w:ind w:left="851"/>
        <w:rPr>
          <w:rFonts w:ascii="Times New Roman" w:eastAsia="SimSun" w:hAnsi="Times New Roman"/>
          <w:color w:val="000000" w:themeColor="text1"/>
          <w:lang w:eastAsia="zh-CN"/>
        </w:rPr>
      </w:pPr>
      <w:r w:rsidRPr="00955603">
        <w:rPr>
          <w:rFonts w:ascii="Times New Roman" w:eastAsia="SimSun" w:hAnsi="Times New Roman"/>
          <w:color w:val="000000" w:themeColor="text1"/>
          <w:lang w:eastAsia="zh-CN"/>
        </w:rPr>
        <w:t xml:space="preserve">transport z </w:t>
      </w:r>
      <w:r w:rsidR="00955603">
        <w:rPr>
          <w:rFonts w:ascii="Times New Roman" w:eastAsia="SimSun" w:hAnsi="Times New Roman"/>
          <w:color w:val="000000" w:themeColor="text1"/>
          <w:lang w:eastAsia="zh-CN"/>
        </w:rPr>
        <w:t>t</w:t>
      </w:r>
      <w:r w:rsidRPr="00955603">
        <w:rPr>
          <w:rFonts w:ascii="Times New Roman" w:eastAsia="SimSun" w:hAnsi="Times New Roman"/>
          <w:color w:val="000000" w:themeColor="text1"/>
          <w:lang w:eastAsia="zh-CN"/>
        </w:rPr>
        <w:t xml:space="preserve">erenu budowy na wskazane place depozytowe (na odległość do </w:t>
      </w:r>
      <w:r w:rsidR="00FA04C3" w:rsidRPr="00955603">
        <w:rPr>
          <w:rFonts w:ascii="Times New Roman" w:eastAsia="SimSun" w:hAnsi="Times New Roman"/>
          <w:color w:val="000000" w:themeColor="text1"/>
          <w:lang w:eastAsia="zh-CN"/>
        </w:rPr>
        <w:t>15</w:t>
      </w:r>
      <w:r w:rsidRPr="00955603">
        <w:rPr>
          <w:rFonts w:ascii="Times New Roman" w:eastAsia="SimSun" w:hAnsi="Times New Roman"/>
          <w:color w:val="000000" w:themeColor="text1"/>
          <w:lang w:eastAsia="zh-CN"/>
        </w:rPr>
        <w:t xml:space="preserve"> km) wskazanych materiałów rozbiórkowych (jeśli wystąpią)</w:t>
      </w:r>
      <w:r w:rsidR="00F80646">
        <w:rPr>
          <w:rFonts w:ascii="Times New Roman" w:eastAsia="SimSun" w:hAnsi="Times New Roman"/>
          <w:color w:val="000000" w:themeColor="text1"/>
          <w:lang w:eastAsia="zh-CN"/>
        </w:rPr>
        <w:t>.</w:t>
      </w:r>
    </w:p>
    <w:p w14:paraId="5F605265" w14:textId="6C4F6145" w:rsidR="00B64FA4" w:rsidRDefault="00B64FA4" w:rsidP="00955603">
      <w:pPr>
        <w:pStyle w:val="Akapitzlist"/>
        <w:numPr>
          <w:ilvl w:val="0"/>
          <w:numId w:val="27"/>
        </w:numPr>
        <w:tabs>
          <w:tab w:val="left" w:pos="709"/>
          <w:tab w:val="left" w:pos="1134"/>
          <w:tab w:val="left" w:pos="5245"/>
        </w:tabs>
        <w:suppressAutoHyphens/>
        <w:spacing w:before="120" w:after="120" w:line="240" w:lineRule="auto"/>
        <w:ind w:left="426" w:hanging="426"/>
        <w:rPr>
          <w:rFonts w:ascii="Times New Roman" w:eastAsia="SimSun" w:hAnsi="Times New Roman"/>
          <w:color w:val="000000" w:themeColor="text1"/>
          <w:lang w:eastAsia="zh-CN"/>
        </w:rPr>
      </w:pPr>
      <w:r>
        <w:rPr>
          <w:rFonts w:ascii="Times New Roman" w:eastAsia="SimSun" w:hAnsi="Times New Roman"/>
          <w:color w:val="000000" w:themeColor="text1"/>
          <w:lang w:eastAsia="zh-CN"/>
        </w:rPr>
        <w:t xml:space="preserve">Ponadto do obowiązków Wykonawcy należy  </w:t>
      </w:r>
    </w:p>
    <w:p w14:paraId="6E707052" w14:textId="4C7CC4D6" w:rsidR="00B64FA4" w:rsidRPr="0093144C" w:rsidRDefault="003D61ED" w:rsidP="0093144C">
      <w:pPr>
        <w:pStyle w:val="Akapitzlist"/>
        <w:numPr>
          <w:ilvl w:val="0"/>
          <w:numId w:val="27"/>
        </w:numPr>
        <w:tabs>
          <w:tab w:val="left" w:pos="709"/>
          <w:tab w:val="left" w:pos="1134"/>
          <w:tab w:val="left" w:pos="5245"/>
        </w:tabs>
        <w:suppressAutoHyphens/>
        <w:spacing w:before="120" w:after="120" w:line="240" w:lineRule="auto"/>
        <w:ind w:left="426" w:hanging="426"/>
        <w:rPr>
          <w:rFonts w:ascii="Times New Roman" w:eastAsia="SimSun" w:hAnsi="Times New Roman"/>
          <w:color w:val="000000" w:themeColor="text1"/>
          <w:lang w:eastAsia="zh-CN"/>
        </w:rPr>
      </w:pPr>
      <w:r w:rsidRPr="00955603">
        <w:rPr>
          <w:rFonts w:ascii="Times New Roman" w:eastAsia="SimSun" w:hAnsi="Times New Roman"/>
          <w:color w:val="000000" w:themeColor="text1"/>
          <w:lang w:eastAsia="zh-CN"/>
        </w:rPr>
        <w:t>Wykonawca, jako wytwarzający odpady</w:t>
      </w:r>
      <w:r w:rsidR="0052368A">
        <w:rPr>
          <w:rFonts w:ascii="Times New Roman" w:eastAsia="SimSun" w:hAnsi="Times New Roman"/>
          <w:color w:val="000000" w:themeColor="text1"/>
          <w:lang w:eastAsia="zh-CN"/>
        </w:rPr>
        <w:t>,</w:t>
      </w:r>
      <w:r w:rsidRPr="00955603">
        <w:rPr>
          <w:rFonts w:ascii="Times New Roman" w:eastAsia="SimSun" w:hAnsi="Times New Roman"/>
          <w:color w:val="000000" w:themeColor="text1"/>
          <w:lang w:eastAsia="zh-CN"/>
        </w:rPr>
        <w:t xml:space="preserve"> zobowiązany jest do przestrzegania przepisów prawa związanych z gospodarowaniem odpadami. Wykonawca w trakcie realizacji Przedmiotu umowy ma obowiązek udokumentować Zamawiającemu sposób gospodarowania odpadami, jako warunek dokonania odbioru Przedmiotu umowy. Wszystkie materiały pochodzące z prowadzonych w ramach inwestycji robót a wymagające wywozu, będą stanowiły własność</w:t>
      </w:r>
      <w:r w:rsidR="0052368A">
        <w:rPr>
          <w:rFonts w:ascii="Times New Roman" w:eastAsia="SimSun" w:hAnsi="Times New Roman"/>
          <w:color w:val="000000" w:themeColor="text1"/>
          <w:lang w:eastAsia="zh-CN"/>
        </w:rPr>
        <w:t xml:space="preserve"> </w:t>
      </w:r>
      <w:r w:rsidRPr="00955603">
        <w:rPr>
          <w:rFonts w:ascii="Times New Roman" w:eastAsia="SimSun" w:hAnsi="Times New Roman"/>
          <w:color w:val="000000" w:themeColor="text1"/>
          <w:lang w:eastAsia="zh-CN"/>
        </w:rPr>
        <w:t>Wykonawcy</w:t>
      </w:r>
      <w:r w:rsidRPr="0052368A">
        <w:rPr>
          <w:rFonts w:ascii="Times New Roman" w:eastAsia="SimSun" w:hAnsi="Times New Roman"/>
          <w:color w:val="000000" w:themeColor="text1"/>
          <w:lang w:eastAsia="zh-CN"/>
        </w:rPr>
        <w:t xml:space="preserve">. </w:t>
      </w:r>
    </w:p>
    <w:p w14:paraId="6031DD7B" w14:textId="77777777" w:rsidR="00C8531F" w:rsidRPr="006C24BE" w:rsidRDefault="00CC04A9" w:rsidP="0079576D">
      <w:pPr>
        <w:pStyle w:val="Tekstpodstawowy"/>
        <w:tabs>
          <w:tab w:val="left" w:pos="426"/>
        </w:tabs>
        <w:spacing w:after="0"/>
        <w:contextualSpacing/>
        <w:jc w:val="center"/>
        <w:rPr>
          <w:b/>
          <w:bCs/>
          <w:color w:val="000000" w:themeColor="text1"/>
          <w:sz w:val="22"/>
          <w:szCs w:val="22"/>
        </w:rPr>
      </w:pPr>
      <w:r w:rsidRPr="006C24BE">
        <w:rPr>
          <w:b/>
          <w:bCs/>
          <w:color w:val="000000" w:themeColor="text1"/>
          <w:sz w:val="22"/>
          <w:szCs w:val="22"/>
        </w:rPr>
        <w:t>§ 6</w:t>
      </w:r>
    </w:p>
    <w:p w14:paraId="740A9617" w14:textId="77777777" w:rsidR="00CB6D14" w:rsidRPr="006C24BE" w:rsidRDefault="00CB6D14" w:rsidP="0079576D">
      <w:pPr>
        <w:pStyle w:val="Tekstpodstawowy"/>
        <w:tabs>
          <w:tab w:val="left" w:pos="426"/>
        </w:tabs>
        <w:spacing w:after="0"/>
        <w:contextualSpacing/>
        <w:jc w:val="center"/>
        <w:rPr>
          <w:b/>
          <w:bCs/>
          <w:color w:val="000000" w:themeColor="text1"/>
          <w:sz w:val="22"/>
          <w:szCs w:val="22"/>
        </w:rPr>
      </w:pPr>
      <w:r w:rsidRPr="006C24BE">
        <w:rPr>
          <w:b/>
          <w:bCs/>
          <w:color w:val="000000" w:themeColor="text1"/>
          <w:sz w:val="22"/>
          <w:szCs w:val="22"/>
        </w:rPr>
        <w:t>[Wynagrodzenie]</w:t>
      </w:r>
    </w:p>
    <w:p w14:paraId="552CEB76" w14:textId="77777777" w:rsidR="00CB6D14" w:rsidRPr="006C24BE" w:rsidRDefault="00CB6D14" w:rsidP="0079576D">
      <w:pPr>
        <w:pStyle w:val="Tekstpodstawowy"/>
        <w:tabs>
          <w:tab w:val="left" w:pos="426"/>
        </w:tabs>
        <w:spacing w:after="0"/>
        <w:contextualSpacing/>
        <w:jc w:val="center"/>
        <w:rPr>
          <w:b/>
          <w:bCs/>
          <w:color w:val="000000" w:themeColor="text1"/>
          <w:sz w:val="22"/>
          <w:szCs w:val="22"/>
        </w:rPr>
      </w:pPr>
    </w:p>
    <w:p w14:paraId="3751F87E" w14:textId="1DA67C8D" w:rsidR="009E7C64" w:rsidRDefault="000A5AF2" w:rsidP="009E7C64">
      <w:pPr>
        <w:pStyle w:val="Akapitzlist"/>
        <w:numPr>
          <w:ilvl w:val="0"/>
          <w:numId w:val="10"/>
        </w:numPr>
        <w:spacing w:after="120" w:line="240" w:lineRule="auto"/>
        <w:ind w:left="425" w:hanging="425"/>
        <w:rPr>
          <w:rFonts w:ascii="Times New Roman" w:hAnsi="Times New Roman"/>
          <w:color w:val="000000" w:themeColor="text1"/>
        </w:rPr>
      </w:pPr>
      <w:r w:rsidRPr="006C24BE">
        <w:rPr>
          <w:rFonts w:ascii="Times New Roman" w:hAnsi="Times New Roman"/>
          <w:color w:val="000000" w:themeColor="text1"/>
        </w:rPr>
        <w:t xml:space="preserve">Za całkowite i prawidłowe wykonanie Przedmiotu umowy, strony ustalają </w:t>
      </w:r>
      <w:r w:rsidRPr="006C24BE">
        <w:rPr>
          <w:rFonts w:ascii="Times New Roman" w:hAnsi="Times New Roman"/>
          <w:bCs/>
          <w:color w:val="000000" w:themeColor="text1"/>
        </w:rPr>
        <w:t>wynagrodzenie ryczałtowe</w:t>
      </w:r>
      <w:r w:rsidRPr="006C24BE">
        <w:rPr>
          <w:rFonts w:ascii="Times New Roman" w:hAnsi="Times New Roman"/>
          <w:color w:val="000000" w:themeColor="text1"/>
        </w:rPr>
        <w:t xml:space="preserve"> w wysokości </w:t>
      </w:r>
      <w:r w:rsidRPr="006C24BE">
        <w:rPr>
          <w:rFonts w:ascii="Times New Roman" w:hAnsi="Times New Roman"/>
          <w:bCs/>
          <w:color w:val="000000" w:themeColor="text1"/>
        </w:rPr>
        <w:t>brutto</w:t>
      </w:r>
      <w:r w:rsidRPr="006C24BE">
        <w:rPr>
          <w:rFonts w:ascii="Times New Roman" w:hAnsi="Times New Roman"/>
          <w:color w:val="000000" w:themeColor="text1"/>
        </w:rPr>
        <w:t xml:space="preserve">: </w:t>
      </w:r>
      <w:r w:rsidR="00194015">
        <w:rPr>
          <w:rFonts w:ascii="Times New Roman" w:hAnsi="Times New Roman"/>
          <w:color w:val="000000" w:themeColor="text1"/>
        </w:rPr>
        <w:t>……………….</w:t>
      </w:r>
      <w:r w:rsidRPr="006C24BE">
        <w:rPr>
          <w:rFonts w:ascii="Times New Roman" w:hAnsi="Times New Roman"/>
          <w:color w:val="000000" w:themeColor="text1"/>
        </w:rPr>
        <w:t xml:space="preserve">zł (słownie:  </w:t>
      </w:r>
      <w:r w:rsidR="00194015">
        <w:rPr>
          <w:rFonts w:ascii="Times New Roman" w:hAnsi="Times New Roman"/>
          <w:color w:val="000000" w:themeColor="text1"/>
        </w:rPr>
        <w:t>………….</w:t>
      </w:r>
      <w:r w:rsidR="00194015" w:rsidRPr="006C24BE">
        <w:rPr>
          <w:rFonts w:ascii="Times New Roman" w:hAnsi="Times New Roman"/>
          <w:color w:val="000000" w:themeColor="text1"/>
        </w:rPr>
        <w:t xml:space="preserve"> </w:t>
      </w:r>
      <w:r w:rsidRPr="006C24BE">
        <w:rPr>
          <w:rFonts w:ascii="Times New Roman" w:hAnsi="Times New Roman"/>
          <w:color w:val="000000" w:themeColor="text1"/>
        </w:rPr>
        <w:t xml:space="preserve">złotych) w tym wynagrodzenie netto: </w:t>
      </w:r>
      <w:r w:rsidR="00194015">
        <w:rPr>
          <w:rFonts w:ascii="Times New Roman" w:hAnsi="Times New Roman"/>
          <w:color w:val="000000" w:themeColor="text1"/>
        </w:rPr>
        <w:t>…………….</w:t>
      </w:r>
      <w:r w:rsidRPr="006C24BE">
        <w:rPr>
          <w:rFonts w:ascii="Times New Roman" w:hAnsi="Times New Roman"/>
          <w:color w:val="000000" w:themeColor="text1"/>
        </w:rPr>
        <w:t xml:space="preserve">zł (słownie:  </w:t>
      </w:r>
      <w:r w:rsidR="00194015">
        <w:rPr>
          <w:rFonts w:ascii="Times New Roman" w:hAnsi="Times New Roman"/>
          <w:color w:val="000000" w:themeColor="text1"/>
        </w:rPr>
        <w:t>…………..</w:t>
      </w:r>
      <w:r w:rsidRPr="006C24BE">
        <w:rPr>
          <w:rFonts w:ascii="Times New Roman" w:hAnsi="Times New Roman"/>
          <w:color w:val="000000" w:themeColor="text1"/>
        </w:rPr>
        <w:t xml:space="preserve">złotych) oraz  podatek VAT </w:t>
      </w:r>
      <w:r w:rsidR="00194015">
        <w:rPr>
          <w:rFonts w:ascii="Times New Roman" w:hAnsi="Times New Roman"/>
          <w:color w:val="000000" w:themeColor="text1"/>
        </w:rPr>
        <w:t>……………………</w:t>
      </w:r>
      <w:r w:rsidR="00194015" w:rsidRPr="006C24BE">
        <w:rPr>
          <w:rFonts w:ascii="Times New Roman" w:hAnsi="Times New Roman"/>
          <w:color w:val="000000" w:themeColor="text1"/>
        </w:rPr>
        <w:t xml:space="preserve"> </w:t>
      </w:r>
      <w:r w:rsidRPr="006C24BE">
        <w:rPr>
          <w:rFonts w:ascii="Times New Roman" w:hAnsi="Times New Roman"/>
          <w:color w:val="000000" w:themeColor="text1"/>
        </w:rPr>
        <w:t xml:space="preserve">zł (słownie:  </w:t>
      </w:r>
      <w:r w:rsidR="00194015">
        <w:rPr>
          <w:rFonts w:ascii="Times New Roman" w:hAnsi="Times New Roman"/>
          <w:color w:val="000000" w:themeColor="text1"/>
        </w:rPr>
        <w:t>………….</w:t>
      </w:r>
      <w:r w:rsidR="00194015" w:rsidRPr="006C24BE">
        <w:rPr>
          <w:rFonts w:ascii="Times New Roman" w:hAnsi="Times New Roman"/>
          <w:color w:val="000000" w:themeColor="text1"/>
        </w:rPr>
        <w:t xml:space="preserve"> </w:t>
      </w:r>
      <w:r w:rsidRPr="006C24BE">
        <w:rPr>
          <w:rFonts w:ascii="Times New Roman" w:hAnsi="Times New Roman"/>
          <w:color w:val="000000" w:themeColor="text1"/>
        </w:rPr>
        <w:t>złotych)</w:t>
      </w:r>
      <w:r w:rsidR="009E7C64">
        <w:rPr>
          <w:rFonts w:ascii="Times New Roman" w:hAnsi="Times New Roman"/>
          <w:color w:val="000000" w:themeColor="text1"/>
        </w:rPr>
        <w:t>,</w:t>
      </w:r>
    </w:p>
    <w:p w14:paraId="5EB6BF75" w14:textId="77777777" w:rsidR="009E7C64" w:rsidRDefault="009E7C64" w:rsidP="003B1D3B">
      <w:pPr>
        <w:pStyle w:val="Akapitzlist"/>
        <w:spacing w:after="120" w:line="240" w:lineRule="auto"/>
        <w:ind w:left="425"/>
        <w:rPr>
          <w:rFonts w:ascii="Times New Roman" w:hAnsi="Times New Roman"/>
          <w:color w:val="000000" w:themeColor="text1"/>
        </w:rPr>
      </w:pPr>
      <w:r>
        <w:rPr>
          <w:rFonts w:ascii="Times New Roman" w:hAnsi="Times New Roman"/>
          <w:color w:val="000000" w:themeColor="text1"/>
        </w:rPr>
        <w:t>w tym:</w:t>
      </w:r>
    </w:p>
    <w:p w14:paraId="23DBC27F" w14:textId="0F4EA57F" w:rsidR="009E7C64" w:rsidRDefault="009E7C64" w:rsidP="003B1D3B">
      <w:pPr>
        <w:pStyle w:val="Akapitzlist"/>
        <w:numPr>
          <w:ilvl w:val="4"/>
          <w:numId w:val="28"/>
        </w:numPr>
        <w:spacing w:after="120" w:line="240" w:lineRule="auto"/>
        <w:ind w:left="851"/>
        <w:rPr>
          <w:rFonts w:ascii="Times New Roman" w:hAnsi="Times New Roman"/>
          <w:color w:val="000000" w:themeColor="text1"/>
        </w:rPr>
      </w:pPr>
      <w:r>
        <w:rPr>
          <w:rFonts w:ascii="Times New Roman" w:hAnsi="Times New Roman"/>
          <w:color w:val="000000" w:themeColor="text1"/>
        </w:rPr>
        <w:t>za wykonanie dokumentacji projektowej (nie więcej niż 5% wartoś</w:t>
      </w:r>
      <w:r w:rsidR="0052368A">
        <w:rPr>
          <w:rFonts w:ascii="Times New Roman" w:hAnsi="Times New Roman"/>
          <w:color w:val="000000" w:themeColor="text1"/>
        </w:rPr>
        <w:t>c</w:t>
      </w:r>
      <w:r>
        <w:rPr>
          <w:rFonts w:ascii="Times New Roman" w:hAnsi="Times New Roman"/>
          <w:color w:val="000000" w:themeColor="text1"/>
        </w:rPr>
        <w:t>i umowy)</w:t>
      </w:r>
      <w:r w:rsidR="007E58D6">
        <w:rPr>
          <w:rFonts w:ascii="Times New Roman" w:hAnsi="Times New Roman"/>
          <w:color w:val="000000" w:themeColor="text1"/>
        </w:rPr>
        <w:t xml:space="preserve"> </w:t>
      </w:r>
      <w:r>
        <w:rPr>
          <w:rFonts w:ascii="Times New Roman" w:hAnsi="Times New Roman"/>
          <w:color w:val="000000" w:themeColor="text1"/>
        </w:rPr>
        <w:t>…….……………(słownie:</w:t>
      </w:r>
      <w:r w:rsidRPr="009E7C64">
        <w:rPr>
          <w:rFonts w:ascii="Times New Roman" w:hAnsi="Times New Roman"/>
          <w:color w:val="000000" w:themeColor="text1"/>
        </w:rPr>
        <w:t xml:space="preserve"> </w:t>
      </w:r>
      <w:r>
        <w:rPr>
          <w:rFonts w:ascii="Times New Roman" w:hAnsi="Times New Roman"/>
          <w:color w:val="000000" w:themeColor="text1"/>
        </w:rPr>
        <w:t>…………..</w:t>
      </w:r>
      <w:r w:rsidRPr="006C24BE">
        <w:rPr>
          <w:rFonts w:ascii="Times New Roman" w:hAnsi="Times New Roman"/>
          <w:color w:val="000000" w:themeColor="text1"/>
        </w:rPr>
        <w:t>złotych)</w:t>
      </w:r>
      <w:r>
        <w:rPr>
          <w:rFonts w:ascii="Times New Roman" w:hAnsi="Times New Roman"/>
          <w:color w:val="000000" w:themeColor="text1"/>
        </w:rPr>
        <w:t xml:space="preserve"> brutto, tj. ………….. netto plus podatek VAT(23%)………………</w:t>
      </w:r>
    </w:p>
    <w:p w14:paraId="5448BF1F" w14:textId="604FFBE4" w:rsidR="000A5AF2" w:rsidRPr="00CB28FC" w:rsidRDefault="009E7C64" w:rsidP="00CB28FC">
      <w:pPr>
        <w:pStyle w:val="Akapitzlist"/>
        <w:numPr>
          <w:ilvl w:val="4"/>
          <w:numId w:val="28"/>
        </w:numPr>
        <w:spacing w:after="120" w:line="240" w:lineRule="auto"/>
        <w:ind w:left="851"/>
        <w:rPr>
          <w:rFonts w:ascii="Times New Roman" w:hAnsi="Times New Roman"/>
          <w:color w:val="000000" w:themeColor="text1"/>
        </w:rPr>
      </w:pPr>
      <w:r>
        <w:rPr>
          <w:rFonts w:ascii="Times New Roman" w:hAnsi="Times New Roman"/>
          <w:color w:val="000000" w:themeColor="text1"/>
        </w:rPr>
        <w:t xml:space="preserve">za wykonanie </w:t>
      </w:r>
      <w:r w:rsidR="007E58D6">
        <w:rPr>
          <w:rFonts w:ascii="Times New Roman" w:hAnsi="Times New Roman"/>
          <w:color w:val="000000" w:themeColor="text1"/>
        </w:rPr>
        <w:t xml:space="preserve">robót budowlanych </w:t>
      </w:r>
      <w:r>
        <w:rPr>
          <w:rFonts w:ascii="Times New Roman" w:hAnsi="Times New Roman"/>
          <w:color w:val="000000" w:themeColor="text1"/>
        </w:rPr>
        <w:t>………………(słownie:</w:t>
      </w:r>
      <w:r w:rsidRPr="009E7C64">
        <w:rPr>
          <w:rFonts w:ascii="Times New Roman" w:hAnsi="Times New Roman"/>
          <w:color w:val="000000" w:themeColor="text1"/>
        </w:rPr>
        <w:t xml:space="preserve"> </w:t>
      </w:r>
      <w:r>
        <w:rPr>
          <w:rFonts w:ascii="Times New Roman" w:hAnsi="Times New Roman"/>
          <w:color w:val="000000" w:themeColor="text1"/>
        </w:rPr>
        <w:t>…………..</w:t>
      </w:r>
      <w:r w:rsidRPr="006C24BE">
        <w:rPr>
          <w:rFonts w:ascii="Times New Roman" w:hAnsi="Times New Roman"/>
          <w:color w:val="000000" w:themeColor="text1"/>
        </w:rPr>
        <w:t>złotych)</w:t>
      </w:r>
      <w:r>
        <w:rPr>
          <w:rFonts w:ascii="Times New Roman" w:hAnsi="Times New Roman"/>
          <w:color w:val="000000" w:themeColor="text1"/>
        </w:rPr>
        <w:t xml:space="preserve"> brutto, tj. …………</w:t>
      </w:r>
      <w:r w:rsidR="00041161">
        <w:rPr>
          <w:rFonts w:ascii="Times New Roman" w:hAnsi="Times New Roman"/>
          <w:color w:val="000000" w:themeColor="text1"/>
        </w:rPr>
        <w:t>….</w:t>
      </w:r>
      <w:r>
        <w:rPr>
          <w:rFonts w:ascii="Times New Roman" w:hAnsi="Times New Roman"/>
          <w:color w:val="000000" w:themeColor="text1"/>
        </w:rPr>
        <w:t>.. netto plus podatek VAT(23%)………………</w:t>
      </w:r>
    </w:p>
    <w:p w14:paraId="05D8EE9E" w14:textId="77777777" w:rsidR="00854ACA" w:rsidRDefault="00854ACA" w:rsidP="0079576D">
      <w:pPr>
        <w:pStyle w:val="Akapitzlist"/>
        <w:numPr>
          <w:ilvl w:val="0"/>
          <w:numId w:val="10"/>
        </w:numPr>
        <w:spacing w:after="120" w:line="240" w:lineRule="auto"/>
        <w:ind w:left="425" w:hanging="425"/>
        <w:rPr>
          <w:rFonts w:ascii="Times New Roman" w:hAnsi="Times New Roman"/>
          <w:color w:val="000000" w:themeColor="text1"/>
        </w:rPr>
      </w:pPr>
      <w:r>
        <w:rPr>
          <w:rFonts w:ascii="Times New Roman" w:hAnsi="Times New Roman"/>
          <w:color w:val="000000" w:themeColor="text1"/>
        </w:rPr>
        <w:t>Wynagrodzenie o którym mowa w ust. 1 lit. a zostanie zapłacone w następujący sposób:</w:t>
      </w:r>
    </w:p>
    <w:p w14:paraId="6E46DB84" w14:textId="77777777" w:rsidR="00854ACA" w:rsidRDefault="00854ACA" w:rsidP="00CB28FC">
      <w:pPr>
        <w:pStyle w:val="Akapitzlist"/>
        <w:spacing w:after="120" w:line="240" w:lineRule="auto"/>
        <w:ind w:left="425"/>
        <w:rPr>
          <w:rFonts w:ascii="Times New Roman" w:hAnsi="Times New Roman"/>
          <w:color w:val="000000" w:themeColor="text1"/>
        </w:rPr>
      </w:pPr>
      <w:r>
        <w:rPr>
          <w:rFonts w:ascii="Times New Roman" w:hAnsi="Times New Roman"/>
          <w:color w:val="000000" w:themeColor="text1"/>
        </w:rPr>
        <w:t>- 40% wynagrodzenia po odbiorze projektu budowlanego i zamiennego projektu budowlanego,</w:t>
      </w:r>
    </w:p>
    <w:p w14:paraId="2F605908" w14:textId="77777777" w:rsidR="00854ACA" w:rsidRDefault="00854ACA" w:rsidP="00CB28FC">
      <w:pPr>
        <w:pStyle w:val="Akapitzlist"/>
        <w:spacing w:after="120" w:line="240" w:lineRule="auto"/>
        <w:ind w:left="425"/>
        <w:rPr>
          <w:rFonts w:ascii="Times New Roman" w:hAnsi="Times New Roman"/>
          <w:color w:val="000000" w:themeColor="text1"/>
        </w:rPr>
      </w:pPr>
      <w:r>
        <w:rPr>
          <w:rFonts w:ascii="Times New Roman" w:hAnsi="Times New Roman"/>
          <w:color w:val="000000" w:themeColor="text1"/>
        </w:rPr>
        <w:t>- kolejne 40% wynagrodzenia po odbiorze wielo</w:t>
      </w:r>
      <w:r w:rsidR="00176900">
        <w:rPr>
          <w:rFonts w:ascii="Times New Roman" w:hAnsi="Times New Roman"/>
          <w:color w:val="000000" w:themeColor="text1"/>
        </w:rPr>
        <w:t>b</w:t>
      </w:r>
      <w:r>
        <w:rPr>
          <w:rFonts w:ascii="Times New Roman" w:hAnsi="Times New Roman"/>
          <w:color w:val="000000" w:themeColor="text1"/>
        </w:rPr>
        <w:t>ran</w:t>
      </w:r>
      <w:r w:rsidR="00176900">
        <w:rPr>
          <w:rFonts w:ascii="Times New Roman" w:hAnsi="Times New Roman"/>
          <w:color w:val="000000" w:themeColor="text1"/>
        </w:rPr>
        <w:t>ż</w:t>
      </w:r>
      <w:r>
        <w:rPr>
          <w:rFonts w:ascii="Times New Roman" w:hAnsi="Times New Roman"/>
          <w:color w:val="000000" w:themeColor="text1"/>
        </w:rPr>
        <w:t>owych projektów wykonawczych,</w:t>
      </w:r>
    </w:p>
    <w:p w14:paraId="1E4447F9" w14:textId="77777777" w:rsidR="00854ACA" w:rsidRDefault="00854ACA" w:rsidP="00CB28FC">
      <w:pPr>
        <w:pStyle w:val="Akapitzlist"/>
        <w:spacing w:after="120" w:line="240" w:lineRule="auto"/>
        <w:ind w:left="425"/>
        <w:rPr>
          <w:rFonts w:ascii="Times New Roman" w:hAnsi="Times New Roman"/>
          <w:color w:val="000000" w:themeColor="text1"/>
        </w:rPr>
      </w:pPr>
      <w:r>
        <w:rPr>
          <w:rFonts w:ascii="Times New Roman" w:hAnsi="Times New Roman"/>
          <w:color w:val="000000" w:themeColor="text1"/>
        </w:rPr>
        <w:t xml:space="preserve">- pozostałe 20% </w:t>
      </w:r>
      <w:r w:rsidR="00176900">
        <w:rPr>
          <w:rFonts w:ascii="Times New Roman" w:hAnsi="Times New Roman"/>
          <w:color w:val="000000" w:themeColor="text1"/>
        </w:rPr>
        <w:t>stanowi wynagrodzenie za wykonywanie czynności nadzoru autorskiego i płatne będzie w ramach faktury końcowej.</w:t>
      </w:r>
    </w:p>
    <w:p w14:paraId="3C89DA8C" w14:textId="1FE4A4F2" w:rsidR="000A5AF2" w:rsidRPr="006C24BE" w:rsidRDefault="000A5AF2" w:rsidP="0079576D">
      <w:pPr>
        <w:pStyle w:val="Akapitzlist"/>
        <w:numPr>
          <w:ilvl w:val="0"/>
          <w:numId w:val="10"/>
        </w:numPr>
        <w:spacing w:after="120" w:line="240" w:lineRule="auto"/>
        <w:ind w:left="425" w:hanging="425"/>
        <w:rPr>
          <w:rFonts w:ascii="Times New Roman" w:hAnsi="Times New Roman"/>
          <w:color w:val="000000" w:themeColor="text1"/>
        </w:rPr>
      </w:pPr>
      <w:r w:rsidRPr="006C24BE">
        <w:rPr>
          <w:rFonts w:ascii="Times New Roman" w:hAnsi="Times New Roman"/>
          <w:color w:val="000000" w:themeColor="text1"/>
        </w:rPr>
        <w:t>Kwota określona w ust. 1 niniejszego paragrafu zawiera wszystkie koszty związane z realizacją Przedmiotu umowy i nie może ulec zmianie z zastrzeżeniem postanowień § 1</w:t>
      </w:r>
      <w:r w:rsidR="0036436F" w:rsidRPr="006C24BE">
        <w:rPr>
          <w:rFonts w:ascii="Times New Roman" w:hAnsi="Times New Roman"/>
          <w:color w:val="000000" w:themeColor="text1"/>
        </w:rPr>
        <w:t>7</w:t>
      </w:r>
      <w:r w:rsidRPr="006C24BE">
        <w:rPr>
          <w:rFonts w:ascii="Times New Roman" w:hAnsi="Times New Roman"/>
          <w:color w:val="000000" w:themeColor="text1"/>
        </w:rPr>
        <w:t xml:space="preserve"> umowy. Przez wszelkie koszty rozumiane są w szczególności wszelkie koszty niezbędne do realizacji przedmiotu zamówienia, wynikające z </w:t>
      </w:r>
      <w:r w:rsidR="0052368A">
        <w:rPr>
          <w:rFonts w:ascii="Times New Roman" w:hAnsi="Times New Roman"/>
          <w:color w:val="000000" w:themeColor="text1"/>
        </w:rPr>
        <w:t>U</w:t>
      </w:r>
      <w:r w:rsidR="0052368A" w:rsidRPr="006C24BE">
        <w:rPr>
          <w:rFonts w:ascii="Times New Roman" w:hAnsi="Times New Roman"/>
          <w:color w:val="000000" w:themeColor="text1"/>
        </w:rPr>
        <w:t xml:space="preserve">mowy </w:t>
      </w:r>
      <w:r w:rsidRPr="006C24BE">
        <w:rPr>
          <w:rFonts w:ascii="Times New Roman" w:hAnsi="Times New Roman"/>
          <w:color w:val="000000" w:themeColor="text1"/>
        </w:rPr>
        <w:t>oraz dokumentów przetargowych, a także koszty wygenerowane okolicznościami zaistniałymi na placu budowy, których nie można było przewidzieć.</w:t>
      </w:r>
    </w:p>
    <w:p w14:paraId="0F920474" w14:textId="16C7C791" w:rsidR="0036436F" w:rsidRPr="006C24BE" w:rsidRDefault="0036436F" w:rsidP="0079576D">
      <w:pPr>
        <w:pStyle w:val="Akapitzlist"/>
        <w:numPr>
          <w:ilvl w:val="0"/>
          <w:numId w:val="10"/>
        </w:numPr>
        <w:spacing w:after="0" w:line="240" w:lineRule="auto"/>
        <w:ind w:left="426" w:hanging="426"/>
        <w:contextualSpacing/>
        <w:rPr>
          <w:rFonts w:ascii="Times New Roman" w:hAnsi="Times New Roman"/>
          <w:color w:val="000000" w:themeColor="text1"/>
        </w:rPr>
      </w:pPr>
      <w:r w:rsidRPr="006C24BE">
        <w:rPr>
          <w:rFonts w:ascii="Times New Roman" w:hAnsi="Times New Roman"/>
          <w:color w:val="000000" w:themeColor="text1"/>
        </w:rPr>
        <w:t xml:space="preserve">Wszystkie koszty niezbędne do zrealizowania Przedmiotu umowy są to między innymi koszty: podatku VAT, </w:t>
      </w:r>
      <w:r w:rsidR="00FA04C3">
        <w:rPr>
          <w:rFonts w:ascii="Times New Roman" w:hAnsi="Times New Roman"/>
          <w:color w:val="000000" w:themeColor="text1"/>
        </w:rPr>
        <w:t xml:space="preserve"> </w:t>
      </w:r>
      <w:r w:rsidRPr="006C24BE">
        <w:rPr>
          <w:rFonts w:ascii="Times New Roman" w:hAnsi="Times New Roman"/>
          <w:color w:val="000000" w:themeColor="text1"/>
        </w:rPr>
        <w:t xml:space="preserve">wykonania </w:t>
      </w:r>
      <w:r w:rsidRPr="006C24BE">
        <w:rPr>
          <w:rFonts w:ascii="Times New Roman" w:eastAsiaTheme="minorHAnsi" w:hAnsi="Times New Roman"/>
          <w:color w:val="000000" w:themeColor="text1"/>
        </w:rPr>
        <w:t xml:space="preserve">dokumentacji projektowej, w tym architektonicznej, wykonania </w:t>
      </w:r>
      <w:r w:rsidRPr="006C24BE">
        <w:rPr>
          <w:rFonts w:ascii="Times New Roman" w:hAnsi="Times New Roman"/>
          <w:color w:val="000000" w:themeColor="text1"/>
        </w:rPr>
        <w:t xml:space="preserve">wszelkich robót przygotowawczych i porządkowych, zorganizowania, zagospodarowania i późniejszej likwidacji terenu prac, utrzymania zaplecza budowy (naprawa, woda, energia elektryczna, dozorowanie budowy), związane z zabezpieczeniem i oznakowaniem prowadzonych robót, robót montażowych, wykończeniowych, odtworzeniowych, doprowadzenia terenu do stanu </w:t>
      </w:r>
      <w:r w:rsidRPr="006C24BE">
        <w:rPr>
          <w:rFonts w:ascii="Times New Roman" w:hAnsi="Times New Roman"/>
          <w:color w:val="000000" w:themeColor="text1"/>
        </w:rPr>
        <w:lastRenderedPageBreak/>
        <w:t xml:space="preserve">pierwotnego, planu bezpieczeństwa i ochrony zdrowia, wykonania dokumentacji powykonawczej, związane z odbiorami wykonanych robót, </w:t>
      </w:r>
      <w:r w:rsidRPr="006C24BE">
        <w:rPr>
          <w:rFonts w:ascii="Times New Roman" w:eastAsiaTheme="minorHAnsi" w:hAnsi="Times New Roman"/>
          <w:color w:val="000000" w:themeColor="text1"/>
        </w:rPr>
        <w:t>przeniesieni</w:t>
      </w:r>
      <w:r w:rsidR="006432C3" w:rsidRPr="006C24BE">
        <w:rPr>
          <w:rFonts w:ascii="Times New Roman" w:eastAsiaTheme="minorHAnsi" w:hAnsi="Times New Roman"/>
          <w:color w:val="000000" w:themeColor="text1"/>
        </w:rPr>
        <w:t>a</w:t>
      </w:r>
      <w:r w:rsidRPr="006C24BE">
        <w:rPr>
          <w:rFonts w:ascii="Times New Roman" w:eastAsiaTheme="minorHAnsi" w:hAnsi="Times New Roman"/>
          <w:color w:val="000000" w:themeColor="text1"/>
        </w:rPr>
        <w:t xml:space="preserve"> praw autorskich, nadz</w:t>
      </w:r>
      <w:r w:rsidR="006432C3" w:rsidRPr="006C24BE">
        <w:rPr>
          <w:rFonts w:ascii="Times New Roman" w:eastAsiaTheme="minorHAnsi" w:hAnsi="Times New Roman"/>
          <w:color w:val="000000" w:themeColor="text1"/>
        </w:rPr>
        <w:t xml:space="preserve">oru </w:t>
      </w:r>
      <w:r w:rsidRPr="006C24BE">
        <w:rPr>
          <w:rFonts w:ascii="Times New Roman" w:eastAsiaTheme="minorHAnsi" w:hAnsi="Times New Roman"/>
          <w:color w:val="000000" w:themeColor="text1"/>
        </w:rPr>
        <w:t>autorski</w:t>
      </w:r>
      <w:r w:rsidR="006432C3" w:rsidRPr="006C24BE">
        <w:rPr>
          <w:rFonts w:ascii="Times New Roman" w:eastAsiaTheme="minorHAnsi" w:hAnsi="Times New Roman"/>
          <w:color w:val="000000" w:themeColor="text1"/>
        </w:rPr>
        <w:t>ego</w:t>
      </w:r>
      <w:r w:rsidRPr="006C24BE">
        <w:rPr>
          <w:rFonts w:ascii="Times New Roman" w:eastAsiaTheme="minorHAnsi" w:hAnsi="Times New Roman"/>
          <w:color w:val="000000" w:themeColor="text1"/>
        </w:rPr>
        <w:t>, gwarancj</w:t>
      </w:r>
      <w:r w:rsidR="006432C3" w:rsidRPr="006C24BE">
        <w:rPr>
          <w:rFonts w:ascii="Times New Roman" w:eastAsiaTheme="minorHAnsi" w:hAnsi="Times New Roman"/>
          <w:color w:val="000000" w:themeColor="text1"/>
        </w:rPr>
        <w:t>i</w:t>
      </w:r>
      <w:r w:rsidRPr="006C24BE">
        <w:rPr>
          <w:rFonts w:ascii="Times New Roman" w:eastAsiaTheme="minorHAnsi" w:hAnsi="Times New Roman"/>
          <w:color w:val="000000" w:themeColor="text1"/>
        </w:rPr>
        <w:t xml:space="preserve"> na wykonane roboty </w:t>
      </w:r>
      <w:r w:rsidRPr="006C24BE">
        <w:rPr>
          <w:rFonts w:ascii="Times New Roman" w:hAnsi="Times New Roman"/>
          <w:color w:val="000000" w:themeColor="text1"/>
        </w:rPr>
        <w:t xml:space="preserve">i innych czynności niezbędnych do wykonania przedmiotu zamówienia. </w:t>
      </w:r>
    </w:p>
    <w:p w14:paraId="6FC19694" w14:textId="777F3CCE" w:rsidR="000A5AF2" w:rsidRPr="00607787" w:rsidRDefault="000A5AF2" w:rsidP="0079576D">
      <w:pPr>
        <w:pStyle w:val="Akapitzlist"/>
        <w:numPr>
          <w:ilvl w:val="0"/>
          <w:numId w:val="10"/>
        </w:numPr>
        <w:spacing w:before="120" w:after="120" w:line="240" w:lineRule="auto"/>
        <w:ind w:left="426" w:hanging="426"/>
        <w:rPr>
          <w:rFonts w:ascii="Times New Roman" w:hAnsi="Times New Roman"/>
          <w:color w:val="000000" w:themeColor="text1"/>
        </w:rPr>
      </w:pPr>
      <w:r w:rsidRPr="009318F2">
        <w:rPr>
          <w:rFonts w:ascii="Times New Roman" w:hAnsi="Times New Roman"/>
          <w:color w:val="000000" w:themeColor="text1"/>
        </w:rPr>
        <w:t xml:space="preserve">Rozliczenie za </w:t>
      </w:r>
      <w:r w:rsidR="00607787" w:rsidRPr="00607787">
        <w:rPr>
          <w:rFonts w:ascii="Times New Roman" w:hAnsi="Times New Roman"/>
          <w:color w:val="000000" w:themeColor="text1"/>
        </w:rPr>
        <w:t xml:space="preserve">wykonane prace </w:t>
      </w:r>
      <w:r w:rsidRPr="00607787">
        <w:rPr>
          <w:rFonts w:ascii="Times New Roman" w:hAnsi="Times New Roman"/>
          <w:color w:val="000000" w:themeColor="text1"/>
        </w:rPr>
        <w:t xml:space="preserve">nastąpi w transzach, zgodnie z zaawansowaniem realizacji </w:t>
      </w:r>
      <w:r w:rsidR="00607787" w:rsidRPr="00607787">
        <w:rPr>
          <w:rFonts w:ascii="Times New Roman" w:hAnsi="Times New Roman"/>
          <w:color w:val="000000" w:themeColor="text1"/>
        </w:rPr>
        <w:t>prac</w:t>
      </w:r>
      <w:r w:rsidRPr="00607787">
        <w:rPr>
          <w:rFonts w:ascii="Times New Roman" w:hAnsi="Times New Roman"/>
          <w:color w:val="000000" w:themeColor="text1"/>
        </w:rPr>
        <w:t xml:space="preserve">, na podstawie protokołów </w:t>
      </w:r>
      <w:r w:rsidR="00FA04C3" w:rsidRPr="00607787">
        <w:rPr>
          <w:rFonts w:ascii="Times New Roman" w:hAnsi="Times New Roman"/>
          <w:color w:val="000000" w:themeColor="text1"/>
        </w:rPr>
        <w:t xml:space="preserve">przejściowych potwierdzonych </w:t>
      </w:r>
      <w:r w:rsidR="00607787" w:rsidRPr="00607787">
        <w:rPr>
          <w:rFonts w:ascii="Times New Roman" w:hAnsi="Times New Roman"/>
          <w:color w:val="000000" w:themeColor="text1"/>
        </w:rPr>
        <w:t xml:space="preserve">prac </w:t>
      </w:r>
      <w:r w:rsidRPr="00607787">
        <w:rPr>
          <w:rFonts w:ascii="Times New Roman" w:hAnsi="Times New Roman"/>
          <w:color w:val="000000" w:themeColor="text1"/>
        </w:rPr>
        <w:t xml:space="preserve">oraz odbioru końcowego, podpisanych przez upoważnionych przedstawicieli stron umowy, z tym, że nie częściej niż </w:t>
      </w:r>
      <w:r w:rsidR="004008CC" w:rsidRPr="00607787">
        <w:rPr>
          <w:rFonts w:ascii="Times New Roman" w:hAnsi="Times New Roman"/>
          <w:color w:val="000000" w:themeColor="text1"/>
        </w:rPr>
        <w:t>raz w miesiącu.</w:t>
      </w:r>
      <w:r w:rsidR="00607787" w:rsidRPr="00607787">
        <w:rPr>
          <w:rFonts w:ascii="Times New Roman" w:hAnsi="Times New Roman"/>
          <w:color w:val="000000" w:themeColor="text1"/>
        </w:rPr>
        <w:t xml:space="preserve"> </w:t>
      </w:r>
    </w:p>
    <w:p w14:paraId="70BA8DB2" w14:textId="17B2E9FC" w:rsidR="00CD42A8" w:rsidRPr="003B1D3B" w:rsidRDefault="00CD42A8" w:rsidP="003B1D3B">
      <w:pPr>
        <w:pStyle w:val="Tekstpodstawowy"/>
        <w:numPr>
          <w:ilvl w:val="0"/>
          <w:numId w:val="10"/>
        </w:numPr>
        <w:spacing w:before="120"/>
        <w:ind w:left="425" w:hanging="425"/>
        <w:jc w:val="both"/>
        <w:rPr>
          <w:i/>
          <w:sz w:val="22"/>
          <w:szCs w:val="22"/>
        </w:rPr>
      </w:pPr>
      <w:r w:rsidRPr="003B1D3B">
        <w:rPr>
          <w:sz w:val="22"/>
          <w:szCs w:val="22"/>
        </w:rPr>
        <w:t xml:space="preserve">Podstawę rozliczenia robót wykonanych przez Wykonawcę stanowić będą potwierdzone przez Inżyniera </w:t>
      </w:r>
      <w:r w:rsidR="00B42640">
        <w:rPr>
          <w:sz w:val="22"/>
          <w:szCs w:val="22"/>
        </w:rPr>
        <w:t>Kontraktu</w:t>
      </w:r>
      <w:r w:rsidRPr="003B1D3B">
        <w:rPr>
          <w:sz w:val="22"/>
          <w:szCs w:val="22"/>
        </w:rPr>
        <w:t xml:space="preserve"> protokoły procentowego zaawansowania wykonanych elementów robót ustalonych w </w:t>
      </w:r>
      <w:r w:rsidR="00055054" w:rsidRPr="00055054">
        <w:rPr>
          <w:sz w:val="22"/>
          <w:szCs w:val="22"/>
        </w:rPr>
        <w:t>Wykaz</w:t>
      </w:r>
      <w:r w:rsidR="00055054">
        <w:rPr>
          <w:sz w:val="22"/>
          <w:szCs w:val="22"/>
        </w:rPr>
        <w:t>ie</w:t>
      </w:r>
      <w:r w:rsidR="00055054" w:rsidRPr="00055054">
        <w:rPr>
          <w:sz w:val="22"/>
          <w:szCs w:val="22"/>
        </w:rPr>
        <w:t xml:space="preserve"> wycenionych elementów rozliczeniowych</w:t>
      </w:r>
      <w:r w:rsidRPr="003B1D3B">
        <w:rPr>
          <w:sz w:val="22"/>
          <w:szCs w:val="22"/>
        </w:rPr>
        <w:t xml:space="preserve"> stanowiącym </w:t>
      </w:r>
      <w:r w:rsidR="00055054">
        <w:rPr>
          <w:sz w:val="22"/>
          <w:szCs w:val="22"/>
        </w:rPr>
        <w:t>z</w:t>
      </w:r>
      <w:r w:rsidR="00055054" w:rsidRPr="003B1D3B">
        <w:rPr>
          <w:sz w:val="22"/>
          <w:szCs w:val="22"/>
        </w:rPr>
        <w:t xml:space="preserve">ałącznik </w:t>
      </w:r>
      <w:r w:rsidRPr="003B1D3B">
        <w:rPr>
          <w:sz w:val="22"/>
          <w:szCs w:val="22"/>
        </w:rPr>
        <w:t xml:space="preserve">nr </w:t>
      </w:r>
      <w:r w:rsidR="00055054">
        <w:rPr>
          <w:sz w:val="22"/>
          <w:szCs w:val="22"/>
        </w:rPr>
        <w:t>4</w:t>
      </w:r>
      <w:r w:rsidRPr="003B1D3B">
        <w:rPr>
          <w:sz w:val="22"/>
          <w:szCs w:val="22"/>
        </w:rPr>
        <w:t xml:space="preserve"> do Umowy.</w:t>
      </w:r>
    </w:p>
    <w:p w14:paraId="48476EB6" w14:textId="674CA903" w:rsidR="00CD42A8" w:rsidRPr="00607787" w:rsidRDefault="00CD42A8" w:rsidP="003B1D3B">
      <w:pPr>
        <w:pStyle w:val="Akapitzlist"/>
        <w:numPr>
          <w:ilvl w:val="0"/>
          <w:numId w:val="10"/>
        </w:numPr>
        <w:spacing w:line="240" w:lineRule="auto"/>
        <w:ind w:left="426" w:hanging="426"/>
        <w:rPr>
          <w:rFonts w:ascii="Times New Roman" w:hAnsi="Times New Roman"/>
          <w:color w:val="000000" w:themeColor="text1"/>
        </w:rPr>
      </w:pPr>
      <w:r w:rsidRPr="009318F2">
        <w:rPr>
          <w:rFonts w:ascii="Times New Roman" w:hAnsi="Times New Roman"/>
          <w:color w:val="000000" w:themeColor="text1"/>
        </w:rPr>
        <w:t xml:space="preserve">Suma faktur częściowych nie może przekroczyć 90% wartości wynagrodzenia brutto za roboty, określonego w § </w:t>
      </w:r>
      <w:r w:rsidRPr="009B6BB2">
        <w:rPr>
          <w:rFonts w:ascii="Times New Roman" w:hAnsi="Times New Roman"/>
          <w:color w:val="000000" w:themeColor="text1"/>
        </w:rPr>
        <w:t>6 ust. 1</w:t>
      </w:r>
      <w:r w:rsidR="00607787">
        <w:rPr>
          <w:rFonts w:ascii="Times New Roman" w:hAnsi="Times New Roman"/>
          <w:color w:val="000000" w:themeColor="text1"/>
        </w:rPr>
        <w:t xml:space="preserve"> Umowy</w:t>
      </w:r>
      <w:r w:rsidRPr="009318F2">
        <w:rPr>
          <w:rFonts w:ascii="Times New Roman" w:hAnsi="Times New Roman"/>
          <w:color w:val="000000" w:themeColor="text1"/>
        </w:rPr>
        <w:t>.</w:t>
      </w:r>
    </w:p>
    <w:p w14:paraId="776F0F49" w14:textId="77777777" w:rsidR="000A5AF2" w:rsidRPr="00607787" w:rsidRDefault="000A5AF2" w:rsidP="0079576D">
      <w:pPr>
        <w:pStyle w:val="Akapitzlist"/>
        <w:numPr>
          <w:ilvl w:val="0"/>
          <w:numId w:val="10"/>
        </w:numPr>
        <w:tabs>
          <w:tab w:val="left" w:pos="426"/>
          <w:tab w:val="left" w:pos="17608"/>
          <w:tab w:val="left" w:pos="22853"/>
        </w:tabs>
        <w:spacing w:before="120" w:after="120" w:line="240" w:lineRule="auto"/>
        <w:ind w:left="426" w:hanging="426"/>
        <w:rPr>
          <w:rFonts w:ascii="Times New Roman" w:eastAsiaTheme="minorHAnsi" w:hAnsi="Times New Roman"/>
          <w:color w:val="000000" w:themeColor="text1"/>
        </w:rPr>
      </w:pPr>
      <w:r w:rsidRPr="00607787">
        <w:rPr>
          <w:rFonts w:ascii="Times New Roman" w:hAnsi="Times New Roman"/>
          <w:color w:val="000000" w:themeColor="text1"/>
        </w:rPr>
        <w:t>Podstawą do wystawienia faktury częściowej lub końcowej jest:</w:t>
      </w:r>
    </w:p>
    <w:p w14:paraId="7AAA552F" w14:textId="587DED52" w:rsidR="000A5AF2" w:rsidRPr="009318F2" w:rsidRDefault="000A5AF2" w:rsidP="0079576D">
      <w:pPr>
        <w:pStyle w:val="Akapitzlist1"/>
        <w:numPr>
          <w:ilvl w:val="1"/>
          <w:numId w:val="49"/>
        </w:numPr>
        <w:tabs>
          <w:tab w:val="left" w:pos="851"/>
        </w:tabs>
        <w:autoSpaceDE w:val="0"/>
        <w:autoSpaceDN w:val="0"/>
        <w:adjustRightInd w:val="0"/>
        <w:spacing w:before="120" w:after="120" w:line="240" w:lineRule="auto"/>
        <w:ind w:left="851" w:hanging="425"/>
        <w:jc w:val="both"/>
        <w:rPr>
          <w:rFonts w:ascii="Times New Roman" w:hAnsi="Times New Roman"/>
          <w:color w:val="000000" w:themeColor="text1"/>
        </w:rPr>
      </w:pPr>
      <w:r w:rsidRPr="00607787">
        <w:rPr>
          <w:rFonts w:ascii="Times New Roman" w:hAnsi="Times New Roman"/>
          <w:color w:val="000000" w:themeColor="text1"/>
        </w:rPr>
        <w:t xml:space="preserve">protokół </w:t>
      </w:r>
      <w:r w:rsidR="00CD42A8" w:rsidRPr="00607787">
        <w:rPr>
          <w:rFonts w:ascii="Times New Roman" w:hAnsi="Times New Roman"/>
          <w:color w:val="000000" w:themeColor="text1"/>
        </w:rPr>
        <w:t xml:space="preserve">zawansowania </w:t>
      </w:r>
      <w:r w:rsidR="00BB58F4">
        <w:rPr>
          <w:rFonts w:ascii="Times New Roman" w:hAnsi="Times New Roman"/>
          <w:color w:val="000000" w:themeColor="text1"/>
        </w:rPr>
        <w:t>prac</w:t>
      </w:r>
      <w:r w:rsidR="00BB58F4" w:rsidRPr="009318F2">
        <w:rPr>
          <w:rFonts w:ascii="Times New Roman" w:hAnsi="Times New Roman"/>
          <w:color w:val="000000" w:themeColor="text1"/>
        </w:rPr>
        <w:t xml:space="preserve"> </w:t>
      </w:r>
      <w:r w:rsidRPr="009318F2">
        <w:rPr>
          <w:rFonts w:ascii="Times New Roman" w:hAnsi="Times New Roman"/>
          <w:color w:val="000000" w:themeColor="text1"/>
        </w:rPr>
        <w:t>(częściowego/końcowego), potwierdzon</w:t>
      </w:r>
      <w:r w:rsidR="00CD42A8" w:rsidRPr="009B6BB2">
        <w:rPr>
          <w:rFonts w:ascii="Times New Roman" w:hAnsi="Times New Roman"/>
          <w:color w:val="000000" w:themeColor="text1"/>
        </w:rPr>
        <w:t>y</w:t>
      </w:r>
      <w:r w:rsidRPr="00607787">
        <w:rPr>
          <w:rFonts w:ascii="Times New Roman" w:hAnsi="Times New Roman"/>
          <w:color w:val="000000" w:themeColor="text1"/>
        </w:rPr>
        <w:t xml:space="preserve"> przez obie strony,</w:t>
      </w:r>
      <w:r w:rsidR="00CD42A8" w:rsidRPr="00607787">
        <w:rPr>
          <w:rFonts w:ascii="Times New Roman" w:hAnsi="Times New Roman"/>
          <w:color w:val="000000" w:themeColor="text1"/>
        </w:rPr>
        <w:t xml:space="preserve"> które będą sporządzone zgodnie ze wzorem ustalonym z </w:t>
      </w:r>
      <w:r w:rsidR="00BB58F4">
        <w:rPr>
          <w:rFonts w:ascii="Times New Roman" w:hAnsi="Times New Roman"/>
          <w:color w:val="000000" w:themeColor="text1"/>
        </w:rPr>
        <w:t>i</w:t>
      </w:r>
      <w:r w:rsidR="00CD42A8" w:rsidRPr="009318F2">
        <w:rPr>
          <w:rFonts w:ascii="Times New Roman" w:hAnsi="Times New Roman"/>
          <w:color w:val="000000" w:themeColor="text1"/>
        </w:rPr>
        <w:t xml:space="preserve">nżynierem </w:t>
      </w:r>
      <w:r w:rsidR="00BB58F4">
        <w:rPr>
          <w:rFonts w:ascii="Times New Roman" w:hAnsi="Times New Roman"/>
          <w:color w:val="000000" w:themeColor="text1"/>
        </w:rPr>
        <w:t>k</w:t>
      </w:r>
      <w:r w:rsidR="00CD42A8" w:rsidRPr="009318F2">
        <w:rPr>
          <w:rFonts w:ascii="Times New Roman" w:hAnsi="Times New Roman"/>
          <w:color w:val="000000" w:themeColor="text1"/>
        </w:rPr>
        <w:t>ontraktu,</w:t>
      </w:r>
    </w:p>
    <w:p w14:paraId="7392DB0A" w14:textId="720657E6" w:rsidR="000A5AF2" w:rsidRPr="00607787" w:rsidRDefault="000A5AF2" w:rsidP="0079576D">
      <w:pPr>
        <w:pStyle w:val="Akapitzlist1"/>
        <w:numPr>
          <w:ilvl w:val="1"/>
          <w:numId w:val="49"/>
        </w:numPr>
        <w:tabs>
          <w:tab w:val="left" w:pos="851"/>
        </w:tabs>
        <w:autoSpaceDE w:val="0"/>
        <w:autoSpaceDN w:val="0"/>
        <w:adjustRightInd w:val="0"/>
        <w:spacing w:before="120" w:after="120" w:line="240" w:lineRule="auto"/>
        <w:ind w:left="851" w:hanging="425"/>
        <w:jc w:val="both"/>
        <w:rPr>
          <w:rFonts w:ascii="Times New Roman" w:hAnsi="Times New Roman"/>
          <w:color w:val="000000" w:themeColor="text1"/>
        </w:rPr>
      </w:pPr>
      <w:r w:rsidRPr="009B6BB2">
        <w:rPr>
          <w:rFonts w:ascii="Times New Roman" w:hAnsi="Times New Roman"/>
          <w:color w:val="000000" w:themeColor="text1"/>
        </w:rPr>
        <w:t>kopie faktur wystawionych Wykonawcy przez podwykonawców za wykonane przez ni</w:t>
      </w:r>
      <w:r w:rsidRPr="00607787">
        <w:rPr>
          <w:rFonts w:ascii="Times New Roman" w:hAnsi="Times New Roman"/>
          <w:color w:val="000000" w:themeColor="text1"/>
        </w:rPr>
        <w:t xml:space="preserve">ch </w:t>
      </w:r>
      <w:r w:rsidR="00BB58F4">
        <w:rPr>
          <w:rFonts w:ascii="Times New Roman" w:hAnsi="Times New Roman"/>
          <w:color w:val="000000" w:themeColor="text1"/>
        </w:rPr>
        <w:t>prace</w:t>
      </w:r>
      <w:r w:rsidR="00BB58F4" w:rsidRPr="009318F2">
        <w:rPr>
          <w:rFonts w:ascii="Times New Roman" w:hAnsi="Times New Roman"/>
          <w:color w:val="000000" w:themeColor="text1"/>
        </w:rPr>
        <w:t xml:space="preserve"> </w:t>
      </w:r>
      <w:r w:rsidRPr="009318F2">
        <w:rPr>
          <w:rFonts w:ascii="Times New Roman" w:hAnsi="Times New Roman"/>
          <w:color w:val="000000" w:themeColor="text1"/>
        </w:rPr>
        <w:t xml:space="preserve">łącznie z kopią przelewu bankowego lub innego dokumentu świadczącego o dokonaniu </w:t>
      </w:r>
      <w:r w:rsidRPr="009B6BB2">
        <w:rPr>
          <w:rFonts w:ascii="Times New Roman" w:hAnsi="Times New Roman"/>
          <w:color w:val="000000" w:themeColor="text1"/>
        </w:rPr>
        <w:t>zapłaty podwykonawcom należnego wynagrodzenia</w:t>
      </w:r>
      <w:r w:rsidRPr="00607787">
        <w:rPr>
          <w:rFonts w:ascii="Times New Roman" w:hAnsi="Times New Roman"/>
          <w:color w:val="000000" w:themeColor="text1"/>
        </w:rPr>
        <w:t>, w przypadku korzystania z usług podwykonawców,</w:t>
      </w:r>
    </w:p>
    <w:p w14:paraId="63EA0F48" w14:textId="018C4B39" w:rsidR="000A5AF2" w:rsidRPr="009318F2" w:rsidRDefault="000A5AF2" w:rsidP="0079576D">
      <w:pPr>
        <w:pStyle w:val="Akapitzlist1"/>
        <w:numPr>
          <w:ilvl w:val="1"/>
          <w:numId w:val="49"/>
        </w:numPr>
        <w:tabs>
          <w:tab w:val="left" w:pos="851"/>
        </w:tabs>
        <w:autoSpaceDE w:val="0"/>
        <w:autoSpaceDN w:val="0"/>
        <w:adjustRightInd w:val="0"/>
        <w:spacing w:before="120" w:after="120" w:line="240" w:lineRule="auto"/>
        <w:ind w:left="851" w:hanging="425"/>
        <w:jc w:val="both"/>
        <w:rPr>
          <w:rFonts w:ascii="Times New Roman" w:hAnsi="Times New Roman"/>
          <w:color w:val="000000" w:themeColor="text1"/>
        </w:rPr>
      </w:pPr>
      <w:r w:rsidRPr="00607787">
        <w:rPr>
          <w:rFonts w:ascii="Times New Roman" w:hAnsi="Times New Roman"/>
          <w:color w:val="000000" w:themeColor="text1"/>
        </w:rPr>
        <w:t>oświadczenia</w:t>
      </w:r>
      <w:r w:rsidR="00974661">
        <w:rPr>
          <w:rFonts w:ascii="Times New Roman" w:hAnsi="Times New Roman"/>
          <w:color w:val="000000" w:themeColor="text1"/>
        </w:rPr>
        <w:t xml:space="preserve"> (w oryginale)</w:t>
      </w:r>
      <w:r w:rsidRPr="00607787">
        <w:rPr>
          <w:rFonts w:ascii="Times New Roman" w:hAnsi="Times New Roman"/>
          <w:color w:val="000000" w:themeColor="text1"/>
        </w:rPr>
        <w:t xml:space="preserve"> podwykonawców o otrzymaniu od Wykonawcy pełnego wynagrodzenia za wykonane przez nich </w:t>
      </w:r>
      <w:r w:rsidR="00BB58F4">
        <w:rPr>
          <w:rFonts w:ascii="Times New Roman" w:hAnsi="Times New Roman"/>
          <w:color w:val="000000" w:themeColor="text1"/>
        </w:rPr>
        <w:t>prace</w:t>
      </w:r>
      <w:r w:rsidRPr="009318F2">
        <w:rPr>
          <w:rFonts w:ascii="Times New Roman" w:hAnsi="Times New Roman"/>
          <w:color w:val="000000" w:themeColor="text1"/>
        </w:rPr>
        <w:t>,</w:t>
      </w:r>
    </w:p>
    <w:p w14:paraId="255938B7" w14:textId="78670F15" w:rsidR="000A5AF2" w:rsidRPr="009B6BB2" w:rsidRDefault="000A5AF2" w:rsidP="0079576D">
      <w:pPr>
        <w:pStyle w:val="Akapitzlist1"/>
        <w:numPr>
          <w:ilvl w:val="1"/>
          <w:numId w:val="49"/>
        </w:numPr>
        <w:tabs>
          <w:tab w:val="left" w:pos="851"/>
        </w:tabs>
        <w:autoSpaceDE w:val="0"/>
        <w:autoSpaceDN w:val="0"/>
        <w:adjustRightInd w:val="0"/>
        <w:spacing w:before="120" w:after="120" w:line="240" w:lineRule="auto"/>
        <w:ind w:left="851" w:hanging="425"/>
        <w:jc w:val="both"/>
        <w:rPr>
          <w:rFonts w:ascii="Times New Roman" w:hAnsi="Times New Roman"/>
          <w:color w:val="000000" w:themeColor="text1"/>
        </w:rPr>
      </w:pPr>
      <w:r w:rsidRPr="009B6BB2">
        <w:rPr>
          <w:rFonts w:ascii="Times New Roman" w:hAnsi="Times New Roman"/>
          <w:color w:val="000000" w:themeColor="text1"/>
        </w:rPr>
        <w:t>dodatkowo podstawą wystawienia faktury końcowej jest przedłożenie ostatecznej decyzji o pozwoleniu n</w:t>
      </w:r>
      <w:r w:rsidRPr="00607787">
        <w:rPr>
          <w:rFonts w:ascii="Times New Roman" w:hAnsi="Times New Roman"/>
          <w:color w:val="000000" w:themeColor="text1"/>
        </w:rPr>
        <w:t xml:space="preserve">a użytkowanie oraz pełnej dokumentacji powykonawczej wraz ze wszystkimi kartami gwarancyjnymi, atestami oraz innymi dokumentami o których mowa w § 1 ust. 7 </w:t>
      </w:r>
      <w:r w:rsidR="00BB58F4">
        <w:rPr>
          <w:rFonts w:ascii="Times New Roman" w:hAnsi="Times New Roman"/>
          <w:color w:val="000000" w:themeColor="text1"/>
        </w:rPr>
        <w:t>U</w:t>
      </w:r>
      <w:r w:rsidR="00BB58F4" w:rsidRPr="009318F2">
        <w:rPr>
          <w:rFonts w:ascii="Times New Roman" w:hAnsi="Times New Roman"/>
          <w:color w:val="000000" w:themeColor="text1"/>
        </w:rPr>
        <w:t>mowy</w:t>
      </w:r>
      <w:r w:rsidRPr="009318F2">
        <w:rPr>
          <w:rFonts w:ascii="Times New Roman" w:hAnsi="Times New Roman"/>
          <w:color w:val="000000" w:themeColor="text1"/>
        </w:rPr>
        <w:t>.</w:t>
      </w:r>
    </w:p>
    <w:p w14:paraId="6AE18C1C" w14:textId="24BA94A3" w:rsidR="000A5AF2" w:rsidRPr="009318F2" w:rsidRDefault="007F7DC5" w:rsidP="0079576D">
      <w:pPr>
        <w:pStyle w:val="Akapitzlist"/>
        <w:numPr>
          <w:ilvl w:val="0"/>
          <w:numId w:val="10"/>
        </w:numPr>
        <w:tabs>
          <w:tab w:val="left" w:pos="426"/>
          <w:tab w:val="left" w:pos="17608"/>
          <w:tab w:val="left" w:pos="22853"/>
        </w:tabs>
        <w:spacing w:before="120" w:after="120" w:line="240" w:lineRule="auto"/>
        <w:ind w:left="426" w:hanging="426"/>
        <w:rPr>
          <w:rFonts w:ascii="Times New Roman" w:eastAsiaTheme="minorHAnsi" w:hAnsi="Times New Roman"/>
          <w:color w:val="000000" w:themeColor="text1"/>
        </w:rPr>
      </w:pPr>
      <w:r w:rsidRPr="00854221">
        <w:rPr>
          <w:rFonts w:ascii="Times New Roman" w:hAnsi="Times New Roman"/>
          <w:bCs/>
        </w:rPr>
        <w:t>Płatność będzie dokonana na rachunek bankowy Wykonawcy wskazany na fakturze, w ter</w:t>
      </w:r>
      <w:r w:rsidR="00BB58F4">
        <w:rPr>
          <w:rFonts w:ascii="Times New Roman" w:hAnsi="Times New Roman"/>
          <w:bCs/>
        </w:rPr>
        <w:t>m</w:t>
      </w:r>
      <w:r w:rsidRPr="00854221">
        <w:rPr>
          <w:rFonts w:ascii="Times New Roman" w:hAnsi="Times New Roman"/>
          <w:bCs/>
        </w:rPr>
        <w:t>inie 30 dni,</w:t>
      </w:r>
      <w:r w:rsidRPr="009318F2">
        <w:rPr>
          <w:rFonts w:ascii="Times New Roman" w:hAnsi="Times New Roman"/>
          <w:color w:val="000000" w:themeColor="text1"/>
        </w:rPr>
        <w:t xml:space="preserve"> licząc od dnia dostarczenia do siedziby Zamawiającego prawidłowo wystawionych faktur VAT wraz z dokumentami, o których mowa w ust. </w:t>
      </w:r>
      <w:r w:rsidR="00BB58F4">
        <w:rPr>
          <w:rFonts w:ascii="Times New Roman" w:hAnsi="Times New Roman"/>
          <w:color w:val="000000" w:themeColor="text1"/>
        </w:rPr>
        <w:t>7</w:t>
      </w:r>
      <w:r w:rsidRPr="009318F2">
        <w:rPr>
          <w:rFonts w:ascii="Times New Roman" w:hAnsi="Times New Roman"/>
          <w:color w:val="000000" w:themeColor="text1"/>
        </w:rPr>
        <w:t xml:space="preserve"> </w:t>
      </w:r>
      <w:r w:rsidRPr="00854221">
        <w:rPr>
          <w:rFonts w:ascii="Times New Roman" w:hAnsi="Times New Roman"/>
          <w:bCs/>
        </w:rPr>
        <w:t xml:space="preserve"> z tym zastrzeżeniem, że rachunek bankowy musi być zgodny z numerem rachunku ujawnionym w wykazie prowadzonym przez Szefa Krajowej Administracji Skarbowej. Gdy w wykazie ujawniony jest inny rachunek bankowy, płatność wynagrodzenia dokonana zostanie na rachunek bankowy ujawniony w wykazie.</w:t>
      </w:r>
    </w:p>
    <w:p w14:paraId="69C900E3" w14:textId="77777777" w:rsidR="000A5AF2" w:rsidRPr="00607787" w:rsidRDefault="000A5AF2" w:rsidP="0079576D">
      <w:pPr>
        <w:pStyle w:val="Akapitzlist"/>
        <w:numPr>
          <w:ilvl w:val="0"/>
          <w:numId w:val="10"/>
        </w:numPr>
        <w:tabs>
          <w:tab w:val="left" w:pos="426"/>
          <w:tab w:val="left" w:pos="17608"/>
          <w:tab w:val="left" w:pos="22853"/>
        </w:tabs>
        <w:spacing w:before="120" w:after="120" w:line="240" w:lineRule="auto"/>
        <w:ind w:left="426" w:hanging="426"/>
        <w:rPr>
          <w:rFonts w:ascii="Times New Roman" w:eastAsiaTheme="minorHAnsi" w:hAnsi="Times New Roman"/>
          <w:color w:val="000000" w:themeColor="text1"/>
        </w:rPr>
      </w:pPr>
      <w:r w:rsidRPr="009B6BB2">
        <w:rPr>
          <w:rFonts w:ascii="Times New Roman" w:hAnsi="Times New Roman"/>
          <w:color w:val="000000" w:themeColor="text1"/>
        </w:rPr>
        <w:t>Za dzień zapłaty przyjmuje się dzień obciążenia rachunku bankowego Zamawiającego.</w:t>
      </w:r>
    </w:p>
    <w:p w14:paraId="646E21CC" w14:textId="79043FEC" w:rsidR="00BB58F4" w:rsidRPr="00F654D9" w:rsidRDefault="000A5AF2" w:rsidP="00F654D9">
      <w:pPr>
        <w:pStyle w:val="Akapitzlist"/>
        <w:numPr>
          <w:ilvl w:val="0"/>
          <w:numId w:val="10"/>
        </w:numPr>
        <w:tabs>
          <w:tab w:val="left" w:pos="426"/>
          <w:tab w:val="left" w:pos="17608"/>
          <w:tab w:val="left" w:pos="22853"/>
        </w:tabs>
        <w:spacing w:before="120" w:after="120" w:line="240" w:lineRule="auto"/>
        <w:ind w:left="426" w:hanging="426"/>
        <w:rPr>
          <w:rFonts w:ascii="Times New Roman" w:eastAsiaTheme="minorHAnsi" w:hAnsi="Times New Roman"/>
          <w:color w:val="000000" w:themeColor="text1"/>
        </w:rPr>
      </w:pPr>
      <w:r w:rsidRPr="00607787">
        <w:rPr>
          <w:rFonts w:ascii="Times New Roman" w:eastAsiaTheme="minorHAnsi" w:hAnsi="Times New Roman"/>
          <w:color w:val="000000" w:themeColor="text1"/>
        </w:rPr>
        <w:t xml:space="preserve">Wykonawca nie może bez zgody Zamawiającego, wyrażonej w formie pisemnej pod rygorem nieważności, przenieść wierzytelności z tytułu realizacji </w:t>
      </w:r>
      <w:r w:rsidR="00BB58F4">
        <w:rPr>
          <w:rFonts w:ascii="Times New Roman" w:eastAsiaTheme="minorHAnsi" w:hAnsi="Times New Roman"/>
          <w:color w:val="000000" w:themeColor="text1"/>
        </w:rPr>
        <w:t>U</w:t>
      </w:r>
      <w:r w:rsidR="00BB58F4" w:rsidRPr="009318F2">
        <w:rPr>
          <w:rFonts w:ascii="Times New Roman" w:eastAsiaTheme="minorHAnsi" w:hAnsi="Times New Roman"/>
          <w:color w:val="000000" w:themeColor="text1"/>
        </w:rPr>
        <w:t xml:space="preserve">mowy </w:t>
      </w:r>
      <w:r w:rsidRPr="009318F2">
        <w:rPr>
          <w:rFonts w:ascii="Times New Roman" w:eastAsiaTheme="minorHAnsi" w:hAnsi="Times New Roman"/>
          <w:color w:val="000000" w:themeColor="text1"/>
        </w:rPr>
        <w:t>na osoby trzecie.</w:t>
      </w:r>
    </w:p>
    <w:p w14:paraId="701388DE" w14:textId="77777777" w:rsidR="000A44E7" w:rsidRPr="006C24BE" w:rsidRDefault="000A44E7" w:rsidP="0079576D">
      <w:pPr>
        <w:pStyle w:val="Tekstpodstawowy"/>
        <w:tabs>
          <w:tab w:val="left" w:pos="426"/>
        </w:tabs>
        <w:spacing w:after="0"/>
        <w:contextualSpacing/>
        <w:jc w:val="center"/>
        <w:rPr>
          <w:b/>
          <w:bCs/>
          <w:color w:val="000000" w:themeColor="text1"/>
          <w:sz w:val="22"/>
          <w:szCs w:val="22"/>
        </w:rPr>
      </w:pPr>
      <w:r w:rsidRPr="006C24BE">
        <w:rPr>
          <w:b/>
          <w:bCs/>
          <w:color w:val="000000" w:themeColor="text1"/>
          <w:sz w:val="22"/>
          <w:szCs w:val="22"/>
        </w:rPr>
        <w:t xml:space="preserve">§ </w:t>
      </w:r>
      <w:r w:rsidR="00CC04A9" w:rsidRPr="006C24BE">
        <w:rPr>
          <w:b/>
          <w:bCs/>
          <w:color w:val="000000" w:themeColor="text1"/>
          <w:sz w:val="22"/>
          <w:szCs w:val="22"/>
        </w:rPr>
        <w:t>7</w:t>
      </w:r>
    </w:p>
    <w:p w14:paraId="38768CDB" w14:textId="77777777" w:rsidR="000A44E7" w:rsidRPr="006C24BE" w:rsidRDefault="000A44E7" w:rsidP="0079576D">
      <w:pPr>
        <w:pStyle w:val="Tekstpodstawowy"/>
        <w:tabs>
          <w:tab w:val="left" w:pos="426"/>
        </w:tabs>
        <w:spacing w:after="0"/>
        <w:contextualSpacing/>
        <w:jc w:val="center"/>
        <w:rPr>
          <w:b/>
          <w:bCs/>
          <w:color w:val="000000" w:themeColor="text1"/>
          <w:sz w:val="22"/>
          <w:szCs w:val="22"/>
        </w:rPr>
      </w:pPr>
      <w:r w:rsidRPr="006C24BE">
        <w:rPr>
          <w:b/>
          <w:bCs/>
          <w:color w:val="000000" w:themeColor="text1"/>
          <w:sz w:val="22"/>
          <w:szCs w:val="22"/>
        </w:rPr>
        <w:t>[Podwykonawcy]</w:t>
      </w:r>
    </w:p>
    <w:p w14:paraId="37069017" w14:textId="77777777" w:rsidR="0036436F" w:rsidRPr="006C24BE" w:rsidRDefault="0036436F" w:rsidP="0079576D">
      <w:pPr>
        <w:numPr>
          <w:ilvl w:val="0"/>
          <w:numId w:val="24"/>
        </w:numPr>
        <w:tabs>
          <w:tab w:val="clear" w:pos="360"/>
          <w:tab w:val="num" w:pos="426"/>
        </w:tabs>
        <w:spacing w:before="120" w:after="120" w:line="240" w:lineRule="auto"/>
        <w:ind w:left="426" w:hanging="426"/>
        <w:rPr>
          <w:rFonts w:ascii="Times New Roman" w:hAnsi="Times New Roman"/>
          <w:color w:val="000000" w:themeColor="text1"/>
        </w:rPr>
      </w:pPr>
      <w:r w:rsidRPr="006C24BE">
        <w:rPr>
          <w:rFonts w:ascii="Times New Roman" w:hAnsi="Times New Roman"/>
          <w:color w:val="000000" w:themeColor="text1"/>
        </w:rPr>
        <w:t xml:space="preserve">Wykonawca, podwykonawca lub dalszy podwykonawca zamierzający zawrzeć umowę </w:t>
      </w:r>
      <w:r w:rsidRPr="006C24BE">
        <w:rPr>
          <w:rFonts w:ascii="Times New Roman" w:hAnsi="Times New Roman"/>
          <w:color w:val="000000" w:themeColor="text1"/>
        </w:rPr>
        <w:br/>
        <w:t>o podwykonawstwo, której przedmiotem są roboty budowlane wchodzące w zakres Przedmiotu umowy, jest obowiązany do przedłożenia Zamawiającemu projektu tej umowy.</w:t>
      </w:r>
    </w:p>
    <w:p w14:paraId="11D296BA" w14:textId="77777777" w:rsidR="0036436F" w:rsidRPr="006C24BE" w:rsidRDefault="0036436F" w:rsidP="0079576D">
      <w:pPr>
        <w:numPr>
          <w:ilvl w:val="0"/>
          <w:numId w:val="24"/>
        </w:numPr>
        <w:tabs>
          <w:tab w:val="clear" w:pos="360"/>
          <w:tab w:val="num" w:pos="426"/>
        </w:tabs>
        <w:spacing w:before="120" w:after="120" w:line="240" w:lineRule="auto"/>
        <w:ind w:left="426" w:hanging="426"/>
        <w:rPr>
          <w:rFonts w:ascii="Times New Roman" w:hAnsi="Times New Roman"/>
          <w:color w:val="000000" w:themeColor="text1"/>
        </w:rPr>
      </w:pPr>
      <w:r w:rsidRPr="006C24BE">
        <w:rPr>
          <w:rFonts w:ascii="Times New Roman" w:hAnsi="Times New Roman"/>
          <w:color w:val="000000" w:themeColor="text1"/>
        </w:rPr>
        <w:t xml:space="preserve">Podwykonawca lub dalszy podwykonawca jest obowiązany dołączyć zgodę Wykonawcy na zawarcie umowy o podwykonawstwo o treści zgodnej z projektem umowy. </w:t>
      </w:r>
    </w:p>
    <w:p w14:paraId="56ED2547" w14:textId="77777777" w:rsidR="0036436F" w:rsidRPr="006C24BE" w:rsidRDefault="0036436F" w:rsidP="0079576D">
      <w:pPr>
        <w:pStyle w:val="Tekstpodstawowy3"/>
        <w:numPr>
          <w:ilvl w:val="0"/>
          <w:numId w:val="24"/>
        </w:numPr>
        <w:tabs>
          <w:tab w:val="clear" w:pos="360"/>
          <w:tab w:val="num" w:pos="426"/>
        </w:tabs>
        <w:spacing w:before="120" w:line="240" w:lineRule="auto"/>
        <w:ind w:left="426" w:hanging="426"/>
        <w:rPr>
          <w:rFonts w:ascii="Times New Roman" w:hAnsi="Times New Roman"/>
          <w:color w:val="000000" w:themeColor="text1"/>
          <w:sz w:val="22"/>
          <w:szCs w:val="22"/>
        </w:rPr>
      </w:pPr>
      <w:r w:rsidRPr="006C24BE">
        <w:rPr>
          <w:rFonts w:ascii="Times New Roman" w:hAnsi="Times New Roman"/>
          <w:color w:val="000000" w:themeColor="text1"/>
          <w:sz w:val="22"/>
          <w:szCs w:val="22"/>
        </w:rPr>
        <w:t>Wymagania dotyczące umów o podwykonawstwo:</w:t>
      </w:r>
    </w:p>
    <w:p w14:paraId="62BBE81D" w14:textId="77777777" w:rsidR="0036436F" w:rsidRPr="006C24BE" w:rsidRDefault="0036436F" w:rsidP="0079576D">
      <w:pPr>
        <w:numPr>
          <w:ilvl w:val="0"/>
          <w:numId w:val="31"/>
        </w:numPr>
        <w:spacing w:before="120" w:after="120" w:line="240" w:lineRule="auto"/>
        <w:ind w:left="851" w:hanging="425"/>
        <w:rPr>
          <w:rFonts w:ascii="Times New Roman" w:hAnsi="Times New Roman"/>
          <w:color w:val="000000" w:themeColor="text1"/>
        </w:rPr>
      </w:pPr>
      <w:r w:rsidRPr="006C24BE">
        <w:rPr>
          <w:rFonts w:ascii="Times New Roman" w:hAnsi="Times New Roman"/>
          <w:color w:val="000000" w:themeColor="text1"/>
        </w:rPr>
        <w:t>umowa o podwykonawstwo winna zawierać, dokładne określenie zakresu prac podlegających podzleceniu,</w:t>
      </w:r>
    </w:p>
    <w:p w14:paraId="5DC479C6" w14:textId="77777777" w:rsidR="0036436F" w:rsidRPr="006C24BE" w:rsidRDefault="0036436F" w:rsidP="0079576D">
      <w:pPr>
        <w:numPr>
          <w:ilvl w:val="0"/>
          <w:numId w:val="31"/>
        </w:numPr>
        <w:spacing w:before="120" w:after="120" w:line="240" w:lineRule="auto"/>
        <w:ind w:left="851" w:hanging="425"/>
        <w:rPr>
          <w:rFonts w:ascii="Times New Roman" w:hAnsi="Times New Roman"/>
          <w:color w:val="000000" w:themeColor="text1"/>
        </w:rPr>
      </w:pPr>
      <w:r w:rsidRPr="006C24BE">
        <w:rPr>
          <w:rFonts w:ascii="Times New Roman" w:hAnsi="Times New Roman"/>
          <w:color w:val="000000" w:themeColor="text1"/>
        </w:rPr>
        <w:t>wynagrodzenie podwykonawcy powinno być określone w umowie kwotą wyrażoną w złotych i nie może być wyższe od cen jednostkowych wykonawcy,</w:t>
      </w:r>
    </w:p>
    <w:p w14:paraId="55808795" w14:textId="77777777" w:rsidR="0036436F" w:rsidRPr="006C24BE" w:rsidRDefault="0036436F" w:rsidP="0079576D">
      <w:pPr>
        <w:numPr>
          <w:ilvl w:val="0"/>
          <w:numId w:val="31"/>
        </w:numPr>
        <w:spacing w:before="120" w:after="120" w:line="240" w:lineRule="auto"/>
        <w:ind w:left="851" w:hanging="425"/>
        <w:rPr>
          <w:rFonts w:ascii="Times New Roman" w:hAnsi="Times New Roman"/>
          <w:color w:val="000000" w:themeColor="text1"/>
        </w:rPr>
      </w:pPr>
      <w:r w:rsidRPr="006C24BE">
        <w:rPr>
          <w:rFonts w:ascii="Times New Roman" w:hAnsi="Times New Roman"/>
          <w:color w:val="000000" w:themeColor="text1"/>
        </w:rPr>
        <w:lastRenderedPageBreak/>
        <w:t>termin zapłaty wynagrodzenia w umowie o podwykonawstwo, nie może być dłuższy niż 30 dni od dnia doręczenia Wykonawcy faktury lub rachunku, potwierdzających wykonanie prac zleconych podwykonawcy,</w:t>
      </w:r>
    </w:p>
    <w:p w14:paraId="3EDE3320" w14:textId="77777777" w:rsidR="0036436F" w:rsidRPr="006C24BE" w:rsidRDefault="0036436F" w:rsidP="0079576D">
      <w:pPr>
        <w:numPr>
          <w:ilvl w:val="0"/>
          <w:numId w:val="31"/>
        </w:numPr>
        <w:spacing w:before="120" w:after="120" w:line="240" w:lineRule="auto"/>
        <w:ind w:left="851" w:hanging="425"/>
        <w:rPr>
          <w:rFonts w:ascii="Times New Roman" w:hAnsi="Times New Roman"/>
          <w:color w:val="000000" w:themeColor="text1"/>
        </w:rPr>
      </w:pPr>
      <w:r w:rsidRPr="006C24BE">
        <w:rPr>
          <w:rFonts w:ascii="Times New Roman" w:hAnsi="Times New Roman"/>
          <w:color w:val="000000" w:themeColor="text1"/>
        </w:rPr>
        <w:t>jeżeli umowę zawarło z Zamawiającym kilku wykonawców wspólnie ubiegających się o udzielenie zamówienia, umowa z każdym podwykonawcą powinna zostać zawarta w imieniu i na rzecz wszystkich tych wykonawców i przewidywać solidarną odpowiedzialność wszystkich Wykonawców za wykonanie umowy z podwykonawcą w szczególności za zapłatę wynagrodzenia,</w:t>
      </w:r>
    </w:p>
    <w:p w14:paraId="6D5C1DDA" w14:textId="77777777" w:rsidR="0036436F" w:rsidRPr="006C24BE" w:rsidRDefault="0036436F" w:rsidP="0079576D">
      <w:pPr>
        <w:numPr>
          <w:ilvl w:val="0"/>
          <w:numId w:val="31"/>
        </w:numPr>
        <w:spacing w:before="120" w:after="120" w:line="240" w:lineRule="auto"/>
        <w:ind w:left="851" w:hanging="425"/>
        <w:rPr>
          <w:rFonts w:ascii="Times New Roman" w:hAnsi="Times New Roman"/>
          <w:color w:val="000000" w:themeColor="text1"/>
        </w:rPr>
      </w:pPr>
      <w:r w:rsidRPr="006C24BE">
        <w:rPr>
          <w:rFonts w:ascii="Times New Roman" w:hAnsi="Times New Roman"/>
          <w:color w:val="000000" w:themeColor="text1"/>
        </w:rPr>
        <w:t>każda ewentualna umowa między Wykonawcą a podwykonawcami wspólnie zawierającymi umowę z Wykonawcą powinna zostać zawarta w imieniu i na rzecz wszystkich tych podmiotów (podwykonawców) i przewidywać ich solidarną odpowiedzialność za wykonanie umowy z Wykonawcą, w szczególności za wykonanie robót budowlanych lub prac innego rodzaju,</w:t>
      </w:r>
    </w:p>
    <w:p w14:paraId="01F21C20" w14:textId="77777777" w:rsidR="0036436F" w:rsidRPr="006C24BE" w:rsidRDefault="0036436F" w:rsidP="0079576D">
      <w:pPr>
        <w:numPr>
          <w:ilvl w:val="0"/>
          <w:numId w:val="31"/>
        </w:numPr>
        <w:spacing w:before="120" w:after="120" w:line="240" w:lineRule="auto"/>
        <w:ind w:left="851" w:hanging="425"/>
        <w:rPr>
          <w:rFonts w:ascii="Times New Roman" w:hAnsi="Times New Roman"/>
          <w:color w:val="000000" w:themeColor="text1"/>
        </w:rPr>
      </w:pPr>
      <w:r w:rsidRPr="006C24BE">
        <w:rPr>
          <w:rFonts w:ascii="Times New Roman" w:hAnsi="Times New Roman"/>
          <w:color w:val="000000" w:themeColor="text1"/>
        </w:rPr>
        <w:t>wymóg wskazany powyżej znajduje w odpowiednie zastosowanie do umów z dalszymi podwykonawcami,</w:t>
      </w:r>
    </w:p>
    <w:p w14:paraId="402DA8B4" w14:textId="77777777" w:rsidR="0036436F" w:rsidRPr="006C24BE" w:rsidRDefault="0036436F" w:rsidP="0079576D">
      <w:pPr>
        <w:numPr>
          <w:ilvl w:val="0"/>
          <w:numId w:val="31"/>
        </w:numPr>
        <w:spacing w:before="120" w:after="120" w:line="240" w:lineRule="auto"/>
        <w:ind w:left="851" w:hanging="425"/>
        <w:rPr>
          <w:rFonts w:ascii="Times New Roman" w:hAnsi="Times New Roman"/>
          <w:color w:val="000000" w:themeColor="text1"/>
        </w:rPr>
      </w:pPr>
      <w:r w:rsidRPr="006C24BE">
        <w:rPr>
          <w:rFonts w:ascii="Times New Roman" w:hAnsi="Times New Roman"/>
          <w:color w:val="000000" w:themeColor="text1"/>
        </w:rPr>
        <w:t>w razie gdy na podstawie umowy ma zostać ustanowione zabezpieczenie wnoszone z wynagrodzenia należnego podwykonawcy lub dalszemu podwykonawcy, umowa winna przewidywać, że kwoty wnoszone na zabezpieczenie stanowić będą kaucję zabezpieczającą: zostaną potrącone z należnego wynagrodzenia z takim skutkiem, że wierzytelność o zapłatę wynagrodzenia ulegać będzie umorzeniu w zakresie dokonanego potrącenia, a podwykonawcy lub dalszemu podwykonawcy przysługiwać będzie po upływie terminu zwrotu zabezpieczenia roszczenie o zwrot kaucji (zabezpieczenia) nie będące roszczeniem o zapłatę wynagrodzenia;</w:t>
      </w:r>
    </w:p>
    <w:p w14:paraId="32ADDA42" w14:textId="77777777" w:rsidR="0036436F" w:rsidRPr="006C24BE" w:rsidRDefault="0036436F" w:rsidP="0079576D">
      <w:pPr>
        <w:numPr>
          <w:ilvl w:val="0"/>
          <w:numId w:val="31"/>
        </w:numPr>
        <w:spacing w:before="120" w:after="120" w:line="240" w:lineRule="auto"/>
        <w:ind w:left="851" w:hanging="425"/>
        <w:rPr>
          <w:rFonts w:ascii="Times New Roman" w:hAnsi="Times New Roman"/>
          <w:color w:val="000000" w:themeColor="text1"/>
        </w:rPr>
      </w:pPr>
      <w:r w:rsidRPr="006C24BE">
        <w:rPr>
          <w:rFonts w:ascii="Times New Roman" w:hAnsi="Times New Roman"/>
          <w:color w:val="000000" w:themeColor="text1"/>
        </w:rPr>
        <w:t>w umowie należy zastrzec, że podwykonawca ani dalszy podwykonawca nie mogą przenosić wierzytelności przysługujących mu potencjalnie w stosunku Zamawiającego na osoby trzecie bez uprzedniej pisemnej (pod rygorem nieważności) zgody Zamawiającego,</w:t>
      </w:r>
    </w:p>
    <w:p w14:paraId="529AF0CA" w14:textId="77777777" w:rsidR="0036436F" w:rsidRPr="006C24BE" w:rsidRDefault="0036436F" w:rsidP="0079576D">
      <w:pPr>
        <w:numPr>
          <w:ilvl w:val="0"/>
          <w:numId w:val="31"/>
        </w:numPr>
        <w:spacing w:before="120" w:after="120" w:line="240" w:lineRule="auto"/>
        <w:ind w:left="851" w:hanging="425"/>
        <w:rPr>
          <w:rFonts w:ascii="Times New Roman" w:hAnsi="Times New Roman"/>
          <w:color w:val="000000" w:themeColor="text1"/>
        </w:rPr>
      </w:pPr>
      <w:r w:rsidRPr="006C24BE">
        <w:rPr>
          <w:rFonts w:ascii="Times New Roman" w:hAnsi="Times New Roman"/>
          <w:color w:val="000000" w:themeColor="text1"/>
        </w:rPr>
        <w:t>w każdym przypadku zawarcia przez Zamawiającego z Wykonawcą odrębnej umowy, powierzenie dotychczasowemu podwykonawcy lub dalszemu podwykonawcy wykonywania zadań wchodzących w zakres przedmiotu owej odrębnej umowy wymagać będzie zawarcia osobnej umowy o podwykonawstwo (nie jest dopuszczalne rozszerzanie na podstawie aneksu zakresu dotychczasowej umowy o podwykonawstwo o prace wchodzące w zakres przedmiotu nowej, odrębnej umowy między Zamawiającym a Wykonawcą), określone w umowie o podwykonawstwo wynagrodzenie za wykonanie zakresu prac powierzonego podwykonawcy lub dalszemu podwykonawcy nie może przewyższać wynagrodzenia przewidzianego w umowie za wykonanie tego zakresu prac,</w:t>
      </w:r>
    </w:p>
    <w:p w14:paraId="1D1454EB" w14:textId="77777777" w:rsidR="0036436F" w:rsidRPr="006C24BE" w:rsidRDefault="0036436F" w:rsidP="0079576D">
      <w:pPr>
        <w:pStyle w:val="Akapitzlist"/>
        <w:numPr>
          <w:ilvl w:val="0"/>
          <w:numId w:val="31"/>
        </w:numPr>
        <w:spacing w:before="120" w:after="120" w:line="240" w:lineRule="auto"/>
        <w:ind w:left="851" w:hanging="425"/>
        <w:rPr>
          <w:rFonts w:ascii="Times New Roman" w:hAnsi="Times New Roman"/>
          <w:color w:val="000000" w:themeColor="text1"/>
        </w:rPr>
      </w:pPr>
      <w:r w:rsidRPr="006C24BE">
        <w:rPr>
          <w:rFonts w:ascii="Times New Roman" w:hAnsi="Times New Roman"/>
          <w:color w:val="000000" w:themeColor="text1"/>
        </w:rPr>
        <w:t xml:space="preserve">terminy wykonania </w:t>
      </w:r>
      <w:r w:rsidR="001F2FC0" w:rsidRPr="006C24BE">
        <w:rPr>
          <w:rFonts w:ascii="Times New Roman" w:hAnsi="Times New Roman"/>
          <w:color w:val="000000" w:themeColor="text1"/>
        </w:rPr>
        <w:t>P</w:t>
      </w:r>
      <w:r w:rsidRPr="006C24BE">
        <w:rPr>
          <w:rFonts w:ascii="Times New Roman" w:hAnsi="Times New Roman"/>
          <w:color w:val="000000" w:themeColor="text1"/>
        </w:rPr>
        <w:t xml:space="preserve">rzedmiotu umowy podwykonawczej zastrzeżone w umowie o podwykonawstwo nie będą przekraczać terminów realizacji </w:t>
      </w:r>
      <w:r w:rsidR="001F2FC0" w:rsidRPr="006C24BE">
        <w:rPr>
          <w:rFonts w:ascii="Times New Roman" w:hAnsi="Times New Roman"/>
          <w:color w:val="000000" w:themeColor="text1"/>
        </w:rPr>
        <w:t>P</w:t>
      </w:r>
      <w:r w:rsidRPr="006C24BE">
        <w:rPr>
          <w:rFonts w:ascii="Times New Roman" w:hAnsi="Times New Roman"/>
          <w:color w:val="000000" w:themeColor="text1"/>
        </w:rPr>
        <w:t>rzedmiotu umowy określonych w niniejszej umowie.</w:t>
      </w:r>
    </w:p>
    <w:p w14:paraId="300A858D" w14:textId="77777777" w:rsidR="0036436F" w:rsidRPr="006C24BE" w:rsidRDefault="0036436F" w:rsidP="0079576D">
      <w:pPr>
        <w:numPr>
          <w:ilvl w:val="0"/>
          <w:numId w:val="24"/>
        </w:numPr>
        <w:tabs>
          <w:tab w:val="clear" w:pos="360"/>
          <w:tab w:val="left" w:pos="426"/>
          <w:tab w:val="left" w:pos="709"/>
        </w:tabs>
        <w:spacing w:before="120" w:after="120" w:line="240" w:lineRule="auto"/>
        <w:ind w:left="426" w:hanging="426"/>
        <w:rPr>
          <w:rFonts w:ascii="Times New Roman" w:hAnsi="Times New Roman"/>
          <w:color w:val="000000" w:themeColor="text1"/>
        </w:rPr>
      </w:pPr>
      <w:r w:rsidRPr="006C24BE">
        <w:rPr>
          <w:rFonts w:ascii="Times New Roman" w:hAnsi="Times New Roman"/>
          <w:color w:val="000000" w:themeColor="text1"/>
        </w:rPr>
        <w:t xml:space="preserve">Zamawiający w terminie 14 dni od dnia przedłożenia projektu umowy zobowiązany jest zbadać zgodność otrzymanego dokumentu pod kątem wypełnienia wymagań określonych w SIWZ oraz w § </w:t>
      </w:r>
      <w:r w:rsidR="00BF53B9" w:rsidRPr="006C24BE">
        <w:rPr>
          <w:rFonts w:ascii="Times New Roman" w:hAnsi="Times New Roman"/>
          <w:color w:val="000000" w:themeColor="text1"/>
        </w:rPr>
        <w:t>7</w:t>
      </w:r>
      <w:r w:rsidRPr="006C24BE">
        <w:rPr>
          <w:rFonts w:ascii="Times New Roman" w:hAnsi="Times New Roman"/>
          <w:color w:val="000000" w:themeColor="text1"/>
        </w:rPr>
        <w:t xml:space="preserve"> ust. 3 umowy oraz zgłosić ewentualne pisemne zastrzeżenia do przedłożonego projektu umowy.</w:t>
      </w:r>
    </w:p>
    <w:p w14:paraId="1EB24552" w14:textId="77777777" w:rsidR="0036436F" w:rsidRPr="006C24BE" w:rsidRDefault="0036436F" w:rsidP="0079576D">
      <w:pPr>
        <w:numPr>
          <w:ilvl w:val="0"/>
          <w:numId w:val="24"/>
        </w:numPr>
        <w:tabs>
          <w:tab w:val="clear" w:pos="360"/>
          <w:tab w:val="num" w:pos="426"/>
          <w:tab w:val="left" w:pos="709"/>
        </w:tabs>
        <w:spacing w:before="120" w:after="120" w:line="240" w:lineRule="auto"/>
        <w:ind w:left="426" w:hanging="426"/>
        <w:rPr>
          <w:rFonts w:ascii="Times New Roman" w:hAnsi="Times New Roman"/>
          <w:color w:val="000000" w:themeColor="text1"/>
        </w:rPr>
      </w:pPr>
      <w:r w:rsidRPr="006C24BE">
        <w:rPr>
          <w:rFonts w:ascii="Times New Roman" w:hAnsi="Times New Roman"/>
          <w:color w:val="000000" w:themeColor="text1"/>
        </w:rPr>
        <w:t xml:space="preserve">Niezgłoszenie pisemnych zastrzeżeń do przedłożonego projektu umowy o podwykonawstwo, której przedmiotem są roboty budowlane w terminie, o którym mowa w § </w:t>
      </w:r>
      <w:r w:rsidR="00BF53B9" w:rsidRPr="006C24BE">
        <w:rPr>
          <w:rFonts w:ascii="Times New Roman" w:hAnsi="Times New Roman"/>
          <w:color w:val="000000" w:themeColor="text1"/>
        </w:rPr>
        <w:t>7</w:t>
      </w:r>
      <w:r w:rsidRPr="006C24BE">
        <w:rPr>
          <w:rFonts w:ascii="Times New Roman" w:hAnsi="Times New Roman"/>
          <w:color w:val="000000" w:themeColor="text1"/>
        </w:rPr>
        <w:t xml:space="preserve"> ust. 4 umowy, uważa się za akceptację projektu umowy przez Zamawiającego.</w:t>
      </w:r>
    </w:p>
    <w:p w14:paraId="381A1F20" w14:textId="77777777" w:rsidR="0036436F" w:rsidRPr="006C24BE" w:rsidRDefault="0036436F" w:rsidP="0079576D">
      <w:pPr>
        <w:numPr>
          <w:ilvl w:val="0"/>
          <w:numId w:val="24"/>
        </w:numPr>
        <w:tabs>
          <w:tab w:val="clear" w:pos="360"/>
          <w:tab w:val="left" w:pos="426"/>
          <w:tab w:val="left" w:pos="709"/>
        </w:tabs>
        <w:spacing w:before="120" w:after="120" w:line="240" w:lineRule="auto"/>
        <w:ind w:left="426" w:hanging="426"/>
        <w:rPr>
          <w:rFonts w:ascii="Times New Roman" w:hAnsi="Times New Roman"/>
          <w:color w:val="000000" w:themeColor="text1"/>
        </w:rPr>
      </w:pPr>
      <w:r w:rsidRPr="006C24BE">
        <w:rPr>
          <w:rFonts w:ascii="Times New Roman" w:hAnsi="Times New Roman"/>
          <w:color w:val="000000" w:themeColor="text1"/>
        </w:rPr>
        <w:t xml:space="preserve">Wykonawca, podwykonawca lub dalszy podwykonawca zobowiązany jest przedłożyć Zamawiającemu poświadczoną za zgodność z oryginałem kopię zawartej umowy o podwykonawstwo, której przedmiotem są roboty budowlane w terminie 7 dni od dnia jej zawarcia. </w:t>
      </w:r>
    </w:p>
    <w:p w14:paraId="5D28DB46" w14:textId="77777777" w:rsidR="0036436F" w:rsidRPr="006C24BE" w:rsidRDefault="0036436F" w:rsidP="0079576D">
      <w:pPr>
        <w:numPr>
          <w:ilvl w:val="0"/>
          <w:numId w:val="24"/>
        </w:numPr>
        <w:tabs>
          <w:tab w:val="clear" w:pos="360"/>
          <w:tab w:val="num" w:pos="426"/>
          <w:tab w:val="left" w:pos="709"/>
        </w:tabs>
        <w:spacing w:before="120" w:after="120" w:line="240" w:lineRule="auto"/>
        <w:ind w:left="426" w:hanging="426"/>
        <w:rPr>
          <w:rFonts w:ascii="Times New Roman" w:hAnsi="Times New Roman"/>
          <w:color w:val="000000" w:themeColor="text1"/>
        </w:rPr>
      </w:pPr>
      <w:r w:rsidRPr="006C24BE">
        <w:rPr>
          <w:rFonts w:ascii="Times New Roman" w:hAnsi="Times New Roman"/>
          <w:color w:val="000000" w:themeColor="text1"/>
        </w:rPr>
        <w:t xml:space="preserve">Zamawiający w terminie 14 dni zgłasza pisemny sprzeciw do umowy, o której mowa w § </w:t>
      </w:r>
      <w:r w:rsidR="00BF53B9" w:rsidRPr="006C24BE">
        <w:rPr>
          <w:rFonts w:ascii="Times New Roman" w:hAnsi="Times New Roman"/>
          <w:color w:val="000000" w:themeColor="text1"/>
        </w:rPr>
        <w:t>7</w:t>
      </w:r>
      <w:r w:rsidRPr="006C24BE">
        <w:rPr>
          <w:rFonts w:ascii="Times New Roman" w:hAnsi="Times New Roman"/>
          <w:color w:val="000000" w:themeColor="text1"/>
        </w:rPr>
        <w:t xml:space="preserve"> ust. 6 umowy, w przypadkach nieuwzględnienia zastrzeżeń Zamawiającego, o których mowa w § </w:t>
      </w:r>
      <w:r w:rsidR="00BF53B9" w:rsidRPr="006C24BE">
        <w:rPr>
          <w:rFonts w:ascii="Times New Roman" w:hAnsi="Times New Roman"/>
          <w:color w:val="000000" w:themeColor="text1"/>
        </w:rPr>
        <w:t>7</w:t>
      </w:r>
      <w:r w:rsidRPr="006C24BE">
        <w:rPr>
          <w:rFonts w:ascii="Times New Roman" w:hAnsi="Times New Roman"/>
          <w:color w:val="000000" w:themeColor="text1"/>
        </w:rPr>
        <w:t xml:space="preserve"> ust. 4 umowy, jak również w sytuacji gdy treść umowy zawiera odmienne postanowienia niż </w:t>
      </w:r>
      <w:r w:rsidRPr="006C24BE">
        <w:rPr>
          <w:rFonts w:ascii="Times New Roman" w:hAnsi="Times New Roman"/>
          <w:color w:val="000000" w:themeColor="text1"/>
        </w:rPr>
        <w:lastRenderedPageBreak/>
        <w:t>przewidziane w projekcie tej umowy w wersji przedłożonej do zaakceptowania Zamawiającemu, do którego nie wniósł zastrzeżeń. Niezgłoszenie pisemnego sprzeciwu w przedmiotowym terminie uważa się za akceptację umowy przez Zamawiającego.</w:t>
      </w:r>
    </w:p>
    <w:p w14:paraId="037105AB" w14:textId="77777777" w:rsidR="0036436F" w:rsidRPr="006C24BE" w:rsidRDefault="0036436F" w:rsidP="0079576D">
      <w:pPr>
        <w:numPr>
          <w:ilvl w:val="0"/>
          <w:numId w:val="24"/>
        </w:numPr>
        <w:tabs>
          <w:tab w:val="clear" w:pos="360"/>
          <w:tab w:val="num" w:pos="426"/>
        </w:tabs>
        <w:spacing w:before="120" w:after="120" w:line="240" w:lineRule="auto"/>
        <w:ind w:left="426" w:hanging="426"/>
        <w:rPr>
          <w:rFonts w:ascii="Times New Roman" w:hAnsi="Times New Roman"/>
          <w:color w:val="000000" w:themeColor="text1"/>
        </w:rPr>
      </w:pPr>
      <w:r w:rsidRPr="006C24BE">
        <w:rPr>
          <w:rFonts w:ascii="Times New Roman" w:hAnsi="Times New Roman"/>
          <w:color w:val="000000" w:themeColor="text1"/>
        </w:rPr>
        <w:t>Wykonawca zobowiązany jest przedłożyć Zamawiającemu poświadczoną za zgodność z oryginałem kopię zawartej umowy o podwykonawstwo, której przedmiotem są dostawy lub usługi, w terminie 7 dni od dnia jej zawarcia, z wyłączeniem umów o podwykonawstwo o wartości mniejszej niż 0,5% wartości przedmiotowej umowy oraz umów o podwykonawstwo, których przedmiot został wskazany przez Zamawiającego w SIWZ. Wyłączenie, o którym mowa w zdaniu pierwszym, nie dotyczy umów o podwykonawstwo o wartości większej niż 50 000,00 zł (słownie: pięćdziesiąt tysięcy złotych).</w:t>
      </w:r>
    </w:p>
    <w:p w14:paraId="21F3208E" w14:textId="77777777" w:rsidR="0036436F" w:rsidRPr="006C24BE" w:rsidRDefault="0036436F" w:rsidP="0079576D">
      <w:pPr>
        <w:numPr>
          <w:ilvl w:val="0"/>
          <w:numId w:val="24"/>
        </w:numPr>
        <w:tabs>
          <w:tab w:val="clear" w:pos="360"/>
          <w:tab w:val="num" w:pos="426"/>
        </w:tabs>
        <w:spacing w:before="120" w:after="120" w:line="240" w:lineRule="auto"/>
        <w:ind w:left="426" w:hanging="426"/>
        <w:rPr>
          <w:rFonts w:ascii="Times New Roman" w:hAnsi="Times New Roman"/>
          <w:color w:val="000000" w:themeColor="text1"/>
        </w:rPr>
      </w:pPr>
      <w:r w:rsidRPr="006C24BE">
        <w:rPr>
          <w:rFonts w:ascii="Times New Roman" w:hAnsi="Times New Roman"/>
          <w:color w:val="000000" w:themeColor="text1"/>
        </w:rPr>
        <w:t xml:space="preserve">W sytuacji, gdy termin zapłaty wynagrodzenia w umowie o podwykonawstwo, o której mowa </w:t>
      </w:r>
      <w:r w:rsidR="007A628F">
        <w:rPr>
          <w:rFonts w:ascii="Times New Roman" w:hAnsi="Times New Roman"/>
          <w:color w:val="000000" w:themeColor="text1"/>
        </w:rPr>
        <w:br/>
      </w:r>
      <w:r w:rsidRPr="006C24BE">
        <w:rPr>
          <w:rFonts w:ascii="Times New Roman" w:hAnsi="Times New Roman"/>
          <w:color w:val="000000" w:themeColor="text1"/>
        </w:rPr>
        <w:t xml:space="preserve">w § </w:t>
      </w:r>
      <w:r w:rsidR="00BF53B9" w:rsidRPr="006C24BE">
        <w:rPr>
          <w:rFonts w:ascii="Times New Roman" w:hAnsi="Times New Roman"/>
          <w:color w:val="000000" w:themeColor="text1"/>
        </w:rPr>
        <w:t>7</w:t>
      </w:r>
      <w:r w:rsidRPr="006C24BE">
        <w:rPr>
          <w:rFonts w:ascii="Times New Roman" w:hAnsi="Times New Roman"/>
          <w:color w:val="000000" w:themeColor="text1"/>
        </w:rPr>
        <w:t xml:space="preserve"> ust. 8 umowy</w:t>
      </w:r>
      <w:r w:rsidR="007A628F">
        <w:rPr>
          <w:rFonts w:ascii="Times New Roman" w:hAnsi="Times New Roman"/>
          <w:color w:val="000000" w:themeColor="text1"/>
        </w:rPr>
        <w:t>,</w:t>
      </w:r>
      <w:r w:rsidRPr="006C24BE">
        <w:rPr>
          <w:rFonts w:ascii="Times New Roman" w:hAnsi="Times New Roman"/>
          <w:color w:val="000000" w:themeColor="text1"/>
        </w:rPr>
        <w:t xml:space="preserve"> jest dłuższy niż 30 dni, Zamawiający informuje o tym Wykonawcę i wzywa go do doprowadzenia do zmiany tej umowy w niniejszym zakresie w terminie 7 dni od daty otrzymania pisma w tej sprawie. </w:t>
      </w:r>
    </w:p>
    <w:p w14:paraId="07349A3E" w14:textId="77777777" w:rsidR="0036436F" w:rsidRPr="006C24BE" w:rsidRDefault="0036436F" w:rsidP="0079576D">
      <w:pPr>
        <w:numPr>
          <w:ilvl w:val="0"/>
          <w:numId w:val="24"/>
        </w:numPr>
        <w:tabs>
          <w:tab w:val="clear" w:pos="360"/>
          <w:tab w:val="num" w:pos="426"/>
        </w:tabs>
        <w:spacing w:before="120" w:after="120" w:line="240" w:lineRule="auto"/>
        <w:ind w:left="426" w:hanging="568"/>
        <w:rPr>
          <w:rFonts w:ascii="Times New Roman" w:hAnsi="Times New Roman"/>
          <w:color w:val="000000" w:themeColor="text1"/>
        </w:rPr>
      </w:pPr>
      <w:r w:rsidRPr="006C24BE">
        <w:rPr>
          <w:rFonts w:ascii="Times New Roman" w:hAnsi="Times New Roman"/>
          <w:color w:val="000000" w:themeColor="text1"/>
        </w:rPr>
        <w:t>Wykonawca jest odpowiedzialny w szczególności za działania lub zaniechania podwykonawcy, dalszych podwykonawców, ich przedstawicieli lub pracowników, jak za własne działania lub zaniechania.</w:t>
      </w:r>
    </w:p>
    <w:p w14:paraId="080DE7E9" w14:textId="77777777" w:rsidR="0036436F" w:rsidRPr="006C24BE" w:rsidRDefault="0036436F" w:rsidP="0079576D">
      <w:pPr>
        <w:numPr>
          <w:ilvl w:val="0"/>
          <w:numId w:val="24"/>
        </w:numPr>
        <w:tabs>
          <w:tab w:val="clear" w:pos="360"/>
          <w:tab w:val="num" w:pos="426"/>
        </w:tabs>
        <w:spacing w:before="120" w:after="120" w:line="240" w:lineRule="auto"/>
        <w:ind w:left="426" w:hanging="568"/>
        <w:rPr>
          <w:rFonts w:ascii="Times New Roman" w:hAnsi="Times New Roman"/>
          <w:color w:val="000000" w:themeColor="text1"/>
        </w:rPr>
      </w:pPr>
      <w:r w:rsidRPr="006C24BE">
        <w:rPr>
          <w:rFonts w:ascii="Times New Roman" w:hAnsi="Times New Roman"/>
          <w:color w:val="000000" w:themeColor="text1"/>
        </w:rPr>
        <w:t xml:space="preserve">Postanowienia § </w:t>
      </w:r>
      <w:r w:rsidR="00BF53B9" w:rsidRPr="006C24BE">
        <w:rPr>
          <w:rFonts w:ascii="Times New Roman" w:hAnsi="Times New Roman"/>
          <w:color w:val="000000" w:themeColor="text1"/>
        </w:rPr>
        <w:t>7</w:t>
      </w:r>
      <w:r w:rsidRPr="006C24BE">
        <w:rPr>
          <w:rFonts w:ascii="Times New Roman" w:hAnsi="Times New Roman"/>
          <w:color w:val="000000" w:themeColor="text1"/>
        </w:rPr>
        <w:t xml:space="preserve"> ust. 1-10 umowy stosuje się odpowiednio do zmian umowy </w:t>
      </w:r>
      <w:r w:rsidR="00BF53B9" w:rsidRPr="006C24BE">
        <w:rPr>
          <w:rFonts w:ascii="Times New Roman" w:hAnsi="Times New Roman"/>
          <w:color w:val="000000" w:themeColor="text1"/>
        </w:rPr>
        <w:br/>
      </w:r>
      <w:r w:rsidRPr="006C24BE">
        <w:rPr>
          <w:rFonts w:ascii="Times New Roman" w:hAnsi="Times New Roman"/>
          <w:color w:val="000000" w:themeColor="text1"/>
        </w:rPr>
        <w:t xml:space="preserve">o podwykonawstwo. </w:t>
      </w:r>
    </w:p>
    <w:p w14:paraId="18868FA4" w14:textId="77777777" w:rsidR="0036436F" w:rsidRPr="006C24BE" w:rsidRDefault="0036436F" w:rsidP="0079576D">
      <w:pPr>
        <w:numPr>
          <w:ilvl w:val="0"/>
          <w:numId w:val="24"/>
        </w:numPr>
        <w:tabs>
          <w:tab w:val="clear" w:pos="360"/>
          <w:tab w:val="num" w:pos="426"/>
        </w:tabs>
        <w:spacing w:before="120" w:after="120" w:line="240" w:lineRule="auto"/>
        <w:ind w:left="426" w:hanging="568"/>
        <w:rPr>
          <w:rFonts w:ascii="Times New Roman" w:hAnsi="Times New Roman"/>
          <w:color w:val="000000" w:themeColor="text1"/>
        </w:rPr>
      </w:pPr>
      <w:r w:rsidRPr="006C24BE">
        <w:rPr>
          <w:rFonts w:ascii="Times New Roman" w:hAnsi="Times New Roman"/>
          <w:color w:val="000000" w:themeColor="text1"/>
        </w:rPr>
        <w:t>Zamawiający dokonana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7D4150AE" w14:textId="77777777" w:rsidR="0036436F" w:rsidRPr="006C24BE" w:rsidRDefault="0036436F" w:rsidP="0079576D">
      <w:pPr>
        <w:numPr>
          <w:ilvl w:val="0"/>
          <w:numId w:val="24"/>
        </w:numPr>
        <w:tabs>
          <w:tab w:val="clear" w:pos="360"/>
          <w:tab w:val="num" w:pos="426"/>
        </w:tabs>
        <w:spacing w:before="120" w:after="120" w:line="240" w:lineRule="auto"/>
        <w:ind w:left="426" w:hanging="568"/>
        <w:rPr>
          <w:rFonts w:ascii="Times New Roman" w:hAnsi="Times New Roman"/>
          <w:color w:val="000000" w:themeColor="text1"/>
        </w:rPr>
      </w:pPr>
      <w:r w:rsidRPr="006C24BE">
        <w:rPr>
          <w:rFonts w:ascii="Times New Roman" w:hAnsi="Times New Roman"/>
          <w:color w:val="000000" w:themeColor="text1"/>
        </w:rPr>
        <w:t xml:space="preserve">Wynagrodzenie, o którym mowa w § </w:t>
      </w:r>
      <w:r w:rsidR="00BF53B9" w:rsidRPr="006C24BE">
        <w:rPr>
          <w:rFonts w:ascii="Times New Roman" w:hAnsi="Times New Roman"/>
          <w:color w:val="000000" w:themeColor="text1"/>
        </w:rPr>
        <w:t>7</w:t>
      </w:r>
      <w:r w:rsidRPr="006C24BE">
        <w:rPr>
          <w:rFonts w:ascii="Times New Roman" w:hAnsi="Times New Roman"/>
          <w:color w:val="000000" w:themeColor="text1"/>
        </w:rPr>
        <w:t xml:space="preserve"> ust. 12,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4DC115B3" w14:textId="77777777" w:rsidR="0036436F" w:rsidRPr="006C24BE" w:rsidRDefault="0036436F" w:rsidP="0079576D">
      <w:pPr>
        <w:numPr>
          <w:ilvl w:val="0"/>
          <w:numId w:val="24"/>
        </w:numPr>
        <w:tabs>
          <w:tab w:val="clear" w:pos="360"/>
          <w:tab w:val="num" w:pos="426"/>
        </w:tabs>
        <w:spacing w:before="120" w:after="120" w:line="240" w:lineRule="auto"/>
        <w:ind w:left="426" w:hanging="568"/>
        <w:rPr>
          <w:rFonts w:ascii="Times New Roman" w:hAnsi="Times New Roman"/>
          <w:color w:val="000000" w:themeColor="text1"/>
        </w:rPr>
      </w:pPr>
      <w:r w:rsidRPr="006C24BE">
        <w:rPr>
          <w:rFonts w:ascii="Times New Roman" w:hAnsi="Times New Roman"/>
          <w:color w:val="000000" w:themeColor="text1"/>
        </w:rPr>
        <w:t>Bezpośrednia zapłata obejmuje wyłącznie należne wynagrodzenie, bez odsetek należnych podwykonawcy lub dalszemu podwykonawcy.</w:t>
      </w:r>
    </w:p>
    <w:p w14:paraId="036A62DA" w14:textId="77777777" w:rsidR="0036436F" w:rsidRPr="006C24BE" w:rsidRDefault="0036436F" w:rsidP="0079576D">
      <w:pPr>
        <w:numPr>
          <w:ilvl w:val="0"/>
          <w:numId w:val="24"/>
        </w:numPr>
        <w:tabs>
          <w:tab w:val="clear" w:pos="360"/>
          <w:tab w:val="num" w:pos="426"/>
        </w:tabs>
        <w:spacing w:before="120" w:after="120" w:line="240" w:lineRule="auto"/>
        <w:ind w:left="426" w:hanging="568"/>
        <w:rPr>
          <w:rFonts w:ascii="Times New Roman" w:hAnsi="Times New Roman"/>
          <w:color w:val="000000" w:themeColor="text1"/>
        </w:rPr>
      </w:pPr>
      <w:r w:rsidRPr="006C24BE">
        <w:rPr>
          <w:rFonts w:ascii="Times New Roman" w:hAnsi="Times New Roman"/>
          <w:color w:val="000000" w:themeColor="text1"/>
        </w:rPr>
        <w:t xml:space="preserve">Przed dokonaniem bezpośredniej zapłaty Zamawiający umożliwi Wykonawcy zgłoszenie pisemnych uwag dotyczących zasadności bezpośredniej zapłaty wynagrodzenia podwykonawcy lub dalszemu podwykonawcy, o których mowa w § </w:t>
      </w:r>
      <w:r w:rsidR="00BF53B9" w:rsidRPr="006C24BE">
        <w:rPr>
          <w:rFonts w:ascii="Times New Roman" w:hAnsi="Times New Roman"/>
          <w:color w:val="000000" w:themeColor="text1"/>
        </w:rPr>
        <w:t>7</w:t>
      </w:r>
      <w:r w:rsidRPr="006C24BE">
        <w:rPr>
          <w:rFonts w:ascii="Times New Roman" w:hAnsi="Times New Roman"/>
          <w:color w:val="000000" w:themeColor="text1"/>
        </w:rPr>
        <w:t xml:space="preserve"> ust. 12. Wykonawca zobowiązany jest zgłosić ewentualne uwagi w terminie 7 dni od dnia otrzymania od Zamawiającego informacji w tej sprawie.</w:t>
      </w:r>
    </w:p>
    <w:p w14:paraId="235EEB1C" w14:textId="77777777" w:rsidR="0036436F" w:rsidRPr="006C24BE" w:rsidRDefault="0036436F" w:rsidP="0079576D">
      <w:pPr>
        <w:numPr>
          <w:ilvl w:val="0"/>
          <w:numId w:val="24"/>
        </w:numPr>
        <w:tabs>
          <w:tab w:val="clear" w:pos="360"/>
          <w:tab w:val="num" w:pos="426"/>
        </w:tabs>
        <w:spacing w:before="120" w:after="120" w:line="240" w:lineRule="auto"/>
        <w:ind w:left="426" w:hanging="568"/>
        <w:rPr>
          <w:rFonts w:ascii="Times New Roman" w:hAnsi="Times New Roman"/>
          <w:color w:val="000000" w:themeColor="text1"/>
        </w:rPr>
      </w:pPr>
      <w:r w:rsidRPr="006C24BE">
        <w:rPr>
          <w:rFonts w:ascii="Times New Roman" w:hAnsi="Times New Roman"/>
          <w:color w:val="000000" w:themeColor="text1"/>
        </w:rPr>
        <w:t xml:space="preserve">W przypadku zgłoszenia uwag przez Wykonawcę, o których mowa w § </w:t>
      </w:r>
      <w:r w:rsidR="00BF53B9" w:rsidRPr="006C24BE">
        <w:rPr>
          <w:rFonts w:ascii="Times New Roman" w:hAnsi="Times New Roman"/>
          <w:color w:val="000000" w:themeColor="text1"/>
        </w:rPr>
        <w:t>7</w:t>
      </w:r>
      <w:r w:rsidRPr="006C24BE">
        <w:rPr>
          <w:rFonts w:ascii="Times New Roman" w:hAnsi="Times New Roman"/>
          <w:color w:val="000000" w:themeColor="text1"/>
        </w:rPr>
        <w:t xml:space="preserve"> ust. 15, w terminie wskazanym przez Zamawiającego, Zamawiający w zależności od sytuacji: </w:t>
      </w:r>
    </w:p>
    <w:p w14:paraId="0B6E6791" w14:textId="77777777" w:rsidR="0036436F" w:rsidRPr="006C24BE" w:rsidRDefault="0036436F" w:rsidP="0079576D">
      <w:pPr>
        <w:numPr>
          <w:ilvl w:val="1"/>
          <w:numId w:val="32"/>
        </w:numPr>
        <w:spacing w:before="120" w:after="120" w:line="240" w:lineRule="auto"/>
        <w:ind w:left="851" w:hanging="425"/>
        <w:rPr>
          <w:rFonts w:ascii="Times New Roman" w:hAnsi="Times New Roman"/>
          <w:color w:val="000000" w:themeColor="text1"/>
        </w:rPr>
      </w:pPr>
      <w:r w:rsidRPr="006C24BE">
        <w:rPr>
          <w:rFonts w:ascii="Times New Roman" w:hAnsi="Times New Roman"/>
          <w:color w:val="000000" w:themeColor="text1"/>
        </w:rPr>
        <w:t>nie dokonuje bezpośredniej zapłaty wynagrodzenia podwykonawcy lub dalszemu podwykonawcy, jeżeli Wykonawca wykaże niezasadność takiej zapłaty,</w:t>
      </w:r>
    </w:p>
    <w:p w14:paraId="2587E9B6" w14:textId="77777777" w:rsidR="0036436F" w:rsidRPr="006C24BE" w:rsidRDefault="0036436F" w:rsidP="0079576D">
      <w:pPr>
        <w:numPr>
          <w:ilvl w:val="1"/>
          <w:numId w:val="32"/>
        </w:numPr>
        <w:spacing w:before="120" w:after="120" w:line="240" w:lineRule="auto"/>
        <w:ind w:left="851" w:hanging="425"/>
        <w:rPr>
          <w:rFonts w:ascii="Times New Roman" w:hAnsi="Times New Roman"/>
          <w:color w:val="000000" w:themeColor="text1"/>
        </w:rPr>
      </w:pPr>
      <w:r w:rsidRPr="006C24BE">
        <w:rPr>
          <w:rFonts w:ascii="Times New Roman" w:hAnsi="Times New Roman"/>
          <w:color w:val="000000" w:themeColor="text1"/>
        </w:rPr>
        <w:t>złoży do depozytu sądowego kwotę potrzebną na pokrycie wynagrodzenia podwykonawcy lub dalszego podwykonawcy w przypadku istnienia zasadniczej wątpliwości Zamawiającego co do wysokości należnej zapłaty lub podmiotu, któremu płatność się należy, albo</w:t>
      </w:r>
    </w:p>
    <w:p w14:paraId="6A1DC242" w14:textId="77777777" w:rsidR="0036436F" w:rsidRPr="006C24BE" w:rsidRDefault="0036436F" w:rsidP="0079576D">
      <w:pPr>
        <w:numPr>
          <w:ilvl w:val="1"/>
          <w:numId w:val="32"/>
        </w:numPr>
        <w:spacing w:before="120" w:after="120" w:line="240" w:lineRule="auto"/>
        <w:ind w:left="851" w:hanging="425"/>
        <w:rPr>
          <w:rFonts w:ascii="Times New Roman" w:hAnsi="Times New Roman"/>
          <w:color w:val="000000" w:themeColor="text1"/>
        </w:rPr>
      </w:pPr>
      <w:r w:rsidRPr="006C24BE">
        <w:rPr>
          <w:rFonts w:ascii="Times New Roman" w:hAnsi="Times New Roman"/>
          <w:color w:val="000000" w:themeColor="text1"/>
        </w:rPr>
        <w:t>dokona bezpośredniej zapłaty wynagrodzenia podwykonawcy lub dalszemu podwykonawcy, jeżeli podwykonawca lub dalszy podwykonawca wykaże zasadność takiej zapłaty.</w:t>
      </w:r>
    </w:p>
    <w:p w14:paraId="12B24156" w14:textId="77777777" w:rsidR="0036436F" w:rsidRPr="006C24BE" w:rsidRDefault="0036436F" w:rsidP="0079576D">
      <w:pPr>
        <w:numPr>
          <w:ilvl w:val="0"/>
          <w:numId w:val="24"/>
        </w:numPr>
        <w:tabs>
          <w:tab w:val="clear" w:pos="360"/>
          <w:tab w:val="num" w:pos="426"/>
        </w:tabs>
        <w:spacing w:before="120" w:after="120" w:line="240" w:lineRule="auto"/>
        <w:ind w:left="426" w:hanging="568"/>
        <w:rPr>
          <w:rFonts w:ascii="Times New Roman" w:hAnsi="Times New Roman"/>
          <w:color w:val="000000" w:themeColor="text1"/>
        </w:rPr>
      </w:pPr>
      <w:r w:rsidRPr="006C24BE">
        <w:rPr>
          <w:rFonts w:ascii="Times New Roman" w:hAnsi="Times New Roman"/>
          <w:color w:val="000000" w:themeColor="text1"/>
        </w:rPr>
        <w:t xml:space="preserve">Zamawiający dokonana bezpośredniej płatności na rzecz podwykonawcy lub dalszego podwykonawcy w terminie 30 dni od dnia otrzymania uwag Wykonawcy, o których mowa w § </w:t>
      </w:r>
      <w:r w:rsidR="00BF53B9" w:rsidRPr="006C24BE">
        <w:rPr>
          <w:rFonts w:ascii="Times New Roman" w:hAnsi="Times New Roman"/>
          <w:color w:val="000000" w:themeColor="text1"/>
        </w:rPr>
        <w:t>7</w:t>
      </w:r>
      <w:r w:rsidRPr="006C24BE">
        <w:rPr>
          <w:rFonts w:ascii="Times New Roman" w:hAnsi="Times New Roman"/>
          <w:color w:val="000000" w:themeColor="text1"/>
        </w:rPr>
        <w:t xml:space="preserve"> ust. 15 lub od dnia w którym upłynął 7 - dniowy termin ich zgłoszenia. </w:t>
      </w:r>
    </w:p>
    <w:p w14:paraId="5B812E2C" w14:textId="7FB2831A" w:rsidR="0036436F" w:rsidRPr="006C24BE" w:rsidRDefault="0036436F" w:rsidP="0079576D">
      <w:pPr>
        <w:numPr>
          <w:ilvl w:val="0"/>
          <w:numId w:val="24"/>
        </w:numPr>
        <w:tabs>
          <w:tab w:val="clear" w:pos="360"/>
          <w:tab w:val="num" w:pos="426"/>
        </w:tabs>
        <w:spacing w:before="120" w:after="120" w:line="240" w:lineRule="auto"/>
        <w:ind w:left="426" w:hanging="568"/>
        <w:rPr>
          <w:rFonts w:ascii="Times New Roman" w:hAnsi="Times New Roman"/>
          <w:color w:val="000000" w:themeColor="text1"/>
        </w:rPr>
      </w:pPr>
      <w:r w:rsidRPr="006C24BE">
        <w:rPr>
          <w:rFonts w:ascii="Times New Roman" w:hAnsi="Times New Roman"/>
          <w:color w:val="000000" w:themeColor="text1"/>
        </w:rPr>
        <w:lastRenderedPageBreak/>
        <w:t>W przypadku dokonania bezpośredniej zapłaty podwykonawcy lub dalszemu podwykonawcy, Zamawiający potrąca kwotę wypłaconego wynagrodzenia z wynagrodzenia należnego Wykonawcy</w:t>
      </w:r>
      <w:r w:rsidR="003815C0">
        <w:rPr>
          <w:rFonts w:ascii="Times New Roman" w:hAnsi="Times New Roman"/>
          <w:color w:val="000000" w:themeColor="text1"/>
        </w:rPr>
        <w:t xml:space="preserve">, </w:t>
      </w:r>
      <w:r w:rsidR="003815C0" w:rsidRPr="00BB11AB">
        <w:rPr>
          <w:rFonts w:ascii="Times New Roman" w:hAnsi="Times New Roman"/>
        </w:rPr>
        <w:t>na co Wykonawca wyraża zgodę</w:t>
      </w:r>
      <w:r w:rsidR="003815C0">
        <w:rPr>
          <w:rFonts w:ascii="Times New Roman" w:hAnsi="Times New Roman"/>
        </w:rPr>
        <w:t xml:space="preserve">. </w:t>
      </w:r>
    </w:p>
    <w:p w14:paraId="05D53517" w14:textId="77777777" w:rsidR="0036436F" w:rsidRPr="006C24BE" w:rsidRDefault="0036436F" w:rsidP="0079576D">
      <w:pPr>
        <w:numPr>
          <w:ilvl w:val="0"/>
          <w:numId w:val="24"/>
        </w:numPr>
        <w:tabs>
          <w:tab w:val="clear" w:pos="360"/>
          <w:tab w:val="num" w:pos="426"/>
        </w:tabs>
        <w:spacing w:before="120" w:after="120" w:line="240" w:lineRule="auto"/>
        <w:ind w:left="426" w:hanging="568"/>
        <w:rPr>
          <w:rFonts w:ascii="Times New Roman" w:hAnsi="Times New Roman"/>
          <w:color w:val="000000" w:themeColor="text1"/>
        </w:rPr>
      </w:pPr>
      <w:r w:rsidRPr="006C24BE">
        <w:rPr>
          <w:rFonts w:ascii="Times New Roman" w:hAnsi="Times New Roman"/>
          <w:color w:val="000000" w:themeColor="text1"/>
        </w:rPr>
        <w:t xml:space="preserve">Konieczność wielokrotnego dokonywania bezpośredniej zapłaty podwykonawcy lub dalszemu podwykonawcy lub konieczność dokonania bezpośrednich zapłat na sumę większą niż 5 % wartości wynagrodzenia brutto Wykonawcy, określonego w § </w:t>
      </w:r>
      <w:r w:rsidR="00BD2336" w:rsidRPr="006C24BE">
        <w:rPr>
          <w:rFonts w:ascii="Times New Roman" w:hAnsi="Times New Roman"/>
          <w:color w:val="000000" w:themeColor="text1"/>
        </w:rPr>
        <w:t>6</w:t>
      </w:r>
      <w:r w:rsidRPr="006C24BE">
        <w:rPr>
          <w:rFonts w:ascii="Times New Roman" w:hAnsi="Times New Roman"/>
          <w:color w:val="000000" w:themeColor="text1"/>
        </w:rPr>
        <w:t xml:space="preserve"> ust. 1 umowy stanowi podstawę do odstąpienia od umowy z przyczyn leżących po stronie Wykonawcy. </w:t>
      </w:r>
    </w:p>
    <w:p w14:paraId="5F62646F" w14:textId="77777777" w:rsidR="0036436F" w:rsidRPr="006C24BE" w:rsidRDefault="0036436F" w:rsidP="0079576D">
      <w:pPr>
        <w:numPr>
          <w:ilvl w:val="0"/>
          <w:numId w:val="24"/>
        </w:numPr>
        <w:tabs>
          <w:tab w:val="clear" w:pos="360"/>
          <w:tab w:val="num" w:pos="426"/>
        </w:tabs>
        <w:spacing w:before="120" w:after="120" w:line="240" w:lineRule="auto"/>
        <w:ind w:left="426" w:hanging="568"/>
        <w:rPr>
          <w:rFonts w:ascii="Times New Roman" w:hAnsi="Times New Roman"/>
          <w:color w:val="000000" w:themeColor="text1"/>
        </w:rPr>
      </w:pPr>
      <w:r w:rsidRPr="006C24BE">
        <w:rPr>
          <w:rFonts w:ascii="Times New Roman" w:hAnsi="Times New Roman"/>
          <w:color w:val="000000" w:themeColor="text1"/>
        </w:rPr>
        <w:t xml:space="preserve">W przypadku wykonywania zamówień podobnych z udziałem podwykonawców Zamawiający wymaga zawarcia odrębnych umów podwykonawczych na te zakresy robót. </w:t>
      </w:r>
    </w:p>
    <w:p w14:paraId="5CB3CF30" w14:textId="77777777" w:rsidR="0036436F" w:rsidRPr="006C24BE" w:rsidRDefault="0036436F" w:rsidP="0079576D">
      <w:pPr>
        <w:numPr>
          <w:ilvl w:val="0"/>
          <w:numId w:val="24"/>
        </w:numPr>
        <w:tabs>
          <w:tab w:val="clear" w:pos="360"/>
          <w:tab w:val="num" w:pos="426"/>
        </w:tabs>
        <w:spacing w:before="120" w:after="120" w:line="240" w:lineRule="auto"/>
        <w:ind w:left="426" w:hanging="568"/>
        <w:rPr>
          <w:rFonts w:ascii="Times New Roman" w:hAnsi="Times New Roman"/>
          <w:color w:val="000000" w:themeColor="text1"/>
        </w:rPr>
      </w:pPr>
      <w:r w:rsidRPr="006C24BE">
        <w:rPr>
          <w:rFonts w:ascii="Times New Roman" w:hAnsi="Times New Roman"/>
          <w:color w:val="000000" w:themeColor="text1"/>
        </w:rPr>
        <w:t>Opóźnienia w realizacji Przedmiotu umowy wynikające z braku podwykonawcy lub dalszego podwykonawcy będą traktowane jako opóźnienia wynikające z przyczyn zależnych od Wykonawcy i nie mogą stanowić podstawy do zmiany terminu zakończenia robót lub Przedmiotu umowy.</w:t>
      </w:r>
    </w:p>
    <w:p w14:paraId="79204E9C" w14:textId="77777777" w:rsidR="000A44E7" w:rsidRPr="006C24BE" w:rsidRDefault="0036436F" w:rsidP="007B409F">
      <w:pPr>
        <w:numPr>
          <w:ilvl w:val="0"/>
          <w:numId w:val="24"/>
        </w:numPr>
        <w:tabs>
          <w:tab w:val="clear" w:pos="360"/>
          <w:tab w:val="num" w:pos="426"/>
        </w:tabs>
        <w:spacing w:before="120" w:after="120" w:line="240" w:lineRule="auto"/>
        <w:ind w:left="426" w:hanging="568"/>
        <w:rPr>
          <w:rFonts w:ascii="Times New Roman" w:hAnsi="Times New Roman"/>
          <w:color w:val="000000" w:themeColor="text1"/>
        </w:rPr>
      </w:pPr>
      <w:r w:rsidRPr="006C24BE">
        <w:rPr>
          <w:rFonts w:ascii="Times New Roman" w:hAnsi="Times New Roman"/>
          <w:color w:val="000000" w:themeColor="text1"/>
        </w:rPr>
        <w:t xml:space="preserve">W przypadku zmiany albo rezygnacji z podwykonawcy – podmiotu, na którego zasoby Wykonawca powoływał się w celu wykazania spełnienia warunku udziału w postępowaniu, o którym mowa w art. 22 ust. 1 Pzp, Wykonawca jest obowiązany wykazać Zamawiającemu, że proponowany inny podwykonawca samodzielnie spełnia je w stopniu nie mniejszym niż wymagany w trakcie postępowania o udzielenie zamówienia. W tym celu Wykonawca przedkłada Zamawiającemu dokumenty w zakresie wymaganym przez Zamawiającego w trakcie postępowania – zgodnie z postanowieniami </w:t>
      </w:r>
      <w:r w:rsidR="00461C93" w:rsidRPr="006C24BE">
        <w:rPr>
          <w:rFonts w:ascii="Times New Roman" w:hAnsi="Times New Roman"/>
          <w:color w:val="000000" w:themeColor="text1"/>
        </w:rPr>
        <w:t>SIWZ</w:t>
      </w:r>
      <w:r w:rsidRPr="006C24BE">
        <w:rPr>
          <w:rFonts w:ascii="Times New Roman" w:hAnsi="Times New Roman"/>
          <w:color w:val="000000" w:themeColor="text1"/>
        </w:rPr>
        <w:t>.</w:t>
      </w:r>
    </w:p>
    <w:p w14:paraId="67749F45" w14:textId="77777777" w:rsidR="00C8531F" w:rsidRPr="006C24BE" w:rsidRDefault="00C8531F" w:rsidP="0079576D">
      <w:pPr>
        <w:pStyle w:val="Tekstpodstawowy"/>
        <w:tabs>
          <w:tab w:val="left" w:pos="426"/>
        </w:tabs>
        <w:spacing w:after="0"/>
        <w:contextualSpacing/>
        <w:jc w:val="center"/>
        <w:rPr>
          <w:b/>
          <w:bCs/>
          <w:color w:val="000000" w:themeColor="text1"/>
          <w:sz w:val="22"/>
          <w:szCs w:val="22"/>
        </w:rPr>
      </w:pPr>
      <w:r w:rsidRPr="006C24BE">
        <w:rPr>
          <w:b/>
          <w:bCs/>
          <w:color w:val="000000" w:themeColor="text1"/>
          <w:sz w:val="22"/>
          <w:szCs w:val="22"/>
        </w:rPr>
        <w:t xml:space="preserve">§ </w:t>
      </w:r>
      <w:r w:rsidR="001E5C9E" w:rsidRPr="006C24BE">
        <w:rPr>
          <w:b/>
          <w:bCs/>
          <w:color w:val="000000" w:themeColor="text1"/>
          <w:sz w:val="22"/>
          <w:szCs w:val="22"/>
        </w:rPr>
        <w:t>8</w:t>
      </w:r>
    </w:p>
    <w:p w14:paraId="000F09CA" w14:textId="77777777" w:rsidR="000A44E7" w:rsidRPr="006C24BE" w:rsidRDefault="00611C54" w:rsidP="0079576D">
      <w:pPr>
        <w:pStyle w:val="Tekstpodstawowy"/>
        <w:tabs>
          <w:tab w:val="left" w:pos="426"/>
        </w:tabs>
        <w:spacing w:after="0"/>
        <w:contextualSpacing/>
        <w:jc w:val="center"/>
        <w:rPr>
          <w:b/>
          <w:bCs/>
          <w:color w:val="000000" w:themeColor="text1"/>
          <w:sz w:val="22"/>
          <w:szCs w:val="22"/>
        </w:rPr>
      </w:pPr>
      <w:r w:rsidRPr="006C24BE">
        <w:rPr>
          <w:b/>
          <w:bCs/>
          <w:color w:val="000000" w:themeColor="text1"/>
          <w:sz w:val="22"/>
          <w:szCs w:val="22"/>
        </w:rPr>
        <w:t>[Odbiory]</w:t>
      </w:r>
    </w:p>
    <w:p w14:paraId="5BF73730" w14:textId="77777777" w:rsidR="00DC1F3A" w:rsidRDefault="00DC1F3A" w:rsidP="009318F2">
      <w:pPr>
        <w:pStyle w:val="Akapitzlist"/>
        <w:numPr>
          <w:ilvl w:val="0"/>
          <w:numId w:val="50"/>
        </w:numPr>
        <w:tabs>
          <w:tab w:val="left" w:pos="426"/>
          <w:tab w:val="left" w:pos="17608"/>
          <w:tab w:val="left" w:pos="22853"/>
        </w:tabs>
        <w:spacing w:before="120" w:after="120" w:line="240" w:lineRule="auto"/>
        <w:ind w:left="426" w:hanging="426"/>
        <w:rPr>
          <w:rFonts w:ascii="Times New Roman" w:eastAsiaTheme="minorHAnsi" w:hAnsi="Times New Roman"/>
          <w:color w:val="000000" w:themeColor="text1"/>
        </w:rPr>
      </w:pPr>
      <w:r>
        <w:rPr>
          <w:rFonts w:ascii="Times New Roman" w:eastAsiaTheme="minorHAnsi" w:hAnsi="Times New Roman"/>
          <w:color w:val="000000" w:themeColor="text1"/>
        </w:rPr>
        <w:t>Zamawiający przewiduje następujące rodzaje odbiorów:</w:t>
      </w:r>
    </w:p>
    <w:p w14:paraId="360D1E1B" w14:textId="77777777" w:rsidR="00394871" w:rsidRDefault="00DC1F3A" w:rsidP="00BC48B3">
      <w:pPr>
        <w:pStyle w:val="Akapitzlist"/>
        <w:numPr>
          <w:ilvl w:val="0"/>
          <w:numId w:val="87"/>
        </w:numPr>
        <w:tabs>
          <w:tab w:val="left" w:pos="426"/>
          <w:tab w:val="left" w:pos="17608"/>
          <w:tab w:val="left" w:pos="22853"/>
        </w:tabs>
        <w:spacing w:before="120" w:after="120" w:line="240" w:lineRule="auto"/>
        <w:rPr>
          <w:rFonts w:ascii="Times New Roman" w:eastAsiaTheme="minorHAnsi" w:hAnsi="Times New Roman"/>
          <w:color w:val="000000" w:themeColor="text1"/>
        </w:rPr>
      </w:pPr>
      <w:r>
        <w:rPr>
          <w:rFonts w:ascii="Times New Roman" w:eastAsiaTheme="minorHAnsi" w:hAnsi="Times New Roman"/>
          <w:color w:val="000000" w:themeColor="text1"/>
        </w:rPr>
        <w:t xml:space="preserve">Odbiory techniczne robót zanikających i </w:t>
      </w:r>
      <w:r w:rsidR="00E8515E">
        <w:rPr>
          <w:rFonts w:ascii="Times New Roman" w:eastAsiaTheme="minorHAnsi" w:hAnsi="Times New Roman"/>
          <w:color w:val="000000" w:themeColor="text1"/>
        </w:rPr>
        <w:t>ulegających</w:t>
      </w:r>
      <w:r>
        <w:rPr>
          <w:rFonts w:ascii="Times New Roman" w:eastAsiaTheme="minorHAnsi" w:hAnsi="Times New Roman"/>
          <w:color w:val="000000" w:themeColor="text1"/>
        </w:rPr>
        <w:t xml:space="preserve"> zakryciu</w:t>
      </w:r>
    </w:p>
    <w:p w14:paraId="3048C7FA" w14:textId="6B4F8A9A" w:rsidR="00394871" w:rsidRDefault="00DC1F3A" w:rsidP="00BC48B3">
      <w:pPr>
        <w:pStyle w:val="Akapitzlist"/>
        <w:numPr>
          <w:ilvl w:val="0"/>
          <w:numId w:val="87"/>
        </w:numPr>
        <w:tabs>
          <w:tab w:val="left" w:pos="426"/>
          <w:tab w:val="left" w:pos="17608"/>
          <w:tab w:val="left" w:pos="22853"/>
        </w:tabs>
        <w:spacing w:before="120" w:after="120" w:line="240" w:lineRule="auto"/>
        <w:rPr>
          <w:rFonts w:ascii="Times New Roman" w:eastAsiaTheme="minorHAnsi" w:hAnsi="Times New Roman"/>
          <w:color w:val="000000" w:themeColor="text1"/>
        </w:rPr>
      </w:pPr>
      <w:r>
        <w:rPr>
          <w:rFonts w:ascii="Times New Roman" w:eastAsiaTheme="minorHAnsi" w:hAnsi="Times New Roman"/>
          <w:color w:val="000000" w:themeColor="text1"/>
        </w:rPr>
        <w:t>Odbiory końcowe obiektów</w:t>
      </w:r>
      <w:r w:rsidR="008745F0">
        <w:rPr>
          <w:rFonts w:ascii="Times New Roman" w:eastAsiaTheme="minorHAnsi" w:hAnsi="Times New Roman"/>
          <w:color w:val="000000" w:themeColor="text1"/>
        </w:rPr>
        <w:t xml:space="preserve"> budowlanych</w:t>
      </w:r>
    </w:p>
    <w:p w14:paraId="732C9750" w14:textId="77777777" w:rsidR="00394871" w:rsidRDefault="00DC1F3A" w:rsidP="00BC48B3">
      <w:pPr>
        <w:pStyle w:val="Akapitzlist"/>
        <w:numPr>
          <w:ilvl w:val="0"/>
          <w:numId w:val="87"/>
        </w:numPr>
        <w:tabs>
          <w:tab w:val="left" w:pos="426"/>
          <w:tab w:val="left" w:pos="17608"/>
          <w:tab w:val="left" w:pos="22853"/>
        </w:tabs>
        <w:spacing w:before="120" w:after="120" w:line="240" w:lineRule="auto"/>
        <w:rPr>
          <w:rFonts w:ascii="Times New Roman" w:eastAsiaTheme="minorHAnsi" w:hAnsi="Times New Roman"/>
          <w:color w:val="000000" w:themeColor="text1"/>
        </w:rPr>
      </w:pPr>
      <w:r>
        <w:rPr>
          <w:rFonts w:ascii="Times New Roman" w:eastAsiaTheme="minorHAnsi" w:hAnsi="Times New Roman"/>
          <w:color w:val="000000" w:themeColor="text1"/>
        </w:rPr>
        <w:t>Odbiór końcowy przedmiotu zamówienia</w:t>
      </w:r>
    </w:p>
    <w:p w14:paraId="10B5BB92" w14:textId="556A791E" w:rsidR="00394871" w:rsidRDefault="00DC1F3A" w:rsidP="00BC48B3">
      <w:pPr>
        <w:pStyle w:val="Akapitzlist"/>
        <w:numPr>
          <w:ilvl w:val="0"/>
          <w:numId w:val="87"/>
        </w:numPr>
        <w:tabs>
          <w:tab w:val="left" w:pos="426"/>
          <w:tab w:val="left" w:pos="17608"/>
          <w:tab w:val="left" w:pos="22853"/>
        </w:tabs>
        <w:spacing w:before="120" w:after="120" w:line="240" w:lineRule="auto"/>
        <w:rPr>
          <w:rFonts w:ascii="Times New Roman" w:eastAsiaTheme="minorHAnsi" w:hAnsi="Times New Roman"/>
          <w:color w:val="000000" w:themeColor="text1"/>
        </w:rPr>
      </w:pPr>
      <w:r>
        <w:rPr>
          <w:rFonts w:ascii="Times New Roman" w:eastAsiaTheme="minorHAnsi" w:hAnsi="Times New Roman"/>
          <w:color w:val="000000" w:themeColor="text1"/>
        </w:rPr>
        <w:t xml:space="preserve">Odbiory </w:t>
      </w:r>
      <w:r w:rsidR="007252CC">
        <w:rPr>
          <w:rFonts w:ascii="Times New Roman" w:eastAsiaTheme="minorHAnsi" w:hAnsi="Times New Roman"/>
          <w:color w:val="000000" w:themeColor="text1"/>
        </w:rPr>
        <w:t>potwierdzające</w:t>
      </w:r>
      <w:r>
        <w:rPr>
          <w:rFonts w:ascii="Times New Roman" w:eastAsiaTheme="minorHAnsi" w:hAnsi="Times New Roman"/>
          <w:color w:val="000000" w:themeColor="text1"/>
        </w:rPr>
        <w:t xml:space="preserve"> usunięcie wad i usterek</w:t>
      </w:r>
    </w:p>
    <w:p w14:paraId="26E98BE9" w14:textId="77777777" w:rsidR="00394871" w:rsidRDefault="00DC1F3A" w:rsidP="00BC48B3">
      <w:pPr>
        <w:pStyle w:val="Akapitzlist"/>
        <w:numPr>
          <w:ilvl w:val="0"/>
          <w:numId w:val="87"/>
        </w:numPr>
        <w:tabs>
          <w:tab w:val="left" w:pos="426"/>
          <w:tab w:val="left" w:pos="17608"/>
          <w:tab w:val="left" w:pos="22853"/>
        </w:tabs>
        <w:spacing w:before="120" w:after="120" w:line="240" w:lineRule="auto"/>
        <w:rPr>
          <w:rFonts w:ascii="Times New Roman" w:eastAsiaTheme="minorHAnsi" w:hAnsi="Times New Roman"/>
          <w:color w:val="000000" w:themeColor="text1"/>
        </w:rPr>
      </w:pPr>
      <w:r>
        <w:rPr>
          <w:rFonts w:ascii="Times New Roman" w:eastAsiaTheme="minorHAnsi" w:hAnsi="Times New Roman"/>
          <w:color w:val="000000" w:themeColor="text1"/>
        </w:rPr>
        <w:t>Odbiór ostateczny, na zakończenie okresu gwarancji i rękojmi</w:t>
      </w:r>
    </w:p>
    <w:p w14:paraId="1663C8DF" w14:textId="4527C97F" w:rsidR="001E2A52" w:rsidRDefault="00B7742C" w:rsidP="00854221">
      <w:pPr>
        <w:pStyle w:val="Akapitzlist"/>
        <w:numPr>
          <w:ilvl w:val="0"/>
          <w:numId w:val="50"/>
        </w:numPr>
        <w:spacing w:after="120" w:line="240" w:lineRule="auto"/>
        <w:ind w:left="425" w:hanging="425"/>
        <w:rPr>
          <w:rFonts w:ascii="Times New Roman" w:eastAsia="Times New Roman" w:hAnsi="Times New Roman"/>
          <w:color w:val="000000"/>
          <w:lang w:eastAsia="pl-PL"/>
        </w:rPr>
      </w:pPr>
      <w:r>
        <w:rPr>
          <w:rFonts w:ascii="Times New Roman" w:hAnsi="Times New Roman"/>
          <w:bCs/>
          <w:color w:val="000000" w:themeColor="text1"/>
        </w:rPr>
        <w:t>s</w:t>
      </w:r>
      <w:r w:rsidR="005055F3">
        <w:rPr>
          <w:rFonts w:ascii="Times New Roman" w:hAnsi="Times New Roman"/>
          <w:bCs/>
          <w:color w:val="000000" w:themeColor="text1"/>
        </w:rPr>
        <w:t xml:space="preserve"> </w:t>
      </w:r>
      <w:r w:rsidR="00345078" w:rsidRPr="00854221">
        <w:rPr>
          <w:rFonts w:ascii="Times New Roman" w:eastAsia="Times New Roman" w:hAnsi="Times New Roman"/>
          <w:lang w:eastAsia="pl-PL"/>
        </w:rPr>
        <w:t xml:space="preserve">Gotowość do </w:t>
      </w:r>
      <w:r w:rsidR="002C3A0F">
        <w:rPr>
          <w:rFonts w:ascii="Times New Roman" w:eastAsia="Times New Roman" w:hAnsi="Times New Roman"/>
          <w:lang w:eastAsia="pl-PL"/>
        </w:rPr>
        <w:t>odbioru</w:t>
      </w:r>
      <w:r w:rsidR="008E4AE4">
        <w:rPr>
          <w:rFonts w:ascii="Times New Roman" w:eastAsia="Times New Roman" w:hAnsi="Times New Roman"/>
          <w:lang w:eastAsia="pl-PL"/>
        </w:rPr>
        <w:t xml:space="preserve"> </w:t>
      </w:r>
      <w:r w:rsidR="00E8515E">
        <w:rPr>
          <w:rFonts w:ascii="Times New Roman" w:eastAsia="Times New Roman" w:hAnsi="Times New Roman"/>
          <w:lang w:eastAsia="pl-PL"/>
        </w:rPr>
        <w:t>końcowego obiektu</w:t>
      </w:r>
      <w:r w:rsidR="00345078" w:rsidRPr="00854221">
        <w:rPr>
          <w:rFonts w:ascii="Times New Roman" w:eastAsia="Times New Roman" w:hAnsi="Times New Roman"/>
          <w:lang w:eastAsia="pl-PL"/>
        </w:rPr>
        <w:t>, oznacza zakończenie robót i przeprowadzenie z wynikiem pozytywnym wymaganych prób, sprawdzeń i rozruchów,</w:t>
      </w:r>
      <w:r w:rsidR="000064AE">
        <w:rPr>
          <w:rFonts w:ascii="Times New Roman" w:eastAsia="Times New Roman" w:hAnsi="Times New Roman"/>
          <w:lang w:eastAsia="pl-PL"/>
        </w:rPr>
        <w:t xml:space="preserve"> co</w:t>
      </w:r>
      <w:r w:rsidR="00345078" w:rsidRPr="00854221">
        <w:rPr>
          <w:rFonts w:ascii="Times New Roman" w:eastAsia="Times New Roman" w:hAnsi="Times New Roman"/>
          <w:lang w:eastAsia="pl-PL"/>
        </w:rPr>
        <w:t xml:space="preserve"> kierownik budowy stwierdza stosownym wpisem do dziennika budowy</w:t>
      </w:r>
      <w:r w:rsidR="000064AE">
        <w:rPr>
          <w:rFonts w:ascii="Times New Roman" w:eastAsia="Times New Roman" w:hAnsi="Times New Roman"/>
          <w:lang w:eastAsia="pl-PL"/>
        </w:rPr>
        <w:t xml:space="preserve">, </w:t>
      </w:r>
      <w:r w:rsidR="000064AE">
        <w:rPr>
          <w:rFonts w:ascii="Times New Roman" w:eastAsia="Times New Roman" w:hAnsi="Times New Roman"/>
          <w:color w:val="000000"/>
          <w:lang w:eastAsia="pl-PL"/>
        </w:rPr>
        <w:t>wykonanie dokumentacji powykonawczej oraz uzyskanie pozwolenia na użytkowanie</w:t>
      </w:r>
      <w:r w:rsidR="00345078" w:rsidRPr="00854221">
        <w:rPr>
          <w:rFonts w:ascii="Times New Roman" w:eastAsia="Times New Roman" w:hAnsi="Times New Roman"/>
          <w:lang w:eastAsia="pl-PL"/>
        </w:rPr>
        <w:t>.</w:t>
      </w:r>
    </w:p>
    <w:p w14:paraId="0D1DCC56" w14:textId="77777777" w:rsidR="001E2A52" w:rsidRDefault="001E2A52" w:rsidP="00854221">
      <w:pPr>
        <w:pStyle w:val="Akapitzlist"/>
        <w:numPr>
          <w:ilvl w:val="0"/>
          <w:numId w:val="50"/>
        </w:numPr>
        <w:spacing w:after="120" w:line="240" w:lineRule="auto"/>
        <w:ind w:left="425" w:hanging="425"/>
        <w:rPr>
          <w:rFonts w:ascii="Times New Roman" w:eastAsia="Times New Roman" w:hAnsi="Times New Roman"/>
          <w:color w:val="000000"/>
          <w:lang w:eastAsia="pl-PL"/>
        </w:rPr>
      </w:pPr>
      <w:r>
        <w:rPr>
          <w:rFonts w:ascii="Times New Roman" w:eastAsia="Times New Roman" w:hAnsi="Times New Roman"/>
          <w:color w:val="000000"/>
          <w:lang w:eastAsia="pl-PL"/>
        </w:rPr>
        <w:t>Gotowość do odbioru końcowego przedmiotu umowy oznacza zakończenie wszystkich robót potwierdzone odpowiednim wpisem do dziennika budowy, wykonanie dokumentacji powykonawczej oraz uzyskanie pozwolenia na użytkowanie</w:t>
      </w:r>
      <w:r w:rsidR="000064AE">
        <w:rPr>
          <w:rFonts w:ascii="Times New Roman" w:eastAsia="Times New Roman" w:hAnsi="Times New Roman"/>
          <w:color w:val="000000"/>
          <w:lang w:eastAsia="pl-PL"/>
        </w:rPr>
        <w:t xml:space="preserve"> dla obu obiektów</w:t>
      </w:r>
      <w:r>
        <w:rPr>
          <w:rFonts w:ascii="Times New Roman" w:eastAsia="Times New Roman" w:hAnsi="Times New Roman"/>
          <w:color w:val="000000"/>
          <w:lang w:eastAsia="pl-PL"/>
        </w:rPr>
        <w:t>.</w:t>
      </w:r>
    </w:p>
    <w:p w14:paraId="34AE085C" w14:textId="5C860CC6" w:rsidR="00354A80" w:rsidRPr="005E03CB" w:rsidRDefault="00354A80" w:rsidP="00354A80">
      <w:pPr>
        <w:pStyle w:val="Akapitzlist"/>
        <w:numPr>
          <w:ilvl w:val="0"/>
          <w:numId w:val="50"/>
        </w:numPr>
        <w:spacing w:after="120" w:line="240" w:lineRule="auto"/>
        <w:rPr>
          <w:rFonts w:ascii="Times New Roman" w:eastAsia="Times New Roman" w:hAnsi="Times New Roman"/>
          <w:color w:val="000000"/>
          <w:lang w:eastAsia="pl-PL"/>
        </w:rPr>
      </w:pPr>
      <w:r w:rsidRPr="00354A80">
        <w:rPr>
          <w:rFonts w:ascii="Times New Roman" w:eastAsia="Times New Roman" w:hAnsi="Times New Roman"/>
          <w:color w:val="000000"/>
          <w:lang w:eastAsia="pl-PL"/>
        </w:rPr>
        <w:t>O osiągnięciu gotowości do odbioru Wykonawca zawiadamia Zamawiającego odrębnym pismem, w którym wskazuje przedstawiciela posiadającego pełnomocnictwo Wykonawcy do przekazania Przedmiotu umowy Zamawiającemu.</w:t>
      </w:r>
    </w:p>
    <w:p w14:paraId="3F76F17E" w14:textId="12F92648" w:rsidR="00345078" w:rsidRPr="00F80646" w:rsidRDefault="00345078" w:rsidP="00F80646">
      <w:pPr>
        <w:numPr>
          <w:ilvl w:val="0"/>
          <w:numId w:val="50"/>
        </w:numPr>
        <w:spacing w:after="120" w:line="240" w:lineRule="auto"/>
        <w:ind w:left="425" w:hanging="425"/>
        <w:rPr>
          <w:rFonts w:ascii="Times New Roman" w:eastAsia="Times New Roman" w:hAnsi="Times New Roman"/>
          <w:color w:val="000000"/>
          <w:lang w:eastAsia="pl-PL"/>
        </w:rPr>
      </w:pPr>
      <w:r w:rsidRPr="00854221">
        <w:rPr>
          <w:rFonts w:ascii="Times New Roman" w:eastAsia="Times New Roman" w:hAnsi="Times New Roman"/>
          <w:color w:val="000000"/>
          <w:lang w:eastAsia="pl-PL"/>
        </w:rPr>
        <w:t>Odbioru końcowego</w:t>
      </w:r>
      <w:r w:rsidR="004105A3">
        <w:rPr>
          <w:rFonts w:ascii="Times New Roman" w:eastAsia="Times New Roman" w:hAnsi="Times New Roman"/>
          <w:color w:val="000000"/>
          <w:lang w:eastAsia="pl-PL"/>
        </w:rPr>
        <w:t xml:space="preserve"> przedmiotu umowy</w:t>
      </w:r>
      <w:r w:rsidR="009318F2">
        <w:rPr>
          <w:rFonts w:ascii="Times New Roman" w:eastAsia="Times New Roman" w:hAnsi="Times New Roman"/>
          <w:color w:val="000000"/>
          <w:lang w:eastAsia="pl-PL"/>
        </w:rPr>
        <w:t xml:space="preserve"> lub </w:t>
      </w:r>
      <w:r w:rsidR="002C3A0F">
        <w:rPr>
          <w:rFonts w:ascii="Times New Roman" w:eastAsia="Times New Roman" w:hAnsi="Times New Roman"/>
          <w:color w:val="000000"/>
          <w:lang w:eastAsia="pl-PL"/>
        </w:rPr>
        <w:t xml:space="preserve">odbioru </w:t>
      </w:r>
      <w:r w:rsidR="00DA7080">
        <w:rPr>
          <w:rFonts w:ascii="Times New Roman" w:eastAsia="Times New Roman" w:hAnsi="Times New Roman"/>
          <w:color w:val="000000"/>
          <w:lang w:eastAsia="pl-PL"/>
        </w:rPr>
        <w:t>końcowego obiektu</w:t>
      </w:r>
      <w:r w:rsidRPr="00854221">
        <w:rPr>
          <w:rFonts w:ascii="Times New Roman" w:eastAsia="Times New Roman" w:hAnsi="Times New Roman"/>
          <w:color w:val="000000"/>
          <w:lang w:eastAsia="pl-PL"/>
        </w:rPr>
        <w:t xml:space="preserve"> dokonuje powołana przez Prezydenta Miasta Świnoujście </w:t>
      </w:r>
      <w:r w:rsidR="003A506B">
        <w:rPr>
          <w:rFonts w:ascii="Times New Roman" w:eastAsia="Times New Roman" w:hAnsi="Times New Roman"/>
          <w:color w:val="000000"/>
          <w:lang w:eastAsia="pl-PL"/>
        </w:rPr>
        <w:t>k</w:t>
      </w:r>
      <w:r w:rsidR="0036032F" w:rsidRPr="00F80646">
        <w:rPr>
          <w:rFonts w:ascii="Times New Roman" w:eastAsia="Times New Roman" w:hAnsi="Times New Roman"/>
          <w:color w:val="000000"/>
          <w:lang w:eastAsia="pl-PL"/>
        </w:rPr>
        <w:t>omisja odbiorowa</w:t>
      </w:r>
      <w:r w:rsidR="008E4AE4" w:rsidRPr="008E4AE4">
        <w:rPr>
          <w:rFonts w:ascii="Times New Roman" w:eastAsia="Times New Roman" w:hAnsi="Times New Roman"/>
          <w:color w:val="000000"/>
          <w:lang w:eastAsia="pl-PL"/>
        </w:rPr>
        <w:t>.</w:t>
      </w:r>
      <w:r w:rsidR="004105A3">
        <w:rPr>
          <w:rFonts w:ascii="Times New Roman" w:eastAsia="Times New Roman" w:hAnsi="Times New Roman"/>
          <w:color w:val="000000"/>
          <w:lang w:eastAsia="pl-PL"/>
        </w:rPr>
        <w:t xml:space="preserve"> </w:t>
      </w:r>
      <w:r w:rsidR="000E306B">
        <w:rPr>
          <w:rFonts w:ascii="Times New Roman" w:eastAsia="Times New Roman" w:hAnsi="Times New Roman"/>
          <w:color w:val="000000"/>
          <w:lang w:eastAsia="pl-PL"/>
        </w:rPr>
        <w:t xml:space="preserve"> </w:t>
      </w:r>
    </w:p>
    <w:p w14:paraId="1BA14488" w14:textId="62994A39" w:rsidR="00345078" w:rsidRPr="00F80646" w:rsidRDefault="0036032F" w:rsidP="000E306B">
      <w:pPr>
        <w:numPr>
          <w:ilvl w:val="0"/>
          <w:numId w:val="50"/>
        </w:numPr>
        <w:spacing w:after="120" w:line="240" w:lineRule="auto"/>
        <w:ind w:left="425" w:hanging="425"/>
        <w:rPr>
          <w:rFonts w:ascii="Times New Roman" w:eastAsia="Times New Roman" w:hAnsi="Times New Roman"/>
          <w:color w:val="000000"/>
          <w:lang w:eastAsia="pl-PL"/>
        </w:rPr>
      </w:pPr>
      <w:bookmarkStart w:id="2" w:name="_Hlk10140873"/>
      <w:r w:rsidRPr="00F80646">
        <w:rPr>
          <w:rFonts w:ascii="Times New Roman" w:eastAsia="Times New Roman" w:hAnsi="Times New Roman"/>
          <w:color w:val="000000"/>
          <w:lang w:eastAsia="pl-PL"/>
        </w:rPr>
        <w:t>Komisja powołana przez Zamawiającego do przeprowadzenia czynności odbioru końcowego</w:t>
      </w:r>
      <w:r w:rsidR="004105A3">
        <w:rPr>
          <w:rFonts w:ascii="Times New Roman" w:eastAsia="Times New Roman" w:hAnsi="Times New Roman"/>
          <w:color w:val="000000"/>
          <w:lang w:eastAsia="pl-PL"/>
        </w:rPr>
        <w:t xml:space="preserve"> przedmiotu umowy</w:t>
      </w:r>
      <w:r w:rsidR="009318F2">
        <w:rPr>
          <w:rFonts w:ascii="Times New Roman" w:eastAsia="Times New Roman" w:hAnsi="Times New Roman"/>
          <w:color w:val="000000"/>
          <w:lang w:eastAsia="pl-PL"/>
        </w:rPr>
        <w:t xml:space="preserve"> lub </w:t>
      </w:r>
      <w:r w:rsidR="002C3A0F">
        <w:rPr>
          <w:rFonts w:ascii="Times New Roman" w:eastAsia="Times New Roman" w:hAnsi="Times New Roman"/>
          <w:color w:val="000000"/>
          <w:lang w:eastAsia="pl-PL"/>
        </w:rPr>
        <w:t xml:space="preserve">odbioru </w:t>
      </w:r>
      <w:r w:rsidR="004105A3">
        <w:rPr>
          <w:rFonts w:ascii="Times New Roman" w:eastAsia="Times New Roman" w:hAnsi="Times New Roman"/>
          <w:color w:val="000000"/>
          <w:lang w:eastAsia="pl-PL"/>
        </w:rPr>
        <w:t>końcowego obiektu</w:t>
      </w:r>
      <w:r w:rsidRPr="00F80646">
        <w:rPr>
          <w:rFonts w:ascii="Times New Roman" w:eastAsia="Times New Roman" w:hAnsi="Times New Roman"/>
          <w:color w:val="000000"/>
          <w:lang w:eastAsia="pl-PL"/>
        </w:rPr>
        <w:t xml:space="preserve"> rozpocznie prace nie później niż w 14 dniu po potwierdzeniu zgłoszenia Wykonawcy gotowości do odbioru przez upoważnionego przedstawiciela Zamawiającego</w:t>
      </w:r>
      <w:r w:rsidR="00337B2C">
        <w:rPr>
          <w:rFonts w:ascii="Times New Roman" w:eastAsia="Times New Roman" w:hAnsi="Times New Roman"/>
          <w:color w:val="000000"/>
          <w:lang w:eastAsia="pl-PL"/>
        </w:rPr>
        <w:t>,</w:t>
      </w:r>
      <w:r w:rsidRPr="00F80646">
        <w:rPr>
          <w:rFonts w:ascii="Times New Roman" w:eastAsia="Times New Roman" w:hAnsi="Times New Roman"/>
          <w:color w:val="000000"/>
          <w:lang w:eastAsia="pl-PL"/>
        </w:rPr>
        <w:t xml:space="preserve"> otrzymaniu </w:t>
      </w:r>
      <w:r w:rsidRPr="00F80646">
        <w:rPr>
          <w:rFonts w:ascii="Times New Roman" w:eastAsia="Times New Roman" w:hAnsi="Times New Roman"/>
          <w:lang w:eastAsia="pl-PL"/>
        </w:rPr>
        <w:t>kompletnej (potwierdzonej przez inspektora nadzoru) dokumentacji powykonawczej i instrukcji użytkowania</w:t>
      </w:r>
      <w:bookmarkEnd w:id="2"/>
      <w:r w:rsidR="00337B2C">
        <w:rPr>
          <w:rFonts w:ascii="Times New Roman" w:eastAsia="Times New Roman" w:hAnsi="Times New Roman"/>
          <w:lang w:eastAsia="pl-PL"/>
        </w:rPr>
        <w:t xml:space="preserve"> i po uzyskaniu pozwolenia na użytkowanie</w:t>
      </w:r>
      <w:r w:rsidRPr="00F80646">
        <w:rPr>
          <w:rFonts w:ascii="Times New Roman" w:eastAsia="Times New Roman" w:hAnsi="Times New Roman"/>
          <w:color w:val="000000"/>
          <w:lang w:eastAsia="pl-PL"/>
        </w:rPr>
        <w:t>.</w:t>
      </w:r>
      <w:r w:rsidR="009318F2">
        <w:rPr>
          <w:rFonts w:ascii="Times New Roman" w:eastAsia="Times New Roman" w:hAnsi="Times New Roman"/>
          <w:color w:val="000000"/>
          <w:lang w:eastAsia="pl-PL"/>
        </w:rPr>
        <w:t xml:space="preserve"> </w:t>
      </w:r>
      <w:r w:rsidR="008374B6">
        <w:rPr>
          <w:rFonts w:ascii="Times New Roman" w:eastAsia="Times New Roman" w:hAnsi="Times New Roman"/>
          <w:color w:val="000000"/>
          <w:lang w:eastAsia="pl-PL"/>
        </w:rPr>
        <w:t xml:space="preserve">Termin rozpoczęcia prac komisji liczony będzie od dnia przekazania dokumentacji </w:t>
      </w:r>
      <w:r w:rsidR="008374B6">
        <w:rPr>
          <w:rFonts w:ascii="Times New Roman" w:eastAsia="Times New Roman" w:hAnsi="Times New Roman"/>
          <w:color w:val="000000"/>
          <w:lang w:eastAsia="pl-PL"/>
        </w:rPr>
        <w:lastRenderedPageBreak/>
        <w:t>powykonawczej oraz instrukcji użytkowania</w:t>
      </w:r>
      <w:r w:rsidR="00112619">
        <w:rPr>
          <w:rFonts w:ascii="Times New Roman" w:eastAsia="Times New Roman" w:hAnsi="Times New Roman"/>
          <w:color w:val="000000"/>
          <w:lang w:eastAsia="pl-PL"/>
        </w:rPr>
        <w:t xml:space="preserve"> albo </w:t>
      </w:r>
      <w:r w:rsidR="00112619">
        <w:rPr>
          <w:rFonts w:ascii="Times New Roman" w:eastAsia="Times New Roman" w:hAnsi="Times New Roman"/>
          <w:lang w:eastAsia="pl-PL"/>
        </w:rPr>
        <w:t>po uzyskaniu pozwolenia na użytkowanie, w zależności od tego która czynność nastąpi później</w:t>
      </w:r>
      <w:r w:rsidR="008374B6">
        <w:rPr>
          <w:rFonts w:ascii="Times New Roman" w:eastAsia="Times New Roman" w:hAnsi="Times New Roman"/>
          <w:color w:val="000000"/>
          <w:lang w:eastAsia="pl-PL"/>
        </w:rPr>
        <w:t>.</w:t>
      </w:r>
    </w:p>
    <w:p w14:paraId="14CEE56F" w14:textId="77777777" w:rsidR="00345078" w:rsidRPr="00F80646" w:rsidRDefault="0036032F" w:rsidP="00854221">
      <w:pPr>
        <w:numPr>
          <w:ilvl w:val="0"/>
          <w:numId w:val="50"/>
        </w:numPr>
        <w:spacing w:after="0" w:line="240" w:lineRule="auto"/>
        <w:ind w:left="426" w:hanging="426"/>
        <w:rPr>
          <w:rFonts w:ascii="Times New Roman" w:eastAsia="Times New Roman" w:hAnsi="Times New Roman"/>
          <w:color w:val="000000"/>
          <w:lang w:eastAsia="pl-PL"/>
        </w:rPr>
      </w:pPr>
      <w:r w:rsidRPr="00F80646">
        <w:rPr>
          <w:rFonts w:ascii="Times New Roman" w:eastAsia="Times New Roman" w:hAnsi="Times New Roman"/>
          <w:color w:val="000000"/>
          <w:lang w:eastAsia="pl-PL"/>
        </w:rPr>
        <w:t>Termin rozpoczęcia, program i termin zakończenia prac odbiorowych określa Zamawiający. Informację o:</w:t>
      </w:r>
    </w:p>
    <w:p w14:paraId="60448680" w14:textId="2DC16B0A" w:rsidR="00394871" w:rsidRPr="00F80646" w:rsidRDefault="0036032F" w:rsidP="00F80646">
      <w:pPr>
        <w:numPr>
          <w:ilvl w:val="0"/>
          <w:numId w:val="68"/>
        </w:numPr>
        <w:spacing w:after="0" w:line="240" w:lineRule="auto"/>
        <w:ind w:left="851" w:hanging="425"/>
        <w:rPr>
          <w:rFonts w:ascii="Times New Roman" w:eastAsia="Times New Roman" w:hAnsi="Times New Roman"/>
          <w:color w:val="000000"/>
          <w:lang w:eastAsia="pl-PL"/>
        </w:rPr>
      </w:pPr>
      <w:r w:rsidRPr="00F80646">
        <w:rPr>
          <w:rFonts w:ascii="Times New Roman" w:eastAsia="Times New Roman" w:hAnsi="Times New Roman"/>
          <w:color w:val="000000"/>
          <w:lang w:eastAsia="pl-PL"/>
        </w:rPr>
        <w:t xml:space="preserve">przedstawicielach Zamawiającego i </w:t>
      </w:r>
      <w:r w:rsidR="003A506B">
        <w:rPr>
          <w:rFonts w:ascii="Times New Roman" w:eastAsia="Times New Roman" w:hAnsi="Times New Roman"/>
          <w:color w:val="000000"/>
          <w:lang w:eastAsia="pl-PL"/>
        </w:rPr>
        <w:t>u</w:t>
      </w:r>
      <w:r w:rsidRPr="00F80646">
        <w:rPr>
          <w:rFonts w:ascii="Times New Roman" w:eastAsia="Times New Roman" w:hAnsi="Times New Roman"/>
          <w:color w:val="000000"/>
          <w:lang w:eastAsia="pl-PL"/>
        </w:rPr>
        <w:t>żytkownika dokonujących odbioru,</w:t>
      </w:r>
    </w:p>
    <w:p w14:paraId="3FE8B8AA" w14:textId="77777777" w:rsidR="00394871" w:rsidRPr="00F80646" w:rsidRDefault="0036032F" w:rsidP="00F80646">
      <w:pPr>
        <w:numPr>
          <w:ilvl w:val="0"/>
          <w:numId w:val="68"/>
        </w:numPr>
        <w:spacing w:after="0" w:line="240" w:lineRule="auto"/>
        <w:ind w:left="851" w:hanging="425"/>
        <w:rPr>
          <w:rFonts w:ascii="Times New Roman" w:eastAsia="Times New Roman" w:hAnsi="Times New Roman"/>
          <w:color w:val="000000"/>
          <w:lang w:eastAsia="pl-PL"/>
        </w:rPr>
      </w:pPr>
      <w:r w:rsidRPr="00F80646">
        <w:rPr>
          <w:rFonts w:ascii="Times New Roman" w:eastAsia="Times New Roman" w:hAnsi="Times New Roman"/>
          <w:color w:val="000000"/>
          <w:lang w:eastAsia="pl-PL"/>
        </w:rPr>
        <w:t>składzie komisji odbiorowej,</w:t>
      </w:r>
    </w:p>
    <w:p w14:paraId="5E011544" w14:textId="77777777" w:rsidR="00394871" w:rsidRPr="00F80646" w:rsidRDefault="0036032F" w:rsidP="00F80646">
      <w:pPr>
        <w:numPr>
          <w:ilvl w:val="0"/>
          <w:numId w:val="68"/>
        </w:numPr>
        <w:spacing w:after="0" w:line="240" w:lineRule="auto"/>
        <w:ind w:left="851" w:hanging="425"/>
        <w:rPr>
          <w:rFonts w:ascii="Times New Roman" w:eastAsia="Times New Roman" w:hAnsi="Times New Roman"/>
          <w:color w:val="000000"/>
          <w:lang w:eastAsia="pl-PL"/>
        </w:rPr>
      </w:pPr>
      <w:r w:rsidRPr="00F80646">
        <w:rPr>
          <w:rFonts w:ascii="Times New Roman" w:eastAsia="Times New Roman" w:hAnsi="Times New Roman"/>
          <w:color w:val="000000"/>
          <w:lang w:eastAsia="pl-PL"/>
        </w:rPr>
        <w:t>terminie rozpoczęcia, programie i terminie zakończenia odbioru,</w:t>
      </w:r>
    </w:p>
    <w:p w14:paraId="6A99C4CA" w14:textId="77777777" w:rsidR="00394871" w:rsidRPr="00F80646" w:rsidRDefault="0036032F" w:rsidP="00F80646">
      <w:pPr>
        <w:spacing w:after="120" w:line="240" w:lineRule="auto"/>
        <w:ind w:left="425"/>
        <w:rPr>
          <w:rFonts w:ascii="Times New Roman" w:eastAsia="Times New Roman" w:hAnsi="Times New Roman"/>
          <w:color w:val="000000"/>
          <w:lang w:eastAsia="pl-PL"/>
        </w:rPr>
      </w:pPr>
      <w:r w:rsidRPr="00F80646">
        <w:rPr>
          <w:rFonts w:ascii="Times New Roman" w:eastAsia="Times New Roman" w:hAnsi="Times New Roman"/>
          <w:color w:val="000000"/>
          <w:lang w:eastAsia="pl-PL"/>
        </w:rPr>
        <w:t>Zamawiający przekazuje w formie pisemnej wszystkim uczestnikom odbioru.</w:t>
      </w:r>
    </w:p>
    <w:p w14:paraId="281F7996" w14:textId="1A11BD8D" w:rsidR="00394871" w:rsidRPr="00F80646" w:rsidRDefault="0036032F" w:rsidP="00F80646">
      <w:pPr>
        <w:numPr>
          <w:ilvl w:val="0"/>
          <w:numId w:val="50"/>
        </w:numPr>
        <w:spacing w:after="0" w:line="240" w:lineRule="auto"/>
        <w:contextualSpacing/>
        <w:rPr>
          <w:rFonts w:ascii="Times New Roman" w:hAnsi="Times New Roman"/>
        </w:rPr>
      </w:pPr>
      <w:r w:rsidRPr="00F80646">
        <w:rPr>
          <w:rFonts w:ascii="Times New Roman" w:hAnsi="Times New Roman"/>
          <w:color w:val="000000"/>
        </w:rPr>
        <w:t>W czynnościach odbioru</w:t>
      </w:r>
      <w:r w:rsidR="002C3A0F">
        <w:rPr>
          <w:rFonts w:ascii="Times New Roman" w:hAnsi="Times New Roman"/>
          <w:color w:val="000000"/>
        </w:rPr>
        <w:t xml:space="preserve"> </w:t>
      </w:r>
      <w:r w:rsidRPr="00F80646">
        <w:rPr>
          <w:rFonts w:ascii="Times New Roman" w:hAnsi="Times New Roman"/>
          <w:color w:val="000000"/>
        </w:rPr>
        <w:t xml:space="preserve">powinni uczestniczyć </w:t>
      </w:r>
      <w:r w:rsidRPr="00F80646">
        <w:rPr>
          <w:rFonts w:ascii="Times New Roman" w:hAnsi="Times New Roman"/>
        </w:rPr>
        <w:t>przedstawiciele (posiadający odpowiednie pełnomocnictwa):</w:t>
      </w:r>
    </w:p>
    <w:p w14:paraId="5A88412A" w14:textId="77777777" w:rsidR="00394871" w:rsidRPr="00F80646" w:rsidRDefault="0036032F" w:rsidP="00F80646">
      <w:pPr>
        <w:numPr>
          <w:ilvl w:val="0"/>
          <w:numId w:val="68"/>
        </w:numPr>
        <w:spacing w:after="0" w:line="240" w:lineRule="auto"/>
        <w:ind w:left="851" w:hanging="425"/>
        <w:rPr>
          <w:rFonts w:ascii="Times New Roman" w:eastAsia="Times New Roman" w:hAnsi="Times New Roman"/>
          <w:color w:val="000000"/>
          <w:lang w:eastAsia="pl-PL"/>
        </w:rPr>
      </w:pPr>
      <w:r w:rsidRPr="00F80646">
        <w:rPr>
          <w:rFonts w:ascii="Times New Roman" w:eastAsia="Times New Roman" w:hAnsi="Times New Roman"/>
          <w:color w:val="000000"/>
          <w:lang w:eastAsia="pl-PL"/>
        </w:rPr>
        <w:t>Zamawiającego,</w:t>
      </w:r>
    </w:p>
    <w:p w14:paraId="3838C1A6" w14:textId="35A18F15" w:rsidR="00394871" w:rsidRPr="00F80646" w:rsidRDefault="0036032F" w:rsidP="00F80646">
      <w:pPr>
        <w:numPr>
          <w:ilvl w:val="0"/>
          <w:numId w:val="68"/>
        </w:numPr>
        <w:spacing w:after="0" w:line="240" w:lineRule="auto"/>
        <w:ind w:left="851" w:hanging="425"/>
        <w:rPr>
          <w:rFonts w:ascii="Times New Roman" w:eastAsia="Times New Roman" w:hAnsi="Times New Roman"/>
          <w:color w:val="000000"/>
          <w:lang w:eastAsia="pl-PL"/>
        </w:rPr>
      </w:pPr>
      <w:r w:rsidRPr="00F80646">
        <w:rPr>
          <w:rFonts w:ascii="Times New Roman" w:eastAsia="Times New Roman" w:hAnsi="Times New Roman"/>
          <w:color w:val="000000"/>
          <w:lang w:eastAsia="pl-PL"/>
        </w:rPr>
        <w:t xml:space="preserve">Wykonawcy i </w:t>
      </w:r>
      <w:r w:rsidR="003A506B">
        <w:rPr>
          <w:rFonts w:ascii="Times New Roman" w:eastAsia="Times New Roman" w:hAnsi="Times New Roman"/>
          <w:color w:val="000000"/>
          <w:lang w:eastAsia="pl-PL"/>
        </w:rPr>
        <w:t>p</w:t>
      </w:r>
      <w:r w:rsidRPr="00F80646">
        <w:rPr>
          <w:rFonts w:ascii="Times New Roman" w:eastAsia="Times New Roman" w:hAnsi="Times New Roman"/>
          <w:color w:val="000000"/>
          <w:lang w:eastAsia="pl-PL"/>
        </w:rPr>
        <w:t>odwykonawców,</w:t>
      </w:r>
    </w:p>
    <w:p w14:paraId="7469CB87" w14:textId="11FAEFB3" w:rsidR="00394871" w:rsidRPr="00F80646" w:rsidRDefault="003A506B" w:rsidP="00F80646">
      <w:pPr>
        <w:numPr>
          <w:ilvl w:val="0"/>
          <w:numId w:val="68"/>
        </w:numPr>
        <w:spacing w:after="0" w:line="240" w:lineRule="auto"/>
        <w:ind w:left="851" w:hanging="425"/>
        <w:rPr>
          <w:rFonts w:ascii="Times New Roman" w:eastAsia="Times New Roman" w:hAnsi="Times New Roman"/>
          <w:color w:val="000000"/>
          <w:lang w:eastAsia="pl-PL"/>
        </w:rPr>
      </w:pPr>
      <w:r>
        <w:rPr>
          <w:rFonts w:ascii="Times New Roman" w:eastAsia="Times New Roman" w:hAnsi="Times New Roman"/>
          <w:color w:val="000000"/>
          <w:lang w:eastAsia="pl-PL"/>
        </w:rPr>
        <w:t>u</w:t>
      </w:r>
      <w:r w:rsidR="0036032F" w:rsidRPr="00F80646">
        <w:rPr>
          <w:rFonts w:ascii="Times New Roman" w:eastAsia="Times New Roman" w:hAnsi="Times New Roman"/>
          <w:color w:val="000000"/>
          <w:lang w:eastAsia="pl-PL"/>
        </w:rPr>
        <w:t>żytkownika (o ile zostanie ustalony przed terminem odbioru),</w:t>
      </w:r>
    </w:p>
    <w:p w14:paraId="19B1EC29" w14:textId="77777777" w:rsidR="00394871" w:rsidRPr="00F80646" w:rsidRDefault="0036032F" w:rsidP="00F80646">
      <w:pPr>
        <w:numPr>
          <w:ilvl w:val="0"/>
          <w:numId w:val="68"/>
        </w:numPr>
        <w:tabs>
          <w:tab w:val="num" w:pos="1134"/>
        </w:tabs>
        <w:spacing w:after="0" w:line="240" w:lineRule="auto"/>
        <w:ind w:left="851" w:hanging="425"/>
        <w:rPr>
          <w:rFonts w:ascii="Times New Roman" w:eastAsia="Times New Roman" w:hAnsi="Times New Roman"/>
          <w:color w:val="000000"/>
          <w:lang w:eastAsia="pl-PL"/>
        </w:rPr>
      </w:pPr>
      <w:r w:rsidRPr="00F80646">
        <w:rPr>
          <w:rFonts w:ascii="Times New Roman" w:eastAsia="Times New Roman" w:hAnsi="Times New Roman"/>
          <w:color w:val="000000"/>
          <w:lang w:eastAsia="pl-PL"/>
        </w:rPr>
        <w:t>komisja odbiorowa powołana przez Zamawiającego,</w:t>
      </w:r>
    </w:p>
    <w:p w14:paraId="59BDACF2" w14:textId="77777777" w:rsidR="00394871" w:rsidRPr="00F80646" w:rsidRDefault="0036032F" w:rsidP="00F80646">
      <w:pPr>
        <w:numPr>
          <w:ilvl w:val="0"/>
          <w:numId w:val="68"/>
        </w:numPr>
        <w:tabs>
          <w:tab w:val="num" w:pos="1134"/>
        </w:tabs>
        <w:spacing w:after="0" w:line="240" w:lineRule="auto"/>
        <w:ind w:left="851" w:hanging="425"/>
        <w:rPr>
          <w:rFonts w:ascii="Times New Roman" w:eastAsia="Times New Roman" w:hAnsi="Times New Roman"/>
          <w:color w:val="000000"/>
          <w:lang w:eastAsia="pl-PL"/>
        </w:rPr>
      </w:pPr>
      <w:r w:rsidRPr="00F80646">
        <w:rPr>
          <w:rFonts w:ascii="Times New Roman" w:eastAsia="Times New Roman" w:hAnsi="Times New Roman"/>
          <w:color w:val="000000"/>
          <w:lang w:eastAsia="pl-PL"/>
        </w:rPr>
        <w:t>kierownik budowy i kierownicy robót,</w:t>
      </w:r>
    </w:p>
    <w:p w14:paraId="5CA0A7C3" w14:textId="77777777" w:rsidR="00394871" w:rsidRPr="00F80646" w:rsidRDefault="0036032F" w:rsidP="00F80646">
      <w:pPr>
        <w:numPr>
          <w:ilvl w:val="0"/>
          <w:numId w:val="68"/>
        </w:numPr>
        <w:tabs>
          <w:tab w:val="num" w:pos="1134"/>
        </w:tabs>
        <w:spacing w:after="0" w:line="240" w:lineRule="auto"/>
        <w:ind w:left="851" w:hanging="425"/>
        <w:rPr>
          <w:rFonts w:ascii="Times New Roman" w:eastAsia="Times New Roman" w:hAnsi="Times New Roman"/>
          <w:color w:val="000000"/>
          <w:lang w:eastAsia="pl-PL"/>
        </w:rPr>
      </w:pPr>
      <w:r w:rsidRPr="00F80646">
        <w:rPr>
          <w:rFonts w:ascii="Times New Roman" w:eastAsia="Times New Roman" w:hAnsi="Times New Roman"/>
          <w:color w:val="000000"/>
          <w:lang w:eastAsia="pl-PL"/>
        </w:rPr>
        <w:t>osoby sprawujące nadzór inwestorski i autorski,</w:t>
      </w:r>
    </w:p>
    <w:p w14:paraId="1A50DA9B" w14:textId="77777777" w:rsidR="00394871" w:rsidRPr="00F80646" w:rsidRDefault="0036032F" w:rsidP="00F80646">
      <w:pPr>
        <w:numPr>
          <w:ilvl w:val="0"/>
          <w:numId w:val="68"/>
        </w:numPr>
        <w:tabs>
          <w:tab w:val="num" w:pos="1134"/>
        </w:tabs>
        <w:spacing w:after="120" w:line="240" w:lineRule="auto"/>
        <w:ind w:left="850" w:hanging="425"/>
        <w:rPr>
          <w:rFonts w:ascii="Times New Roman" w:eastAsia="Times New Roman" w:hAnsi="Times New Roman"/>
          <w:color w:val="000000"/>
          <w:lang w:eastAsia="pl-PL"/>
        </w:rPr>
      </w:pPr>
      <w:r w:rsidRPr="00F80646">
        <w:rPr>
          <w:rFonts w:ascii="Times New Roman" w:eastAsia="Times New Roman" w:hAnsi="Times New Roman"/>
          <w:color w:val="000000"/>
          <w:lang w:eastAsia="pl-PL"/>
        </w:rPr>
        <w:t>przedstawiciele jednostek i instytucji, których udział nakazują odrębne przepisy.</w:t>
      </w:r>
    </w:p>
    <w:p w14:paraId="2ADF1BF7" w14:textId="3C622071" w:rsidR="00394871" w:rsidRPr="00F80646" w:rsidRDefault="0036032F" w:rsidP="00F80646">
      <w:pPr>
        <w:numPr>
          <w:ilvl w:val="0"/>
          <w:numId w:val="50"/>
        </w:numPr>
        <w:spacing w:after="0" w:line="240" w:lineRule="auto"/>
        <w:rPr>
          <w:rFonts w:ascii="Calibri" w:hAnsi="Calibri"/>
          <w:color w:val="000000"/>
        </w:rPr>
      </w:pPr>
      <w:r w:rsidRPr="00F80646">
        <w:rPr>
          <w:rFonts w:ascii="Times New Roman" w:hAnsi="Times New Roman"/>
          <w:color w:val="000000"/>
        </w:rPr>
        <w:t xml:space="preserve">Z czynności odbioru zostanie spisany protokół zawierający wszelkie ustalenia dokonane przez komisję w toku odbioru a także terminy wyznaczone na usunięcie stwierdzonych usterek i wad. Protokół odbioru przygotowany przez komisję podpisują: </w:t>
      </w:r>
    </w:p>
    <w:p w14:paraId="4C409A49" w14:textId="77777777" w:rsidR="00394871" w:rsidRPr="00F80646" w:rsidRDefault="0036032F" w:rsidP="00F80646">
      <w:pPr>
        <w:numPr>
          <w:ilvl w:val="0"/>
          <w:numId w:val="68"/>
        </w:numPr>
        <w:spacing w:after="0" w:line="240" w:lineRule="auto"/>
        <w:ind w:left="851" w:hanging="425"/>
        <w:rPr>
          <w:rFonts w:ascii="Times New Roman" w:eastAsia="Times New Roman" w:hAnsi="Times New Roman"/>
          <w:color w:val="000000"/>
          <w:lang w:eastAsia="pl-PL"/>
        </w:rPr>
      </w:pPr>
      <w:r w:rsidRPr="00F80646">
        <w:rPr>
          <w:rFonts w:ascii="Times New Roman" w:eastAsia="Times New Roman" w:hAnsi="Times New Roman"/>
          <w:color w:val="000000"/>
          <w:lang w:eastAsia="pl-PL"/>
        </w:rPr>
        <w:t xml:space="preserve">komisja odbiorowa powołana przez Zamawiającego, </w:t>
      </w:r>
    </w:p>
    <w:p w14:paraId="656BCE44" w14:textId="77777777" w:rsidR="00394871" w:rsidRPr="00F80646" w:rsidRDefault="0036032F" w:rsidP="00F80646">
      <w:pPr>
        <w:numPr>
          <w:ilvl w:val="0"/>
          <w:numId w:val="68"/>
        </w:numPr>
        <w:spacing w:after="0" w:line="240" w:lineRule="auto"/>
        <w:ind w:left="851" w:hanging="425"/>
        <w:rPr>
          <w:rFonts w:ascii="Times New Roman" w:eastAsia="Times New Roman" w:hAnsi="Times New Roman"/>
          <w:color w:val="000000"/>
          <w:lang w:eastAsia="pl-PL"/>
        </w:rPr>
      </w:pPr>
      <w:r w:rsidRPr="00F80646">
        <w:rPr>
          <w:rFonts w:ascii="Times New Roman" w:eastAsia="Times New Roman" w:hAnsi="Times New Roman"/>
          <w:color w:val="000000"/>
          <w:lang w:eastAsia="pl-PL"/>
        </w:rPr>
        <w:t xml:space="preserve">uprawniony przedstawiciel Wykonawcy, </w:t>
      </w:r>
    </w:p>
    <w:p w14:paraId="73D4E82F" w14:textId="77777777" w:rsidR="00394871" w:rsidRPr="00F80646" w:rsidRDefault="0036032F" w:rsidP="00F80646">
      <w:pPr>
        <w:numPr>
          <w:ilvl w:val="0"/>
          <w:numId w:val="68"/>
        </w:numPr>
        <w:spacing w:after="0" w:line="240" w:lineRule="auto"/>
        <w:ind w:left="851" w:hanging="425"/>
        <w:rPr>
          <w:rFonts w:ascii="Times New Roman" w:eastAsia="Times New Roman" w:hAnsi="Times New Roman"/>
          <w:color w:val="000000"/>
          <w:lang w:eastAsia="pl-PL"/>
        </w:rPr>
      </w:pPr>
      <w:r w:rsidRPr="00F80646">
        <w:rPr>
          <w:rFonts w:ascii="Times New Roman" w:eastAsia="Times New Roman" w:hAnsi="Times New Roman"/>
          <w:color w:val="000000"/>
          <w:lang w:eastAsia="pl-PL"/>
        </w:rPr>
        <w:t>uprawniony przedstawiciel Zamawiającego,</w:t>
      </w:r>
    </w:p>
    <w:p w14:paraId="49DC38FA" w14:textId="1B836A04" w:rsidR="00394871" w:rsidRPr="00F80646" w:rsidRDefault="0036032F" w:rsidP="00F80646">
      <w:pPr>
        <w:numPr>
          <w:ilvl w:val="0"/>
          <w:numId w:val="68"/>
        </w:numPr>
        <w:spacing w:after="120" w:line="240" w:lineRule="auto"/>
        <w:ind w:left="850" w:hanging="425"/>
        <w:rPr>
          <w:rFonts w:ascii="Times New Roman" w:eastAsia="Times New Roman" w:hAnsi="Times New Roman"/>
          <w:color w:val="000000"/>
          <w:lang w:eastAsia="pl-PL"/>
        </w:rPr>
      </w:pPr>
      <w:r w:rsidRPr="00F80646">
        <w:rPr>
          <w:rFonts w:ascii="Times New Roman" w:eastAsia="Times New Roman" w:hAnsi="Times New Roman"/>
          <w:color w:val="000000"/>
          <w:lang w:eastAsia="pl-PL"/>
        </w:rPr>
        <w:t xml:space="preserve">uprawniony przedstawiciel </w:t>
      </w:r>
      <w:r w:rsidR="003A506B">
        <w:rPr>
          <w:rFonts w:ascii="Times New Roman" w:eastAsia="Times New Roman" w:hAnsi="Times New Roman"/>
          <w:color w:val="000000"/>
          <w:lang w:eastAsia="pl-PL"/>
        </w:rPr>
        <w:t>u</w:t>
      </w:r>
      <w:r w:rsidRPr="00F80646">
        <w:rPr>
          <w:rFonts w:ascii="Times New Roman" w:eastAsia="Times New Roman" w:hAnsi="Times New Roman"/>
          <w:color w:val="000000"/>
          <w:lang w:eastAsia="pl-PL"/>
        </w:rPr>
        <w:t>żytkownika.</w:t>
      </w:r>
    </w:p>
    <w:p w14:paraId="2082A9DC" w14:textId="20AE7040" w:rsidR="00394871" w:rsidRPr="00F80646" w:rsidRDefault="0036032F" w:rsidP="00F80646">
      <w:pPr>
        <w:numPr>
          <w:ilvl w:val="0"/>
          <w:numId w:val="50"/>
        </w:numPr>
        <w:spacing w:after="120" w:line="240" w:lineRule="auto"/>
        <w:ind w:left="357" w:hanging="357"/>
        <w:rPr>
          <w:rFonts w:ascii="Times New Roman" w:hAnsi="Times New Roman"/>
          <w:color w:val="000000"/>
        </w:rPr>
      </w:pPr>
      <w:r w:rsidRPr="00F80646">
        <w:rPr>
          <w:rFonts w:ascii="Times New Roman" w:hAnsi="Times New Roman"/>
          <w:color w:val="000000"/>
        </w:rPr>
        <w:t xml:space="preserve">Jeżeli czynności odbiorowe ujawnią, że </w:t>
      </w:r>
      <w:r w:rsidR="003A506B">
        <w:rPr>
          <w:rFonts w:ascii="Times New Roman" w:hAnsi="Times New Roman"/>
          <w:color w:val="000000"/>
        </w:rPr>
        <w:t>P</w:t>
      </w:r>
      <w:r w:rsidRPr="00F80646">
        <w:rPr>
          <w:rFonts w:ascii="Times New Roman" w:hAnsi="Times New Roman"/>
          <w:color w:val="000000"/>
        </w:rPr>
        <w:t>rzedmiot</w:t>
      </w:r>
      <w:r w:rsidR="003A506B">
        <w:rPr>
          <w:rFonts w:ascii="Times New Roman" w:hAnsi="Times New Roman"/>
          <w:color w:val="000000"/>
        </w:rPr>
        <w:t xml:space="preserve"> umowy</w:t>
      </w:r>
      <w:r w:rsidRPr="00F80646">
        <w:rPr>
          <w:rFonts w:ascii="Times New Roman" w:hAnsi="Times New Roman"/>
          <w:color w:val="000000"/>
        </w:rPr>
        <w:t xml:space="preserve"> nie osiągnął gotowości do odbioru z powodu niezakończenia robót</w:t>
      </w:r>
      <w:r w:rsidR="003A506B">
        <w:rPr>
          <w:rFonts w:ascii="Times New Roman" w:hAnsi="Times New Roman"/>
          <w:color w:val="000000"/>
        </w:rPr>
        <w:t>,</w:t>
      </w:r>
      <w:r w:rsidRPr="00F80646">
        <w:rPr>
          <w:rFonts w:ascii="Times New Roman" w:hAnsi="Times New Roman"/>
          <w:color w:val="000000"/>
        </w:rPr>
        <w:t xml:space="preserve"> stwierdzonych wad lub usterek lub nie przeprowadzenia wszystkich wymaganych prób, Zamawiający może odmówić odbioru, z zastrzeżeniem ust. </w:t>
      </w:r>
      <w:r w:rsidR="003A506B">
        <w:rPr>
          <w:rFonts w:ascii="Times New Roman" w:hAnsi="Times New Roman"/>
          <w:color w:val="000000"/>
        </w:rPr>
        <w:t>9.</w:t>
      </w:r>
    </w:p>
    <w:p w14:paraId="4FBB2AFF" w14:textId="5F151B18" w:rsidR="00394871" w:rsidRPr="00F80646" w:rsidRDefault="0036032F" w:rsidP="00F80646">
      <w:pPr>
        <w:numPr>
          <w:ilvl w:val="0"/>
          <w:numId w:val="50"/>
        </w:numPr>
        <w:spacing w:after="0" w:line="240" w:lineRule="auto"/>
        <w:rPr>
          <w:rFonts w:ascii="Calibri" w:hAnsi="Calibri"/>
          <w:color w:val="000000"/>
        </w:rPr>
      </w:pPr>
      <w:r w:rsidRPr="00F80646">
        <w:rPr>
          <w:rFonts w:ascii="Times New Roman" w:hAnsi="Times New Roman"/>
          <w:color w:val="000000"/>
        </w:rPr>
        <w:t>Jeżeli w toku czynności odbioru zostaną stwierdzone wady lub usterki, Zamawiający:</w:t>
      </w:r>
    </w:p>
    <w:p w14:paraId="5A6D5CD1" w14:textId="77777777" w:rsidR="00394871" w:rsidRPr="00F80646" w:rsidRDefault="0036032F" w:rsidP="00F80646">
      <w:pPr>
        <w:numPr>
          <w:ilvl w:val="0"/>
          <w:numId w:val="69"/>
        </w:numPr>
        <w:suppressAutoHyphens/>
        <w:spacing w:after="0" w:line="240" w:lineRule="auto"/>
        <w:ind w:left="851" w:hanging="425"/>
        <w:rPr>
          <w:rFonts w:ascii="Times New Roman" w:hAnsi="Times New Roman"/>
          <w:color w:val="000000"/>
        </w:rPr>
      </w:pPr>
      <w:r w:rsidRPr="00F80646">
        <w:rPr>
          <w:rFonts w:ascii="Times New Roman" w:hAnsi="Times New Roman"/>
          <w:color w:val="000000"/>
        </w:rPr>
        <w:t>w wypadku wad lub usterek, które można usunąć, a które:</w:t>
      </w:r>
    </w:p>
    <w:p w14:paraId="308E9225" w14:textId="058CC8D5" w:rsidR="00394871" w:rsidRPr="00F80646" w:rsidRDefault="0036032F" w:rsidP="00F80646">
      <w:pPr>
        <w:numPr>
          <w:ilvl w:val="0"/>
          <w:numId w:val="70"/>
        </w:numPr>
        <w:suppressAutoHyphens/>
        <w:spacing w:after="0" w:line="240" w:lineRule="auto"/>
        <w:ind w:left="1276" w:hanging="425"/>
        <w:rPr>
          <w:rFonts w:ascii="Times New Roman" w:hAnsi="Times New Roman"/>
          <w:color w:val="000000"/>
        </w:rPr>
      </w:pPr>
      <w:r w:rsidRPr="00F80646">
        <w:rPr>
          <w:rFonts w:ascii="Times New Roman" w:hAnsi="Times New Roman"/>
          <w:color w:val="000000"/>
        </w:rPr>
        <w:t xml:space="preserve">uniemożliwiają użytkowanie </w:t>
      </w:r>
      <w:r w:rsidR="003A506B">
        <w:rPr>
          <w:rFonts w:ascii="Times New Roman" w:hAnsi="Times New Roman"/>
          <w:color w:val="000000"/>
        </w:rPr>
        <w:t>P</w:t>
      </w:r>
      <w:r w:rsidRPr="00F80646">
        <w:rPr>
          <w:rFonts w:ascii="Times New Roman" w:hAnsi="Times New Roman"/>
          <w:color w:val="000000"/>
        </w:rPr>
        <w:t xml:space="preserve">rzedmiotu </w:t>
      </w:r>
      <w:r w:rsidR="003A506B">
        <w:rPr>
          <w:rFonts w:ascii="Times New Roman" w:hAnsi="Times New Roman"/>
          <w:color w:val="000000"/>
        </w:rPr>
        <w:t>umowy</w:t>
      </w:r>
      <w:r w:rsidRPr="00F80646">
        <w:rPr>
          <w:rFonts w:ascii="Times New Roman" w:hAnsi="Times New Roman"/>
          <w:color w:val="000000"/>
        </w:rPr>
        <w:t xml:space="preserve"> zgodnie z przeznaczeniem, może odmówić odbioru do czasu usunięcia wad, wskazując jednocześnie termin usunięcia wad i dat</w:t>
      </w:r>
      <w:r w:rsidR="003A506B">
        <w:rPr>
          <w:rFonts w:ascii="Times New Roman" w:hAnsi="Times New Roman"/>
          <w:color w:val="000000"/>
        </w:rPr>
        <w:t>ę</w:t>
      </w:r>
      <w:r w:rsidRPr="00F80646">
        <w:rPr>
          <w:rFonts w:ascii="Times New Roman" w:hAnsi="Times New Roman"/>
          <w:color w:val="000000"/>
        </w:rPr>
        <w:t xml:space="preserve"> kolejnego odbioru;</w:t>
      </w:r>
    </w:p>
    <w:p w14:paraId="68897592" w14:textId="717BF371" w:rsidR="00394871" w:rsidRPr="00F80646" w:rsidRDefault="0036032F" w:rsidP="00F80646">
      <w:pPr>
        <w:numPr>
          <w:ilvl w:val="0"/>
          <w:numId w:val="70"/>
        </w:numPr>
        <w:suppressAutoHyphens/>
        <w:spacing w:after="0" w:line="240" w:lineRule="auto"/>
        <w:ind w:left="1276" w:hanging="425"/>
        <w:rPr>
          <w:rFonts w:ascii="Times New Roman" w:hAnsi="Times New Roman"/>
          <w:color w:val="000000"/>
        </w:rPr>
      </w:pPr>
      <w:r w:rsidRPr="00F80646">
        <w:rPr>
          <w:rFonts w:ascii="Times New Roman" w:hAnsi="Times New Roman"/>
          <w:color w:val="000000"/>
        </w:rPr>
        <w:t xml:space="preserve">umożliwiają użytkowanie </w:t>
      </w:r>
      <w:r w:rsidR="003A506B">
        <w:rPr>
          <w:rFonts w:ascii="Times New Roman" w:hAnsi="Times New Roman"/>
          <w:color w:val="000000"/>
        </w:rPr>
        <w:t>P</w:t>
      </w:r>
      <w:r w:rsidRPr="00F80646">
        <w:rPr>
          <w:rFonts w:ascii="Times New Roman" w:hAnsi="Times New Roman"/>
          <w:color w:val="000000"/>
        </w:rPr>
        <w:t xml:space="preserve">rzedmiotu </w:t>
      </w:r>
      <w:r w:rsidR="003A506B">
        <w:rPr>
          <w:rFonts w:ascii="Times New Roman" w:hAnsi="Times New Roman"/>
          <w:color w:val="000000"/>
        </w:rPr>
        <w:t>umowy</w:t>
      </w:r>
      <w:r w:rsidRPr="00F80646">
        <w:rPr>
          <w:rFonts w:ascii="Times New Roman" w:hAnsi="Times New Roman"/>
          <w:color w:val="000000"/>
        </w:rPr>
        <w:t xml:space="preserve"> zgodnie z przeznaczeniem, może dokonać odbioru wyznaczając termin usunięcia usterek;</w:t>
      </w:r>
    </w:p>
    <w:p w14:paraId="7C7063F6" w14:textId="4EA23EF3" w:rsidR="00394871" w:rsidRPr="00F80646" w:rsidRDefault="0036032F" w:rsidP="00F80646">
      <w:pPr>
        <w:numPr>
          <w:ilvl w:val="0"/>
          <w:numId w:val="69"/>
        </w:numPr>
        <w:suppressAutoHyphens/>
        <w:spacing w:after="0" w:line="240" w:lineRule="auto"/>
        <w:ind w:left="851" w:hanging="425"/>
        <w:rPr>
          <w:rFonts w:ascii="Times New Roman" w:eastAsia="Times New Roman" w:hAnsi="Times New Roman"/>
          <w:color w:val="000000"/>
          <w:lang w:eastAsia="ar-SA"/>
        </w:rPr>
      </w:pPr>
      <w:r w:rsidRPr="00F80646">
        <w:rPr>
          <w:rFonts w:ascii="Times New Roman" w:eastAsia="Times New Roman" w:hAnsi="Times New Roman"/>
          <w:color w:val="000000"/>
          <w:lang w:eastAsia="ar-SA"/>
        </w:rPr>
        <w:t>w wypadku wad, których nie można usunąć, a które:</w:t>
      </w:r>
    </w:p>
    <w:p w14:paraId="7EB7D338" w14:textId="11F2E130" w:rsidR="00394871" w:rsidRPr="00F80646" w:rsidRDefault="0036032F" w:rsidP="00F80646">
      <w:pPr>
        <w:numPr>
          <w:ilvl w:val="0"/>
          <w:numId w:val="71"/>
        </w:numPr>
        <w:suppressAutoHyphens/>
        <w:spacing w:after="0" w:line="240" w:lineRule="auto"/>
        <w:ind w:left="1276" w:hanging="425"/>
        <w:rPr>
          <w:rFonts w:ascii="Times New Roman" w:eastAsia="Times New Roman" w:hAnsi="Times New Roman"/>
          <w:color w:val="000000"/>
          <w:lang w:eastAsia="ar-SA"/>
        </w:rPr>
      </w:pPr>
      <w:r w:rsidRPr="00F80646">
        <w:rPr>
          <w:rFonts w:ascii="Times New Roman" w:eastAsia="Times New Roman" w:hAnsi="Times New Roman"/>
          <w:color w:val="000000"/>
          <w:lang w:eastAsia="ar-SA"/>
        </w:rPr>
        <w:t xml:space="preserve">umożliwiają użytkowanie </w:t>
      </w:r>
      <w:r w:rsidR="003A506B">
        <w:rPr>
          <w:rFonts w:ascii="Times New Roman" w:eastAsia="Times New Roman" w:hAnsi="Times New Roman"/>
          <w:color w:val="000000"/>
          <w:lang w:eastAsia="ar-SA"/>
        </w:rPr>
        <w:t>P</w:t>
      </w:r>
      <w:r w:rsidRPr="00F80646">
        <w:rPr>
          <w:rFonts w:ascii="Times New Roman" w:eastAsia="Times New Roman" w:hAnsi="Times New Roman"/>
          <w:color w:val="000000"/>
          <w:lang w:eastAsia="ar-SA"/>
        </w:rPr>
        <w:t xml:space="preserve">rzedmiotu </w:t>
      </w:r>
      <w:r w:rsidR="003A506B">
        <w:rPr>
          <w:rFonts w:ascii="Times New Roman" w:eastAsia="Times New Roman" w:hAnsi="Times New Roman"/>
          <w:color w:val="000000"/>
          <w:lang w:eastAsia="ar-SA"/>
        </w:rPr>
        <w:t>umowy</w:t>
      </w:r>
      <w:r w:rsidRPr="00F80646">
        <w:rPr>
          <w:rFonts w:ascii="Times New Roman" w:eastAsia="Times New Roman" w:hAnsi="Times New Roman"/>
          <w:color w:val="000000"/>
          <w:lang w:eastAsia="ar-SA"/>
        </w:rPr>
        <w:t xml:space="preserve"> zgodnie z przeznaczeniem i nie zagrażają bezpieczeństwu życia i zdrowia ludzi, może obniżyć odpowiednio wynagrodzenie Wykonawcy,</w:t>
      </w:r>
    </w:p>
    <w:p w14:paraId="6D2EF91C" w14:textId="56D953B8" w:rsidR="00394871" w:rsidRPr="00F80646" w:rsidRDefault="0036032F" w:rsidP="00F80646">
      <w:pPr>
        <w:numPr>
          <w:ilvl w:val="0"/>
          <w:numId w:val="71"/>
        </w:numPr>
        <w:suppressAutoHyphens/>
        <w:spacing w:after="0" w:line="240" w:lineRule="auto"/>
        <w:ind w:left="1276" w:hanging="425"/>
        <w:rPr>
          <w:rFonts w:ascii="Times New Roman" w:eastAsia="Times New Roman" w:hAnsi="Times New Roman"/>
          <w:color w:val="000000"/>
          <w:lang w:eastAsia="ar-SA"/>
        </w:rPr>
      </w:pPr>
      <w:r w:rsidRPr="00F80646">
        <w:rPr>
          <w:rFonts w:ascii="Times New Roman" w:eastAsia="Times New Roman" w:hAnsi="Times New Roman"/>
          <w:color w:val="000000"/>
          <w:lang w:eastAsia="ar-SA"/>
        </w:rPr>
        <w:t xml:space="preserve">uniemożliwiają użytkowanie </w:t>
      </w:r>
      <w:r w:rsidR="003A506B">
        <w:rPr>
          <w:rFonts w:ascii="Times New Roman" w:eastAsia="Times New Roman" w:hAnsi="Times New Roman"/>
          <w:color w:val="000000"/>
          <w:lang w:eastAsia="ar-SA"/>
        </w:rPr>
        <w:t>P</w:t>
      </w:r>
      <w:r w:rsidRPr="00F80646">
        <w:rPr>
          <w:rFonts w:ascii="Times New Roman" w:eastAsia="Times New Roman" w:hAnsi="Times New Roman"/>
          <w:color w:val="000000"/>
          <w:lang w:eastAsia="ar-SA"/>
        </w:rPr>
        <w:t xml:space="preserve">rzedmiotu </w:t>
      </w:r>
      <w:r w:rsidR="003A506B">
        <w:rPr>
          <w:rFonts w:ascii="Times New Roman" w:eastAsia="Times New Roman" w:hAnsi="Times New Roman"/>
          <w:color w:val="000000"/>
          <w:lang w:eastAsia="ar-SA"/>
        </w:rPr>
        <w:t>umowy</w:t>
      </w:r>
      <w:r w:rsidRPr="00F80646">
        <w:rPr>
          <w:rFonts w:ascii="Times New Roman" w:eastAsia="Times New Roman" w:hAnsi="Times New Roman"/>
          <w:color w:val="000000"/>
          <w:lang w:eastAsia="ar-SA"/>
        </w:rPr>
        <w:t xml:space="preserve"> zgodnie z przeznaczeniem, może odstąpić od </w:t>
      </w:r>
      <w:r w:rsidR="003A506B">
        <w:rPr>
          <w:rFonts w:ascii="Times New Roman" w:eastAsia="Times New Roman" w:hAnsi="Times New Roman"/>
          <w:color w:val="000000"/>
          <w:lang w:eastAsia="ar-SA"/>
        </w:rPr>
        <w:t>U</w:t>
      </w:r>
      <w:r w:rsidRPr="00F80646">
        <w:rPr>
          <w:rFonts w:ascii="Times New Roman" w:eastAsia="Times New Roman" w:hAnsi="Times New Roman"/>
          <w:color w:val="000000"/>
          <w:lang w:eastAsia="ar-SA"/>
        </w:rPr>
        <w:t xml:space="preserve">mowy lub zażądać od Wykonawcy ponownego, poprawnego wykonania </w:t>
      </w:r>
      <w:r w:rsidR="003A506B">
        <w:rPr>
          <w:rFonts w:ascii="Times New Roman" w:eastAsia="Times New Roman" w:hAnsi="Times New Roman"/>
          <w:color w:val="000000"/>
          <w:lang w:eastAsia="ar-SA"/>
        </w:rPr>
        <w:t>P</w:t>
      </w:r>
      <w:r w:rsidRPr="00F80646">
        <w:rPr>
          <w:rFonts w:ascii="Times New Roman" w:eastAsia="Times New Roman" w:hAnsi="Times New Roman"/>
          <w:color w:val="000000"/>
          <w:lang w:eastAsia="ar-SA"/>
        </w:rPr>
        <w:t xml:space="preserve">rzedmiotu </w:t>
      </w:r>
      <w:r w:rsidR="003A506B">
        <w:rPr>
          <w:rFonts w:ascii="Times New Roman" w:eastAsia="Times New Roman" w:hAnsi="Times New Roman"/>
          <w:color w:val="000000"/>
          <w:lang w:eastAsia="ar-SA"/>
        </w:rPr>
        <w:t>u</w:t>
      </w:r>
      <w:r w:rsidRPr="00F80646">
        <w:rPr>
          <w:rFonts w:ascii="Times New Roman" w:eastAsia="Times New Roman" w:hAnsi="Times New Roman"/>
          <w:color w:val="000000"/>
          <w:lang w:eastAsia="ar-SA"/>
        </w:rPr>
        <w:t>mowy.</w:t>
      </w:r>
    </w:p>
    <w:p w14:paraId="3E17AB6C" w14:textId="77777777" w:rsidR="00394871" w:rsidRPr="00F80646" w:rsidRDefault="0036032F" w:rsidP="00F80646">
      <w:pPr>
        <w:numPr>
          <w:ilvl w:val="0"/>
          <w:numId w:val="50"/>
        </w:numPr>
        <w:spacing w:after="0" w:line="240" w:lineRule="auto"/>
        <w:rPr>
          <w:rFonts w:ascii="Times New Roman" w:eastAsia="Times New Roman" w:hAnsi="Times New Roman"/>
          <w:color w:val="000000"/>
          <w:lang w:eastAsia="pl-PL"/>
        </w:rPr>
      </w:pPr>
      <w:r w:rsidRPr="00F80646">
        <w:rPr>
          <w:rFonts w:ascii="Times New Roman" w:eastAsia="Times New Roman" w:hAnsi="Times New Roman"/>
          <w:color w:val="000000"/>
          <w:lang w:eastAsia="pl-PL"/>
        </w:rPr>
        <w:t>Zamawiający wyznacza termin odbioru ostatecznego przed zakończeniem okresu gwarancji , tj. nie później niż w 10 dniu przed upływem okresu gwarancji</w:t>
      </w:r>
      <w:r w:rsidR="003A506B">
        <w:rPr>
          <w:rFonts w:ascii="Times New Roman" w:eastAsia="Times New Roman" w:hAnsi="Times New Roman"/>
          <w:color w:val="000000"/>
          <w:lang w:eastAsia="pl-PL"/>
        </w:rPr>
        <w:t>.</w:t>
      </w:r>
      <w:r w:rsidRPr="00F80646">
        <w:rPr>
          <w:rFonts w:ascii="Times New Roman" w:eastAsia="Times New Roman" w:hAnsi="Times New Roman"/>
          <w:color w:val="000000"/>
          <w:lang w:eastAsia="pl-PL"/>
        </w:rPr>
        <w:t xml:space="preserve"> </w:t>
      </w:r>
    </w:p>
    <w:p w14:paraId="10760D38" w14:textId="6A6DAF8E" w:rsidR="00394871" w:rsidRPr="00F80646" w:rsidRDefault="0036032F" w:rsidP="00F80646">
      <w:pPr>
        <w:numPr>
          <w:ilvl w:val="0"/>
          <w:numId w:val="50"/>
        </w:numPr>
        <w:spacing w:after="0" w:line="240" w:lineRule="auto"/>
        <w:rPr>
          <w:rFonts w:ascii="Times New Roman" w:eastAsia="Times New Roman" w:hAnsi="Times New Roman"/>
          <w:color w:val="000000"/>
          <w:lang w:eastAsia="pl-PL"/>
        </w:rPr>
      </w:pPr>
      <w:r w:rsidRPr="00F80646">
        <w:rPr>
          <w:rFonts w:ascii="Times New Roman" w:eastAsia="Times New Roman" w:hAnsi="Times New Roman"/>
          <w:color w:val="000000"/>
          <w:lang w:eastAsia="pl-PL"/>
        </w:rPr>
        <w:t>Po protokolarnym potwierdzeniu usunięcia wad</w:t>
      </w:r>
      <w:r w:rsidR="003A506B">
        <w:rPr>
          <w:rFonts w:ascii="Times New Roman" w:eastAsia="Times New Roman" w:hAnsi="Times New Roman"/>
          <w:color w:val="000000"/>
          <w:lang w:eastAsia="pl-PL"/>
        </w:rPr>
        <w:t xml:space="preserve"> i usterek</w:t>
      </w:r>
      <w:r w:rsidRPr="00F80646">
        <w:rPr>
          <w:rFonts w:ascii="Times New Roman" w:eastAsia="Times New Roman" w:hAnsi="Times New Roman"/>
          <w:color w:val="000000"/>
          <w:lang w:eastAsia="pl-PL"/>
        </w:rPr>
        <w:t xml:space="preserve"> stwierdzonych przy odbiorze końcowym rozpoczyna bieg okres rękojmi i gwarancji</w:t>
      </w:r>
      <w:r w:rsidR="009318F2">
        <w:rPr>
          <w:rFonts w:ascii="Times New Roman" w:eastAsia="Times New Roman" w:hAnsi="Times New Roman"/>
          <w:color w:val="000000"/>
          <w:lang w:eastAsia="pl-PL"/>
        </w:rPr>
        <w:t xml:space="preserve"> dla całego Przedmiotu umowy</w:t>
      </w:r>
      <w:r w:rsidRPr="00F80646">
        <w:rPr>
          <w:rFonts w:ascii="Times New Roman" w:eastAsia="Times New Roman" w:hAnsi="Times New Roman"/>
          <w:color w:val="000000"/>
          <w:lang w:eastAsia="pl-PL"/>
        </w:rPr>
        <w:t>.</w:t>
      </w:r>
      <w:r w:rsidR="009318F2">
        <w:rPr>
          <w:rFonts w:ascii="Times New Roman" w:eastAsia="Times New Roman" w:hAnsi="Times New Roman"/>
          <w:color w:val="000000"/>
          <w:lang w:eastAsia="pl-PL"/>
        </w:rPr>
        <w:t xml:space="preserve"> </w:t>
      </w:r>
    </w:p>
    <w:p w14:paraId="279F5D33" w14:textId="654894F2" w:rsidR="00394871" w:rsidRPr="00F654D9" w:rsidRDefault="009318F2" w:rsidP="00F654D9">
      <w:pPr>
        <w:numPr>
          <w:ilvl w:val="0"/>
          <w:numId w:val="50"/>
        </w:numPr>
        <w:spacing w:after="0" w:line="240" w:lineRule="auto"/>
        <w:rPr>
          <w:rFonts w:ascii="Times New Roman" w:eastAsia="Times New Roman" w:hAnsi="Times New Roman"/>
          <w:color w:val="000000"/>
          <w:lang w:eastAsia="pl-PL"/>
        </w:rPr>
      </w:pPr>
      <w:r>
        <w:rPr>
          <w:rFonts w:ascii="Times New Roman" w:eastAsia="Times New Roman" w:hAnsi="Times New Roman"/>
          <w:color w:val="000000"/>
          <w:lang w:eastAsia="pl-PL"/>
        </w:rPr>
        <w:t xml:space="preserve">W przypadku, o którym mowa w ust. </w:t>
      </w:r>
      <w:r w:rsidR="00BF2089">
        <w:rPr>
          <w:rFonts w:ascii="Times New Roman" w:eastAsia="Times New Roman" w:hAnsi="Times New Roman"/>
          <w:color w:val="000000"/>
          <w:lang w:eastAsia="pl-PL"/>
        </w:rPr>
        <w:t>11</w:t>
      </w:r>
      <w:r w:rsidR="00DA7080">
        <w:rPr>
          <w:rFonts w:ascii="Times New Roman" w:eastAsia="Times New Roman" w:hAnsi="Times New Roman"/>
          <w:color w:val="000000"/>
          <w:lang w:eastAsia="pl-PL"/>
        </w:rPr>
        <w:t xml:space="preserve"> pkt 1 lit. a oraz</w:t>
      </w:r>
      <w:r>
        <w:rPr>
          <w:rFonts w:ascii="Times New Roman" w:eastAsia="Times New Roman" w:hAnsi="Times New Roman"/>
          <w:color w:val="000000"/>
          <w:lang w:eastAsia="pl-PL"/>
        </w:rPr>
        <w:t xml:space="preserve"> pkt 2 lit. b, Zamawiający może odstąpić od Umowy w terminie 60 dni od daty powzięcia wiadomości o przyczynie odstąpienia. </w:t>
      </w:r>
    </w:p>
    <w:p w14:paraId="27C72BDF" w14:textId="77777777" w:rsidR="00C8531F" w:rsidRPr="006C24BE" w:rsidRDefault="00C8531F" w:rsidP="0079576D">
      <w:pPr>
        <w:pStyle w:val="Tekstpodstawowy"/>
        <w:tabs>
          <w:tab w:val="left" w:pos="426"/>
        </w:tabs>
        <w:spacing w:after="0"/>
        <w:contextualSpacing/>
        <w:jc w:val="center"/>
        <w:rPr>
          <w:b/>
          <w:bCs/>
          <w:color w:val="000000" w:themeColor="text1"/>
          <w:sz w:val="22"/>
          <w:szCs w:val="22"/>
        </w:rPr>
      </w:pPr>
      <w:r w:rsidRPr="006C24BE">
        <w:rPr>
          <w:b/>
          <w:bCs/>
          <w:color w:val="000000" w:themeColor="text1"/>
          <w:sz w:val="22"/>
          <w:szCs w:val="22"/>
        </w:rPr>
        <w:t xml:space="preserve">§ </w:t>
      </w:r>
      <w:r w:rsidR="001E5C9E" w:rsidRPr="006C24BE">
        <w:rPr>
          <w:b/>
          <w:bCs/>
          <w:color w:val="000000" w:themeColor="text1"/>
          <w:sz w:val="22"/>
          <w:szCs w:val="22"/>
        </w:rPr>
        <w:t>9</w:t>
      </w:r>
    </w:p>
    <w:p w14:paraId="1EEAC249" w14:textId="77777777" w:rsidR="00707F94" w:rsidRPr="006C24BE" w:rsidRDefault="00707F94" w:rsidP="0079576D">
      <w:pPr>
        <w:pStyle w:val="Tekstpodstawowy"/>
        <w:tabs>
          <w:tab w:val="left" w:pos="426"/>
        </w:tabs>
        <w:spacing w:after="0"/>
        <w:contextualSpacing/>
        <w:jc w:val="center"/>
        <w:rPr>
          <w:b/>
          <w:bCs/>
          <w:color w:val="000000" w:themeColor="text1"/>
          <w:sz w:val="22"/>
          <w:szCs w:val="22"/>
        </w:rPr>
      </w:pPr>
      <w:r w:rsidRPr="006C24BE">
        <w:rPr>
          <w:b/>
          <w:bCs/>
          <w:color w:val="000000" w:themeColor="text1"/>
          <w:sz w:val="22"/>
          <w:szCs w:val="22"/>
        </w:rPr>
        <w:t>[Prawa autorskie]</w:t>
      </w:r>
    </w:p>
    <w:p w14:paraId="2F2C2DCE" w14:textId="77777777" w:rsidR="00BD2336" w:rsidRPr="006C24BE" w:rsidRDefault="00BD2336" w:rsidP="0079576D">
      <w:pPr>
        <w:pStyle w:val="Akapitzlist"/>
        <w:numPr>
          <w:ilvl w:val="0"/>
          <w:numId w:val="9"/>
        </w:numPr>
        <w:tabs>
          <w:tab w:val="left" w:pos="426"/>
        </w:tabs>
        <w:overflowPunct w:val="0"/>
        <w:autoSpaceDE w:val="0"/>
        <w:autoSpaceDN w:val="0"/>
        <w:adjustRightInd w:val="0"/>
        <w:spacing w:before="120" w:after="120" w:line="240" w:lineRule="auto"/>
        <w:ind w:left="426" w:right="-2" w:hanging="426"/>
        <w:rPr>
          <w:rFonts w:ascii="Times New Roman" w:hAnsi="Times New Roman"/>
          <w:color w:val="000000" w:themeColor="text1"/>
        </w:rPr>
      </w:pPr>
      <w:r w:rsidRPr="006C24BE">
        <w:rPr>
          <w:rFonts w:ascii="Times New Roman" w:hAnsi="Times New Roman"/>
          <w:color w:val="000000" w:themeColor="text1"/>
        </w:rPr>
        <w:t xml:space="preserve">W ramach wynagrodzenia określonego za wykonanie umowy, z chwilą przekazania Zamawiającemu dokumentacji wykonanej w trakcie realizacji umowy, w tym w szczególności  wykonawczej, powykonawczej oraz wszelkich rysunków, szkiców, zmian projektowych oraz </w:t>
      </w:r>
      <w:r w:rsidRPr="006C24BE">
        <w:rPr>
          <w:rFonts w:ascii="Times New Roman" w:hAnsi="Times New Roman"/>
          <w:color w:val="000000" w:themeColor="text1"/>
        </w:rPr>
        <w:lastRenderedPageBreak/>
        <w:t xml:space="preserve">innych utworów w rozumieniu przepisów ustawy z dnia 4 lutego 1994 r. o prawie autorskim </w:t>
      </w:r>
      <w:r w:rsidRPr="006C24BE">
        <w:rPr>
          <w:rFonts w:ascii="Times New Roman" w:hAnsi="Times New Roman"/>
          <w:color w:val="000000" w:themeColor="text1"/>
        </w:rPr>
        <w:br/>
        <w:t>i prawach pokrewnych (zwanych dalej „</w:t>
      </w:r>
      <w:r w:rsidRPr="006C24BE">
        <w:rPr>
          <w:rFonts w:ascii="Times New Roman" w:hAnsi="Times New Roman"/>
          <w:b/>
          <w:color w:val="000000" w:themeColor="text1"/>
        </w:rPr>
        <w:t>dokumentacją</w:t>
      </w:r>
      <w:r w:rsidRPr="006C24BE">
        <w:rPr>
          <w:rFonts w:ascii="Times New Roman" w:hAnsi="Times New Roman"/>
          <w:color w:val="000000" w:themeColor="text1"/>
        </w:rPr>
        <w:t>”), Wykonawca przenosi na Zamawiającego w całości autorskie prawa majątkowe do tej dokumentacji oraz prawo do wykonywania praw zależnych i wyraża zgodę na ich wykorzystanie w zakresie wszystkich pól eksploatacji, w szczególności wymienionych w § 9 ust. 2,</w:t>
      </w:r>
      <w:r w:rsidRPr="006C24BE">
        <w:rPr>
          <w:rFonts w:ascii="Times New Roman" w:eastAsiaTheme="minorHAnsi" w:hAnsi="Times New Roman"/>
          <w:color w:val="000000" w:themeColor="text1"/>
        </w:rPr>
        <w:t xml:space="preserve"> a nadto zobowiązuje się do powstrzymania się od wykonywania osobistych praw autorskich. </w:t>
      </w:r>
    </w:p>
    <w:p w14:paraId="4CE61605" w14:textId="77777777" w:rsidR="00BD2336" w:rsidRPr="006C24BE" w:rsidRDefault="00BD2336" w:rsidP="0079576D">
      <w:pPr>
        <w:numPr>
          <w:ilvl w:val="0"/>
          <w:numId w:val="9"/>
        </w:numPr>
        <w:tabs>
          <w:tab w:val="left" w:pos="426"/>
        </w:tabs>
        <w:overflowPunct w:val="0"/>
        <w:autoSpaceDE w:val="0"/>
        <w:autoSpaceDN w:val="0"/>
        <w:adjustRightInd w:val="0"/>
        <w:spacing w:before="120" w:after="120" w:line="240" w:lineRule="auto"/>
        <w:ind w:left="426" w:right="-2" w:hanging="426"/>
        <w:rPr>
          <w:rFonts w:ascii="Times New Roman" w:hAnsi="Times New Roman"/>
          <w:color w:val="000000" w:themeColor="text1"/>
        </w:rPr>
      </w:pPr>
      <w:r w:rsidRPr="006C24BE">
        <w:rPr>
          <w:rFonts w:ascii="Times New Roman" w:eastAsiaTheme="minorHAnsi" w:hAnsi="Times New Roman"/>
          <w:color w:val="000000" w:themeColor="text1"/>
        </w:rPr>
        <w:t>Prawa nabyte zgodnie z ust. 1. uprawniają Zamawiającego do korzystania, używania i</w:t>
      </w:r>
      <w:r w:rsidRPr="006C24BE">
        <w:rPr>
          <w:rFonts w:ascii="Times New Roman" w:hAnsi="Times New Roman"/>
          <w:color w:val="000000" w:themeColor="text1"/>
        </w:rPr>
        <w:t xml:space="preserve"> </w:t>
      </w:r>
      <w:r w:rsidRPr="006C24BE">
        <w:rPr>
          <w:rFonts w:ascii="Times New Roman" w:eastAsiaTheme="minorHAnsi" w:hAnsi="Times New Roman"/>
          <w:color w:val="000000" w:themeColor="text1"/>
        </w:rPr>
        <w:t>rozpowszechniania dokumentacji oraz jej elementów we wszystkich formach, w</w:t>
      </w:r>
      <w:r w:rsidRPr="006C24BE">
        <w:rPr>
          <w:rFonts w:ascii="Times New Roman" w:hAnsi="Times New Roman"/>
          <w:color w:val="000000" w:themeColor="text1"/>
        </w:rPr>
        <w:t xml:space="preserve"> </w:t>
      </w:r>
      <w:r w:rsidRPr="006C24BE">
        <w:rPr>
          <w:rFonts w:ascii="Times New Roman" w:eastAsiaTheme="minorHAnsi" w:hAnsi="Times New Roman"/>
          <w:color w:val="000000" w:themeColor="text1"/>
        </w:rPr>
        <w:t>dowolnej ilości egzemplarzy, w całości lub części. Wykonawca zezwala Zamawiającemu na</w:t>
      </w:r>
      <w:r w:rsidRPr="006C24BE">
        <w:rPr>
          <w:rFonts w:ascii="Times New Roman" w:hAnsi="Times New Roman"/>
          <w:color w:val="000000" w:themeColor="text1"/>
        </w:rPr>
        <w:t xml:space="preserve"> </w:t>
      </w:r>
      <w:r w:rsidRPr="006C24BE">
        <w:rPr>
          <w:rFonts w:ascii="Times New Roman" w:eastAsiaTheme="minorHAnsi" w:hAnsi="Times New Roman"/>
          <w:color w:val="000000" w:themeColor="text1"/>
        </w:rPr>
        <w:t>wykonywanie wszelkich praw zależnych do dokumentacji, w tym na jej przerabianie,</w:t>
      </w:r>
      <w:r w:rsidRPr="006C24BE">
        <w:rPr>
          <w:rFonts w:ascii="Times New Roman" w:hAnsi="Times New Roman"/>
          <w:color w:val="000000" w:themeColor="text1"/>
        </w:rPr>
        <w:t xml:space="preserve"> </w:t>
      </w:r>
      <w:r w:rsidRPr="006C24BE">
        <w:rPr>
          <w:rFonts w:ascii="Times New Roman" w:eastAsiaTheme="minorHAnsi" w:hAnsi="Times New Roman"/>
          <w:color w:val="000000" w:themeColor="text1"/>
        </w:rPr>
        <w:t>adaptację oraz na wyrażanie zgody na jej przerabianie i adaptacje (także przez osoby trzecie</w:t>
      </w:r>
      <w:r w:rsidRPr="006C24BE">
        <w:rPr>
          <w:rFonts w:ascii="Times New Roman" w:hAnsi="Times New Roman"/>
          <w:color w:val="000000" w:themeColor="text1"/>
        </w:rPr>
        <w:t xml:space="preserve"> </w:t>
      </w:r>
      <w:r w:rsidRPr="006C24BE">
        <w:rPr>
          <w:rFonts w:ascii="Times New Roman" w:eastAsiaTheme="minorHAnsi" w:hAnsi="Times New Roman"/>
          <w:color w:val="000000" w:themeColor="text1"/>
        </w:rPr>
        <w:t>działające na zlecenie Zamawiającego), a także zezwala Zamawiającemu na przeniesienie nabytych</w:t>
      </w:r>
      <w:r w:rsidRPr="006C24BE">
        <w:rPr>
          <w:rFonts w:ascii="Times New Roman" w:hAnsi="Times New Roman"/>
          <w:color w:val="000000" w:themeColor="text1"/>
        </w:rPr>
        <w:t xml:space="preserve"> </w:t>
      </w:r>
      <w:r w:rsidRPr="006C24BE">
        <w:rPr>
          <w:rFonts w:ascii="Times New Roman" w:eastAsiaTheme="minorHAnsi" w:hAnsi="Times New Roman"/>
          <w:color w:val="000000" w:themeColor="text1"/>
        </w:rPr>
        <w:t>praw majątkowych na osoby trzecie. Przeniesienie praw autorskich obejmuje w szczególności</w:t>
      </w:r>
      <w:r w:rsidRPr="006C24BE">
        <w:rPr>
          <w:rFonts w:ascii="Times New Roman" w:hAnsi="Times New Roman"/>
          <w:color w:val="000000" w:themeColor="text1"/>
        </w:rPr>
        <w:t xml:space="preserve"> </w:t>
      </w:r>
      <w:r w:rsidRPr="006C24BE">
        <w:rPr>
          <w:rFonts w:ascii="Times New Roman" w:eastAsiaTheme="minorHAnsi" w:hAnsi="Times New Roman"/>
          <w:color w:val="000000" w:themeColor="text1"/>
        </w:rPr>
        <w:t>następujące pola eksploatacji:</w:t>
      </w:r>
    </w:p>
    <w:p w14:paraId="31E7A405" w14:textId="77777777" w:rsidR="00BD2336" w:rsidRPr="006C24BE" w:rsidRDefault="00BD2336" w:rsidP="0079576D">
      <w:pPr>
        <w:pStyle w:val="Akapitzlist"/>
        <w:numPr>
          <w:ilvl w:val="0"/>
          <w:numId w:val="33"/>
        </w:numPr>
        <w:tabs>
          <w:tab w:val="left" w:pos="851"/>
        </w:tabs>
        <w:overflowPunct w:val="0"/>
        <w:autoSpaceDE w:val="0"/>
        <w:autoSpaceDN w:val="0"/>
        <w:adjustRightInd w:val="0"/>
        <w:spacing w:before="120" w:after="120" w:line="240" w:lineRule="auto"/>
        <w:ind w:left="851" w:right="-2" w:hanging="425"/>
        <w:rPr>
          <w:rFonts w:ascii="Times New Roman" w:hAnsi="Times New Roman"/>
          <w:color w:val="000000" w:themeColor="text1"/>
        </w:rPr>
      </w:pPr>
      <w:r w:rsidRPr="006C24BE">
        <w:rPr>
          <w:rFonts w:ascii="Times New Roman" w:eastAsiaTheme="minorHAnsi" w:hAnsi="Times New Roman"/>
          <w:color w:val="000000" w:themeColor="text1"/>
        </w:rPr>
        <w:t>utrwalanie dokumentacji lub jej części we wszelkiej postaci,</w:t>
      </w:r>
    </w:p>
    <w:p w14:paraId="1E8C245E" w14:textId="77777777" w:rsidR="00BD2336" w:rsidRPr="006C24BE" w:rsidRDefault="00BD2336" w:rsidP="0079576D">
      <w:pPr>
        <w:pStyle w:val="Akapitzlist"/>
        <w:numPr>
          <w:ilvl w:val="0"/>
          <w:numId w:val="33"/>
        </w:numPr>
        <w:tabs>
          <w:tab w:val="left" w:pos="851"/>
        </w:tabs>
        <w:overflowPunct w:val="0"/>
        <w:autoSpaceDE w:val="0"/>
        <w:autoSpaceDN w:val="0"/>
        <w:adjustRightInd w:val="0"/>
        <w:spacing w:before="120" w:after="120" w:line="240" w:lineRule="auto"/>
        <w:ind w:left="851" w:right="-2" w:hanging="425"/>
        <w:rPr>
          <w:rFonts w:ascii="Times New Roman" w:hAnsi="Times New Roman"/>
          <w:color w:val="000000" w:themeColor="text1"/>
        </w:rPr>
      </w:pPr>
      <w:r w:rsidRPr="006C24BE">
        <w:rPr>
          <w:rFonts w:ascii="Times New Roman" w:eastAsiaTheme="minorHAnsi" w:hAnsi="Times New Roman"/>
          <w:color w:val="000000" w:themeColor="text1"/>
        </w:rPr>
        <w:t>zwielokrotnianie dokumentacji lub jej części za pomocą wszelkich technik w dowolnej ilości egzemplarzy we wszelkich formatach i dowolnych nakładach, w szczególności za pomocą wszelkich znanych technik poligraficznych i filmowych, kopiowania, drukowania, zwielokrotniania wszelką techniką wizyjną i komputerową, techniką zapisu magnetycznego lub techniką cyfrową w dowolnym formacie,</w:t>
      </w:r>
    </w:p>
    <w:p w14:paraId="015BE7BE" w14:textId="77777777" w:rsidR="00BD2336" w:rsidRPr="006C24BE" w:rsidRDefault="00BD2336" w:rsidP="0079576D">
      <w:pPr>
        <w:pStyle w:val="Akapitzlist"/>
        <w:numPr>
          <w:ilvl w:val="0"/>
          <w:numId w:val="33"/>
        </w:numPr>
        <w:tabs>
          <w:tab w:val="left" w:pos="851"/>
        </w:tabs>
        <w:overflowPunct w:val="0"/>
        <w:autoSpaceDE w:val="0"/>
        <w:autoSpaceDN w:val="0"/>
        <w:adjustRightInd w:val="0"/>
        <w:spacing w:before="120" w:after="120" w:line="240" w:lineRule="auto"/>
        <w:ind w:left="851" w:right="-2" w:hanging="425"/>
        <w:rPr>
          <w:rFonts w:ascii="Times New Roman" w:hAnsi="Times New Roman"/>
          <w:color w:val="000000" w:themeColor="text1"/>
        </w:rPr>
      </w:pPr>
      <w:r w:rsidRPr="006C24BE">
        <w:rPr>
          <w:rFonts w:ascii="Times New Roman" w:eastAsiaTheme="minorHAnsi" w:hAnsi="Times New Roman"/>
          <w:color w:val="000000" w:themeColor="text1"/>
        </w:rPr>
        <w:t>wprowadzanie dokumentacji lub jej części oraz jej zwielokrotnionych nośników do obrotu,</w:t>
      </w:r>
    </w:p>
    <w:p w14:paraId="3DD62357" w14:textId="77777777" w:rsidR="00BD2336" w:rsidRPr="006C24BE" w:rsidRDefault="00BD2336" w:rsidP="0079576D">
      <w:pPr>
        <w:pStyle w:val="Akapitzlist"/>
        <w:numPr>
          <w:ilvl w:val="0"/>
          <w:numId w:val="33"/>
        </w:numPr>
        <w:tabs>
          <w:tab w:val="left" w:pos="851"/>
        </w:tabs>
        <w:overflowPunct w:val="0"/>
        <w:autoSpaceDE w:val="0"/>
        <w:autoSpaceDN w:val="0"/>
        <w:adjustRightInd w:val="0"/>
        <w:spacing w:before="120" w:after="120" w:line="240" w:lineRule="auto"/>
        <w:ind w:left="851" w:right="-2" w:hanging="425"/>
        <w:rPr>
          <w:rFonts w:ascii="Times New Roman" w:hAnsi="Times New Roman"/>
          <w:color w:val="000000" w:themeColor="text1"/>
        </w:rPr>
      </w:pPr>
      <w:r w:rsidRPr="006C24BE">
        <w:rPr>
          <w:rFonts w:ascii="Times New Roman" w:eastAsiaTheme="minorHAnsi" w:hAnsi="Times New Roman"/>
          <w:color w:val="000000" w:themeColor="text1"/>
        </w:rPr>
        <w:t>wprowadzanie dokumentacji lub jej części do pamięci komputera,</w:t>
      </w:r>
    </w:p>
    <w:p w14:paraId="5B1686BD" w14:textId="77777777" w:rsidR="00BD2336" w:rsidRPr="006C24BE" w:rsidRDefault="00BD2336" w:rsidP="0079576D">
      <w:pPr>
        <w:pStyle w:val="Akapitzlist"/>
        <w:numPr>
          <w:ilvl w:val="0"/>
          <w:numId w:val="33"/>
        </w:numPr>
        <w:tabs>
          <w:tab w:val="left" w:pos="851"/>
        </w:tabs>
        <w:overflowPunct w:val="0"/>
        <w:autoSpaceDE w:val="0"/>
        <w:autoSpaceDN w:val="0"/>
        <w:adjustRightInd w:val="0"/>
        <w:spacing w:before="120" w:after="120" w:line="240" w:lineRule="auto"/>
        <w:ind w:left="851" w:right="-2" w:hanging="425"/>
        <w:rPr>
          <w:rFonts w:ascii="Times New Roman" w:hAnsi="Times New Roman"/>
          <w:color w:val="000000" w:themeColor="text1"/>
        </w:rPr>
      </w:pPr>
      <w:r w:rsidRPr="006C24BE">
        <w:rPr>
          <w:rFonts w:ascii="Times New Roman" w:eastAsiaTheme="minorHAnsi" w:hAnsi="Times New Roman"/>
          <w:color w:val="000000" w:themeColor="text1"/>
        </w:rPr>
        <w:t xml:space="preserve">wykorzystania dokumentacji lub jej części przy prowadzeniu wszelkich postępowań </w:t>
      </w:r>
      <w:r w:rsidRPr="006C24BE">
        <w:rPr>
          <w:rFonts w:ascii="Times New Roman" w:eastAsiaTheme="minorHAnsi" w:hAnsi="Times New Roman"/>
          <w:color w:val="000000" w:themeColor="text1"/>
        </w:rPr>
        <w:br/>
        <w:t>o udzielenie zamówień publicznych związanych z realizacją inwestycji przez Zamawiającego;</w:t>
      </w:r>
    </w:p>
    <w:p w14:paraId="0A3BE691" w14:textId="77777777" w:rsidR="00BD2336" w:rsidRPr="006C24BE" w:rsidRDefault="00BD2336" w:rsidP="0079576D">
      <w:pPr>
        <w:pStyle w:val="Akapitzlist"/>
        <w:numPr>
          <w:ilvl w:val="0"/>
          <w:numId w:val="33"/>
        </w:numPr>
        <w:tabs>
          <w:tab w:val="left" w:pos="851"/>
        </w:tabs>
        <w:overflowPunct w:val="0"/>
        <w:autoSpaceDE w:val="0"/>
        <w:autoSpaceDN w:val="0"/>
        <w:adjustRightInd w:val="0"/>
        <w:spacing w:before="120" w:after="120" w:line="240" w:lineRule="auto"/>
        <w:ind w:left="851" w:right="-2" w:hanging="425"/>
        <w:rPr>
          <w:rFonts w:ascii="Times New Roman" w:hAnsi="Times New Roman"/>
          <w:color w:val="000000" w:themeColor="text1"/>
        </w:rPr>
      </w:pPr>
      <w:r w:rsidRPr="006C24BE">
        <w:rPr>
          <w:rFonts w:ascii="Times New Roman" w:eastAsiaTheme="minorHAnsi" w:hAnsi="Times New Roman"/>
          <w:color w:val="000000" w:themeColor="text1"/>
        </w:rPr>
        <w:t>wystawianie i prezentacja na publicznych pokazach;</w:t>
      </w:r>
    </w:p>
    <w:p w14:paraId="3708FD5A" w14:textId="77777777" w:rsidR="00BD2336" w:rsidRPr="006C24BE" w:rsidRDefault="00BD2336" w:rsidP="0079576D">
      <w:pPr>
        <w:pStyle w:val="Akapitzlist"/>
        <w:numPr>
          <w:ilvl w:val="0"/>
          <w:numId w:val="33"/>
        </w:numPr>
        <w:tabs>
          <w:tab w:val="left" w:pos="851"/>
        </w:tabs>
        <w:overflowPunct w:val="0"/>
        <w:autoSpaceDE w:val="0"/>
        <w:autoSpaceDN w:val="0"/>
        <w:adjustRightInd w:val="0"/>
        <w:spacing w:before="120" w:after="120" w:line="240" w:lineRule="auto"/>
        <w:ind w:left="851" w:right="-2" w:hanging="425"/>
        <w:rPr>
          <w:rFonts w:ascii="Times New Roman" w:hAnsi="Times New Roman"/>
          <w:color w:val="000000" w:themeColor="text1"/>
        </w:rPr>
      </w:pPr>
      <w:r w:rsidRPr="006C24BE">
        <w:rPr>
          <w:rFonts w:ascii="Times New Roman" w:hAnsi="Times New Roman"/>
          <w:color w:val="000000" w:themeColor="text1"/>
        </w:rPr>
        <w:t>wykorzystania opracowań wykonanych na podstawie umowy przez inne upoważnione osoby wykonujących inną dokumentację projektową i opracowania, na podstawie oddzielnej umowy, w tym w przypadku:</w:t>
      </w:r>
    </w:p>
    <w:p w14:paraId="6EEC33C5" w14:textId="77777777" w:rsidR="00BD2336" w:rsidRPr="006C24BE" w:rsidRDefault="00BD2336" w:rsidP="0079576D">
      <w:pPr>
        <w:pStyle w:val="Akapitzlist"/>
        <w:numPr>
          <w:ilvl w:val="0"/>
          <w:numId w:val="34"/>
        </w:numPr>
        <w:tabs>
          <w:tab w:val="left" w:pos="426"/>
        </w:tabs>
        <w:overflowPunct w:val="0"/>
        <w:autoSpaceDE w:val="0"/>
        <w:autoSpaceDN w:val="0"/>
        <w:adjustRightInd w:val="0"/>
        <w:spacing w:before="120" w:after="120" w:line="240" w:lineRule="auto"/>
        <w:ind w:left="1276" w:right="-2" w:hanging="434"/>
        <w:rPr>
          <w:rFonts w:ascii="Times New Roman" w:hAnsi="Times New Roman"/>
          <w:color w:val="000000" w:themeColor="text1"/>
        </w:rPr>
      </w:pPr>
      <w:r w:rsidRPr="006C24BE">
        <w:rPr>
          <w:rFonts w:ascii="Times New Roman" w:hAnsi="Times New Roman"/>
          <w:color w:val="000000" w:themeColor="text1"/>
        </w:rPr>
        <w:t xml:space="preserve">budowy, przebudowy, rozbudowy, zmiany sposobu użytkowania budynków </w:t>
      </w:r>
      <w:r w:rsidR="001F48B3" w:rsidRPr="006C24BE">
        <w:rPr>
          <w:rFonts w:ascii="Times New Roman" w:hAnsi="Times New Roman"/>
          <w:color w:val="000000" w:themeColor="text1"/>
        </w:rPr>
        <w:br/>
      </w:r>
      <w:r w:rsidRPr="006C24BE">
        <w:rPr>
          <w:rFonts w:ascii="Times New Roman" w:hAnsi="Times New Roman"/>
          <w:color w:val="000000" w:themeColor="text1"/>
        </w:rPr>
        <w:t>i obiektów budowlanych, zmiany sposobu zagospodarowania terenu, zmiany decyzji co do budowy budynków, budowli i innych obiektów budowlanych przez Zamawiającego na terenie dla którego była opracowana dokumentacja projektowa dotycząca umowy;</w:t>
      </w:r>
    </w:p>
    <w:p w14:paraId="768AF0BE" w14:textId="77777777" w:rsidR="00BD2336" w:rsidRPr="006C24BE" w:rsidRDefault="00BD2336" w:rsidP="0079576D">
      <w:pPr>
        <w:pStyle w:val="Akapitzlist"/>
        <w:numPr>
          <w:ilvl w:val="0"/>
          <w:numId w:val="34"/>
        </w:numPr>
        <w:tabs>
          <w:tab w:val="left" w:pos="426"/>
        </w:tabs>
        <w:overflowPunct w:val="0"/>
        <w:autoSpaceDE w:val="0"/>
        <w:autoSpaceDN w:val="0"/>
        <w:adjustRightInd w:val="0"/>
        <w:spacing w:before="120" w:after="120" w:line="240" w:lineRule="auto"/>
        <w:ind w:left="1276" w:right="-2" w:hanging="434"/>
        <w:rPr>
          <w:rFonts w:ascii="Times New Roman" w:hAnsi="Times New Roman"/>
          <w:color w:val="000000" w:themeColor="text1"/>
        </w:rPr>
      </w:pPr>
      <w:r w:rsidRPr="006C24BE">
        <w:rPr>
          <w:rFonts w:ascii="Times New Roman" w:hAnsi="Times New Roman"/>
          <w:color w:val="000000" w:themeColor="text1"/>
        </w:rPr>
        <w:t>przeniesienia przez Zamawiającego na inną osobę praw majątkowych do dokumentacji wykonanej na podstawie umowy</w:t>
      </w:r>
      <w:r w:rsidRPr="006C24BE">
        <w:rPr>
          <w:rFonts w:ascii="Times New Roman" w:eastAsiaTheme="minorHAnsi" w:hAnsi="Times New Roman"/>
          <w:color w:val="000000" w:themeColor="text1"/>
        </w:rPr>
        <w:t>.</w:t>
      </w:r>
    </w:p>
    <w:p w14:paraId="4B42A3AE" w14:textId="77777777" w:rsidR="00BD2336" w:rsidRPr="006C24BE" w:rsidRDefault="00BD2336" w:rsidP="0079576D">
      <w:pPr>
        <w:numPr>
          <w:ilvl w:val="0"/>
          <w:numId w:val="9"/>
        </w:numPr>
        <w:tabs>
          <w:tab w:val="left" w:pos="426"/>
        </w:tabs>
        <w:overflowPunct w:val="0"/>
        <w:autoSpaceDE w:val="0"/>
        <w:autoSpaceDN w:val="0"/>
        <w:adjustRightInd w:val="0"/>
        <w:spacing w:before="120" w:after="120" w:line="240" w:lineRule="auto"/>
        <w:ind w:left="426" w:right="-2" w:hanging="426"/>
        <w:rPr>
          <w:rFonts w:ascii="Times New Roman" w:eastAsiaTheme="minorHAnsi" w:hAnsi="Times New Roman"/>
          <w:color w:val="000000" w:themeColor="text1"/>
        </w:rPr>
      </w:pPr>
      <w:r w:rsidRPr="006C24BE">
        <w:rPr>
          <w:rFonts w:ascii="Times New Roman" w:eastAsiaTheme="minorHAnsi" w:hAnsi="Times New Roman"/>
          <w:color w:val="000000" w:themeColor="text1"/>
        </w:rPr>
        <w:t>W przypadku wykonywania przez Wykonawcę prac z udziałem osób trzecich, którym przysługują do wykonanych utworów lub ich części majątkowe prawa autorskie, Wykonawca zobowiązany jest do nabycia od uprawnionych majątkowych praw autorskich oraz praw do wykonywania praw zależnych celem ich dalszego przeniesienia na Zamawiającego w zakresie wymaganym umową.</w:t>
      </w:r>
    </w:p>
    <w:p w14:paraId="568E3163" w14:textId="77777777" w:rsidR="001E5C9E" w:rsidRPr="006C24BE" w:rsidRDefault="00BD2336" w:rsidP="009B6BB2">
      <w:pPr>
        <w:numPr>
          <w:ilvl w:val="0"/>
          <w:numId w:val="9"/>
        </w:numPr>
        <w:tabs>
          <w:tab w:val="left" w:pos="426"/>
        </w:tabs>
        <w:overflowPunct w:val="0"/>
        <w:autoSpaceDE w:val="0"/>
        <w:autoSpaceDN w:val="0"/>
        <w:adjustRightInd w:val="0"/>
        <w:spacing w:before="120" w:after="120" w:line="240" w:lineRule="auto"/>
        <w:ind w:left="426" w:right="-2" w:hanging="426"/>
        <w:rPr>
          <w:rFonts w:ascii="Times New Roman" w:eastAsiaTheme="minorHAnsi" w:hAnsi="Times New Roman"/>
          <w:color w:val="000000" w:themeColor="text1"/>
        </w:rPr>
      </w:pPr>
      <w:r w:rsidRPr="006C24BE">
        <w:rPr>
          <w:rFonts w:ascii="Times New Roman" w:eastAsiaTheme="minorHAnsi" w:hAnsi="Times New Roman"/>
          <w:color w:val="000000" w:themeColor="text1"/>
        </w:rPr>
        <w:t>Wykonawca ponosi wyłączną odpowiedzialność za wszelkie roszczenia osób trzecich z tytułu naruszenia przez niego praw autorskich, które powinny być przeniesione na Zamawiającego w związku z realizacją umowy.</w:t>
      </w:r>
    </w:p>
    <w:p w14:paraId="28098160" w14:textId="77777777" w:rsidR="001E5C9E" w:rsidRPr="006C24BE" w:rsidRDefault="00C8531F">
      <w:pPr>
        <w:numPr>
          <w:ilvl w:val="0"/>
          <w:numId w:val="9"/>
        </w:numPr>
        <w:tabs>
          <w:tab w:val="left" w:pos="426"/>
        </w:tabs>
        <w:overflowPunct w:val="0"/>
        <w:autoSpaceDE w:val="0"/>
        <w:autoSpaceDN w:val="0"/>
        <w:adjustRightInd w:val="0"/>
        <w:spacing w:after="120" w:line="240" w:lineRule="auto"/>
        <w:ind w:left="426" w:right="-2" w:hanging="426"/>
        <w:rPr>
          <w:rFonts w:ascii="Times New Roman" w:eastAsiaTheme="minorHAnsi" w:hAnsi="Times New Roman"/>
          <w:color w:val="000000" w:themeColor="text1"/>
        </w:rPr>
      </w:pPr>
      <w:r w:rsidRPr="006C24BE">
        <w:rPr>
          <w:rFonts w:ascii="Times New Roman" w:eastAsiaTheme="minorHAnsi" w:hAnsi="Times New Roman"/>
          <w:color w:val="000000" w:themeColor="text1"/>
        </w:rPr>
        <w:t xml:space="preserve">Wykonawca zobowiązuje się do sprawowania nadzoru autorskiego zgodnie z umową, przepisami </w:t>
      </w:r>
      <w:r w:rsidR="00BD2336" w:rsidRPr="006C24BE">
        <w:rPr>
          <w:rFonts w:ascii="Times New Roman" w:eastAsiaTheme="minorHAnsi" w:hAnsi="Times New Roman"/>
          <w:color w:val="000000" w:themeColor="text1"/>
        </w:rPr>
        <w:t>P</w:t>
      </w:r>
      <w:r w:rsidRPr="006C24BE">
        <w:rPr>
          <w:rFonts w:ascii="Times New Roman" w:eastAsiaTheme="minorHAnsi" w:hAnsi="Times New Roman"/>
          <w:color w:val="000000" w:themeColor="text1"/>
        </w:rPr>
        <w:t>rawa budowlanego oraz zasadami wiedzy technicznej.</w:t>
      </w:r>
    </w:p>
    <w:p w14:paraId="222CD191" w14:textId="6FBC1E97" w:rsidR="007252CC" w:rsidRPr="00F80646" w:rsidRDefault="007252CC" w:rsidP="00F80646">
      <w:pPr>
        <w:pStyle w:val="Akapitzlist"/>
        <w:numPr>
          <w:ilvl w:val="0"/>
          <w:numId w:val="9"/>
        </w:numPr>
        <w:rPr>
          <w:rFonts w:ascii="Times New Roman" w:hAnsi="Times New Roman"/>
          <w:color w:val="000000"/>
          <w:u w:val="single"/>
        </w:rPr>
      </w:pPr>
      <w:r w:rsidRPr="00F80646">
        <w:rPr>
          <w:rFonts w:ascii="Times New Roman" w:hAnsi="Times New Roman"/>
          <w:color w:val="000000"/>
        </w:rPr>
        <w:t xml:space="preserve">Nadzór autorski obejmuje wykonywanie podstawowych obowiązków projektanta w zakresie nadzoru </w:t>
      </w:r>
      <w:r w:rsidRPr="00F80646">
        <w:rPr>
          <w:rFonts w:ascii="Times New Roman" w:hAnsi="Times New Roman"/>
        </w:rPr>
        <w:t>autorskiego, wynikających z art. 20 ust.1 pkt 4) ustawy z dnia 7 lipca 1994r. Prawo budowlane (Dz.U. z 2019 r. poz. 1186 ze zm.).</w:t>
      </w:r>
      <w:r w:rsidRPr="00F80646">
        <w:rPr>
          <w:rFonts w:ascii="Times New Roman" w:hAnsi="Times New Roman"/>
          <w:color w:val="000000"/>
        </w:rPr>
        <w:t xml:space="preserve"> W szczególności nadzór autorski sprawowany przez Wykonawcę obejmował będzie:</w:t>
      </w:r>
    </w:p>
    <w:p w14:paraId="2C706724" w14:textId="77777777" w:rsidR="007252CC" w:rsidRPr="00DB3CA7" w:rsidRDefault="007252CC" w:rsidP="007252CC">
      <w:pPr>
        <w:numPr>
          <w:ilvl w:val="0"/>
          <w:numId w:val="91"/>
        </w:numPr>
        <w:spacing w:after="0" w:line="240" w:lineRule="auto"/>
        <w:ind w:left="1418" w:hanging="425"/>
        <w:rPr>
          <w:rFonts w:ascii="Times New Roman" w:hAnsi="Times New Roman"/>
          <w:color w:val="000000"/>
        </w:rPr>
      </w:pPr>
      <w:r w:rsidRPr="00DB3CA7">
        <w:rPr>
          <w:rFonts w:ascii="Times New Roman" w:hAnsi="Times New Roman"/>
          <w:color w:val="000000"/>
        </w:rPr>
        <w:lastRenderedPageBreak/>
        <w:t>stwierdzanie w toku wykonywanych robót budowlanych zgodności robót budowlanych z opracowanym projektem,</w:t>
      </w:r>
    </w:p>
    <w:p w14:paraId="6F31A425" w14:textId="77777777" w:rsidR="007252CC" w:rsidRPr="00DB3CA7" w:rsidRDefault="007252CC" w:rsidP="007252CC">
      <w:pPr>
        <w:numPr>
          <w:ilvl w:val="0"/>
          <w:numId w:val="91"/>
        </w:numPr>
        <w:spacing w:after="0" w:line="240" w:lineRule="auto"/>
        <w:ind w:left="1418" w:hanging="425"/>
        <w:rPr>
          <w:rFonts w:ascii="Times New Roman" w:hAnsi="Times New Roman"/>
          <w:color w:val="000000"/>
        </w:rPr>
      </w:pPr>
      <w:r w:rsidRPr="00DB3CA7">
        <w:rPr>
          <w:rFonts w:ascii="Times New Roman" w:hAnsi="Times New Roman"/>
          <w:color w:val="000000"/>
        </w:rPr>
        <w:t>wyjaśnianie wszelkich wątpliwości dotyczących dokumentacji projektowej i zawartych w niej rozwiązań oraz uzupełnianie szczegółów dokumentacji projektowej</w:t>
      </w:r>
      <w:r>
        <w:rPr>
          <w:rFonts w:ascii="Times New Roman" w:hAnsi="Times New Roman"/>
          <w:color w:val="000000"/>
        </w:rPr>
        <w:t>, w terminie 5 dni od dnia wezwania</w:t>
      </w:r>
      <w:r w:rsidRPr="00DB3CA7">
        <w:rPr>
          <w:rFonts w:ascii="Times New Roman" w:hAnsi="Times New Roman"/>
          <w:color w:val="000000"/>
        </w:rPr>
        <w:t>,</w:t>
      </w:r>
    </w:p>
    <w:p w14:paraId="5E731800" w14:textId="714E3ED5" w:rsidR="007252CC" w:rsidRPr="00DB3CA7" w:rsidRDefault="007252CC" w:rsidP="007252CC">
      <w:pPr>
        <w:numPr>
          <w:ilvl w:val="0"/>
          <w:numId w:val="91"/>
        </w:numPr>
        <w:spacing w:after="0" w:line="240" w:lineRule="auto"/>
        <w:ind w:left="1418" w:hanging="425"/>
        <w:rPr>
          <w:rFonts w:ascii="Times New Roman" w:hAnsi="Times New Roman"/>
          <w:color w:val="000000"/>
        </w:rPr>
      </w:pPr>
      <w:r w:rsidRPr="00DB3CA7">
        <w:rPr>
          <w:rFonts w:ascii="Times New Roman" w:hAnsi="Times New Roman"/>
          <w:color w:val="000000"/>
        </w:rPr>
        <w:t xml:space="preserve">uzgadnianie z </w:t>
      </w:r>
      <w:r>
        <w:rPr>
          <w:rFonts w:ascii="Times New Roman" w:hAnsi="Times New Roman"/>
          <w:color w:val="000000"/>
        </w:rPr>
        <w:t>Z</w:t>
      </w:r>
      <w:r w:rsidRPr="00DB3CA7">
        <w:rPr>
          <w:rFonts w:ascii="Times New Roman" w:hAnsi="Times New Roman"/>
          <w:color w:val="000000"/>
        </w:rPr>
        <w:t>amawiającym możliwości wprowadzenia rozwiązań zamiennych w stosunku do przewidzianych w projekcie w odniesieniu do materiałów i konstrukcji oraz rozwiązań technicznych i technologicznych,</w:t>
      </w:r>
    </w:p>
    <w:p w14:paraId="006C9BE2" w14:textId="77777777" w:rsidR="007252CC" w:rsidRPr="00DB3CA7" w:rsidRDefault="007252CC" w:rsidP="007252CC">
      <w:pPr>
        <w:numPr>
          <w:ilvl w:val="0"/>
          <w:numId w:val="91"/>
        </w:numPr>
        <w:spacing w:after="0" w:line="240" w:lineRule="auto"/>
        <w:ind w:left="1418" w:hanging="425"/>
        <w:rPr>
          <w:rFonts w:ascii="Times New Roman" w:hAnsi="Times New Roman"/>
          <w:color w:val="000000"/>
        </w:rPr>
      </w:pPr>
      <w:r w:rsidRPr="00DB3CA7">
        <w:rPr>
          <w:rFonts w:ascii="Times New Roman" w:hAnsi="Times New Roman"/>
          <w:color w:val="000000"/>
        </w:rPr>
        <w:t>czuwanie by zakres wprowadzonych zmian nie spowodował istotnej zmiany zatwierdzonego projektu budowlanego wymagającej uzyskania zmiany lub nowego zezwolenia na realizacje,</w:t>
      </w:r>
    </w:p>
    <w:p w14:paraId="61A4E572" w14:textId="77777777" w:rsidR="007252CC" w:rsidRDefault="007252CC" w:rsidP="007252CC">
      <w:pPr>
        <w:numPr>
          <w:ilvl w:val="0"/>
          <w:numId w:val="91"/>
        </w:numPr>
        <w:spacing w:after="0" w:line="240" w:lineRule="auto"/>
        <w:ind w:left="1418" w:hanging="425"/>
        <w:rPr>
          <w:rFonts w:ascii="Times New Roman" w:hAnsi="Times New Roman"/>
          <w:color w:val="000000"/>
        </w:rPr>
      </w:pPr>
      <w:r w:rsidRPr="00DB3CA7">
        <w:rPr>
          <w:rFonts w:ascii="Times New Roman" w:hAnsi="Times New Roman"/>
        </w:rPr>
        <w:t>udział w organizowanych radach budowy (minimum 1 raz w miesiącu) i naradach technicznych (średnio 3 wizyty w miesiącu na każde wezwanie Zamawiającego lub jego przedstawiciela na budowie w terminie do 3 dni od daty otrzymania wezwania)- udział  potwierdzony przez Zamawiającego lub Inżyniera Kontraktu,</w:t>
      </w:r>
    </w:p>
    <w:p w14:paraId="0E033709" w14:textId="77777777" w:rsidR="007252CC" w:rsidRPr="00DB3CA7" w:rsidRDefault="007252CC" w:rsidP="007252CC">
      <w:pPr>
        <w:numPr>
          <w:ilvl w:val="0"/>
          <w:numId w:val="91"/>
        </w:numPr>
        <w:spacing w:after="0" w:line="240" w:lineRule="auto"/>
        <w:ind w:left="1418" w:hanging="425"/>
        <w:rPr>
          <w:rFonts w:ascii="Times New Roman" w:hAnsi="Times New Roman"/>
          <w:color w:val="000000"/>
        </w:rPr>
      </w:pPr>
      <w:r w:rsidRPr="00DB3CA7">
        <w:rPr>
          <w:rFonts w:ascii="Times New Roman" w:hAnsi="Times New Roman"/>
          <w:color w:val="000000"/>
        </w:rPr>
        <w:t>kontrola budowy z częstotliwością uzależnioną od postępu robót, na każde udokumentowane wezwanie Zamawiającego lub jego przedstawiciela na budowie w terminie do 3 dni od daty otrzymania wezwania, jednak nie rzadziej niż raz na miesiąc w dniu roboczym potwierdzona protokołem potwierdzającym dokonania nadzoru autorskiego lub potwierdzonym stosownym wpisem w dzienniku budowy.</w:t>
      </w:r>
    </w:p>
    <w:p w14:paraId="1D1F61C9" w14:textId="77777777" w:rsidR="00C8531F" w:rsidRPr="006C24BE" w:rsidRDefault="00C8531F">
      <w:pPr>
        <w:pStyle w:val="Akapitzlist"/>
        <w:numPr>
          <w:ilvl w:val="0"/>
          <w:numId w:val="9"/>
        </w:numPr>
        <w:tabs>
          <w:tab w:val="left" w:pos="426"/>
        </w:tabs>
        <w:autoSpaceDE w:val="0"/>
        <w:autoSpaceDN w:val="0"/>
        <w:adjustRightInd w:val="0"/>
        <w:spacing w:after="120" w:line="240" w:lineRule="auto"/>
        <w:ind w:left="426" w:hanging="426"/>
        <w:rPr>
          <w:rFonts w:ascii="Times New Roman" w:eastAsiaTheme="minorHAnsi" w:hAnsi="Times New Roman"/>
          <w:color w:val="000000" w:themeColor="text1"/>
        </w:rPr>
      </w:pPr>
      <w:r w:rsidRPr="006C24BE">
        <w:rPr>
          <w:rFonts w:ascii="Times New Roman" w:eastAsiaTheme="minorHAnsi" w:hAnsi="Times New Roman"/>
          <w:color w:val="000000" w:themeColor="text1"/>
        </w:rPr>
        <w:t xml:space="preserve">Nadzór autorski wykonywany będzie w ramach wynagrodzenia za wykonanie </w:t>
      </w:r>
      <w:r w:rsidR="00F44EF7" w:rsidRPr="006C24BE">
        <w:rPr>
          <w:rFonts w:ascii="Times New Roman" w:eastAsiaTheme="minorHAnsi" w:hAnsi="Times New Roman"/>
          <w:color w:val="000000" w:themeColor="text1"/>
        </w:rPr>
        <w:t>P</w:t>
      </w:r>
      <w:r w:rsidRPr="006C24BE">
        <w:rPr>
          <w:rFonts w:ascii="Times New Roman" w:eastAsiaTheme="minorHAnsi" w:hAnsi="Times New Roman"/>
          <w:color w:val="000000" w:themeColor="text1"/>
        </w:rPr>
        <w:t xml:space="preserve">rzedmiotu </w:t>
      </w:r>
      <w:r w:rsidR="00A529AA" w:rsidRPr="006C24BE">
        <w:rPr>
          <w:rFonts w:ascii="Times New Roman" w:eastAsiaTheme="minorHAnsi" w:hAnsi="Times New Roman"/>
          <w:color w:val="000000" w:themeColor="text1"/>
        </w:rPr>
        <w:t>umowy</w:t>
      </w:r>
      <w:r w:rsidRPr="006C24BE">
        <w:rPr>
          <w:rFonts w:ascii="Times New Roman" w:eastAsiaTheme="minorHAnsi" w:hAnsi="Times New Roman"/>
          <w:color w:val="000000" w:themeColor="text1"/>
        </w:rPr>
        <w:t>.</w:t>
      </w:r>
    </w:p>
    <w:p w14:paraId="57F7309D" w14:textId="77777777" w:rsidR="00C8531F" w:rsidRPr="006C24BE" w:rsidRDefault="00C8531F" w:rsidP="0079576D">
      <w:pPr>
        <w:pStyle w:val="Tekstpodstawowy"/>
        <w:tabs>
          <w:tab w:val="left" w:pos="426"/>
        </w:tabs>
        <w:spacing w:after="0"/>
        <w:contextualSpacing/>
        <w:jc w:val="center"/>
        <w:rPr>
          <w:b/>
          <w:bCs/>
          <w:color w:val="000000" w:themeColor="text1"/>
          <w:sz w:val="22"/>
          <w:szCs w:val="22"/>
        </w:rPr>
      </w:pPr>
      <w:r w:rsidRPr="006C24BE">
        <w:rPr>
          <w:b/>
          <w:bCs/>
          <w:color w:val="000000" w:themeColor="text1"/>
          <w:sz w:val="22"/>
          <w:szCs w:val="22"/>
        </w:rPr>
        <w:t xml:space="preserve">§ </w:t>
      </w:r>
      <w:r w:rsidR="001E5C9E" w:rsidRPr="006C24BE">
        <w:rPr>
          <w:b/>
          <w:bCs/>
          <w:color w:val="000000" w:themeColor="text1"/>
          <w:sz w:val="22"/>
          <w:szCs w:val="22"/>
        </w:rPr>
        <w:t>10</w:t>
      </w:r>
    </w:p>
    <w:p w14:paraId="4110D3A6" w14:textId="3B7A5AA5" w:rsidR="008D16F5" w:rsidRPr="006C24BE" w:rsidRDefault="00B63FAB" w:rsidP="0079576D">
      <w:pPr>
        <w:pStyle w:val="Tekstpodstawowy"/>
        <w:tabs>
          <w:tab w:val="left" w:pos="426"/>
        </w:tabs>
        <w:spacing w:after="0"/>
        <w:contextualSpacing/>
        <w:jc w:val="center"/>
        <w:rPr>
          <w:b/>
          <w:bCs/>
          <w:color w:val="000000" w:themeColor="text1"/>
          <w:sz w:val="22"/>
          <w:szCs w:val="22"/>
        </w:rPr>
      </w:pPr>
      <w:r w:rsidRPr="006C24BE">
        <w:rPr>
          <w:b/>
          <w:bCs/>
          <w:color w:val="000000" w:themeColor="text1"/>
          <w:sz w:val="22"/>
          <w:szCs w:val="22"/>
        </w:rPr>
        <w:t>[</w:t>
      </w:r>
      <w:r w:rsidR="000730AE">
        <w:rPr>
          <w:b/>
          <w:bCs/>
          <w:color w:val="000000" w:themeColor="text1"/>
          <w:sz w:val="22"/>
          <w:szCs w:val="22"/>
        </w:rPr>
        <w:t>Współdziałanie i personel</w:t>
      </w:r>
      <w:r w:rsidR="00C872E6">
        <w:rPr>
          <w:b/>
          <w:bCs/>
          <w:color w:val="000000" w:themeColor="text1"/>
          <w:sz w:val="22"/>
          <w:szCs w:val="22"/>
        </w:rPr>
        <w:t>]</w:t>
      </w:r>
      <w:r w:rsidR="000730AE">
        <w:rPr>
          <w:b/>
          <w:bCs/>
          <w:color w:val="000000" w:themeColor="text1"/>
          <w:sz w:val="22"/>
          <w:szCs w:val="22"/>
        </w:rPr>
        <w:t xml:space="preserve"> </w:t>
      </w:r>
    </w:p>
    <w:p w14:paraId="3D944E43" w14:textId="2156E6B8" w:rsidR="00394871" w:rsidRPr="00F80646" w:rsidRDefault="0036032F" w:rsidP="00F80646">
      <w:pPr>
        <w:pStyle w:val="Akapitzlist"/>
        <w:numPr>
          <w:ilvl w:val="0"/>
          <w:numId w:val="76"/>
        </w:numPr>
        <w:suppressAutoHyphens/>
        <w:spacing w:before="120" w:after="120" w:line="240" w:lineRule="auto"/>
        <w:ind w:hanging="357"/>
        <w:rPr>
          <w:rFonts w:ascii="Times New Roman" w:hAnsi="Times New Roman"/>
          <w:color w:val="000000"/>
        </w:rPr>
      </w:pPr>
      <w:r w:rsidRPr="00F80646">
        <w:rPr>
          <w:rFonts w:ascii="Times New Roman" w:hAnsi="Times New Roman"/>
          <w:color w:val="000000"/>
        </w:rPr>
        <w:t xml:space="preserve">Zamawiający i Wykonawca są obowiązani współdziałać w celu zapewnienia pełnej realizacji </w:t>
      </w:r>
      <w:r w:rsidR="005632F8">
        <w:rPr>
          <w:rFonts w:ascii="Times New Roman" w:hAnsi="Times New Roman"/>
          <w:color w:val="000000"/>
        </w:rPr>
        <w:t>U</w:t>
      </w:r>
      <w:r w:rsidRPr="00F80646">
        <w:rPr>
          <w:rFonts w:ascii="Times New Roman" w:hAnsi="Times New Roman"/>
          <w:color w:val="000000"/>
        </w:rPr>
        <w:t>mowy, w szczególności w odniesieniu do zakresu, jakości i terminów określonych w Umowie</w:t>
      </w:r>
      <w:r w:rsidR="005632F8">
        <w:rPr>
          <w:rFonts w:ascii="Times New Roman" w:hAnsi="Times New Roman"/>
          <w:color w:val="000000"/>
        </w:rPr>
        <w:t>,</w:t>
      </w:r>
      <w:r w:rsidRPr="00F80646">
        <w:rPr>
          <w:rFonts w:ascii="Times New Roman" w:hAnsi="Times New Roman"/>
          <w:color w:val="000000"/>
        </w:rPr>
        <w:t xml:space="preserve"> w tym niezbędnych do uzyskania pozwolenia na budowę oraz pozwolenia na użytkowanie. </w:t>
      </w:r>
    </w:p>
    <w:p w14:paraId="7D8B3AB3" w14:textId="61CD6B36" w:rsidR="00FA5B27" w:rsidRDefault="00FA5B27" w:rsidP="00F80646">
      <w:pPr>
        <w:pStyle w:val="Akapitzlist"/>
        <w:numPr>
          <w:ilvl w:val="0"/>
          <w:numId w:val="76"/>
        </w:numPr>
        <w:suppressAutoHyphens/>
        <w:spacing w:before="120" w:after="120" w:line="240" w:lineRule="auto"/>
        <w:rPr>
          <w:rFonts w:ascii="Times New Roman" w:hAnsi="Times New Roman"/>
          <w:color w:val="000000"/>
        </w:rPr>
      </w:pPr>
      <w:r w:rsidRPr="00F80646">
        <w:rPr>
          <w:rFonts w:ascii="Times New Roman" w:hAnsi="Times New Roman"/>
          <w:color w:val="000000"/>
        </w:rPr>
        <w:t xml:space="preserve">Zamawiający wyznacza inżyniera kontraktu sprawującego obowiązki przypisane mu w Umowie. Personel inżyniera kontraktu będzie obejmował odpowiednio wykwalifikowaną kadrę zdolną </w:t>
      </w:r>
      <w:r w:rsidRPr="00F80646">
        <w:rPr>
          <w:rFonts w:ascii="Times New Roman" w:hAnsi="Times New Roman"/>
          <w:color w:val="000000"/>
        </w:rPr>
        <w:br/>
        <w:t>i uprawnioną do wypełniania takich obowiązków.</w:t>
      </w:r>
    </w:p>
    <w:p w14:paraId="6157E77A" w14:textId="77777777" w:rsidR="00FA5B27" w:rsidRPr="00F80646" w:rsidRDefault="00FA5B27" w:rsidP="00F80646">
      <w:pPr>
        <w:pStyle w:val="Akapitzlist"/>
        <w:numPr>
          <w:ilvl w:val="0"/>
          <w:numId w:val="76"/>
        </w:numPr>
        <w:suppressAutoHyphens/>
        <w:spacing w:before="120" w:after="120" w:line="240" w:lineRule="auto"/>
        <w:rPr>
          <w:rFonts w:ascii="Times New Roman" w:hAnsi="Times New Roman"/>
          <w:color w:val="000000"/>
        </w:rPr>
      </w:pPr>
      <w:r>
        <w:rPr>
          <w:rFonts w:ascii="Times New Roman" w:hAnsi="Times New Roman"/>
          <w:color w:val="000000"/>
        </w:rPr>
        <w:t>Wyznaczeni członkowie zespołu Inżyniera Kontraktu</w:t>
      </w:r>
      <w:r w:rsidR="005E4AFB">
        <w:rPr>
          <w:rFonts w:ascii="Times New Roman" w:hAnsi="Times New Roman"/>
          <w:color w:val="000000"/>
        </w:rPr>
        <w:t xml:space="preserve"> pełnią, odpowiednio, funkcję inspektorów nadzoru inwestorskiego w rozumieniu przepisów Prawa Budowlanego. </w:t>
      </w:r>
    </w:p>
    <w:p w14:paraId="0458164E" w14:textId="77777777" w:rsidR="00FA5B27" w:rsidRDefault="00FA5B27" w:rsidP="00F80646">
      <w:pPr>
        <w:pStyle w:val="Akapitzlist"/>
        <w:numPr>
          <w:ilvl w:val="0"/>
          <w:numId w:val="76"/>
        </w:numPr>
        <w:rPr>
          <w:rFonts w:ascii="Times New Roman" w:hAnsi="Times New Roman"/>
          <w:color w:val="000000"/>
        </w:rPr>
      </w:pPr>
      <w:r w:rsidRPr="00FA5B27">
        <w:rPr>
          <w:rFonts w:ascii="Times New Roman" w:hAnsi="Times New Roman"/>
          <w:color w:val="000000"/>
        </w:rPr>
        <w:t>Zamawiający w porozumieniu z inżynierem kontraktu wyznaczają Pana/Panią …………….. jako przedstawiciela inżyniera kontraktu na potrzeby Umowy.</w:t>
      </w:r>
    </w:p>
    <w:p w14:paraId="6CD39DB9" w14:textId="2096DDF2" w:rsidR="00FA5B27" w:rsidRPr="00F80646" w:rsidRDefault="00FA5B27" w:rsidP="00F80646">
      <w:pPr>
        <w:pStyle w:val="Akapitzlist"/>
        <w:numPr>
          <w:ilvl w:val="0"/>
          <w:numId w:val="76"/>
        </w:numPr>
        <w:rPr>
          <w:rFonts w:ascii="Times New Roman" w:hAnsi="Times New Roman"/>
          <w:color w:val="000000"/>
        </w:rPr>
      </w:pPr>
      <w:r w:rsidRPr="00FA5B27">
        <w:rPr>
          <w:rFonts w:ascii="Times New Roman" w:hAnsi="Times New Roman"/>
          <w:color w:val="000000"/>
        </w:rPr>
        <w:t>W terminie 7 dni od daty podpisania Umowy Zamawiający przedłoży Wykonawcy pełną listę członków personelu inżyniera kontraktu wraz z odpowiednimi delegacjami i danymi teleadresowymi.</w:t>
      </w:r>
    </w:p>
    <w:p w14:paraId="0D56BE24" w14:textId="4A025DAB" w:rsidR="00394871" w:rsidRPr="00F80646" w:rsidRDefault="0036032F" w:rsidP="00F80646">
      <w:pPr>
        <w:pStyle w:val="Akapitzlist"/>
        <w:numPr>
          <w:ilvl w:val="0"/>
          <w:numId w:val="76"/>
        </w:numPr>
        <w:suppressAutoHyphens/>
        <w:spacing w:before="120" w:after="120" w:line="240" w:lineRule="auto"/>
        <w:ind w:hanging="357"/>
        <w:rPr>
          <w:rFonts w:ascii="Times New Roman" w:hAnsi="Times New Roman"/>
          <w:color w:val="000000"/>
        </w:rPr>
      </w:pPr>
      <w:r w:rsidRPr="00E84BE8">
        <w:rPr>
          <w:rFonts w:ascii="Times New Roman" w:hAnsi="Times New Roman"/>
          <w:color w:val="000000"/>
        </w:rPr>
        <w:t>Wykonawca jest obowiązany każdorazowo zająć</w:t>
      </w:r>
      <w:r w:rsidRPr="00E84BE8">
        <w:rPr>
          <w:rFonts w:ascii="Times New Roman" w:hAnsi="Times New Roman"/>
          <w:lang w:eastAsia="ar-SA"/>
        </w:rPr>
        <w:t xml:space="preserve"> stanowisko w odniesieniu do problemów zgłoszonych podczas realizacji Umowy przez Zamawiającego lub Inżyniera </w:t>
      </w:r>
      <w:r w:rsidR="005134DF">
        <w:rPr>
          <w:rFonts w:ascii="Times New Roman" w:hAnsi="Times New Roman"/>
          <w:lang w:eastAsia="ar-SA"/>
        </w:rPr>
        <w:t>Kontraktu</w:t>
      </w:r>
      <w:r w:rsidRPr="00F80646">
        <w:rPr>
          <w:rFonts w:ascii="Times New Roman" w:hAnsi="Times New Roman"/>
          <w:lang w:eastAsia="ar-SA"/>
        </w:rPr>
        <w:t xml:space="preserve"> w formie odpowiadającej co najmniej formie ich zgłoszenia bez zbędnej zwłoki, przy czym na każde zapytanie lub problem zgłoszony przez Zamawiającego lub </w:t>
      </w:r>
      <w:r w:rsidR="005632F8">
        <w:rPr>
          <w:rFonts w:ascii="Times New Roman" w:hAnsi="Times New Roman"/>
          <w:lang w:eastAsia="ar-SA"/>
        </w:rPr>
        <w:t>i</w:t>
      </w:r>
      <w:r w:rsidRPr="00F80646">
        <w:rPr>
          <w:rFonts w:ascii="Times New Roman" w:hAnsi="Times New Roman"/>
          <w:lang w:eastAsia="ar-SA"/>
        </w:rPr>
        <w:t xml:space="preserve">nżyniera </w:t>
      </w:r>
      <w:r w:rsidR="005632F8">
        <w:rPr>
          <w:rFonts w:ascii="Times New Roman" w:hAnsi="Times New Roman"/>
          <w:lang w:eastAsia="ar-SA"/>
        </w:rPr>
        <w:t>k</w:t>
      </w:r>
      <w:r w:rsidR="000730AE">
        <w:rPr>
          <w:rFonts w:ascii="Times New Roman" w:hAnsi="Times New Roman"/>
          <w:lang w:eastAsia="ar-SA"/>
        </w:rPr>
        <w:t>ontraktu</w:t>
      </w:r>
      <w:r w:rsidRPr="00F80646">
        <w:rPr>
          <w:rFonts w:ascii="Times New Roman" w:hAnsi="Times New Roman"/>
          <w:lang w:eastAsia="ar-SA"/>
        </w:rPr>
        <w:t xml:space="preserve"> w formie pisemnej Wykonawca udzieli odpowiedzi również w formie pisemnej:</w:t>
      </w:r>
    </w:p>
    <w:p w14:paraId="53C92F56" w14:textId="77777777" w:rsidR="00394871" w:rsidRPr="00F80646" w:rsidRDefault="0036032F" w:rsidP="00F80646">
      <w:pPr>
        <w:pStyle w:val="Akapitzlist"/>
        <w:numPr>
          <w:ilvl w:val="0"/>
          <w:numId w:val="75"/>
        </w:numPr>
        <w:tabs>
          <w:tab w:val="left" w:pos="1068"/>
        </w:tabs>
        <w:suppressAutoHyphens/>
        <w:spacing w:after="0" w:line="240" w:lineRule="auto"/>
        <w:ind w:hanging="357"/>
        <w:rPr>
          <w:rFonts w:ascii="Times New Roman" w:hAnsi="Times New Roman"/>
          <w:lang w:eastAsia="ar-SA"/>
        </w:rPr>
      </w:pPr>
      <w:r w:rsidRPr="00F80646">
        <w:rPr>
          <w:rFonts w:ascii="Times New Roman" w:hAnsi="Times New Roman"/>
          <w:lang w:eastAsia="ar-SA"/>
        </w:rPr>
        <w:t>w sprawach wymagających zaangażowania lub stanowiska organu zarządzającego przedsiębiorstwem Wykonawcy – w terminie do 14 dni od dnia otrzymania zapytania na piśmie;</w:t>
      </w:r>
    </w:p>
    <w:p w14:paraId="6829E249" w14:textId="77777777" w:rsidR="00394871" w:rsidRPr="00F80646" w:rsidRDefault="0036032F" w:rsidP="00F80646">
      <w:pPr>
        <w:pStyle w:val="Akapitzlist"/>
        <w:numPr>
          <w:ilvl w:val="0"/>
          <w:numId w:val="75"/>
        </w:numPr>
        <w:tabs>
          <w:tab w:val="left" w:pos="1068"/>
        </w:tabs>
        <w:suppressAutoHyphens/>
        <w:spacing w:after="0" w:line="240" w:lineRule="auto"/>
        <w:ind w:hanging="357"/>
        <w:rPr>
          <w:rFonts w:ascii="Times New Roman" w:hAnsi="Times New Roman"/>
          <w:lang w:eastAsia="ar-SA"/>
        </w:rPr>
      </w:pPr>
      <w:r w:rsidRPr="00F80646">
        <w:rPr>
          <w:rFonts w:ascii="Times New Roman" w:hAnsi="Times New Roman"/>
          <w:lang w:eastAsia="ar-SA"/>
        </w:rPr>
        <w:t>w sprawach pozostałych –</w:t>
      </w:r>
      <w:r w:rsidR="005632F8">
        <w:rPr>
          <w:rFonts w:ascii="Times New Roman" w:hAnsi="Times New Roman"/>
          <w:lang w:eastAsia="ar-SA"/>
        </w:rPr>
        <w:t xml:space="preserve"> w terminie</w:t>
      </w:r>
      <w:r w:rsidRPr="00F80646">
        <w:rPr>
          <w:rFonts w:ascii="Times New Roman" w:hAnsi="Times New Roman"/>
          <w:lang w:eastAsia="ar-SA"/>
        </w:rPr>
        <w:t xml:space="preserve"> do 7 dni.</w:t>
      </w:r>
    </w:p>
    <w:p w14:paraId="29DB07E0" w14:textId="34B8062E" w:rsidR="00394871" w:rsidRPr="00F80646" w:rsidRDefault="0036032F" w:rsidP="00F80646">
      <w:pPr>
        <w:pStyle w:val="Akapitzlist"/>
        <w:numPr>
          <w:ilvl w:val="0"/>
          <w:numId w:val="76"/>
        </w:numPr>
        <w:suppressAutoHyphens/>
        <w:spacing w:before="120" w:after="120" w:line="240" w:lineRule="auto"/>
        <w:ind w:hanging="357"/>
        <w:rPr>
          <w:rFonts w:ascii="Times New Roman" w:hAnsi="Times New Roman"/>
          <w:lang w:eastAsia="ar-SA"/>
        </w:rPr>
      </w:pPr>
      <w:r w:rsidRPr="00F80646">
        <w:rPr>
          <w:rFonts w:ascii="Times New Roman" w:hAnsi="Times New Roman"/>
          <w:lang w:eastAsia="ar-SA"/>
        </w:rPr>
        <w:t xml:space="preserve">Zamawiający zobowiązany jest zająć stanowisko w odniesieniu do problemów zgłoszonych przez Wykonawcę podczas realizacji umowy w formie odpowiadającej co najmniej formie ich zgłoszenia bez zbędnej zwłoki, przy czym na każde zapytanie lub problem zgłoszony przez Wykonawcę w formie pisemnej Zamawiający lub </w:t>
      </w:r>
      <w:r w:rsidR="005632F8">
        <w:rPr>
          <w:rFonts w:ascii="Times New Roman" w:hAnsi="Times New Roman"/>
          <w:lang w:eastAsia="ar-SA"/>
        </w:rPr>
        <w:t>i</w:t>
      </w:r>
      <w:r w:rsidRPr="00F80646">
        <w:rPr>
          <w:rFonts w:ascii="Times New Roman" w:hAnsi="Times New Roman"/>
          <w:lang w:eastAsia="ar-SA"/>
        </w:rPr>
        <w:t xml:space="preserve">nżynier </w:t>
      </w:r>
      <w:r w:rsidR="005632F8">
        <w:rPr>
          <w:rFonts w:ascii="Times New Roman" w:hAnsi="Times New Roman"/>
          <w:lang w:eastAsia="ar-SA"/>
        </w:rPr>
        <w:t>k</w:t>
      </w:r>
      <w:r w:rsidR="000730AE">
        <w:rPr>
          <w:rFonts w:ascii="Times New Roman" w:hAnsi="Times New Roman"/>
          <w:lang w:eastAsia="ar-SA"/>
        </w:rPr>
        <w:t>ontraktu</w:t>
      </w:r>
      <w:r w:rsidRPr="00F80646">
        <w:rPr>
          <w:rFonts w:ascii="Times New Roman" w:hAnsi="Times New Roman"/>
          <w:lang w:eastAsia="ar-SA"/>
        </w:rPr>
        <w:t xml:space="preserve"> udzieli odpowiedzi również w formie pisemnej:</w:t>
      </w:r>
    </w:p>
    <w:p w14:paraId="52C9F1CB" w14:textId="323E485F" w:rsidR="00394871" w:rsidRDefault="0036032F" w:rsidP="00F80646">
      <w:pPr>
        <w:pStyle w:val="Akapitzlist"/>
        <w:numPr>
          <w:ilvl w:val="0"/>
          <w:numId w:val="75"/>
        </w:numPr>
        <w:tabs>
          <w:tab w:val="left" w:pos="1068"/>
        </w:tabs>
        <w:suppressAutoHyphens/>
        <w:spacing w:after="0" w:line="240" w:lineRule="auto"/>
        <w:ind w:hanging="357"/>
        <w:rPr>
          <w:rFonts w:ascii="Times New Roman" w:hAnsi="Times New Roman"/>
          <w:lang w:eastAsia="ar-SA"/>
        </w:rPr>
      </w:pPr>
      <w:r w:rsidRPr="00F80646">
        <w:rPr>
          <w:rFonts w:ascii="Times New Roman" w:hAnsi="Times New Roman"/>
          <w:lang w:eastAsia="ar-SA"/>
        </w:rPr>
        <w:lastRenderedPageBreak/>
        <w:t>w sprawach wymagających</w:t>
      </w:r>
      <w:r w:rsidR="00C872E6">
        <w:rPr>
          <w:rFonts w:ascii="Times New Roman" w:hAnsi="Times New Roman"/>
          <w:lang w:eastAsia="ar-SA"/>
        </w:rPr>
        <w:t xml:space="preserve"> zewnętrznych</w:t>
      </w:r>
      <w:r w:rsidRPr="00F80646">
        <w:rPr>
          <w:rFonts w:ascii="Times New Roman" w:hAnsi="Times New Roman"/>
          <w:lang w:eastAsia="ar-SA"/>
        </w:rPr>
        <w:t xml:space="preserve"> </w:t>
      </w:r>
      <w:r w:rsidR="00C872E6">
        <w:rPr>
          <w:rFonts w:ascii="Times New Roman" w:hAnsi="Times New Roman"/>
          <w:lang w:eastAsia="ar-SA"/>
        </w:rPr>
        <w:t>konsultacji merytorycznych</w:t>
      </w:r>
      <w:r w:rsidR="000730AE" w:rsidRPr="00BD6E5C">
        <w:rPr>
          <w:rFonts w:ascii="Times New Roman" w:hAnsi="Times New Roman"/>
          <w:lang w:eastAsia="ar-SA"/>
        </w:rPr>
        <w:t xml:space="preserve"> – w terminie do 14 dni od dnia otrzymania zapytania na piśmie;</w:t>
      </w:r>
    </w:p>
    <w:p w14:paraId="284DD549" w14:textId="77777777" w:rsidR="00394871" w:rsidRDefault="000730AE" w:rsidP="00F80646">
      <w:pPr>
        <w:pStyle w:val="Akapitzlist"/>
        <w:numPr>
          <w:ilvl w:val="0"/>
          <w:numId w:val="75"/>
        </w:numPr>
        <w:tabs>
          <w:tab w:val="left" w:pos="1068"/>
        </w:tabs>
        <w:suppressAutoHyphens/>
        <w:spacing w:after="0" w:line="240" w:lineRule="auto"/>
        <w:ind w:hanging="357"/>
        <w:rPr>
          <w:rFonts w:ascii="Times New Roman" w:hAnsi="Times New Roman"/>
          <w:lang w:eastAsia="ar-SA"/>
        </w:rPr>
      </w:pPr>
      <w:r w:rsidRPr="00BD6E5C">
        <w:rPr>
          <w:rFonts w:ascii="Times New Roman" w:hAnsi="Times New Roman"/>
          <w:lang w:eastAsia="ar-SA"/>
        </w:rPr>
        <w:t>w sprawach pozostałych –</w:t>
      </w:r>
      <w:r w:rsidR="00C872E6">
        <w:rPr>
          <w:rFonts w:ascii="Times New Roman" w:hAnsi="Times New Roman"/>
          <w:lang w:eastAsia="ar-SA"/>
        </w:rPr>
        <w:t xml:space="preserve"> w terminie</w:t>
      </w:r>
      <w:r w:rsidRPr="00BD6E5C">
        <w:rPr>
          <w:rFonts w:ascii="Times New Roman" w:hAnsi="Times New Roman"/>
          <w:lang w:eastAsia="ar-SA"/>
        </w:rPr>
        <w:t xml:space="preserve"> do 7 dni.</w:t>
      </w:r>
      <w:r w:rsidR="00C872E6">
        <w:rPr>
          <w:rFonts w:ascii="Times New Roman" w:hAnsi="Times New Roman"/>
          <w:lang w:eastAsia="ar-SA"/>
        </w:rPr>
        <w:t xml:space="preserve"> </w:t>
      </w:r>
    </w:p>
    <w:p w14:paraId="4CFC1182" w14:textId="2AFDF550" w:rsidR="00394871" w:rsidRDefault="000730AE" w:rsidP="00CD2865">
      <w:pPr>
        <w:pStyle w:val="Akapitzlist"/>
        <w:numPr>
          <w:ilvl w:val="0"/>
          <w:numId w:val="76"/>
        </w:numPr>
        <w:suppressAutoHyphens/>
        <w:spacing w:before="120" w:after="120" w:line="240" w:lineRule="auto"/>
        <w:ind w:hanging="357"/>
        <w:rPr>
          <w:rFonts w:ascii="Times New Roman" w:hAnsi="Times New Roman"/>
          <w:color w:val="000000"/>
        </w:rPr>
      </w:pPr>
      <w:r w:rsidRPr="00BD6E5C">
        <w:rPr>
          <w:rFonts w:ascii="Times New Roman" w:hAnsi="Times New Roman"/>
          <w:color w:val="000000"/>
        </w:rPr>
        <w:t xml:space="preserve">Korespondencja pomiędzy </w:t>
      </w:r>
      <w:r w:rsidR="00C872E6">
        <w:rPr>
          <w:rFonts w:ascii="Times New Roman" w:hAnsi="Times New Roman"/>
          <w:color w:val="000000"/>
        </w:rPr>
        <w:t>s</w:t>
      </w:r>
      <w:r w:rsidRPr="00BD6E5C">
        <w:rPr>
          <w:rFonts w:ascii="Times New Roman" w:hAnsi="Times New Roman"/>
          <w:color w:val="000000"/>
        </w:rPr>
        <w:t>tronami będzie się odbywać w formie pisemnej na poniższe adresy:</w:t>
      </w:r>
    </w:p>
    <w:p w14:paraId="7D3886B5" w14:textId="607B4177" w:rsidR="000730AE" w:rsidRPr="00BD6E5C" w:rsidRDefault="00C872E6" w:rsidP="00BD6E5C">
      <w:pPr>
        <w:suppressAutoHyphens/>
        <w:spacing w:before="120" w:after="120" w:line="240" w:lineRule="auto"/>
        <w:ind w:left="709" w:hanging="142"/>
        <w:rPr>
          <w:rFonts w:ascii="Times New Roman" w:hAnsi="Times New Roman"/>
          <w:color w:val="000000"/>
        </w:rPr>
      </w:pPr>
      <w:r>
        <w:rPr>
          <w:rFonts w:ascii="Times New Roman" w:hAnsi="Times New Roman"/>
          <w:color w:val="000000"/>
        </w:rPr>
        <w:t xml:space="preserve">- </w:t>
      </w:r>
      <w:r w:rsidR="000730AE" w:rsidRPr="000730AE">
        <w:rPr>
          <w:rFonts w:ascii="Times New Roman" w:hAnsi="Times New Roman"/>
          <w:color w:val="000000"/>
        </w:rPr>
        <w:t>Zamawiający: Wydział Inwestycji Miejskich Urzędu Miasta Świnoujście, 72-600 Świnoujście, ul.</w:t>
      </w:r>
      <w:r w:rsidR="000730AE">
        <w:rPr>
          <w:rFonts w:ascii="Times New Roman" w:hAnsi="Times New Roman"/>
          <w:color w:val="000000"/>
        </w:rPr>
        <w:t xml:space="preserve"> Wojska Polskiego 1/5,e-mail: </w:t>
      </w:r>
      <w:r w:rsidRPr="00F80646">
        <w:rPr>
          <w:rFonts w:ascii="Times New Roman" w:hAnsi="Times New Roman"/>
          <w:color w:val="000000"/>
        </w:rPr>
        <w:t>wim@um.swinoujscie.pl</w:t>
      </w:r>
      <w:r w:rsidR="000730AE">
        <w:rPr>
          <w:rFonts w:ascii="Times New Roman" w:hAnsi="Times New Roman"/>
          <w:color w:val="000000"/>
        </w:rPr>
        <w:t>, asmigielska@um.swinoujscie.pl</w:t>
      </w:r>
      <w:r w:rsidR="000730AE" w:rsidRPr="00BD6E5C">
        <w:rPr>
          <w:rFonts w:ascii="Times New Roman" w:hAnsi="Times New Roman"/>
          <w:color w:val="000000"/>
        </w:rPr>
        <w:t xml:space="preserve"> </w:t>
      </w:r>
    </w:p>
    <w:p w14:paraId="7C94CFD3" w14:textId="77777777" w:rsidR="000730AE" w:rsidRPr="00BD6E5C" w:rsidRDefault="00C872E6" w:rsidP="00BD6E5C">
      <w:pPr>
        <w:suppressAutoHyphens/>
        <w:spacing w:before="120" w:after="120" w:line="240" w:lineRule="auto"/>
        <w:ind w:firstLine="567"/>
        <w:rPr>
          <w:rFonts w:ascii="Times New Roman" w:hAnsi="Times New Roman"/>
          <w:color w:val="000000"/>
        </w:rPr>
      </w:pPr>
      <w:r>
        <w:rPr>
          <w:rFonts w:ascii="Times New Roman" w:hAnsi="Times New Roman"/>
          <w:color w:val="000000"/>
        </w:rPr>
        <w:t xml:space="preserve">- </w:t>
      </w:r>
      <w:r w:rsidR="000730AE" w:rsidRPr="00BD6E5C">
        <w:rPr>
          <w:rFonts w:ascii="Times New Roman" w:hAnsi="Times New Roman"/>
          <w:color w:val="000000"/>
        </w:rPr>
        <w:t>Wykonawca: (</w:t>
      </w:r>
      <w:r w:rsidR="000730AE" w:rsidRPr="00BD6E5C">
        <w:rPr>
          <w:rFonts w:ascii="Times New Roman" w:hAnsi="Times New Roman"/>
          <w:i/>
          <w:iCs/>
          <w:color w:val="000000"/>
        </w:rPr>
        <w:t>adres</w:t>
      </w:r>
      <w:r w:rsidR="000730AE" w:rsidRPr="00BD6E5C">
        <w:rPr>
          <w:rFonts w:ascii="Times New Roman" w:hAnsi="Times New Roman"/>
          <w:color w:val="000000"/>
        </w:rPr>
        <w:t>)…… (</w:t>
      </w:r>
      <w:r w:rsidR="000730AE" w:rsidRPr="00BD6E5C">
        <w:rPr>
          <w:rFonts w:ascii="Times New Roman" w:hAnsi="Times New Roman"/>
          <w:i/>
          <w:iCs/>
          <w:color w:val="000000"/>
        </w:rPr>
        <w:t>e-mail</w:t>
      </w:r>
      <w:r w:rsidR="000730AE" w:rsidRPr="00BD6E5C">
        <w:rPr>
          <w:rFonts w:ascii="Times New Roman" w:hAnsi="Times New Roman"/>
          <w:color w:val="000000"/>
        </w:rPr>
        <w:t>) …..</w:t>
      </w:r>
    </w:p>
    <w:p w14:paraId="73F5DE71" w14:textId="74C41672" w:rsidR="00394871" w:rsidRPr="00F80646" w:rsidRDefault="000730AE" w:rsidP="00CD2865">
      <w:pPr>
        <w:suppressAutoHyphens/>
        <w:spacing w:before="120" w:after="120" w:line="240" w:lineRule="auto"/>
        <w:ind w:left="426"/>
        <w:rPr>
          <w:rFonts w:ascii="Times New Roman" w:hAnsi="Times New Roman"/>
          <w:color w:val="000000"/>
        </w:rPr>
      </w:pPr>
      <w:r w:rsidRPr="00BD6E5C">
        <w:rPr>
          <w:rFonts w:ascii="Times New Roman" w:hAnsi="Times New Roman"/>
          <w:color w:val="000000"/>
        </w:rPr>
        <w:t xml:space="preserve">Za  potwierdzenie odbioru korespondencji przekazanej pocztą elektroniczną uznana będzie automatyczna wiadomość operatora o przekazaniu wiadomości adresatowi.  Dodatkowo, każda  ze </w:t>
      </w:r>
      <w:r w:rsidR="00C872E6">
        <w:rPr>
          <w:rFonts w:ascii="Times New Roman" w:hAnsi="Times New Roman"/>
          <w:color w:val="000000"/>
        </w:rPr>
        <w:t>s</w:t>
      </w:r>
      <w:r w:rsidR="0036032F" w:rsidRPr="00F80646">
        <w:rPr>
          <w:rFonts w:ascii="Times New Roman" w:hAnsi="Times New Roman"/>
          <w:color w:val="000000"/>
        </w:rPr>
        <w:t xml:space="preserve">tron zobowiązana jest do potwierdzenia otrzymania korespondencji przekazanej pocztą elektroniczną. </w:t>
      </w:r>
    </w:p>
    <w:p w14:paraId="3A637A94" w14:textId="2C80EC7F" w:rsidR="00394871" w:rsidRPr="00F80646" w:rsidRDefault="0036032F" w:rsidP="00F80646">
      <w:pPr>
        <w:pStyle w:val="Akapitzlist"/>
        <w:numPr>
          <w:ilvl w:val="0"/>
          <w:numId w:val="76"/>
        </w:numPr>
        <w:suppressAutoHyphens/>
        <w:spacing w:before="120" w:after="120" w:line="240" w:lineRule="auto"/>
        <w:ind w:hanging="357"/>
        <w:rPr>
          <w:rFonts w:ascii="Times New Roman" w:hAnsi="Times New Roman"/>
          <w:color w:val="000000"/>
        </w:rPr>
      </w:pPr>
      <w:r w:rsidRPr="00F80646">
        <w:rPr>
          <w:rFonts w:ascii="Times New Roman" w:hAnsi="Times New Roman"/>
          <w:color w:val="000000"/>
        </w:rPr>
        <w:t xml:space="preserve">W razie powstania przeszkód w wykonaniu usług i robót stanowiących </w:t>
      </w:r>
      <w:r w:rsidR="00C872E6">
        <w:rPr>
          <w:rFonts w:ascii="Times New Roman" w:hAnsi="Times New Roman"/>
          <w:color w:val="000000"/>
        </w:rPr>
        <w:t>P</w:t>
      </w:r>
      <w:r w:rsidRPr="00F80646">
        <w:rPr>
          <w:rFonts w:ascii="Times New Roman" w:hAnsi="Times New Roman"/>
          <w:color w:val="000000"/>
        </w:rPr>
        <w:t xml:space="preserve">rzedmiot </w:t>
      </w:r>
      <w:r w:rsidR="00C872E6">
        <w:rPr>
          <w:rFonts w:ascii="Times New Roman" w:hAnsi="Times New Roman"/>
          <w:color w:val="000000"/>
        </w:rPr>
        <w:t>u</w:t>
      </w:r>
      <w:r w:rsidRPr="00F80646">
        <w:rPr>
          <w:rFonts w:ascii="Times New Roman" w:hAnsi="Times New Roman"/>
          <w:color w:val="000000"/>
        </w:rPr>
        <w:t>mowy każda ze stron, w ramach swoich obowiązków, jest obowiązana do usunięcia tych przeszkód pod rygorem pokrycia szkód, doznanych z tego powodu przez drugą stronę.</w:t>
      </w:r>
    </w:p>
    <w:p w14:paraId="15625E67" w14:textId="7330D0BE" w:rsidR="00394871" w:rsidRPr="00F80646" w:rsidRDefault="0036032F" w:rsidP="00F80646">
      <w:pPr>
        <w:pStyle w:val="Akapitzlist"/>
        <w:numPr>
          <w:ilvl w:val="0"/>
          <w:numId w:val="76"/>
        </w:numPr>
        <w:suppressAutoHyphens/>
        <w:spacing w:before="120" w:after="120" w:line="240" w:lineRule="auto"/>
        <w:rPr>
          <w:rFonts w:ascii="Times New Roman" w:hAnsi="Times New Roman"/>
          <w:color w:val="000000"/>
        </w:rPr>
      </w:pPr>
      <w:r w:rsidRPr="00F80646">
        <w:rPr>
          <w:rFonts w:ascii="Times New Roman" w:hAnsi="Times New Roman"/>
          <w:color w:val="000000"/>
        </w:rPr>
        <w:t xml:space="preserve">Inżynier </w:t>
      </w:r>
      <w:r w:rsidR="00C872E6">
        <w:rPr>
          <w:rFonts w:ascii="Times New Roman" w:hAnsi="Times New Roman"/>
          <w:color w:val="000000"/>
        </w:rPr>
        <w:t>k</w:t>
      </w:r>
      <w:r w:rsidR="000730AE">
        <w:rPr>
          <w:rFonts w:ascii="Times New Roman" w:hAnsi="Times New Roman"/>
          <w:color w:val="000000"/>
        </w:rPr>
        <w:t>ontraktu</w:t>
      </w:r>
      <w:r w:rsidRPr="00F80646">
        <w:rPr>
          <w:rFonts w:ascii="Times New Roman" w:hAnsi="Times New Roman"/>
          <w:color w:val="000000"/>
        </w:rPr>
        <w:t xml:space="preserve"> nie posiada uprawnień do zmiany Umowy.</w:t>
      </w:r>
    </w:p>
    <w:p w14:paraId="79CC58B3" w14:textId="5392066A" w:rsidR="00394871" w:rsidRPr="00F80646" w:rsidRDefault="0036032F" w:rsidP="00F80646">
      <w:pPr>
        <w:pStyle w:val="Akapitzlist"/>
        <w:numPr>
          <w:ilvl w:val="0"/>
          <w:numId w:val="76"/>
        </w:numPr>
        <w:suppressAutoHyphens/>
        <w:spacing w:before="120" w:after="120" w:line="240" w:lineRule="auto"/>
        <w:rPr>
          <w:rFonts w:ascii="Times New Roman" w:hAnsi="Times New Roman"/>
          <w:color w:val="000000"/>
        </w:rPr>
      </w:pPr>
      <w:r w:rsidRPr="00F80646">
        <w:rPr>
          <w:rFonts w:ascii="Times New Roman" w:hAnsi="Times New Roman"/>
          <w:color w:val="000000"/>
        </w:rPr>
        <w:t xml:space="preserve">Inżynier </w:t>
      </w:r>
      <w:r w:rsidR="00C872E6">
        <w:rPr>
          <w:rFonts w:ascii="Times New Roman" w:hAnsi="Times New Roman"/>
          <w:color w:val="000000"/>
        </w:rPr>
        <w:t>k</w:t>
      </w:r>
      <w:r w:rsidR="000730AE">
        <w:rPr>
          <w:rFonts w:ascii="Times New Roman" w:hAnsi="Times New Roman"/>
          <w:color w:val="000000"/>
        </w:rPr>
        <w:t>ontraktu</w:t>
      </w:r>
      <w:r w:rsidRPr="00F80646">
        <w:rPr>
          <w:rFonts w:ascii="Times New Roman" w:hAnsi="Times New Roman"/>
          <w:color w:val="000000"/>
        </w:rPr>
        <w:t xml:space="preserve"> może korzystać z uprawnień przypisanych mu w Umowie lub jednoznacznie z niej wynikających..</w:t>
      </w:r>
    </w:p>
    <w:p w14:paraId="2F73CF94" w14:textId="77777777" w:rsidR="00394871" w:rsidRPr="00F80646" w:rsidRDefault="0036032F" w:rsidP="00F80646">
      <w:pPr>
        <w:pStyle w:val="Akapitzlist"/>
        <w:numPr>
          <w:ilvl w:val="0"/>
          <w:numId w:val="76"/>
        </w:numPr>
        <w:suppressAutoHyphens/>
        <w:spacing w:before="120" w:after="120" w:line="240" w:lineRule="auto"/>
        <w:rPr>
          <w:rFonts w:ascii="Times New Roman" w:hAnsi="Times New Roman"/>
          <w:color w:val="000000"/>
        </w:rPr>
      </w:pPr>
      <w:r w:rsidRPr="00F80646">
        <w:rPr>
          <w:rFonts w:ascii="Times New Roman" w:hAnsi="Times New Roman"/>
          <w:color w:val="000000"/>
        </w:rPr>
        <w:t>Z wyjątkiem gdy postanowiono inaczej:</w:t>
      </w:r>
    </w:p>
    <w:p w14:paraId="08EF20AF" w14:textId="38627667" w:rsidR="00394871" w:rsidRPr="00F80646" w:rsidRDefault="0036032F" w:rsidP="00CD2865">
      <w:pPr>
        <w:pStyle w:val="Lista2"/>
        <w:numPr>
          <w:ilvl w:val="0"/>
          <w:numId w:val="77"/>
        </w:numPr>
        <w:jc w:val="both"/>
        <w:rPr>
          <w:sz w:val="22"/>
          <w:szCs w:val="22"/>
        </w:rPr>
      </w:pPr>
      <w:r w:rsidRPr="00F80646">
        <w:rPr>
          <w:sz w:val="22"/>
          <w:szCs w:val="22"/>
        </w:rPr>
        <w:t xml:space="preserve">gdziekolwiek </w:t>
      </w:r>
      <w:r w:rsidR="00C872E6">
        <w:rPr>
          <w:sz w:val="22"/>
          <w:szCs w:val="22"/>
        </w:rPr>
        <w:t>i</w:t>
      </w:r>
      <w:r w:rsidRPr="00CD2865">
        <w:rPr>
          <w:sz w:val="22"/>
          <w:szCs w:val="22"/>
        </w:rPr>
        <w:t xml:space="preserve">nżynier </w:t>
      </w:r>
      <w:r w:rsidR="00C872E6">
        <w:rPr>
          <w:sz w:val="22"/>
          <w:szCs w:val="22"/>
        </w:rPr>
        <w:t>k</w:t>
      </w:r>
      <w:r w:rsidR="000730AE">
        <w:rPr>
          <w:sz w:val="22"/>
          <w:szCs w:val="22"/>
        </w:rPr>
        <w:t>ontraktu</w:t>
      </w:r>
      <w:r w:rsidRPr="00F80646">
        <w:rPr>
          <w:sz w:val="22"/>
          <w:szCs w:val="22"/>
        </w:rPr>
        <w:t xml:space="preserve"> pełni obowiązki lub korzysta z uprawnień wymienionych lub wynikających z Umowy, tam uważa się, że działa w imieniu Zamawiającego;</w:t>
      </w:r>
    </w:p>
    <w:p w14:paraId="58C58ABA" w14:textId="56457BDB" w:rsidR="00394871" w:rsidRPr="00F80646" w:rsidRDefault="00C872E6" w:rsidP="00CD2865">
      <w:pPr>
        <w:pStyle w:val="Lista2"/>
        <w:numPr>
          <w:ilvl w:val="0"/>
          <w:numId w:val="77"/>
        </w:numPr>
        <w:jc w:val="both"/>
        <w:rPr>
          <w:sz w:val="22"/>
          <w:szCs w:val="22"/>
        </w:rPr>
      </w:pPr>
      <w:r>
        <w:rPr>
          <w:sz w:val="22"/>
          <w:szCs w:val="22"/>
        </w:rPr>
        <w:t>i</w:t>
      </w:r>
      <w:r w:rsidR="0036032F" w:rsidRPr="00F80646">
        <w:rPr>
          <w:sz w:val="22"/>
          <w:szCs w:val="22"/>
        </w:rPr>
        <w:t xml:space="preserve">nżynier </w:t>
      </w:r>
      <w:r>
        <w:rPr>
          <w:sz w:val="22"/>
          <w:szCs w:val="22"/>
        </w:rPr>
        <w:t>k</w:t>
      </w:r>
      <w:r w:rsidR="000730AE">
        <w:rPr>
          <w:sz w:val="22"/>
          <w:szCs w:val="22"/>
        </w:rPr>
        <w:t>ontraktu</w:t>
      </w:r>
      <w:r w:rsidR="0036032F" w:rsidRPr="00F80646">
        <w:rPr>
          <w:sz w:val="22"/>
          <w:szCs w:val="22"/>
        </w:rPr>
        <w:t xml:space="preserve"> nie ma uprawnienia do zwolnienia żadnej ze </w:t>
      </w:r>
      <w:r>
        <w:rPr>
          <w:sz w:val="22"/>
          <w:szCs w:val="22"/>
        </w:rPr>
        <w:t>s</w:t>
      </w:r>
      <w:r w:rsidR="0036032F" w:rsidRPr="00F80646">
        <w:rPr>
          <w:sz w:val="22"/>
          <w:szCs w:val="22"/>
        </w:rPr>
        <w:t>tron z żadnego obowiązku, zobowiązania ani odpowiedzialności objętej Umową; oraz</w:t>
      </w:r>
    </w:p>
    <w:p w14:paraId="2D67E168" w14:textId="3ABF9AA8" w:rsidR="00394871" w:rsidRDefault="0036032F" w:rsidP="00CD2865">
      <w:pPr>
        <w:pStyle w:val="Lista2"/>
        <w:numPr>
          <w:ilvl w:val="0"/>
          <w:numId w:val="77"/>
        </w:numPr>
        <w:ind w:left="714" w:hanging="357"/>
        <w:jc w:val="both"/>
        <w:rPr>
          <w:sz w:val="22"/>
          <w:szCs w:val="22"/>
        </w:rPr>
      </w:pPr>
      <w:r w:rsidRPr="00F80646">
        <w:rPr>
          <w:sz w:val="22"/>
          <w:szCs w:val="22"/>
        </w:rPr>
        <w:t xml:space="preserve">wszelkie zatwierdzenia, sprawdzenia, świadectwa, zgody, badania, inspekcje, polecenia, powiadomienia, oferty, żądania, próby lub podobne działania </w:t>
      </w:r>
      <w:r w:rsidR="00C872E6">
        <w:rPr>
          <w:sz w:val="22"/>
          <w:szCs w:val="22"/>
        </w:rPr>
        <w:t>i</w:t>
      </w:r>
      <w:r w:rsidRPr="00F80646">
        <w:rPr>
          <w:sz w:val="22"/>
          <w:szCs w:val="22"/>
        </w:rPr>
        <w:t xml:space="preserve">nżyniera </w:t>
      </w:r>
      <w:r w:rsidR="00C872E6">
        <w:rPr>
          <w:sz w:val="22"/>
          <w:szCs w:val="22"/>
        </w:rPr>
        <w:t>k</w:t>
      </w:r>
      <w:r w:rsidR="000730AE">
        <w:rPr>
          <w:sz w:val="22"/>
          <w:szCs w:val="22"/>
        </w:rPr>
        <w:t>ontraktu</w:t>
      </w:r>
      <w:r w:rsidRPr="00F80646">
        <w:rPr>
          <w:bCs/>
          <w:sz w:val="22"/>
          <w:szCs w:val="22"/>
        </w:rPr>
        <w:t xml:space="preserve">, włącznie z brakiem sprzeciwu, nie wyłączają odpowiedzialność Wykonawcy ponoszonej przez niego na mocy Umowy, włącznie z odpowiedzialnością za błędy, pominięcia, rozbieżności i niedopełnienia. </w:t>
      </w:r>
    </w:p>
    <w:p w14:paraId="5FB46E91" w14:textId="77777777" w:rsidR="00FA5B27" w:rsidRDefault="00FA5B27" w:rsidP="00F80646">
      <w:pPr>
        <w:pStyle w:val="Lista2"/>
        <w:spacing w:after="120"/>
        <w:ind w:left="0" w:firstLine="0"/>
        <w:jc w:val="both"/>
        <w:rPr>
          <w:bCs/>
          <w:sz w:val="22"/>
          <w:szCs w:val="22"/>
        </w:rPr>
      </w:pPr>
    </w:p>
    <w:p w14:paraId="28029CE0" w14:textId="167DE87C" w:rsidR="00394871" w:rsidRPr="00F80646" w:rsidRDefault="0036032F" w:rsidP="00F80646">
      <w:pPr>
        <w:pStyle w:val="Lista2"/>
        <w:numPr>
          <w:ilvl w:val="0"/>
          <w:numId w:val="76"/>
        </w:numPr>
        <w:spacing w:after="120"/>
        <w:ind w:left="357" w:hanging="357"/>
        <w:jc w:val="both"/>
        <w:rPr>
          <w:bCs/>
          <w:sz w:val="22"/>
          <w:szCs w:val="22"/>
        </w:rPr>
      </w:pPr>
      <w:r w:rsidRPr="00F80646">
        <w:rPr>
          <w:bCs/>
          <w:sz w:val="22"/>
          <w:szCs w:val="22"/>
        </w:rPr>
        <w:t xml:space="preserve">Zmiana lub odwołanie </w:t>
      </w:r>
      <w:r w:rsidR="00BD78D0">
        <w:rPr>
          <w:bCs/>
          <w:sz w:val="22"/>
          <w:szCs w:val="22"/>
        </w:rPr>
        <w:t>i</w:t>
      </w:r>
      <w:r w:rsidRPr="00F80646">
        <w:rPr>
          <w:bCs/>
          <w:sz w:val="22"/>
          <w:szCs w:val="22"/>
        </w:rPr>
        <w:t xml:space="preserve">nżyniera </w:t>
      </w:r>
      <w:r w:rsidR="00BD78D0">
        <w:rPr>
          <w:bCs/>
          <w:sz w:val="22"/>
          <w:szCs w:val="22"/>
        </w:rPr>
        <w:t>k</w:t>
      </w:r>
      <w:r w:rsidR="000730AE">
        <w:rPr>
          <w:bCs/>
          <w:sz w:val="22"/>
          <w:szCs w:val="22"/>
        </w:rPr>
        <w:t>ontraktu</w:t>
      </w:r>
      <w:r w:rsidRPr="00F80646">
        <w:rPr>
          <w:bCs/>
          <w:sz w:val="22"/>
          <w:szCs w:val="22"/>
        </w:rPr>
        <w:t xml:space="preserve"> lub </w:t>
      </w:r>
      <w:r w:rsidR="00BD78D0">
        <w:rPr>
          <w:bCs/>
          <w:sz w:val="22"/>
          <w:szCs w:val="22"/>
        </w:rPr>
        <w:t>p</w:t>
      </w:r>
      <w:r w:rsidRPr="00F80646">
        <w:rPr>
          <w:bCs/>
          <w:sz w:val="22"/>
          <w:szCs w:val="22"/>
        </w:rPr>
        <w:t xml:space="preserve">rzedstawiciela </w:t>
      </w:r>
      <w:r w:rsidR="00BD78D0">
        <w:rPr>
          <w:bCs/>
          <w:sz w:val="22"/>
          <w:szCs w:val="22"/>
        </w:rPr>
        <w:t>i</w:t>
      </w:r>
      <w:r w:rsidRPr="00F80646">
        <w:rPr>
          <w:bCs/>
          <w:sz w:val="22"/>
          <w:szCs w:val="22"/>
        </w:rPr>
        <w:t xml:space="preserve">nżyniera </w:t>
      </w:r>
      <w:r w:rsidR="00BD78D0">
        <w:rPr>
          <w:bCs/>
          <w:sz w:val="22"/>
          <w:szCs w:val="22"/>
        </w:rPr>
        <w:t>k</w:t>
      </w:r>
      <w:r w:rsidR="000730AE">
        <w:rPr>
          <w:bCs/>
          <w:sz w:val="22"/>
          <w:szCs w:val="22"/>
        </w:rPr>
        <w:t xml:space="preserve">ontraktu </w:t>
      </w:r>
      <w:r w:rsidRPr="00F80646">
        <w:rPr>
          <w:bCs/>
          <w:sz w:val="22"/>
          <w:szCs w:val="22"/>
        </w:rPr>
        <w:t xml:space="preserve">nie stanowi zmiany </w:t>
      </w:r>
      <w:r w:rsidR="00BD78D0">
        <w:rPr>
          <w:bCs/>
          <w:sz w:val="22"/>
          <w:szCs w:val="22"/>
        </w:rPr>
        <w:t>U</w:t>
      </w:r>
      <w:r w:rsidRPr="00F80646">
        <w:rPr>
          <w:bCs/>
          <w:sz w:val="22"/>
          <w:szCs w:val="22"/>
        </w:rPr>
        <w:t>mowy i nie wymaga zgody Wykonawcy, ale Zamawiający zobowiązany jest jednak do niezwłocznego poinformowania Wykonawcy o takiej zmianie.</w:t>
      </w:r>
    </w:p>
    <w:p w14:paraId="0748FBF2" w14:textId="06C256F4" w:rsidR="00394871" w:rsidRPr="00F80646" w:rsidRDefault="000730AE" w:rsidP="00F80646">
      <w:pPr>
        <w:pStyle w:val="Akapitzlist"/>
        <w:numPr>
          <w:ilvl w:val="0"/>
          <w:numId w:val="76"/>
        </w:numPr>
        <w:suppressAutoHyphens/>
        <w:spacing w:before="120" w:after="120" w:line="240" w:lineRule="auto"/>
        <w:ind w:left="357"/>
        <w:rPr>
          <w:rFonts w:ascii="Times New Roman" w:hAnsi="Times New Roman"/>
          <w:color w:val="000000"/>
        </w:rPr>
      </w:pPr>
      <w:r w:rsidRPr="00BD6E5C">
        <w:rPr>
          <w:rFonts w:ascii="Times New Roman" w:hAnsi="Times New Roman"/>
          <w:color w:val="000000"/>
        </w:rPr>
        <w:t xml:space="preserve">Zamawiający oraz </w:t>
      </w:r>
      <w:r w:rsidR="00BD78D0">
        <w:rPr>
          <w:rFonts w:ascii="Times New Roman" w:hAnsi="Times New Roman"/>
          <w:color w:val="000000"/>
        </w:rPr>
        <w:t>i</w:t>
      </w:r>
      <w:r w:rsidR="0036032F" w:rsidRPr="00F80646">
        <w:rPr>
          <w:rFonts w:ascii="Times New Roman" w:hAnsi="Times New Roman"/>
          <w:color w:val="000000"/>
        </w:rPr>
        <w:t xml:space="preserve">nżynier </w:t>
      </w:r>
      <w:r w:rsidR="00BD78D0">
        <w:rPr>
          <w:rFonts w:ascii="Times New Roman" w:hAnsi="Times New Roman"/>
          <w:color w:val="000000"/>
        </w:rPr>
        <w:t>k</w:t>
      </w:r>
      <w:r>
        <w:rPr>
          <w:rFonts w:ascii="Times New Roman" w:hAnsi="Times New Roman"/>
          <w:color w:val="000000"/>
        </w:rPr>
        <w:t>ontraktu</w:t>
      </w:r>
      <w:r w:rsidRPr="00BD6E5C">
        <w:rPr>
          <w:rFonts w:ascii="Times New Roman" w:hAnsi="Times New Roman"/>
          <w:color w:val="000000"/>
        </w:rPr>
        <w:t xml:space="preserve"> mają prawo udzielania Wykonawcy wskazówek i podejmowania decyzji dotyczących wykonania prac projektowych oraz robót. Wykonawca w związku z realizacją </w:t>
      </w:r>
      <w:r w:rsidR="00BD78D0">
        <w:rPr>
          <w:rFonts w:ascii="Times New Roman" w:hAnsi="Times New Roman"/>
          <w:color w:val="000000"/>
        </w:rPr>
        <w:t>U</w:t>
      </w:r>
      <w:r w:rsidR="0036032F" w:rsidRPr="00F80646">
        <w:rPr>
          <w:rFonts w:ascii="Times New Roman" w:hAnsi="Times New Roman"/>
          <w:color w:val="000000"/>
        </w:rPr>
        <w:t xml:space="preserve">mowy będzie przestrzegać wszelkich wskazówek i decyzji Zamawiającego lub </w:t>
      </w:r>
      <w:r w:rsidR="00BD78D0">
        <w:rPr>
          <w:rFonts w:ascii="Times New Roman" w:hAnsi="Times New Roman"/>
          <w:color w:val="000000"/>
        </w:rPr>
        <w:t>i</w:t>
      </w:r>
      <w:r w:rsidR="0036032F" w:rsidRPr="00F80646">
        <w:rPr>
          <w:rFonts w:ascii="Times New Roman" w:hAnsi="Times New Roman"/>
          <w:color w:val="000000"/>
        </w:rPr>
        <w:t xml:space="preserve">nżyniera </w:t>
      </w:r>
      <w:r w:rsidR="00BD78D0">
        <w:rPr>
          <w:rFonts w:ascii="Times New Roman" w:hAnsi="Times New Roman"/>
          <w:color w:val="000000"/>
        </w:rPr>
        <w:t>k</w:t>
      </w:r>
      <w:r>
        <w:rPr>
          <w:rFonts w:ascii="Times New Roman" w:hAnsi="Times New Roman"/>
          <w:color w:val="000000"/>
        </w:rPr>
        <w:t>ontraktu</w:t>
      </w:r>
      <w:r w:rsidR="0036032F" w:rsidRPr="00F80646">
        <w:rPr>
          <w:rFonts w:ascii="Times New Roman" w:hAnsi="Times New Roman"/>
          <w:color w:val="000000"/>
        </w:rPr>
        <w:t>, które zostaną mu przekazane w formie pisemnej, chyba, że jest to fizycznie lub prawnie niemożliwe, lub sprzeczne z prawem czy Umową. Jeżeli wskazówki Zamawiającego i </w:t>
      </w:r>
      <w:r w:rsidR="00BD78D0">
        <w:rPr>
          <w:rFonts w:ascii="Times New Roman" w:hAnsi="Times New Roman"/>
          <w:color w:val="000000"/>
        </w:rPr>
        <w:t>i</w:t>
      </w:r>
      <w:r w:rsidR="0036032F" w:rsidRPr="00F80646">
        <w:rPr>
          <w:rFonts w:ascii="Times New Roman" w:hAnsi="Times New Roman"/>
          <w:color w:val="000000"/>
        </w:rPr>
        <w:t xml:space="preserve">nżyniera </w:t>
      </w:r>
      <w:r w:rsidR="00BD78D0">
        <w:rPr>
          <w:rFonts w:ascii="Times New Roman" w:hAnsi="Times New Roman"/>
          <w:color w:val="000000"/>
        </w:rPr>
        <w:t>k</w:t>
      </w:r>
      <w:r>
        <w:rPr>
          <w:rFonts w:ascii="Times New Roman" w:hAnsi="Times New Roman"/>
          <w:color w:val="000000"/>
        </w:rPr>
        <w:t>ontraktu</w:t>
      </w:r>
      <w:r w:rsidR="0036032F" w:rsidRPr="00F80646">
        <w:rPr>
          <w:rFonts w:ascii="Times New Roman" w:hAnsi="Times New Roman"/>
          <w:color w:val="000000"/>
        </w:rPr>
        <w:t xml:space="preserve"> są wzajemnie sprzeczne, pierwszeństwo mają wskazówki Zamawiającego.</w:t>
      </w:r>
    </w:p>
    <w:p w14:paraId="15F619BB" w14:textId="6F59CD43" w:rsidR="00394871" w:rsidRPr="00F80646" w:rsidRDefault="0036032F" w:rsidP="00F80646">
      <w:pPr>
        <w:pStyle w:val="Akapitzlist"/>
        <w:numPr>
          <w:ilvl w:val="0"/>
          <w:numId w:val="76"/>
        </w:numPr>
        <w:suppressAutoHyphens/>
        <w:spacing w:before="120" w:after="120" w:line="240" w:lineRule="auto"/>
        <w:ind w:left="357"/>
        <w:rPr>
          <w:rFonts w:ascii="Times New Roman" w:hAnsi="Times New Roman"/>
          <w:color w:val="000000"/>
        </w:rPr>
      </w:pPr>
      <w:r w:rsidRPr="00F80646">
        <w:rPr>
          <w:rFonts w:ascii="Times New Roman" w:hAnsi="Times New Roman"/>
          <w:color w:val="000000"/>
        </w:rPr>
        <w:t xml:space="preserve"> Jeśli istnieje ryzyko zwłoki skutkującej opóźnieniem lub wstrzymaniem robót, wskazówki mogą być przekazane Wykonawcy na </w:t>
      </w:r>
      <w:r w:rsidR="00BD78D0">
        <w:rPr>
          <w:rFonts w:ascii="Times New Roman" w:hAnsi="Times New Roman"/>
          <w:color w:val="000000"/>
        </w:rPr>
        <w:t>t</w:t>
      </w:r>
      <w:r w:rsidRPr="00F80646">
        <w:rPr>
          <w:rFonts w:ascii="Times New Roman" w:hAnsi="Times New Roman"/>
          <w:color w:val="000000"/>
        </w:rPr>
        <w:t xml:space="preserve">erenie budowy ustnie przez </w:t>
      </w:r>
      <w:r w:rsidR="00BD78D0">
        <w:rPr>
          <w:rFonts w:ascii="Times New Roman" w:hAnsi="Times New Roman"/>
          <w:color w:val="000000"/>
        </w:rPr>
        <w:t>i</w:t>
      </w:r>
      <w:r w:rsidRPr="00F80646">
        <w:rPr>
          <w:rFonts w:ascii="Times New Roman" w:hAnsi="Times New Roman"/>
          <w:color w:val="000000"/>
        </w:rPr>
        <w:t xml:space="preserve">nżyniera </w:t>
      </w:r>
      <w:r w:rsidR="00BD78D0">
        <w:rPr>
          <w:rFonts w:ascii="Times New Roman" w:hAnsi="Times New Roman"/>
          <w:color w:val="000000"/>
        </w:rPr>
        <w:t>k</w:t>
      </w:r>
      <w:r w:rsidR="000730AE">
        <w:rPr>
          <w:rFonts w:ascii="Times New Roman" w:hAnsi="Times New Roman"/>
          <w:color w:val="000000"/>
        </w:rPr>
        <w:t xml:space="preserve">ontraktu </w:t>
      </w:r>
      <w:r w:rsidRPr="00F80646">
        <w:rPr>
          <w:rFonts w:ascii="Times New Roman" w:hAnsi="Times New Roman"/>
          <w:color w:val="000000"/>
        </w:rPr>
        <w:t>lub Zamawiającego i potwierdzone niezwłocznie w formie pisemnej nie później niż w ciągu dwóch kolejnych dni roboczych.</w:t>
      </w:r>
    </w:p>
    <w:p w14:paraId="1D45D1DC" w14:textId="066AB033" w:rsidR="00394871" w:rsidRPr="00F80646" w:rsidRDefault="0036032F" w:rsidP="00F80646">
      <w:pPr>
        <w:pStyle w:val="Akapitzlist"/>
        <w:numPr>
          <w:ilvl w:val="0"/>
          <w:numId w:val="76"/>
        </w:numPr>
        <w:suppressAutoHyphens/>
        <w:spacing w:before="120" w:after="120" w:line="240" w:lineRule="auto"/>
        <w:ind w:left="357"/>
        <w:rPr>
          <w:rFonts w:ascii="Times New Roman" w:hAnsi="Times New Roman"/>
          <w:color w:val="000000"/>
        </w:rPr>
      </w:pPr>
      <w:r w:rsidRPr="00F80646">
        <w:rPr>
          <w:rFonts w:ascii="Times New Roman" w:hAnsi="Times New Roman"/>
          <w:color w:val="000000"/>
        </w:rPr>
        <w:t xml:space="preserve">Jeśli Wykonawca uważa wskazówki Zamawiającego lub </w:t>
      </w:r>
      <w:r w:rsidR="00BD78D0">
        <w:rPr>
          <w:rFonts w:ascii="Times New Roman" w:hAnsi="Times New Roman"/>
          <w:color w:val="000000"/>
        </w:rPr>
        <w:t>i</w:t>
      </w:r>
      <w:r w:rsidRPr="00F80646">
        <w:rPr>
          <w:rFonts w:ascii="Times New Roman" w:hAnsi="Times New Roman"/>
          <w:color w:val="000000"/>
        </w:rPr>
        <w:t xml:space="preserve">nżyniera </w:t>
      </w:r>
      <w:r w:rsidR="00BD78D0">
        <w:rPr>
          <w:rFonts w:ascii="Times New Roman" w:hAnsi="Times New Roman"/>
          <w:color w:val="000000"/>
        </w:rPr>
        <w:t>k</w:t>
      </w:r>
      <w:r w:rsidR="000730AE">
        <w:rPr>
          <w:rFonts w:ascii="Times New Roman" w:hAnsi="Times New Roman"/>
          <w:color w:val="000000"/>
        </w:rPr>
        <w:t xml:space="preserve">ontraktu </w:t>
      </w:r>
      <w:r w:rsidRPr="00F80646">
        <w:rPr>
          <w:rFonts w:ascii="Times New Roman" w:hAnsi="Times New Roman"/>
          <w:color w:val="000000"/>
        </w:rPr>
        <w:t>za nieuprawnione lub pozbawione racjonalnych podstaw, zobowiązany jest zgłosić swoje wątpliwości niezwłocznie, również pisemnie, jednakże wykonać je na żądanie, o ile nie naruszają one obowiązującego porządku prawnego. Wykonawca nie ponosi wówczas odpowiedzialności za niewykonanie bądź nienależyte wykonanie Umowy.</w:t>
      </w:r>
    </w:p>
    <w:p w14:paraId="1A909DDF" w14:textId="170C5F52" w:rsidR="00394871" w:rsidRPr="00F80646" w:rsidRDefault="0036032F" w:rsidP="00F80646">
      <w:pPr>
        <w:pStyle w:val="Akapitzlist"/>
        <w:numPr>
          <w:ilvl w:val="0"/>
          <w:numId w:val="76"/>
        </w:numPr>
        <w:suppressAutoHyphens/>
        <w:spacing w:before="120" w:after="120" w:line="240" w:lineRule="auto"/>
        <w:ind w:left="357"/>
        <w:rPr>
          <w:rFonts w:ascii="Times New Roman" w:hAnsi="Times New Roman"/>
          <w:color w:val="000000"/>
        </w:rPr>
      </w:pPr>
      <w:r w:rsidRPr="00F80646">
        <w:rPr>
          <w:rFonts w:ascii="Times New Roman" w:hAnsi="Times New Roman"/>
          <w:color w:val="000000"/>
        </w:rPr>
        <w:lastRenderedPageBreak/>
        <w:t xml:space="preserve">Wykonawca nie będzie działać na podstawie niepotwierdzonych wskazówek jakiejkolwiek osoby innej niż Zamawiający lub </w:t>
      </w:r>
      <w:r w:rsidR="00C872E6">
        <w:rPr>
          <w:rFonts w:ascii="Times New Roman" w:hAnsi="Times New Roman"/>
          <w:color w:val="000000"/>
        </w:rPr>
        <w:t>i</w:t>
      </w:r>
      <w:r w:rsidRPr="00F80646">
        <w:rPr>
          <w:rFonts w:ascii="Times New Roman" w:hAnsi="Times New Roman"/>
          <w:color w:val="000000"/>
        </w:rPr>
        <w:t xml:space="preserve">nżynier </w:t>
      </w:r>
      <w:r w:rsidR="00C872E6">
        <w:rPr>
          <w:rFonts w:ascii="Times New Roman" w:hAnsi="Times New Roman"/>
          <w:color w:val="000000"/>
        </w:rPr>
        <w:t>k</w:t>
      </w:r>
      <w:r w:rsidR="000730AE">
        <w:rPr>
          <w:rFonts w:ascii="Times New Roman" w:hAnsi="Times New Roman"/>
          <w:color w:val="000000"/>
        </w:rPr>
        <w:t>ontraktu</w:t>
      </w:r>
      <w:r w:rsidRPr="00F80646">
        <w:rPr>
          <w:rFonts w:ascii="Times New Roman" w:hAnsi="Times New Roman"/>
          <w:color w:val="000000"/>
        </w:rPr>
        <w:t xml:space="preserve">, jeżeli takie wskazówki zostaną doręczone mu bezpośrednio. </w:t>
      </w:r>
    </w:p>
    <w:p w14:paraId="39052949" w14:textId="7AF256DE" w:rsidR="00394871" w:rsidRPr="00F80646" w:rsidRDefault="0036032F" w:rsidP="00F80646">
      <w:pPr>
        <w:pStyle w:val="Akapitzlist"/>
        <w:numPr>
          <w:ilvl w:val="0"/>
          <w:numId w:val="76"/>
        </w:numPr>
        <w:suppressAutoHyphens/>
        <w:spacing w:before="120" w:after="120" w:line="240" w:lineRule="auto"/>
        <w:ind w:left="357"/>
        <w:rPr>
          <w:rFonts w:ascii="Times New Roman" w:hAnsi="Times New Roman"/>
          <w:color w:val="000000"/>
        </w:rPr>
      </w:pPr>
      <w:r w:rsidRPr="00F80646">
        <w:rPr>
          <w:rFonts w:ascii="Times New Roman" w:hAnsi="Times New Roman"/>
          <w:color w:val="000000"/>
        </w:rPr>
        <w:t xml:space="preserve">Wszelkie zatwierdzenia, zgody, wskazówki i inne podobne im czynności Zamawiającego lub </w:t>
      </w:r>
      <w:r w:rsidR="00C872E6">
        <w:rPr>
          <w:rFonts w:ascii="Times New Roman" w:hAnsi="Times New Roman"/>
          <w:color w:val="000000"/>
        </w:rPr>
        <w:t>i</w:t>
      </w:r>
      <w:r w:rsidRPr="00F80646">
        <w:rPr>
          <w:rFonts w:ascii="Times New Roman" w:hAnsi="Times New Roman"/>
          <w:color w:val="000000"/>
        </w:rPr>
        <w:t xml:space="preserve">nżyniera </w:t>
      </w:r>
      <w:r w:rsidR="00C872E6">
        <w:rPr>
          <w:rFonts w:ascii="Times New Roman" w:hAnsi="Times New Roman"/>
          <w:color w:val="000000"/>
        </w:rPr>
        <w:t>k</w:t>
      </w:r>
      <w:r w:rsidR="00072577">
        <w:rPr>
          <w:rFonts w:ascii="Times New Roman" w:hAnsi="Times New Roman"/>
          <w:color w:val="000000"/>
        </w:rPr>
        <w:t>ontraktu</w:t>
      </w:r>
      <w:r w:rsidRPr="00F80646">
        <w:rPr>
          <w:rFonts w:ascii="Times New Roman" w:hAnsi="Times New Roman"/>
          <w:color w:val="000000"/>
        </w:rPr>
        <w:t>, łącznie z brakiem dezaprobaty, nie zwalniają Wykonawcy z żadnych zobowiązań i obowiązków wynikających z Umowy.</w:t>
      </w:r>
    </w:p>
    <w:p w14:paraId="160DB4FB" w14:textId="6D8747D2" w:rsidR="00394871" w:rsidRDefault="0036032F" w:rsidP="00F80646">
      <w:pPr>
        <w:pStyle w:val="Akapitzlist"/>
        <w:numPr>
          <w:ilvl w:val="0"/>
          <w:numId w:val="76"/>
        </w:numPr>
        <w:suppressAutoHyphens/>
        <w:spacing w:before="120" w:after="120" w:line="240" w:lineRule="auto"/>
        <w:ind w:left="357"/>
        <w:rPr>
          <w:rFonts w:ascii="Times New Roman" w:hAnsi="Times New Roman"/>
          <w:color w:val="000000"/>
        </w:rPr>
      </w:pPr>
      <w:r w:rsidRPr="00F80646">
        <w:rPr>
          <w:rFonts w:ascii="Times New Roman" w:hAnsi="Times New Roman"/>
          <w:color w:val="000000"/>
        </w:rPr>
        <w:t>Zgodnie z Umową, z zastrzeżeniem postanowień ust. 1</w:t>
      </w:r>
      <w:r w:rsidR="00BD78D0">
        <w:rPr>
          <w:rFonts w:ascii="Times New Roman" w:hAnsi="Times New Roman"/>
          <w:color w:val="000000"/>
        </w:rPr>
        <w:t>4</w:t>
      </w:r>
      <w:r w:rsidRPr="00F80646">
        <w:rPr>
          <w:rFonts w:ascii="Times New Roman" w:hAnsi="Times New Roman"/>
          <w:color w:val="000000"/>
        </w:rPr>
        <w:t xml:space="preserve"> powyżej, w dowolnym czasie </w:t>
      </w:r>
      <w:r w:rsidR="00BD78D0">
        <w:rPr>
          <w:rFonts w:ascii="Times New Roman" w:hAnsi="Times New Roman"/>
          <w:color w:val="000000"/>
        </w:rPr>
        <w:t>i</w:t>
      </w:r>
      <w:r w:rsidRPr="00F80646">
        <w:rPr>
          <w:rFonts w:ascii="Times New Roman" w:hAnsi="Times New Roman"/>
          <w:color w:val="000000"/>
        </w:rPr>
        <w:t xml:space="preserve">nżynier </w:t>
      </w:r>
      <w:r w:rsidR="00072577">
        <w:rPr>
          <w:rFonts w:ascii="Times New Roman" w:hAnsi="Times New Roman"/>
          <w:color w:val="000000"/>
        </w:rPr>
        <w:t>kontraktu</w:t>
      </w:r>
      <w:r w:rsidRPr="00F80646">
        <w:rPr>
          <w:rFonts w:ascii="Times New Roman" w:hAnsi="Times New Roman"/>
          <w:color w:val="000000"/>
        </w:rPr>
        <w:t xml:space="preserve"> może wydać Wykonawcy polecenia lub </w:t>
      </w:r>
      <w:r w:rsidRPr="00F80646">
        <w:rPr>
          <w:rFonts w:ascii="Times New Roman" w:hAnsi="Times New Roman"/>
        </w:rPr>
        <w:t>dodatkowe albo zmienione rysunki, konieczne do wykonania robót oraz usunięcia wad. Wykonawca będzie przyjmował po</w:t>
      </w:r>
      <w:r w:rsidR="00072577" w:rsidRPr="00072577">
        <w:rPr>
          <w:rFonts w:ascii="Times New Roman" w:hAnsi="Times New Roman"/>
        </w:rPr>
        <w:t xml:space="preserve">lecenia wyłącznie od </w:t>
      </w:r>
      <w:r w:rsidR="00BD78D0">
        <w:rPr>
          <w:rFonts w:ascii="Times New Roman" w:hAnsi="Times New Roman"/>
        </w:rPr>
        <w:t>i</w:t>
      </w:r>
      <w:r w:rsidR="00072577" w:rsidRPr="00072577">
        <w:rPr>
          <w:rFonts w:ascii="Times New Roman" w:hAnsi="Times New Roman"/>
        </w:rPr>
        <w:t xml:space="preserve">nżyniera </w:t>
      </w:r>
      <w:r w:rsidR="00BD78D0">
        <w:rPr>
          <w:rFonts w:ascii="Times New Roman" w:hAnsi="Times New Roman"/>
        </w:rPr>
        <w:t>k</w:t>
      </w:r>
      <w:r w:rsidR="00072577" w:rsidRPr="00072577">
        <w:rPr>
          <w:rFonts w:ascii="Times New Roman" w:hAnsi="Times New Roman"/>
        </w:rPr>
        <w:t>ontraktu</w:t>
      </w:r>
      <w:r w:rsidR="000730AE" w:rsidRPr="00072577">
        <w:rPr>
          <w:rFonts w:ascii="Times New Roman" w:hAnsi="Times New Roman"/>
        </w:rPr>
        <w:t xml:space="preserve"> i zastosuje się do nich we wszystkich sprawach związanych z wykonaniem Umowy. Polecenia powinny być wydawane pisemnie. Wykonawca zapewni, by powyższe regulacje były wiążące dla Podwykonawców. W razie wątpliwości przyjmuje się, że polecenie udzielone Wykonawcy jest </w:t>
      </w:r>
      <w:r w:rsidR="000730AE" w:rsidRPr="00072577">
        <w:rPr>
          <w:rFonts w:ascii="Times New Roman" w:hAnsi="Times New Roman"/>
          <w:color w:val="000000"/>
        </w:rPr>
        <w:t>wiążące także dla Podwykonawcy.</w:t>
      </w:r>
    </w:p>
    <w:p w14:paraId="314F2DE9" w14:textId="6BCC5F0A" w:rsidR="00394871" w:rsidRPr="00F80646" w:rsidRDefault="000730AE" w:rsidP="00F80646">
      <w:pPr>
        <w:pStyle w:val="Akapitzlist"/>
        <w:numPr>
          <w:ilvl w:val="0"/>
          <w:numId w:val="76"/>
        </w:numPr>
        <w:suppressAutoHyphens/>
        <w:spacing w:before="120" w:after="120" w:line="240" w:lineRule="auto"/>
        <w:ind w:hanging="357"/>
        <w:rPr>
          <w:rFonts w:ascii="Times New Roman" w:hAnsi="Times New Roman"/>
          <w:color w:val="000000"/>
        </w:rPr>
      </w:pPr>
      <w:r w:rsidRPr="00072577">
        <w:rPr>
          <w:rFonts w:ascii="Times New Roman" w:hAnsi="Times New Roman"/>
          <w:color w:val="000000"/>
        </w:rPr>
        <w:t>Przez cały okres wykonywania Umowy Wykonawca zapewni w odpowiedniej liczbie personel konieczny do planowania, organizacji, kierowania, zarządzania, inspekcji i prób, posiadający odpowiednie kwalifikacje</w:t>
      </w:r>
      <w:r w:rsidR="00072577">
        <w:rPr>
          <w:rFonts w:ascii="Times New Roman" w:hAnsi="Times New Roman"/>
          <w:color w:val="000000"/>
        </w:rPr>
        <w:t xml:space="preserve"> i uprawnienia określone w SIWZ.</w:t>
      </w:r>
      <w:r w:rsidRPr="00072577">
        <w:rPr>
          <w:rFonts w:ascii="Times New Roman" w:hAnsi="Times New Roman"/>
          <w:color w:val="000000"/>
        </w:rPr>
        <w:t xml:space="preserve"> </w:t>
      </w:r>
      <w:r w:rsidR="0036032F" w:rsidRPr="00F80646">
        <w:rPr>
          <w:rFonts w:ascii="Times New Roman" w:hAnsi="Times New Roman"/>
          <w:color w:val="000000"/>
        </w:rPr>
        <w:t xml:space="preserve">Do Umowy Wykonawca przedkłada Zamawiającemu zgodną z SIWZ listę określającą </w:t>
      </w:r>
      <w:r w:rsidR="00BD78D0">
        <w:rPr>
          <w:rFonts w:ascii="Times New Roman" w:hAnsi="Times New Roman"/>
          <w:color w:val="000000"/>
        </w:rPr>
        <w:t>K</w:t>
      </w:r>
      <w:r w:rsidR="0036032F" w:rsidRPr="00F80646">
        <w:rPr>
          <w:rFonts w:ascii="Times New Roman" w:hAnsi="Times New Roman"/>
          <w:color w:val="000000"/>
        </w:rPr>
        <w:t xml:space="preserve">luczowy Personel Wykonawcy wraz z danymi teleadresowymi (załącznik nr </w:t>
      </w:r>
      <w:r w:rsidR="00BD78D0">
        <w:rPr>
          <w:rFonts w:ascii="Times New Roman" w:hAnsi="Times New Roman"/>
          <w:color w:val="000000"/>
        </w:rPr>
        <w:t>6 do Umowy</w:t>
      </w:r>
      <w:r w:rsidR="0036032F" w:rsidRPr="00F80646">
        <w:rPr>
          <w:rFonts w:ascii="Times New Roman" w:hAnsi="Times New Roman"/>
          <w:color w:val="000000"/>
        </w:rPr>
        <w:t>).</w:t>
      </w:r>
      <w:r w:rsidR="00BD78D0">
        <w:rPr>
          <w:rFonts w:ascii="Times New Roman" w:hAnsi="Times New Roman"/>
          <w:color w:val="000000"/>
        </w:rPr>
        <w:t xml:space="preserve"> </w:t>
      </w:r>
      <w:r w:rsidR="0036032F" w:rsidRPr="00F80646">
        <w:rPr>
          <w:rFonts w:ascii="Times New Roman" w:hAnsi="Times New Roman"/>
          <w:color w:val="000000"/>
        </w:rPr>
        <w:t xml:space="preserve"> </w:t>
      </w:r>
    </w:p>
    <w:p w14:paraId="45A1079B" w14:textId="1A670409" w:rsidR="00394871" w:rsidRDefault="000730AE" w:rsidP="00F80646">
      <w:pPr>
        <w:pStyle w:val="Akapitzlist"/>
        <w:numPr>
          <w:ilvl w:val="0"/>
          <w:numId w:val="76"/>
        </w:numPr>
        <w:suppressAutoHyphens/>
        <w:spacing w:before="120" w:after="120" w:line="240" w:lineRule="auto"/>
        <w:rPr>
          <w:rFonts w:ascii="Times New Roman" w:hAnsi="Times New Roman"/>
          <w:color w:val="000000"/>
        </w:rPr>
      </w:pPr>
      <w:r w:rsidRPr="00072577">
        <w:rPr>
          <w:rFonts w:ascii="Times New Roman" w:hAnsi="Times New Roman"/>
          <w:color w:val="000000"/>
        </w:rPr>
        <w:t>Kluczowy Personel Wykonawcy będzie posiadał wymagane uprawnienia do wykonywania powierzonych mu funkcji. W przypadku uzasadnionej konieczności wymiany przez Wykonawcę jakiejkolwiek osoby z Kluczowego Personelu Wykonawcy, wskazanego w </w:t>
      </w:r>
      <w:r w:rsidR="00BD78D0">
        <w:rPr>
          <w:rFonts w:ascii="Times New Roman" w:hAnsi="Times New Roman"/>
          <w:color w:val="000000"/>
        </w:rPr>
        <w:t>o</w:t>
      </w:r>
      <w:r w:rsidRPr="00072577">
        <w:rPr>
          <w:rFonts w:ascii="Times New Roman" w:hAnsi="Times New Roman"/>
          <w:color w:val="000000"/>
        </w:rPr>
        <w:t xml:space="preserve">fercie, nowa osoba musi posiadać odpowiednie uprawnienia budowlane, jeżeli są wymagane przez ustawę Prawo budowlane oraz posiadać doświadczenie oraz kwalifikacje nie mniejsze niż te, które zostały określone w SIWZ. W przypadku wymiany osób, których doświadczenie stanowiło kryterium oceny ofert, osoba zastępująca musi legitymować się doświadczeniem nie mniejszym niż osoba wskazana w ofercie. </w:t>
      </w:r>
    </w:p>
    <w:p w14:paraId="4DAD957B" w14:textId="7D129B6B" w:rsidR="00394871" w:rsidRDefault="000730AE" w:rsidP="00F80646">
      <w:pPr>
        <w:pStyle w:val="Akapitzlist"/>
        <w:numPr>
          <w:ilvl w:val="0"/>
          <w:numId w:val="76"/>
        </w:numPr>
        <w:suppressAutoHyphens/>
        <w:spacing w:before="120" w:after="120" w:line="240" w:lineRule="auto"/>
        <w:rPr>
          <w:rFonts w:ascii="Times New Roman" w:hAnsi="Times New Roman"/>
          <w:color w:val="000000"/>
        </w:rPr>
      </w:pPr>
      <w:r w:rsidRPr="00072577">
        <w:rPr>
          <w:rFonts w:ascii="Times New Roman" w:hAnsi="Times New Roman"/>
          <w:color w:val="000000"/>
        </w:rPr>
        <w:t xml:space="preserve">Zmiana w trakcie realizacji Umowy którejkolwiek z osób umocowanych lub uprawnionych do kierowania realizacją </w:t>
      </w:r>
      <w:r w:rsidR="00BD78D0">
        <w:rPr>
          <w:rFonts w:ascii="Times New Roman" w:hAnsi="Times New Roman"/>
          <w:color w:val="000000"/>
        </w:rPr>
        <w:t>Umowy</w:t>
      </w:r>
      <w:r w:rsidRPr="00072577">
        <w:rPr>
          <w:rFonts w:ascii="Times New Roman" w:hAnsi="Times New Roman"/>
          <w:color w:val="000000"/>
        </w:rPr>
        <w:t>, projektowania, kierowania budową i do kierowania robotami, co do których określono wymagania w SIWZ, musi być uzasadniona przez Wykonawcę na piśmie i wymaga pisemnego zaakceptowania przez Zamawiającego.</w:t>
      </w:r>
    </w:p>
    <w:p w14:paraId="174C772A" w14:textId="77777777" w:rsidR="00394871" w:rsidRDefault="000730AE" w:rsidP="00F80646">
      <w:pPr>
        <w:pStyle w:val="Akapitzlist"/>
        <w:numPr>
          <w:ilvl w:val="0"/>
          <w:numId w:val="76"/>
        </w:numPr>
        <w:suppressAutoHyphens/>
        <w:spacing w:before="120" w:after="120" w:line="240" w:lineRule="auto"/>
        <w:rPr>
          <w:rFonts w:ascii="Times New Roman" w:hAnsi="Times New Roman"/>
          <w:color w:val="000000"/>
        </w:rPr>
      </w:pPr>
      <w:r w:rsidRPr="00072577">
        <w:rPr>
          <w:rFonts w:ascii="Times New Roman" w:hAnsi="Times New Roman"/>
          <w:color w:val="000000"/>
        </w:rPr>
        <w:t>Zamawiający zastrzega sobie prawo do zażądania zamiany jakiegokolwiek członka Kluczowego Personelu Wykonawcy w uzasadnionych wypadkach, tj. w sytuacji gdy:</w:t>
      </w:r>
    </w:p>
    <w:p w14:paraId="6B8433D0" w14:textId="77777777" w:rsidR="00394871" w:rsidRDefault="000730AE" w:rsidP="00F80646">
      <w:pPr>
        <w:pStyle w:val="Akapitzlist"/>
        <w:numPr>
          <w:ilvl w:val="1"/>
          <w:numId w:val="76"/>
        </w:numPr>
        <w:suppressAutoHyphens/>
        <w:spacing w:before="120" w:after="0" w:line="240" w:lineRule="auto"/>
        <w:rPr>
          <w:rFonts w:ascii="Times New Roman" w:hAnsi="Times New Roman"/>
          <w:color w:val="000000"/>
        </w:rPr>
      </w:pPr>
      <w:r w:rsidRPr="00072577">
        <w:rPr>
          <w:rFonts w:ascii="Times New Roman" w:hAnsi="Times New Roman"/>
          <w:color w:val="000000"/>
        </w:rPr>
        <w:t>wykonuje swoje obowiązki w sposób niekompetentny</w:t>
      </w:r>
      <w:r w:rsidR="00661281">
        <w:rPr>
          <w:rFonts w:ascii="Times New Roman" w:hAnsi="Times New Roman"/>
          <w:color w:val="000000"/>
        </w:rPr>
        <w:t>, nierzetelny</w:t>
      </w:r>
      <w:r w:rsidRPr="00072577">
        <w:rPr>
          <w:rFonts w:ascii="Times New Roman" w:hAnsi="Times New Roman"/>
          <w:color w:val="000000"/>
        </w:rPr>
        <w:t xml:space="preserve"> lub niedbały, lub</w:t>
      </w:r>
    </w:p>
    <w:p w14:paraId="49C49D2F" w14:textId="77777777" w:rsidR="00394871" w:rsidRDefault="000730AE" w:rsidP="00F80646">
      <w:pPr>
        <w:pStyle w:val="Akapitzlist"/>
        <w:numPr>
          <w:ilvl w:val="1"/>
          <w:numId w:val="76"/>
        </w:numPr>
        <w:suppressAutoHyphens/>
        <w:spacing w:after="0" w:line="240" w:lineRule="auto"/>
        <w:rPr>
          <w:rFonts w:ascii="Times New Roman" w:hAnsi="Times New Roman"/>
          <w:color w:val="000000"/>
        </w:rPr>
      </w:pPr>
      <w:r w:rsidRPr="00072577">
        <w:rPr>
          <w:rFonts w:ascii="Times New Roman" w:hAnsi="Times New Roman"/>
          <w:color w:val="000000"/>
        </w:rPr>
        <w:t>nie stosuje się do jakichkolwiek postanowień Umowy, lub</w:t>
      </w:r>
    </w:p>
    <w:p w14:paraId="16CF0033" w14:textId="4DE14305" w:rsidR="000730AE" w:rsidRDefault="000730AE" w:rsidP="00F80646">
      <w:pPr>
        <w:pStyle w:val="Akapitzlist"/>
        <w:numPr>
          <w:ilvl w:val="1"/>
          <w:numId w:val="76"/>
        </w:numPr>
        <w:suppressAutoHyphens/>
        <w:spacing w:after="0" w:line="240" w:lineRule="auto"/>
        <w:rPr>
          <w:rFonts w:ascii="Times New Roman" w:hAnsi="Times New Roman"/>
          <w:color w:val="000000"/>
        </w:rPr>
      </w:pPr>
      <w:r w:rsidRPr="00072577">
        <w:rPr>
          <w:rFonts w:ascii="Times New Roman" w:hAnsi="Times New Roman"/>
          <w:color w:val="000000"/>
        </w:rPr>
        <w:t>uporczywie postępuje szkodliwie dla bezpieczeństwa</w:t>
      </w:r>
      <w:r w:rsidR="00BD78D0">
        <w:rPr>
          <w:rFonts w:ascii="Times New Roman" w:hAnsi="Times New Roman"/>
          <w:color w:val="000000"/>
        </w:rPr>
        <w:t xml:space="preserve"> lub</w:t>
      </w:r>
      <w:r w:rsidRPr="00072577">
        <w:rPr>
          <w:rFonts w:ascii="Times New Roman" w:hAnsi="Times New Roman"/>
          <w:color w:val="000000"/>
        </w:rPr>
        <w:t xml:space="preserve"> zdrowia lub swoim działaniem (bądź zaniechaniem) stwarza zagrożenie dla środowiska naturalnego, życia lub zdrowia osób.</w:t>
      </w:r>
    </w:p>
    <w:p w14:paraId="32A608EC" w14:textId="18C9F755" w:rsidR="000730AE" w:rsidRDefault="0036032F" w:rsidP="00F80646">
      <w:pPr>
        <w:pStyle w:val="Akapitzlist"/>
        <w:numPr>
          <w:ilvl w:val="0"/>
          <w:numId w:val="76"/>
        </w:numPr>
        <w:suppressAutoHyphens/>
        <w:spacing w:after="0" w:line="240" w:lineRule="auto"/>
        <w:rPr>
          <w:rFonts w:ascii="Times New Roman" w:hAnsi="Times New Roman"/>
          <w:color w:val="000000"/>
        </w:rPr>
      </w:pPr>
      <w:r w:rsidRPr="00F80646">
        <w:rPr>
          <w:rFonts w:ascii="Times New Roman" w:hAnsi="Times New Roman"/>
          <w:color w:val="000000"/>
        </w:rPr>
        <w:t xml:space="preserve">Zmiana członka Kluczowego Personelu Wykonawcy nie wymaga aneksu do Umowy. </w:t>
      </w:r>
    </w:p>
    <w:p w14:paraId="26B122A6" w14:textId="77777777" w:rsidR="00394871" w:rsidRPr="00F80646" w:rsidRDefault="00394871" w:rsidP="00F80646">
      <w:pPr>
        <w:pStyle w:val="Akapitzlist"/>
        <w:suppressAutoHyphens/>
        <w:spacing w:after="0" w:line="240" w:lineRule="auto"/>
        <w:ind w:left="360"/>
        <w:rPr>
          <w:rFonts w:ascii="Times New Roman" w:hAnsi="Times New Roman"/>
          <w:color w:val="000000"/>
        </w:rPr>
      </w:pPr>
    </w:p>
    <w:p w14:paraId="769E0E5A" w14:textId="77777777" w:rsidR="00C8531F" w:rsidRPr="006C24BE" w:rsidRDefault="00C8531F" w:rsidP="0079576D">
      <w:pPr>
        <w:pStyle w:val="Tekstpodstawowy"/>
        <w:tabs>
          <w:tab w:val="left" w:pos="426"/>
        </w:tabs>
        <w:spacing w:after="0"/>
        <w:contextualSpacing/>
        <w:jc w:val="center"/>
        <w:rPr>
          <w:b/>
          <w:bCs/>
          <w:color w:val="000000" w:themeColor="text1"/>
          <w:sz w:val="22"/>
          <w:szCs w:val="22"/>
        </w:rPr>
      </w:pPr>
      <w:r w:rsidRPr="006C24BE">
        <w:rPr>
          <w:b/>
          <w:bCs/>
          <w:color w:val="000000" w:themeColor="text1"/>
          <w:sz w:val="22"/>
          <w:szCs w:val="22"/>
        </w:rPr>
        <w:t>§ 1</w:t>
      </w:r>
      <w:r w:rsidR="001E5C9E" w:rsidRPr="006C24BE">
        <w:rPr>
          <w:b/>
          <w:bCs/>
          <w:color w:val="000000" w:themeColor="text1"/>
          <w:sz w:val="22"/>
          <w:szCs w:val="22"/>
        </w:rPr>
        <w:t>1</w:t>
      </w:r>
    </w:p>
    <w:p w14:paraId="289984F6" w14:textId="77777777" w:rsidR="008D16F5" w:rsidRPr="006C24BE" w:rsidRDefault="008D16F5" w:rsidP="0079576D">
      <w:pPr>
        <w:pStyle w:val="Tekstpodstawowy"/>
        <w:tabs>
          <w:tab w:val="left" w:pos="426"/>
        </w:tabs>
        <w:spacing w:after="0"/>
        <w:contextualSpacing/>
        <w:jc w:val="center"/>
        <w:rPr>
          <w:b/>
          <w:bCs/>
          <w:color w:val="000000" w:themeColor="text1"/>
          <w:sz w:val="22"/>
          <w:szCs w:val="22"/>
        </w:rPr>
      </w:pPr>
      <w:r w:rsidRPr="006C24BE">
        <w:rPr>
          <w:b/>
          <w:bCs/>
          <w:color w:val="000000" w:themeColor="text1"/>
          <w:sz w:val="22"/>
          <w:szCs w:val="22"/>
        </w:rPr>
        <w:t>[Gwarancja i rękojmia]</w:t>
      </w:r>
    </w:p>
    <w:p w14:paraId="248EAB5C" w14:textId="77777777" w:rsidR="001F48B3" w:rsidRPr="006C24BE" w:rsidRDefault="001F48B3" w:rsidP="0079576D">
      <w:pPr>
        <w:pStyle w:val="Akapitzlist"/>
        <w:numPr>
          <w:ilvl w:val="3"/>
          <w:numId w:val="23"/>
        </w:numPr>
        <w:autoSpaceDE w:val="0"/>
        <w:autoSpaceDN w:val="0"/>
        <w:adjustRightInd w:val="0"/>
        <w:spacing w:before="120" w:after="120" w:line="240" w:lineRule="auto"/>
        <w:ind w:left="426" w:hanging="426"/>
        <w:rPr>
          <w:rFonts w:ascii="Times New Roman" w:hAnsi="Times New Roman"/>
          <w:color w:val="000000" w:themeColor="text1"/>
        </w:rPr>
      </w:pPr>
      <w:r w:rsidRPr="006C24BE">
        <w:rPr>
          <w:rFonts w:ascii="Times New Roman" w:hAnsi="Times New Roman"/>
          <w:color w:val="000000" w:themeColor="text1"/>
        </w:rPr>
        <w:t>Wykonawca udziela Zamawiającemu rękojmi i gwarancji na całość zakresu Przedmiotu umowy.</w:t>
      </w:r>
    </w:p>
    <w:p w14:paraId="1050A1AC" w14:textId="27450430" w:rsidR="001F48B3" w:rsidRPr="006C24BE" w:rsidRDefault="001F48B3" w:rsidP="0079576D">
      <w:pPr>
        <w:pStyle w:val="Akapitzlist"/>
        <w:numPr>
          <w:ilvl w:val="3"/>
          <w:numId w:val="23"/>
        </w:numPr>
        <w:autoSpaceDE w:val="0"/>
        <w:autoSpaceDN w:val="0"/>
        <w:adjustRightInd w:val="0"/>
        <w:spacing w:before="120" w:after="120" w:line="240" w:lineRule="auto"/>
        <w:ind w:left="426" w:hanging="426"/>
        <w:rPr>
          <w:rFonts w:ascii="Times New Roman" w:hAnsi="Times New Roman"/>
          <w:color w:val="000000" w:themeColor="text1"/>
        </w:rPr>
      </w:pPr>
      <w:r w:rsidRPr="006C24BE">
        <w:rPr>
          <w:rFonts w:ascii="Times New Roman" w:hAnsi="Times New Roman"/>
          <w:color w:val="000000" w:themeColor="text1"/>
        </w:rPr>
        <w:t>Okres rękojmi i gwarancji na wykonany Przedmiot umowy</w:t>
      </w:r>
      <w:r w:rsidR="00EF2313" w:rsidRPr="006C24BE">
        <w:rPr>
          <w:rFonts w:ascii="Times New Roman" w:hAnsi="Times New Roman"/>
          <w:color w:val="000000" w:themeColor="text1"/>
        </w:rPr>
        <w:t>, w tym na dokumentację projektową,</w:t>
      </w:r>
      <w:r w:rsidRPr="006C24BE">
        <w:rPr>
          <w:rFonts w:ascii="Times New Roman" w:hAnsi="Times New Roman"/>
          <w:color w:val="000000" w:themeColor="text1"/>
        </w:rPr>
        <w:t xml:space="preserve"> wynosi </w:t>
      </w:r>
      <w:r w:rsidR="00F91789">
        <w:rPr>
          <w:rFonts w:ascii="Times New Roman" w:hAnsi="Times New Roman"/>
          <w:color w:val="000000" w:themeColor="text1"/>
        </w:rPr>
        <w:t xml:space="preserve">60 </w:t>
      </w:r>
      <w:r w:rsidR="00F91789" w:rsidRPr="006C24BE">
        <w:rPr>
          <w:rFonts w:ascii="Times New Roman" w:hAnsi="Times New Roman"/>
          <w:color w:val="000000" w:themeColor="text1"/>
        </w:rPr>
        <w:t xml:space="preserve"> </w:t>
      </w:r>
      <w:r w:rsidRPr="006C24BE">
        <w:rPr>
          <w:rFonts w:ascii="Times New Roman" w:hAnsi="Times New Roman"/>
          <w:color w:val="000000" w:themeColor="text1"/>
        </w:rPr>
        <w:t xml:space="preserve">miesięcy i liczony jest od daty </w:t>
      </w:r>
      <w:r w:rsidR="009B6BB2">
        <w:rPr>
          <w:rFonts w:ascii="Times New Roman" w:hAnsi="Times New Roman"/>
          <w:color w:val="000000" w:themeColor="text1"/>
        </w:rPr>
        <w:t xml:space="preserve">protokołu </w:t>
      </w:r>
      <w:r w:rsidRPr="006C24BE">
        <w:rPr>
          <w:rFonts w:ascii="Times New Roman" w:hAnsi="Times New Roman"/>
          <w:color w:val="000000" w:themeColor="text1"/>
        </w:rPr>
        <w:t>odbioru końcowego</w:t>
      </w:r>
      <w:r w:rsidR="009B6BB2">
        <w:rPr>
          <w:rFonts w:ascii="Times New Roman" w:hAnsi="Times New Roman"/>
          <w:color w:val="000000" w:themeColor="text1"/>
        </w:rPr>
        <w:t xml:space="preserve"> lub </w:t>
      </w:r>
      <w:r w:rsidR="009B6BB2">
        <w:rPr>
          <w:rFonts w:ascii="Times New Roman" w:eastAsia="Times New Roman" w:hAnsi="Times New Roman"/>
          <w:color w:val="000000"/>
          <w:lang w:eastAsia="pl-PL"/>
        </w:rPr>
        <w:t>daty</w:t>
      </w:r>
      <w:r w:rsidR="009B6BB2" w:rsidRPr="00BB11AB">
        <w:rPr>
          <w:rFonts w:ascii="Times New Roman" w:eastAsia="Times New Roman" w:hAnsi="Times New Roman"/>
          <w:color w:val="000000"/>
          <w:lang w:eastAsia="pl-PL"/>
        </w:rPr>
        <w:t xml:space="preserve"> protoko</w:t>
      </w:r>
      <w:r w:rsidR="009B6BB2">
        <w:rPr>
          <w:rFonts w:ascii="Times New Roman" w:eastAsia="Times New Roman" w:hAnsi="Times New Roman"/>
          <w:color w:val="000000"/>
          <w:lang w:eastAsia="pl-PL"/>
        </w:rPr>
        <w:t>łu</w:t>
      </w:r>
      <w:r w:rsidR="009B6BB2" w:rsidRPr="00BB11AB">
        <w:rPr>
          <w:rFonts w:ascii="Times New Roman" w:eastAsia="Times New Roman" w:hAnsi="Times New Roman"/>
          <w:color w:val="000000"/>
          <w:lang w:eastAsia="pl-PL"/>
        </w:rPr>
        <w:t xml:space="preserve"> usunięcia wad</w:t>
      </w:r>
      <w:r w:rsidR="009B6BB2">
        <w:rPr>
          <w:rFonts w:ascii="Times New Roman" w:eastAsia="Times New Roman" w:hAnsi="Times New Roman"/>
          <w:color w:val="000000"/>
          <w:lang w:eastAsia="pl-PL"/>
        </w:rPr>
        <w:t xml:space="preserve"> i usterek</w:t>
      </w:r>
      <w:r w:rsidR="009B6BB2" w:rsidRPr="00BB11AB">
        <w:rPr>
          <w:rFonts w:ascii="Times New Roman" w:eastAsia="Times New Roman" w:hAnsi="Times New Roman"/>
          <w:color w:val="000000"/>
          <w:lang w:eastAsia="pl-PL"/>
        </w:rPr>
        <w:t xml:space="preserve"> stwierdzonych przy odbiorze końcowym</w:t>
      </w:r>
      <w:r w:rsidR="009B6BB2">
        <w:rPr>
          <w:rFonts w:ascii="Times New Roman" w:eastAsia="Times New Roman" w:hAnsi="Times New Roman"/>
          <w:color w:val="000000"/>
          <w:lang w:eastAsia="pl-PL"/>
        </w:rPr>
        <w:t xml:space="preserve">. </w:t>
      </w:r>
    </w:p>
    <w:p w14:paraId="0056EE46" w14:textId="0311592E" w:rsidR="001F48B3" w:rsidRPr="006C24BE" w:rsidRDefault="001F48B3" w:rsidP="0079576D">
      <w:pPr>
        <w:pStyle w:val="Akapitzlist"/>
        <w:numPr>
          <w:ilvl w:val="3"/>
          <w:numId w:val="23"/>
        </w:numPr>
        <w:autoSpaceDE w:val="0"/>
        <w:autoSpaceDN w:val="0"/>
        <w:adjustRightInd w:val="0"/>
        <w:spacing w:before="120" w:after="120" w:line="240" w:lineRule="auto"/>
        <w:ind w:left="426" w:hanging="426"/>
        <w:rPr>
          <w:rFonts w:ascii="Times New Roman" w:hAnsi="Times New Roman"/>
          <w:color w:val="000000" w:themeColor="text1"/>
        </w:rPr>
      </w:pPr>
      <w:r w:rsidRPr="006C24BE">
        <w:rPr>
          <w:rFonts w:ascii="Times New Roman" w:hAnsi="Times New Roman"/>
          <w:color w:val="000000" w:themeColor="text1"/>
        </w:rPr>
        <w:t xml:space="preserve">W okresie tak gwarancji jak i rękojmi Wykonawca jest obowiązany do dokonywania przeglądów </w:t>
      </w:r>
      <w:r w:rsidR="009B6BB2">
        <w:rPr>
          <w:rFonts w:ascii="Times New Roman" w:hAnsi="Times New Roman"/>
          <w:color w:val="000000" w:themeColor="text1"/>
        </w:rPr>
        <w:br/>
      </w:r>
      <w:r w:rsidRPr="006C24BE">
        <w:rPr>
          <w:rFonts w:ascii="Times New Roman" w:hAnsi="Times New Roman"/>
          <w:color w:val="000000" w:themeColor="text1"/>
        </w:rPr>
        <w:t>i nieodpłatnego usuwania</w:t>
      </w:r>
      <w:r w:rsidR="00E7744E" w:rsidRPr="006C24BE">
        <w:rPr>
          <w:rFonts w:ascii="Times New Roman" w:hAnsi="Times New Roman"/>
          <w:color w:val="000000" w:themeColor="text1"/>
        </w:rPr>
        <w:t xml:space="preserve"> </w:t>
      </w:r>
      <w:r w:rsidRPr="006C24BE">
        <w:rPr>
          <w:rFonts w:ascii="Times New Roman" w:hAnsi="Times New Roman"/>
          <w:color w:val="000000" w:themeColor="text1"/>
        </w:rPr>
        <w:t>stwierdzonych wad</w:t>
      </w:r>
      <w:r w:rsidR="009B6BB2">
        <w:rPr>
          <w:rFonts w:ascii="Times New Roman" w:hAnsi="Times New Roman"/>
          <w:color w:val="000000" w:themeColor="text1"/>
        </w:rPr>
        <w:t xml:space="preserve"> i usterek</w:t>
      </w:r>
      <w:r w:rsidRPr="006C24BE">
        <w:rPr>
          <w:rFonts w:ascii="Times New Roman" w:hAnsi="Times New Roman"/>
          <w:color w:val="000000" w:themeColor="text1"/>
        </w:rPr>
        <w:t xml:space="preserve"> w terminie określonym przez Zamawiającego, nie dłuższym niż 7 dni w odniesieniu do dostarczonych urządzeń i sprzętu oraz w terminie 14 dni w odniesieniu do robót budowlanych. Powyższe terminy nie dotyczą tzw. przypadków nagłych, wymagających natychmiastowego usunięcia wady</w:t>
      </w:r>
      <w:r w:rsidR="009B6BB2">
        <w:rPr>
          <w:rFonts w:ascii="Times New Roman" w:hAnsi="Times New Roman"/>
          <w:color w:val="000000" w:themeColor="text1"/>
        </w:rPr>
        <w:t xml:space="preserve"> lub usterek</w:t>
      </w:r>
      <w:r w:rsidRPr="006C24BE">
        <w:rPr>
          <w:rFonts w:ascii="Times New Roman" w:hAnsi="Times New Roman"/>
          <w:color w:val="000000" w:themeColor="text1"/>
        </w:rPr>
        <w:t xml:space="preserve">, </w:t>
      </w:r>
      <w:r w:rsidR="009B6BB2">
        <w:rPr>
          <w:rFonts w:ascii="Times New Roman" w:hAnsi="Times New Roman"/>
          <w:color w:val="000000" w:themeColor="text1"/>
        </w:rPr>
        <w:br/>
      </w:r>
      <w:r w:rsidRPr="006C24BE">
        <w:rPr>
          <w:rFonts w:ascii="Times New Roman" w:hAnsi="Times New Roman"/>
          <w:color w:val="000000" w:themeColor="text1"/>
        </w:rPr>
        <w:lastRenderedPageBreak/>
        <w:t xml:space="preserve">w szczególności ze względu na konieczność zmniejszenia szkody, zagrożenia życia lub zdrowia. </w:t>
      </w:r>
      <w:r w:rsidR="009B6BB2">
        <w:rPr>
          <w:rFonts w:ascii="Times New Roman" w:hAnsi="Times New Roman"/>
          <w:color w:val="000000" w:themeColor="text1"/>
        </w:rPr>
        <w:t xml:space="preserve">W takim przypadku </w:t>
      </w:r>
      <w:r w:rsidR="00895DDA">
        <w:rPr>
          <w:rFonts w:ascii="Times New Roman" w:hAnsi="Times New Roman"/>
          <w:color w:val="000000" w:themeColor="text1"/>
        </w:rPr>
        <w:t xml:space="preserve">Wykonawca </w:t>
      </w:r>
      <w:r w:rsidR="009B6BB2">
        <w:rPr>
          <w:rFonts w:ascii="Times New Roman" w:hAnsi="Times New Roman"/>
          <w:color w:val="000000" w:themeColor="text1"/>
        </w:rPr>
        <w:t xml:space="preserve"> zobowiązany jest do usunięcia wad lub usterek  niezwłocznie, nie później niż w ciągi 24 godzin od zgłoszenia. </w:t>
      </w:r>
    </w:p>
    <w:p w14:paraId="21FF9C0B" w14:textId="63B13F41" w:rsidR="001F48B3" w:rsidRPr="006C24BE" w:rsidRDefault="001F48B3" w:rsidP="0079576D">
      <w:pPr>
        <w:pStyle w:val="Akapitzlist"/>
        <w:numPr>
          <w:ilvl w:val="3"/>
          <w:numId w:val="23"/>
        </w:numPr>
        <w:autoSpaceDE w:val="0"/>
        <w:autoSpaceDN w:val="0"/>
        <w:adjustRightInd w:val="0"/>
        <w:spacing w:before="120" w:after="120" w:line="240" w:lineRule="auto"/>
        <w:ind w:left="426" w:hanging="426"/>
        <w:rPr>
          <w:rFonts w:ascii="Times New Roman" w:hAnsi="Times New Roman"/>
          <w:color w:val="000000" w:themeColor="text1"/>
        </w:rPr>
      </w:pPr>
      <w:r w:rsidRPr="006C24BE">
        <w:rPr>
          <w:rFonts w:ascii="Times New Roman" w:hAnsi="Times New Roman"/>
          <w:color w:val="000000" w:themeColor="text1"/>
        </w:rPr>
        <w:t>Zamawiający w każdym wypadku gdy Wykonawca nie przystępuje do usuwania wad</w:t>
      </w:r>
      <w:r w:rsidR="009B6BB2">
        <w:rPr>
          <w:rFonts w:ascii="Times New Roman" w:hAnsi="Times New Roman"/>
          <w:color w:val="000000" w:themeColor="text1"/>
        </w:rPr>
        <w:t xml:space="preserve"> i usterek</w:t>
      </w:r>
      <w:r w:rsidRPr="006C24BE">
        <w:rPr>
          <w:rFonts w:ascii="Times New Roman" w:hAnsi="Times New Roman"/>
          <w:color w:val="000000" w:themeColor="text1"/>
        </w:rPr>
        <w:t xml:space="preserve"> lub przystąpiwszy usunie wady</w:t>
      </w:r>
      <w:r w:rsidR="009B6BB2">
        <w:rPr>
          <w:rFonts w:ascii="Times New Roman" w:hAnsi="Times New Roman"/>
          <w:color w:val="000000" w:themeColor="text1"/>
        </w:rPr>
        <w:t xml:space="preserve"> i usterki</w:t>
      </w:r>
      <w:r w:rsidRPr="006C24BE">
        <w:rPr>
          <w:rFonts w:ascii="Times New Roman" w:hAnsi="Times New Roman"/>
          <w:color w:val="000000" w:themeColor="text1"/>
        </w:rPr>
        <w:t xml:space="preserve"> w sposób nienależyty,</w:t>
      </w:r>
      <w:r w:rsidR="009B6BB2">
        <w:rPr>
          <w:rFonts w:ascii="Times New Roman" w:hAnsi="Times New Roman"/>
          <w:color w:val="000000" w:themeColor="text1"/>
        </w:rPr>
        <w:t xml:space="preserve"> </w:t>
      </w:r>
      <w:r w:rsidRPr="006C24BE">
        <w:rPr>
          <w:rFonts w:ascii="Times New Roman" w:hAnsi="Times New Roman"/>
          <w:color w:val="000000" w:themeColor="text1"/>
        </w:rPr>
        <w:t>może powierzyć usunięcie wad</w:t>
      </w:r>
      <w:r w:rsidR="009B6BB2">
        <w:rPr>
          <w:rFonts w:ascii="Times New Roman" w:hAnsi="Times New Roman"/>
          <w:color w:val="000000" w:themeColor="text1"/>
        </w:rPr>
        <w:t xml:space="preserve"> i usterek</w:t>
      </w:r>
      <w:r w:rsidRPr="006C24BE">
        <w:rPr>
          <w:rFonts w:ascii="Times New Roman" w:hAnsi="Times New Roman"/>
          <w:color w:val="000000" w:themeColor="text1"/>
        </w:rPr>
        <w:t xml:space="preserve"> podmiotowi trzeciemu na koszt i ryzyko Wykonawcy (wykonanie zastępcze), po uprzednim poinformowaniu Wykonawcy na piśmie i wyznaczeniu mu dodatkowego 5 dniowego terminu. W takiej sytuacji Zamawiający nie traci przysługujących mu uprawnień z tytułu rękojmi  i gwarancji udzielonej przez Wykonawcę.</w:t>
      </w:r>
    </w:p>
    <w:p w14:paraId="661216B4" w14:textId="77777777" w:rsidR="001F48B3" w:rsidRPr="006C24BE" w:rsidRDefault="001F48B3" w:rsidP="0079576D">
      <w:pPr>
        <w:pStyle w:val="Akapitzlist"/>
        <w:numPr>
          <w:ilvl w:val="3"/>
          <w:numId w:val="23"/>
        </w:numPr>
        <w:autoSpaceDE w:val="0"/>
        <w:autoSpaceDN w:val="0"/>
        <w:adjustRightInd w:val="0"/>
        <w:spacing w:before="120" w:after="120" w:line="240" w:lineRule="auto"/>
        <w:ind w:left="426" w:hanging="426"/>
        <w:rPr>
          <w:rFonts w:ascii="Times New Roman" w:hAnsi="Times New Roman"/>
          <w:color w:val="000000" w:themeColor="text1"/>
        </w:rPr>
      </w:pPr>
      <w:r w:rsidRPr="006C24BE">
        <w:rPr>
          <w:rFonts w:ascii="Times New Roman" w:hAnsi="Times New Roman"/>
          <w:color w:val="000000" w:themeColor="text1"/>
        </w:rPr>
        <w:t>Udzielone rękojmia i gwarancja nie naruszają prawa Zamawiającego do dochodzenia roszczeń o naprawienie szkody w pełnej wysokości na zasadach określonych w Kodeksie cywilnym.</w:t>
      </w:r>
    </w:p>
    <w:p w14:paraId="5EFDF545" w14:textId="77777777" w:rsidR="001F48B3" w:rsidRPr="006C24BE" w:rsidRDefault="001F48B3" w:rsidP="0079576D">
      <w:pPr>
        <w:pStyle w:val="Akapitzlist"/>
        <w:numPr>
          <w:ilvl w:val="3"/>
          <w:numId w:val="23"/>
        </w:numPr>
        <w:autoSpaceDE w:val="0"/>
        <w:autoSpaceDN w:val="0"/>
        <w:adjustRightInd w:val="0"/>
        <w:spacing w:before="120" w:after="120" w:line="240" w:lineRule="auto"/>
        <w:ind w:left="426" w:hanging="426"/>
        <w:rPr>
          <w:rFonts w:ascii="Times New Roman" w:hAnsi="Times New Roman"/>
          <w:color w:val="000000" w:themeColor="text1"/>
        </w:rPr>
      </w:pPr>
      <w:r w:rsidRPr="006C24BE">
        <w:rPr>
          <w:rFonts w:ascii="Times New Roman" w:hAnsi="Times New Roman"/>
          <w:color w:val="000000" w:themeColor="text1"/>
        </w:rPr>
        <w:t>Okresy rękojmi i gwarancji naprawionego elementu ulega wydłużeniu o czas usunięcia wady</w:t>
      </w:r>
      <w:r w:rsidR="009B6BB2">
        <w:rPr>
          <w:rFonts w:ascii="Times New Roman" w:hAnsi="Times New Roman"/>
          <w:color w:val="000000" w:themeColor="text1"/>
        </w:rPr>
        <w:t xml:space="preserve"> lub usterki</w:t>
      </w:r>
      <w:r w:rsidRPr="006C24BE">
        <w:rPr>
          <w:rFonts w:ascii="Times New Roman" w:hAnsi="Times New Roman"/>
          <w:color w:val="000000" w:themeColor="text1"/>
        </w:rPr>
        <w:t>. W razie wymiany rzeczy w ramach gwarancji lub rękojmi okres gwarancji i rękojmi w stosunku do tej rzeczy biegnie na nowo.</w:t>
      </w:r>
    </w:p>
    <w:p w14:paraId="4FB737E6" w14:textId="77777777" w:rsidR="001F48B3" w:rsidRPr="006C24BE" w:rsidRDefault="001F48B3" w:rsidP="0079576D">
      <w:pPr>
        <w:pStyle w:val="Akapitzlist"/>
        <w:numPr>
          <w:ilvl w:val="3"/>
          <w:numId w:val="23"/>
        </w:numPr>
        <w:autoSpaceDE w:val="0"/>
        <w:autoSpaceDN w:val="0"/>
        <w:adjustRightInd w:val="0"/>
        <w:spacing w:before="120" w:after="120" w:line="240" w:lineRule="auto"/>
        <w:ind w:left="426" w:hanging="426"/>
        <w:rPr>
          <w:rFonts w:ascii="Times New Roman" w:hAnsi="Times New Roman"/>
          <w:color w:val="000000" w:themeColor="text1"/>
        </w:rPr>
      </w:pPr>
      <w:r w:rsidRPr="006C24BE">
        <w:rPr>
          <w:rFonts w:ascii="Times New Roman" w:hAnsi="Times New Roman"/>
          <w:color w:val="000000" w:themeColor="text1"/>
        </w:rPr>
        <w:t>Usunięcie wady</w:t>
      </w:r>
      <w:r w:rsidR="009B6BB2">
        <w:rPr>
          <w:rFonts w:ascii="Times New Roman" w:hAnsi="Times New Roman"/>
          <w:color w:val="000000" w:themeColor="text1"/>
        </w:rPr>
        <w:t xml:space="preserve"> lub usterki</w:t>
      </w:r>
      <w:r w:rsidRPr="006C24BE">
        <w:rPr>
          <w:rFonts w:ascii="Times New Roman" w:hAnsi="Times New Roman"/>
          <w:color w:val="000000" w:themeColor="text1"/>
        </w:rPr>
        <w:t xml:space="preserve"> stwierdzone zostanie protokołem odbioru podpisanym przez obie strony.</w:t>
      </w:r>
    </w:p>
    <w:p w14:paraId="42E8589B" w14:textId="1E3425E8" w:rsidR="001F48B3" w:rsidRPr="006C24BE" w:rsidRDefault="001F48B3" w:rsidP="0079576D">
      <w:pPr>
        <w:pStyle w:val="Akapitzlist"/>
        <w:numPr>
          <w:ilvl w:val="3"/>
          <w:numId w:val="23"/>
        </w:numPr>
        <w:autoSpaceDE w:val="0"/>
        <w:autoSpaceDN w:val="0"/>
        <w:adjustRightInd w:val="0"/>
        <w:spacing w:before="120" w:after="120" w:line="240" w:lineRule="auto"/>
        <w:ind w:left="426" w:hanging="426"/>
        <w:rPr>
          <w:rFonts w:ascii="Times New Roman" w:hAnsi="Times New Roman"/>
          <w:color w:val="000000" w:themeColor="text1"/>
        </w:rPr>
      </w:pPr>
      <w:r w:rsidRPr="006C24BE">
        <w:rPr>
          <w:rFonts w:ascii="Times New Roman" w:hAnsi="Times New Roman"/>
          <w:color w:val="000000" w:themeColor="text1"/>
        </w:rPr>
        <w:t>Niezależnie od powyższych zobowiązań i obowiązków gwarancyjnych Wykonawcy, urządzenia dostarczane przez Wykonawcę i montowane w ramach robót budowlanych, objęte muszą być gwarancją producenta, nie krótszą niż 24 miesiące od daty odbioru końcowego.</w:t>
      </w:r>
    </w:p>
    <w:p w14:paraId="669C1B48" w14:textId="77777777" w:rsidR="001F48B3" w:rsidRPr="006C24BE" w:rsidRDefault="001F48B3" w:rsidP="0079576D">
      <w:pPr>
        <w:pStyle w:val="Akapitzlist"/>
        <w:numPr>
          <w:ilvl w:val="3"/>
          <w:numId w:val="23"/>
        </w:numPr>
        <w:autoSpaceDE w:val="0"/>
        <w:autoSpaceDN w:val="0"/>
        <w:adjustRightInd w:val="0"/>
        <w:spacing w:before="120" w:after="120" w:line="240" w:lineRule="auto"/>
        <w:ind w:left="426" w:hanging="426"/>
        <w:rPr>
          <w:rFonts w:ascii="Times New Roman" w:hAnsi="Times New Roman"/>
          <w:color w:val="000000" w:themeColor="text1"/>
        </w:rPr>
      </w:pPr>
      <w:r w:rsidRPr="006C24BE">
        <w:rPr>
          <w:rFonts w:ascii="Times New Roman" w:hAnsi="Times New Roman"/>
          <w:color w:val="000000" w:themeColor="text1"/>
        </w:rPr>
        <w:t xml:space="preserve">Jeżeli warunki gwarancji producenta wymagają wykonywania jakichś przeglądów </w:t>
      </w:r>
      <w:r w:rsidRPr="006C24BE">
        <w:rPr>
          <w:rFonts w:ascii="Times New Roman" w:hAnsi="Times New Roman"/>
          <w:color w:val="000000" w:themeColor="text1"/>
        </w:rPr>
        <w:br/>
        <w:t>serwisowych/technicznych to Zamawiający nie może być obciążany obowiązkiem zapłaty jakiegokolwiek wynagrodzenia za te przeglądy. Wszelkie koszty z tego tytułu obciążają Wykonawcę i muszą być przez niego pokryte.</w:t>
      </w:r>
    </w:p>
    <w:p w14:paraId="2640714E" w14:textId="0FA916F0" w:rsidR="00143D10" w:rsidRPr="00F654D9" w:rsidRDefault="001F48B3" w:rsidP="00F654D9">
      <w:pPr>
        <w:pStyle w:val="Akapitzlist"/>
        <w:numPr>
          <w:ilvl w:val="3"/>
          <w:numId w:val="23"/>
        </w:numPr>
        <w:autoSpaceDE w:val="0"/>
        <w:autoSpaceDN w:val="0"/>
        <w:adjustRightInd w:val="0"/>
        <w:spacing w:before="120" w:after="120" w:line="240" w:lineRule="auto"/>
        <w:ind w:left="426" w:hanging="426"/>
        <w:rPr>
          <w:rFonts w:ascii="Times New Roman" w:hAnsi="Times New Roman"/>
          <w:color w:val="000000" w:themeColor="text1"/>
        </w:rPr>
      </w:pPr>
      <w:r w:rsidRPr="006C24BE">
        <w:rPr>
          <w:rFonts w:ascii="Times New Roman" w:hAnsi="Times New Roman"/>
          <w:color w:val="000000" w:themeColor="text1"/>
        </w:rPr>
        <w:t>Dokumenty potwierdzające gwarancję producencką muszą być przekazane nie później niż w dacie odbioru końcowego. Brak przekazania takich dokumentów stanowi podstawę do odmowy dokonania takiego odbioru przez Zamawiającego.</w:t>
      </w:r>
    </w:p>
    <w:p w14:paraId="11477469" w14:textId="77777777" w:rsidR="00C8531F" w:rsidRPr="006C24BE" w:rsidRDefault="00C8531F" w:rsidP="0079576D">
      <w:pPr>
        <w:tabs>
          <w:tab w:val="left" w:pos="426"/>
        </w:tabs>
        <w:spacing w:after="0" w:line="240" w:lineRule="auto"/>
        <w:contextualSpacing/>
        <w:jc w:val="center"/>
        <w:rPr>
          <w:rFonts w:ascii="Times New Roman" w:hAnsi="Times New Roman"/>
          <w:b/>
          <w:color w:val="000000" w:themeColor="text1"/>
        </w:rPr>
      </w:pPr>
      <w:r w:rsidRPr="006C24BE">
        <w:rPr>
          <w:rFonts w:ascii="Times New Roman" w:hAnsi="Times New Roman"/>
          <w:b/>
          <w:color w:val="000000" w:themeColor="text1"/>
        </w:rPr>
        <w:t>§ 1</w:t>
      </w:r>
      <w:r w:rsidR="00B63FAB" w:rsidRPr="006C24BE">
        <w:rPr>
          <w:rFonts w:ascii="Times New Roman" w:hAnsi="Times New Roman"/>
          <w:b/>
          <w:color w:val="000000" w:themeColor="text1"/>
        </w:rPr>
        <w:t>2</w:t>
      </w:r>
    </w:p>
    <w:p w14:paraId="7D49A706" w14:textId="77777777" w:rsidR="00236F80" w:rsidRPr="006C24BE" w:rsidRDefault="00B63FAB" w:rsidP="0079576D">
      <w:pPr>
        <w:tabs>
          <w:tab w:val="left" w:pos="426"/>
        </w:tabs>
        <w:spacing w:after="0" w:line="240" w:lineRule="auto"/>
        <w:jc w:val="center"/>
        <w:rPr>
          <w:rFonts w:ascii="Times New Roman" w:hAnsi="Times New Roman"/>
          <w:b/>
          <w:color w:val="000000" w:themeColor="text1"/>
        </w:rPr>
      </w:pPr>
      <w:r w:rsidRPr="006C24BE">
        <w:rPr>
          <w:rFonts w:ascii="Times New Roman" w:hAnsi="Times New Roman"/>
          <w:b/>
          <w:color w:val="000000" w:themeColor="text1"/>
        </w:rPr>
        <w:t>[Kary umowne]</w:t>
      </w:r>
    </w:p>
    <w:p w14:paraId="0D998AF1" w14:textId="77777777" w:rsidR="00143D10" w:rsidRPr="004D51DD" w:rsidRDefault="00143D10" w:rsidP="0079576D">
      <w:pPr>
        <w:pStyle w:val="Akapitzlist"/>
        <w:numPr>
          <w:ilvl w:val="0"/>
          <w:numId w:val="3"/>
        </w:numPr>
        <w:tabs>
          <w:tab w:val="clear" w:pos="360"/>
          <w:tab w:val="num" w:pos="426"/>
        </w:tabs>
        <w:spacing w:before="120" w:after="120" w:line="240" w:lineRule="auto"/>
        <w:ind w:left="426" w:hanging="426"/>
        <w:rPr>
          <w:rFonts w:ascii="Times New Roman" w:hAnsi="Times New Roman"/>
          <w:color w:val="000000" w:themeColor="text1"/>
        </w:rPr>
      </w:pPr>
      <w:r w:rsidRPr="004D51DD">
        <w:rPr>
          <w:rFonts w:ascii="Times New Roman" w:hAnsi="Times New Roman"/>
          <w:color w:val="000000" w:themeColor="text1"/>
        </w:rPr>
        <w:t>Zamawiający może żądać od Wykonawca zapłaty kar umownych:</w:t>
      </w:r>
    </w:p>
    <w:p w14:paraId="5673F978" w14:textId="1B68F652" w:rsidR="00143D10" w:rsidRDefault="00F91789" w:rsidP="00F91789">
      <w:pPr>
        <w:numPr>
          <w:ilvl w:val="0"/>
          <w:numId w:val="38"/>
        </w:numPr>
        <w:spacing w:before="120" w:after="120" w:line="240" w:lineRule="auto"/>
        <w:rPr>
          <w:rFonts w:ascii="Times New Roman" w:hAnsi="Times New Roman"/>
          <w:color w:val="000000" w:themeColor="text1"/>
        </w:rPr>
      </w:pPr>
      <w:r w:rsidRPr="004D51DD">
        <w:rPr>
          <w:rFonts w:ascii="Times New Roman" w:hAnsi="Times New Roman"/>
          <w:color w:val="000000" w:themeColor="text1"/>
        </w:rPr>
        <w:t xml:space="preserve">za każdy dzień zwłoki w terminie realizacji </w:t>
      </w:r>
      <w:r w:rsidR="00994331">
        <w:rPr>
          <w:rFonts w:ascii="Times New Roman" w:hAnsi="Times New Roman"/>
          <w:color w:val="000000" w:themeColor="text1"/>
        </w:rPr>
        <w:t xml:space="preserve"> przedmiotu umowy</w:t>
      </w:r>
      <w:r w:rsidR="009B6BB2">
        <w:rPr>
          <w:rFonts w:ascii="Times New Roman" w:hAnsi="Times New Roman"/>
          <w:color w:val="000000" w:themeColor="text1"/>
        </w:rPr>
        <w:t xml:space="preserve"> -</w:t>
      </w:r>
      <w:r w:rsidRPr="004D51DD">
        <w:rPr>
          <w:rFonts w:ascii="Times New Roman" w:hAnsi="Times New Roman"/>
          <w:color w:val="000000" w:themeColor="text1"/>
        </w:rPr>
        <w:t xml:space="preserve"> </w:t>
      </w:r>
      <w:r w:rsidR="00143D10" w:rsidRPr="004D51DD">
        <w:rPr>
          <w:rFonts w:ascii="Times New Roman" w:hAnsi="Times New Roman"/>
          <w:color w:val="000000" w:themeColor="text1"/>
        </w:rPr>
        <w:t>w wysokości 0,</w:t>
      </w:r>
      <w:r w:rsidR="00B84CBC">
        <w:rPr>
          <w:rFonts w:ascii="Times New Roman" w:hAnsi="Times New Roman"/>
          <w:color w:val="000000" w:themeColor="text1"/>
        </w:rPr>
        <w:t>2</w:t>
      </w:r>
      <w:r w:rsidR="00143D10" w:rsidRPr="004D51DD">
        <w:rPr>
          <w:rFonts w:ascii="Times New Roman" w:hAnsi="Times New Roman"/>
          <w:color w:val="000000" w:themeColor="text1"/>
        </w:rPr>
        <w:t xml:space="preserve">% </w:t>
      </w:r>
      <w:r w:rsidR="00B84CBC">
        <w:rPr>
          <w:rFonts w:ascii="Times New Roman" w:hAnsi="Times New Roman"/>
          <w:color w:val="000000" w:themeColor="text1"/>
        </w:rPr>
        <w:t xml:space="preserve">łącznej </w:t>
      </w:r>
      <w:r w:rsidR="00143D10" w:rsidRPr="004D51DD">
        <w:rPr>
          <w:rFonts w:ascii="Times New Roman" w:hAnsi="Times New Roman"/>
          <w:color w:val="000000" w:themeColor="text1"/>
        </w:rPr>
        <w:t xml:space="preserve">kwoty netto określonej w § 6 ust. 1 </w:t>
      </w:r>
      <w:r w:rsidR="009B6BB2">
        <w:rPr>
          <w:rFonts w:ascii="Times New Roman" w:hAnsi="Times New Roman"/>
          <w:color w:val="000000" w:themeColor="text1"/>
        </w:rPr>
        <w:t>U</w:t>
      </w:r>
      <w:r w:rsidR="009B6BB2" w:rsidRPr="004D51DD">
        <w:rPr>
          <w:rFonts w:ascii="Times New Roman" w:hAnsi="Times New Roman"/>
          <w:color w:val="000000" w:themeColor="text1"/>
        </w:rPr>
        <w:t>mowy</w:t>
      </w:r>
      <w:r w:rsidR="009B6BB2">
        <w:rPr>
          <w:rFonts w:ascii="Times New Roman" w:hAnsi="Times New Roman"/>
          <w:color w:val="000000" w:themeColor="text1"/>
        </w:rPr>
        <w:t>,</w:t>
      </w:r>
      <w:r w:rsidR="009B6BB2" w:rsidRPr="004D51DD">
        <w:rPr>
          <w:rFonts w:ascii="Times New Roman" w:hAnsi="Times New Roman"/>
          <w:color w:val="000000" w:themeColor="text1"/>
        </w:rPr>
        <w:t xml:space="preserve"> </w:t>
      </w:r>
    </w:p>
    <w:p w14:paraId="3A365A18" w14:textId="5EFB727C" w:rsidR="00B84CBC" w:rsidRDefault="00B84CBC" w:rsidP="00046F18">
      <w:pPr>
        <w:numPr>
          <w:ilvl w:val="0"/>
          <w:numId w:val="38"/>
        </w:numPr>
        <w:spacing w:before="120" w:after="120" w:line="240" w:lineRule="auto"/>
        <w:rPr>
          <w:rFonts w:ascii="Times New Roman" w:hAnsi="Times New Roman"/>
          <w:color w:val="000000" w:themeColor="text1"/>
        </w:rPr>
      </w:pPr>
      <w:r>
        <w:rPr>
          <w:rFonts w:ascii="Times New Roman" w:hAnsi="Times New Roman"/>
          <w:color w:val="000000" w:themeColor="text1"/>
        </w:rPr>
        <w:t xml:space="preserve">za każdy dzień zwłoki w terminie dostarczenia dokumentacji projektowej - </w:t>
      </w:r>
      <w:r w:rsidRPr="004D51DD">
        <w:rPr>
          <w:rFonts w:ascii="Times New Roman" w:hAnsi="Times New Roman"/>
          <w:color w:val="000000" w:themeColor="text1"/>
        </w:rPr>
        <w:t>w wysokości 0,</w:t>
      </w:r>
      <w:r w:rsidR="000147E1">
        <w:rPr>
          <w:rFonts w:ascii="Times New Roman" w:hAnsi="Times New Roman"/>
          <w:color w:val="000000" w:themeColor="text1"/>
        </w:rPr>
        <w:t>5</w:t>
      </w:r>
      <w:r w:rsidRPr="004D51DD">
        <w:rPr>
          <w:rFonts w:ascii="Times New Roman" w:hAnsi="Times New Roman"/>
          <w:color w:val="000000" w:themeColor="text1"/>
        </w:rPr>
        <w:t>% kwoty netto określonej w § 6 ust. 1</w:t>
      </w:r>
      <w:r w:rsidR="002C6C86">
        <w:rPr>
          <w:rFonts w:ascii="Times New Roman" w:hAnsi="Times New Roman"/>
          <w:color w:val="000000" w:themeColor="text1"/>
        </w:rPr>
        <w:t xml:space="preserve"> lit.</w:t>
      </w:r>
      <w:r w:rsidR="00305269">
        <w:rPr>
          <w:rFonts w:ascii="Times New Roman" w:hAnsi="Times New Roman"/>
          <w:color w:val="000000" w:themeColor="text1"/>
        </w:rPr>
        <w:t xml:space="preserve"> </w:t>
      </w:r>
      <w:r w:rsidR="002C6C86">
        <w:rPr>
          <w:rFonts w:ascii="Times New Roman" w:hAnsi="Times New Roman"/>
          <w:color w:val="000000" w:themeColor="text1"/>
        </w:rPr>
        <w:t>b</w:t>
      </w:r>
      <w:r w:rsidRPr="004D51DD">
        <w:rPr>
          <w:rFonts w:ascii="Times New Roman" w:hAnsi="Times New Roman"/>
          <w:color w:val="000000" w:themeColor="text1"/>
        </w:rPr>
        <w:t xml:space="preserve"> </w:t>
      </w:r>
      <w:r>
        <w:rPr>
          <w:rFonts w:ascii="Times New Roman" w:hAnsi="Times New Roman"/>
          <w:color w:val="000000" w:themeColor="text1"/>
        </w:rPr>
        <w:t>U</w:t>
      </w:r>
      <w:r w:rsidRPr="004D51DD">
        <w:rPr>
          <w:rFonts w:ascii="Times New Roman" w:hAnsi="Times New Roman"/>
          <w:color w:val="000000" w:themeColor="text1"/>
        </w:rPr>
        <w:t>mowy</w:t>
      </w:r>
      <w:r>
        <w:rPr>
          <w:rFonts w:ascii="Times New Roman" w:hAnsi="Times New Roman"/>
          <w:color w:val="000000" w:themeColor="text1"/>
        </w:rPr>
        <w:t>,</w:t>
      </w:r>
      <w:r w:rsidRPr="004D51DD">
        <w:rPr>
          <w:rFonts w:ascii="Times New Roman" w:hAnsi="Times New Roman"/>
          <w:color w:val="000000" w:themeColor="text1"/>
        </w:rPr>
        <w:t xml:space="preserve"> </w:t>
      </w:r>
      <w:r>
        <w:rPr>
          <w:rFonts w:ascii="Times New Roman" w:hAnsi="Times New Roman"/>
          <w:color w:val="000000" w:themeColor="text1"/>
        </w:rPr>
        <w:t xml:space="preserve"> </w:t>
      </w:r>
    </w:p>
    <w:p w14:paraId="522B1AF7" w14:textId="75A696EF" w:rsidR="00143D10" w:rsidRPr="004D51DD" w:rsidRDefault="00143D10" w:rsidP="00657C0D">
      <w:pPr>
        <w:numPr>
          <w:ilvl w:val="0"/>
          <w:numId w:val="38"/>
        </w:numPr>
        <w:spacing w:before="120" w:after="120" w:line="240" w:lineRule="auto"/>
        <w:ind w:left="709" w:hanging="425"/>
        <w:rPr>
          <w:rFonts w:ascii="Times New Roman" w:hAnsi="Times New Roman"/>
          <w:color w:val="000000" w:themeColor="text1"/>
        </w:rPr>
      </w:pPr>
      <w:r w:rsidRPr="004D51DD">
        <w:rPr>
          <w:rFonts w:ascii="Times New Roman" w:hAnsi="Times New Roman"/>
          <w:color w:val="000000" w:themeColor="text1"/>
        </w:rPr>
        <w:t xml:space="preserve">za każdy dzień </w:t>
      </w:r>
      <w:r w:rsidR="00323E0F" w:rsidRPr="004D51DD">
        <w:rPr>
          <w:rFonts w:ascii="Times New Roman" w:hAnsi="Times New Roman"/>
          <w:color w:val="000000" w:themeColor="text1"/>
        </w:rPr>
        <w:t>zwłoki</w:t>
      </w:r>
      <w:r w:rsidRPr="004D51DD">
        <w:rPr>
          <w:rFonts w:ascii="Times New Roman" w:hAnsi="Times New Roman"/>
          <w:color w:val="000000" w:themeColor="text1"/>
        </w:rPr>
        <w:t xml:space="preserve">, liczonego od upływu terminu wyznaczonego na usunięcie wad </w:t>
      </w:r>
      <w:r w:rsidR="00B84CBC">
        <w:rPr>
          <w:rFonts w:ascii="Times New Roman" w:hAnsi="Times New Roman"/>
          <w:color w:val="000000" w:themeColor="text1"/>
        </w:rPr>
        <w:t xml:space="preserve">i usterek </w:t>
      </w:r>
      <w:r w:rsidRPr="004D51DD">
        <w:rPr>
          <w:rFonts w:ascii="Times New Roman" w:hAnsi="Times New Roman"/>
          <w:color w:val="000000" w:themeColor="text1"/>
        </w:rPr>
        <w:t>stwierdzonych przy odbiorze końcowym lub ujawnionych w okresie rękojmi za wady lub gwarancji – w wysokości 0,</w:t>
      </w:r>
      <w:r w:rsidR="00B84CBC">
        <w:rPr>
          <w:rFonts w:ascii="Times New Roman" w:hAnsi="Times New Roman"/>
          <w:color w:val="000000" w:themeColor="text1"/>
        </w:rPr>
        <w:t>1</w:t>
      </w:r>
      <w:r w:rsidRPr="004D51DD">
        <w:rPr>
          <w:rFonts w:ascii="Times New Roman" w:hAnsi="Times New Roman"/>
          <w:color w:val="000000" w:themeColor="text1"/>
        </w:rPr>
        <w:t>%</w:t>
      </w:r>
      <w:r w:rsidR="00B84CBC">
        <w:rPr>
          <w:rFonts w:ascii="Times New Roman" w:hAnsi="Times New Roman"/>
          <w:color w:val="000000" w:themeColor="text1"/>
        </w:rPr>
        <w:t xml:space="preserve"> łącznej</w:t>
      </w:r>
      <w:r w:rsidRPr="004D51DD">
        <w:rPr>
          <w:rFonts w:ascii="Times New Roman" w:hAnsi="Times New Roman"/>
          <w:color w:val="000000" w:themeColor="text1"/>
        </w:rPr>
        <w:t xml:space="preserve"> kwoty netto określonej w § 6 ust. 1 </w:t>
      </w:r>
      <w:r w:rsidR="00B84CBC">
        <w:rPr>
          <w:rFonts w:ascii="Times New Roman" w:hAnsi="Times New Roman"/>
          <w:color w:val="000000" w:themeColor="text1"/>
        </w:rPr>
        <w:t>U</w:t>
      </w:r>
      <w:r w:rsidR="00B84CBC" w:rsidRPr="004D51DD">
        <w:rPr>
          <w:rFonts w:ascii="Times New Roman" w:hAnsi="Times New Roman"/>
          <w:color w:val="000000" w:themeColor="text1"/>
        </w:rPr>
        <w:t>mowy</w:t>
      </w:r>
      <w:r w:rsidRPr="004D51DD">
        <w:rPr>
          <w:rFonts w:ascii="Times New Roman" w:hAnsi="Times New Roman"/>
          <w:color w:val="000000" w:themeColor="text1"/>
        </w:rPr>
        <w:t>,</w:t>
      </w:r>
    </w:p>
    <w:p w14:paraId="5AB6642C" w14:textId="3894B0A0" w:rsidR="00143D10" w:rsidRPr="004D51DD" w:rsidRDefault="00143D10" w:rsidP="00657C0D">
      <w:pPr>
        <w:numPr>
          <w:ilvl w:val="0"/>
          <w:numId w:val="38"/>
        </w:numPr>
        <w:spacing w:before="120" w:after="120" w:line="240" w:lineRule="auto"/>
        <w:ind w:left="709" w:hanging="425"/>
        <w:rPr>
          <w:rFonts w:ascii="Times New Roman" w:hAnsi="Times New Roman"/>
          <w:color w:val="000000" w:themeColor="text1"/>
        </w:rPr>
      </w:pPr>
      <w:r w:rsidRPr="004D51DD">
        <w:rPr>
          <w:rFonts w:ascii="Times New Roman" w:hAnsi="Times New Roman"/>
          <w:color w:val="000000" w:themeColor="text1"/>
        </w:rPr>
        <w:t xml:space="preserve">za odstąpienie od </w:t>
      </w:r>
      <w:r w:rsidR="00B84CBC">
        <w:rPr>
          <w:rFonts w:ascii="Times New Roman" w:hAnsi="Times New Roman"/>
          <w:color w:val="000000" w:themeColor="text1"/>
        </w:rPr>
        <w:t>U</w:t>
      </w:r>
      <w:r w:rsidR="00B84CBC" w:rsidRPr="004D51DD">
        <w:rPr>
          <w:rFonts w:ascii="Times New Roman" w:hAnsi="Times New Roman"/>
          <w:color w:val="000000" w:themeColor="text1"/>
        </w:rPr>
        <w:t xml:space="preserve">mowy </w:t>
      </w:r>
      <w:r w:rsidRPr="004D51DD">
        <w:rPr>
          <w:rFonts w:ascii="Times New Roman" w:hAnsi="Times New Roman"/>
          <w:color w:val="000000" w:themeColor="text1"/>
        </w:rPr>
        <w:t xml:space="preserve">z przyczyn leżących po stronie Wykonawcy </w:t>
      </w:r>
      <w:r w:rsidR="00B84CBC">
        <w:rPr>
          <w:rFonts w:ascii="Times New Roman" w:hAnsi="Times New Roman"/>
          <w:color w:val="000000" w:themeColor="text1"/>
        </w:rPr>
        <w:t>-</w:t>
      </w:r>
      <w:r w:rsidRPr="004D51DD">
        <w:rPr>
          <w:rFonts w:ascii="Times New Roman" w:hAnsi="Times New Roman"/>
          <w:color w:val="000000" w:themeColor="text1"/>
        </w:rPr>
        <w:t xml:space="preserve"> w wysokości 20% </w:t>
      </w:r>
      <w:r w:rsidR="00B84CBC">
        <w:rPr>
          <w:rFonts w:ascii="Times New Roman" w:hAnsi="Times New Roman"/>
          <w:color w:val="000000" w:themeColor="text1"/>
        </w:rPr>
        <w:t xml:space="preserve">łącznej </w:t>
      </w:r>
      <w:r w:rsidRPr="004D51DD">
        <w:rPr>
          <w:rFonts w:ascii="Times New Roman" w:hAnsi="Times New Roman"/>
          <w:color w:val="000000" w:themeColor="text1"/>
        </w:rPr>
        <w:t xml:space="preserve">kwoty netto określonej w § 6 ust. 1 </w:t>
      </w:r>
      <w:r w:rsidR="00B84CBC">
        <w:rPr>
          <w:rFonts w:ascii="Times New Roman" w:hAnsi="Times New Roman"/>
          <w:color w:val="000000" w:themeColor="text1"/>
        </w:rPr>
        <w:t>U</w:t>
      </w:r>
      <w:r w:rsidR="00B84CBC" w:rsidRPr="004D51DD">
        <w:rPr>
          <w:rFonts w:ascii="Times New Roman" w:hAnsi="Times New Roman"/>
          <w:color w:val="000000" w:themeColor="text1"/>
        </w:rPr>
        <w:t>mowy</w:t>
      </w:r>
      <w:r w:rsidRPr="004D51DD">
        <w:rPr>
          <w:rFonts w:ascii="Times New Roman" w:hAnsi="Times New Roman"/>
          <w:color w:val="000000" w:themeColor="text1"/>
        </w:rPr>
        <w:t>,</w:t>
      </w:r>
    </w:p>
    <w:p w14:paraId="222DE226" w14:textId="77777777" w:rsidR="00143D10" w:rsidRPr="004D51DD" w:rsidRDefault="00143D10" w:rsidP="00657C0D">
      <w:pPr>
        <w:numPr>
          <w:ilvl w:val="0"/>
          <w:numId w:val="38"/>
        </w:numPr>
        <w:spacing w:before="120" w:after="120" w:line="240" w:lineRule="auto"/>
        <w:ind w:left="709" w:hanging="425"/>
        <w:rPr>
          <w:rFonts w:ascii="Times New Roman" w:hAnsi="Times New Roman"/>
          <w:color w:val="000000" w:themeColor="text1"/>
        </w:rPr>
      </w:pPr>
      <w:r w:rsidRPr="004D51DD">
        <w:rPr>
          <w:rFonts w:ascii="Times New Roman" w:hAnsi="Times New Roman"/>
          <w:color w:val="000000" w:themeColor="text1"/>
        </w:rPr>
        <w:t xml:space="preserve">w przypadku braku zapłaty lub nieterminowej zapłaty wynagrodzenia należnego podwykonawcom lub dalszym podwykonawcom </w:t>
      </w:r>
      <w:r w:rsidR="00B84CBC">
        <w:rPr>
          <w:rFonts w:ascii="Times New Roman" w:hAnsi="Times New Roman"/>
          <w:color w:val="000000" w:themeColor="text1"/>
        </w:rPr>
        <w:t xml:space="preserve">- </w:t>
      </w:r>
      <w:r w:rsidRPr="004D51DD">
        <w:rPr>
          <w:rFonts w:ascii="Times New Roman" w:hAnsi="Times New Roman"/>
          <w:color w:val="000000" w:themeColor="text1"/>
        </w:rPr>
        <w:t>w wysokości 5% wynagrodzenia należnego podwykonawcom lub dalszym podwykonawcom za każdy przypadek naruszenia,</w:t>
      </w:r>
    </w:p>
    <w:p w14:paraId="55499070" w14:textId="3B48AC96" w:rsidR="00143D10" w:rsidRPr="004D51DD" w:rsidRDefault="00143D10" w:rsidP="00657C0D">
      <w:pPr>
        <w:numPr>
          <w:ilvl w:val="0"/>
          <w:numId w:val="38"/>
        </w:numPr>
        <w:spacing w:before="120" w:after="120" w:line="240" w:lineRule="auto"/>
        <w:ind w:left="709" w:hanging="425"/>
        <w:rPr>
          <w:rFonts w:ascii="Times New Roman" w:hAnsi="Times New Roman"/>
          <w:color w:val="000000" w:themeColor="text1"/>
        </w:rPr>
      </w:pPr>
      <w:r w:rsidRPr="004D51DD">
        <w:rPr>
          <w:rFonts w:ascii="Times New Roman" w:hAnsi="Times New Roman"/>
          <w:color w:val="000000" w:themeColor="text1"/>
        </w:rPr>
        <w:t xml:space="preserve">w przypadku nieprzedłożenia do zaakceptowania lub nieprzedłożenia w terminie projektu umowy o podwykonawstwo, której przedmiotem są </w:t>
      </w:r>
      <w:r w:rsidR="00B84CBC">
        <w:rPr>
          <w:rFonts w:ascii="Times New Roman" w:hAnsi="Times New Roman"/>
          <w:color w:val="000000" w:themeColor="text1"/>
        </w:rPr>
        <w:t>roboty</w:t>
      </w:r>
      <w:r w:rsidR="00B84CBC" w:rsidRPr="004D51DD">
        <w:rPr>
          <w:rFonts w:ascii="Times New Roman" w:hAnsi="Times New Roman"/>
          <w:color w:val="000000" w:themeColor="text1"/>
        </w:rPr>
        <w:t xml:space="preserve"> </w:t>
      </w:r>
      <w:r w:rsidRPr="004D51DD">
        <w:rPr>
          <w:rFonts w:ascii="Times New Roman" w:hAnsi="Times New Roman"/>
          <w:color w:val="000000" w:themeColor="text1"/>
        </w:rPr>
        <w:t xml:space="preserve">budowlane, lub projektu jej zmiany </w:t>
      </w:r>
      <w:r w:rsidR="00B84CBC">
        <w:rPr>
          <w:rFonts w:ascii="Times New Roman" w:hAnsi="Times New Roman"/>
          <w:color w:val="000000" w:themeColor="text1"/>
        </w:rPr>
        <w:t xml:space="preserve">- </w:t>
      </w:r>
      <w:r w:rsidRPr="004D51DD">
        <w:rPr>
          <w:rFonts w:ascii="Times New Roman" w:hAnsi="Times New Roman"/>
          <w:color w:val="000000" w:themeColor="text1"/>
        </w:rPr>
        <w:t>w wysokości 1.000,00 zł (słownie: jeden tysiąc złotych) za każdy przypadek naruszenia,</w:t>
      </w:r>
    </w:p>
    <w:p w14:paraId="02370137" w14:textId="6E11D4C0" w:rsidR="00143D10" w:rsidRPr="004D51DD" w:rsidRDefault="00143D10" w:rsidP="00657C0D">
      <w:pPr>
        <w:numPr>
          <w:ilvl w:val="0"/>
          <w:numId w:val="38"/>
        </w:numPr>
        <w:spacing w:before="120" w:after="120" w:line="240" w:lineRule="auto"/>
        <w:ind w:left="709" w:hanging="425"/>
        <w:rPr>
          <w:rFonts w:ascii="Times New Roman" w:hAnsi="Times New Roman"/>
          <w:color w:val="000000" w:themeColor="text1"/>
        </w:rPr>
      </w:pPr>
      <w:r w:rsidRPr="004D51DD">
        <w:rPr>
          <w:rFonts w:ascii="Times New Roman" w:hAnsi="Times New Roman"/>
          <w:color w:val="000000" w:themeColor="text1"/>
        </w:rPr>
        <w:t xml:space="preserve">w przypadku nieprzedłożenia poświadczonej za zgodność z oryginałem kopii umowy </w:t>
      </w:r>
      <w:r w:rsidR="00593222">
        <w:rPr>
          <w:rFonts w:ascii="Times New Roman" w:hAnsi="Times New Roman"/>
          <w:color w:val="000000" w:themeColor="text1"/>
        </w:rPr>
        <w:br/>
      </w:r>
      <w:r w:rsidRPr="004D51DD">
        <w:rPr>
          <w:rFonts w:ascii="Times New Roman" w:hAnsi="Times New Roman"/>
          <w:color w:val="000000" w:themeColor="text1"/>
        </w:rPr>
        <w:t>o podwykonawstwo lub jej zmiany lub nieprzedłożenia ich w terminie</w:t>
      </w:r>
      <w:r w:rsidR="00B84CBC">
        <w:rPr>
          <w:rFonts w:ascii="Times New Roman" w:hAnsi="Times New Roman"/>
          <w:color w:val="000000" w:themeColor="text1"/>
        </w:rPr>
        <w:t xml:space="preserve"> -</w:t>
      </w:r>
      <w:r w:rsidRPr="004D51DD">
        <w:rPr>
          <w:rFonts w:ascii="Times New Roman" w:hAnsi="Times New Roman"/>
          <w:color w:val="000000" w:themeColor="text1"/>
        </w:rPr>
        <w:t xml:space="preserve"> w wysokości 1.000,00 zł (słownie: jeden tysiąc złotych) za każdy przypadek naruszenia, </w:t>
      </w:r>
    </w:p>
    <w:p w14:paraId="13365D5F" w14:textId="3D1BB6EC" w:rsidR="00143D10" w:rsidRPr="004D51DD" w:rsidRDefault="00143D10" w:rsidP="00657C0D">
      <w:pPr>
        <w:numPr>
          <w:ilvl w:val="0"/>
          <w:numId w:val="38"/>
        </w:numPr>
        <w:spacing w:before="120" w:after="120" w:line="240" w:lineRule="auto"/>
        <w:ind w:left="709" w:hanging="425"/>
        <w:rPr>
          <w:rFonts w:ascii="Times New Roman" w:hAnsi="Times New Roman"/>
          <w:color w:val="000000" w:themeColor="text1"/>
        </w:rPr>
      </w:pPr>
      <w:r w:rsidRPr="004D51DD">
        <w:rPr>
          <w:rFonts w:ascii="Times New Roman" w:hAnsi="Times New Roman"/>
          <w:color w:val="000000" w:themeColor="text1"/>
        </w:rPr>
        <w:lastRenderedPageBreak/>
        <w:t xml:space="preserve">w przypadku braku zmiany umowy o podwykonawstwo w zakresie terminu zapłaty </w:t>
      </w:r>
      <w:r w:rsidR="00593222">
        <w:rPr>
          <w:rFonts w:ascii="Times New Roman" w:hAnsi="Times New Roman"/>
          <w:color w:val="000000" w:themeColor="text1"/>
        </w:rPr>
        <w:br/>
      </w:r>
      <w:r w:rsidRPr="004D51DD">
        <w:rPr>
          <w:rFonts w:ascii="Times New Roman" w:hAnsi="Times New Roman"/>
          <w:color w:val="000000" w:themeColor="text1"/>
        </w:rPr>
        <w:t xml:space="preserve">w wysokości 0,1% </w:t>
      </w:r>
      <w:r w:rsidR="00593222">
        <w:rPr>
          <w:rFonts w:ascii="Times New Roman" w:hAnsi="Times New Roman"/>
          <w:color w:val="000000" w:themeColor="text1"/>
        </w:rPr>
        <w:t>łącznej</w:t>
      </w:r>
      <w:r w:rsidRPr="004D51DD">
        <w:rPr>
          <w:rFonts w:ascii="Times New Roman" w:hAnsi="Times New Roman"/>
          <w:color w:val="000000" w:themeColor="text1"/>
        </w:rPr>
        <w:t xml:space="preserve"> kwoty netto określonej w § 6 ust. 1</w:t>
      </w:r>
      <w:r w:rsidR="00593222">
        <w:rPr>
          <w:rFonts w:ascii="Times New Roman" w:hAnsi="Times New Roman"/>
          <w:color w:val="000000" w:themeColor="text1"/>
        </w:rPr>
        <w:t xml:space="preserve"> Umowy</w:t>
      </w:r>
      <w:r w:rsidRPr="004D51DD">
        <w:rPr>
          <w:rFonts w:ascii="Times New Roman" w:hAnsi="Times New Roman"/>
          <w:color w:val="000000" w:themeColor="text1"/>
        </w:rPr>
        <w:t xml:space="preserve"> za każdy przypadek naruszenia,</w:t>
      </w:r>
    </w:p>
    <w:p w14:paraId="27A8B672" w14:textId="5BF11118" w:rsidR="00143D10" w:rsidRPr="004D51DD" w:rsidRDefault="00143D10" w:rsidP="00657C0D">
      <w:pPr>
        <w:numPr>
          <w:ilvl w:val="0"/>
          <w:numId w:val="38"/>
        </w:numPr>
        <w:spacing w:before="120" w:after="120" w:line="240" w:lineRule="auto"/>
        <w:ind w:left="709" w:hanging="425"/>
        <w:rPr>
          <w:rFonts w:ascii="Times New Roman" w:hAnsi="Times New Roman"/>
          <w:color w:val="000000" w:themeColor="text1"/>
        </w:rPr>
      </w:pPr>
      <w:r w:rsidRPr="004D51DD">
        <w:rPr>
          <w:rFonts w:ascii="Times New Roman" w:hAnsi="Times New Roman"/>
          <w:color w:val="000000" w:themeColor="text1"/>
        </w:rPr>
        <w:t>w przypadku naruszenia któregokolwiek z obowiązków przewidzianych w § 1</w:t>
      </w:r>
      <w:r w:rsidR="00605B19" w:rsidRPr="004D51DD">
        <w:rPr>
          <w:rFonts w:ascii="Times New Roman" w:hAnsi="Times New Roman"/>
          <w:color w:val="000000" w:themeColor="text1"/>
        </w:rPr>
        <w:t>4</w:t>
      </w:r>
      <w:r w:rsidRPr="004D51DD">
        <w:rPr>
          <w:rFonts w:ascii="Times New Roman" w:hAnsi="Times New Roman"/>
          <w:color w:val="000000" w:themeColor="text1"/>
        </w:rPr>
        <w:t xml:space="preserve"> </w:t>
      </w:r>
      <w:r w:rsidR="00593222">
        <w:rPr>
          <w:rFonts w:ascii="Times New Roman" w:hAnsi="Times New Roman"/>
          <w:color w:val="000000" w:themeColor="text1"/>
        </w:rPr>
        <w:t>U</w:t>
      </w:r>
      <w:r w:rsidR="00593222" w:rsidRPr="004D51DD">
        <w:rPr>
          <w:rFonts w:ascii="Times New Roman" w:hAnsi="Times New Roman"/>
          <w:color w:val="000000" w:themeColor="text1"/>
        </w:rPr>
        <w:t>mowy</w:t>
      </w:r>
      <w:r w:rsidR="00593222">
        <w:rPr>
          <w:rFonts w:ascii="Times New Roman" w:hAnsi="Times New Roman"/>
          <w:color w:val="000000" w:themeColor="text1"/>
        </w:rPr>
        <w:t xml:space="preserve"> - wysokości</w:t>
      </w:r>
      <w:r w:rsidRPr="004D51DD">
        <w:rPr>
          <w:rFonts w:ascii="Times New Roman" w:hAnsi="Times New Roman"/>
          <w:color w:val="000000" w:themeColor="text1"/>
        </w:rPr>
        <w:t xml:space="preserve"> 3.000</w:t>
      </w:r>
      <w:r w:rsidR="00593222">
        <w:rPr>
          <w:rFonts w:ascii="Times New Roman" w:hAnsi="Times New Roman"/>
          <w:color w:val="000000" w:themeColor="text1"/>
        </w:rPr>
        <w:t>,00 (słownie: trzy tysiące</w:t>
      </w:r>
      <w:r w:rsidRPr="004D51DD">
        <w:rPr>
          <w:rFonts w:ascii="Times New Roman" w:hAnsi="Times New Roman"/>
          <w:color w:val="000000" w:themeColor="text1"/>
        </w:rPr>
        <w:t xml:space="preserve"> złotych</w:t>
      </w:r>
      <w:r w:rsidR="00593222">
        <w:rPr>
          <w:rFonts w:ascii="Times New Roman" w:hAnsi="Times New Roman"/>
          <w:color w:val="000000" w:themeColor="text1"/>
        </w:rPr>
        <w:t>)</w:t>
      </w:r>
      <w:r w:rsidRPr="004D51DD">
        <w:rPr>
          <w:rFonts w:ascii="Times New Roman" w:hAnsi="Times New Roman"/>
          <w:color w:val="000000" w:themeColor="text1"/>
        </w:rPr>
        <w:t xml:space="preserve"> za każdy przypadek naruszenia,</w:t>
      </w:r>
    </w:p>
    <w:p w14:paraId="0E6BEEFC" w14:textId="41679107" w:rsidR="00657C0D" w:rsidRDefault="00143D10" w:rsidP="00657C0D">
      <w:pPr>
        <w:numPr>
          <w:ilvl w:val="0"/>
          <w:numId w:val="38"/>
        </w:numPr>
        <w:spacing w:before="120" w:after="120" w:line="240" w:lineRule="auto"/>
        <w:ind w:left="709" w:hanging="425"/>
        <w:rPr>
          <w:rFonts w:ascii="Times New Roman" w:hAnsi="Times New Roman"/>
          <w:color w:val="000000" w:themeColor="text1"/>
        </w:rPr>
      </w:pPr>
      <w:r w:rsidRPr="004D51DD">
        <w:rPr>
          <w:rFonts w:ascii="Times New Roman" w:hAnsi="Times New Roman"/>
          <w:color w:val="000000" w:themeColor="text1"/>
        </w:rPr>
        <w:t xml:space="preserve">w przypadku nieprzedłożenia zgodnie z warunkami </w:t>
      </w:r>
      <w:r w:rsidR="00593222">
        <w:rPr>
          <w:rFonts w:ascii="Times New Roman" w:hAnsi="Times New Roman"/>
          <w:color w:val="000000" w:themeColor="text1"/>
        </w:rPr>
        <w:t>U</w:t>
      </w:r>
      <w:r w:rsidR="00593222" w:rsidRPr="004D51DD">
        <w:rPr>
          <w:rFonts w:ascii="Times New Roman" w:hAnsi="Times New Roman"/>
          <w:color w:val="000000" w:themeColor="text1"/>
        </w:rPr>
        <w:t xml:space="preserve">mowy </w:t>
      </w:r>
      <w:r w:rsidRPr="004D51DD">
        <w:rPr>
          <w:rFonts w:ascii="Times New Roman" w:hAnsi="Times New Roman"/>
          <w:color w:val="000000" w:themeColor="text1"/>
        </w:rPr>
        <w:t>potwierdzonej za zgodność z oryginałem kopii ważnej polisy ubezpieczeniowej, o której mowa w § 1</w:t>
      </w:r>
      <w:r w:rsidR="00605B19" w:rsidRPr="004D51DD">
        <w:rPr>
          <w:rFonts w:ascii="Times New Roman" w:hAnsi="Times New Roman"/>
          <w:color w:val="000000" w:themeColor="text1"/>
        </w:rPr>
        <w:t>3</w:t>
      </w:r>
      <w:r w:rsidRPr="004D51DD">
        <w:rPr>
          <w:rFonts w:ascii="Times New Roman" w:hAnsi="Times New Roman"/>
          <w:color w:val="000000" w:themeColor="text1"/>
        </w:rPr>
        <w:t xml:space="preserve"> </w:t>
      </w:r>
      <w:r w:rsidR="00593222">
        <w:rPr>
          <w:rFonts w:ascii="Times New Roman" w:hAnsi="Times New Roman"/>
          <w:color w:val="000000" w:themeColor="text1"/>
        </w:rPr>
        <w:t>U</w:t>
      </w:r>
      <w:r w:rsidR="00593222" w:rsidRPr="004D51DD">
        <w:rPr>
          <w:rFonts w:ascii="Times New Roman" w:hAnsi="Times New Roman"/>
          <w:color w:val="000000" w:themeColor="text1"/>
        </w:rPr>
        <w:t xml:space="preserve">mowy </w:t>
      </w:r>
      <w:r w:rsidRPr="004D51DD">
        <w:rPr>
          <w:rFonts w:ascii="Times New Roman" w:hAnsi="Times New Roman"/>
          <w:color w:val="000000" w:themeColor="text1"/>
        </w:rPr>
        <w:t>–w wysokości 10 000,00 zł (słownie: dziesięć tysięcy złotych) za każdy przypadek</w:t>
      </w:r>
    </w:p>
    <w:p w14:paraId="5DBBFC88" w14:textId="0011381D" w:rsidR="00143D10" w:rsidRDefault="00657C0D" w:rsidP="00657C0D">
      <w:pPr>
        <w:numPr>
          <w:ilvl w:val="0"/>
          <w:numId w:val="38"/>
        </w:numPr>
        <w:spacing w:before="120" w:after="120" w:line="240" w:lineRule="auto"/>
        <w:ind w:left="709" w:hanging="425"/>
        <w:rPr>
          <w:rFonts w:ascii="Times New Roman" w:hAnsi="Times New Roman"/>
          <w:color w:val="000000" w:themeColor="text1"/>
        </w:rPr>
      </w:pPr>
      <w:r>
        <w:rPr>
          <w:rFonts w:ascii="Times New Roman" w:hAnsi="Times New Roman"/>
          <w:color w:val="000000" w:themeColor="text1"/>
        </w:rPr>
        <w:t xml:space="preserve">za niestawienie się projektanta pełniącego nadzór autorski na radzie budowy lub innym spotkaniu, </w:t>
      </w:r>
      <w:r w:rsidR="002C6C86">
        <w:rPr>
          <w:rFonts w:ascii="Times New Roman" w:hAnsi="Times New Roman"/>
          <w:color w:val="000000" w:themeColor="text1"/>
        </w:rPr>
        <w:t xml:space="preserve">o których mowa w § </w:t>
      </w:r>
      <w:r w:rsidR="00305269">
        <w:rPr>
          <w:rFonts w:ascii="Times New Roman" w:hAnsi="Times New Roman"/>
          <w:color w:val="000000" w:themeColor="text1"/>
        </w:rPr>
        <w:t>9</w:t>
      </w:r>
      <w:r w:rsidR="002C6C86">
        <w:rPr>
          <w:rFonts w:ascii="Times New Roman" w:hAnsi="Times New Roman"/>
          <w:color w:val="000000" w:themeColor="text1"/>
        </w:rPr>
        <w:t xml:space="preserve"> ust. </w:t>
      </w:r>
      <w:r w:rsidR="00305269">
        <w:rPr>
          <w:rFonts w:ascii="Times New Roman" w:hAnsi="Times New Roman"/>
          <w:color w:val="000000" w:themeColor="text1"/>
        </w:rPr>
        <w:t>6</w:t>
      </w:r>
      <w:r w:rsidR="002C6C86">
        <w:rPr>
          <w:rFonts w:ascii="Times New Roman" w:hAnsi="Times New Roman"/>
          <w:color w:val="000000" w:themeColor="text1"/>
        </w:rPr>
        <w:t xml:space="preserve"> lit. e i f, </w:t>
      </w:r>
      <w:r>
        <w:rPr>
          <w:rFonts w:ascii="Times New Roman" w:hAnsi="Times New Roman"/>
          <w:color w:val="000000" w:themeColor="text1"/>
        </w:rPr>
        <w:t xml:space="preserve">pomimo </w:t>
      </w:r>
      <w:r w:rsidR="002C6C86">
        <w:rPr>
          <w:rFonts w:ascii="Times New Roman" w:hAnsi="Times New Roman"/>
          <w:color w:val="000000" w:themeColor="text1"/>
        </w:rPr>
        <w:t>wezwania</w:t>
      </w:r>
      <w:r>
        <w:rPr>
          <w:rFonts w:ascii="Times New Roman" w:hAnsi="Times New Roman"/>
          <w:color w:val="000000" w:themeColor="text1"/>
        </w:rPr>
        <w:t xml:space="preserve"> z wyprzedzeniem przewidzianym w </w:t>
      </w:r>
      <w:r w:rsidR="00305269">
        <w:rPr>
          <w:rFonts w:ascii="Times New Roman" w:hAnsi="Times New Roman"/>
          <w:color w:val="000000" w:themeColor="text1"/>
        </w:rPr>
        <w:t>U</w:t>
      </w:r>
      <w:r>
        <w:rPr>
          <w:rFonts w:ascii="Times New Roman" w:hAnsi="Times New Roman"/>
          <w:color w:val="000000" w:themeColor="text1"/>
        </w:rPr>
        <w:t>mowie, Wykonawca zapłaci karę w kwocie 500, 00 zł za każde zdarzenie</w:t>
      </w:r>
      <w:r w:rsidR="00FF5475">
        <w:rPr>
          <w:rFonts w:ascii="Times New Roman" w:hAnsi="Times New Roman"/>
          <w:color w:val="000000" w:themeColor="text1"/>
        </w:rPr>
        <w:t>,</w:t>
      </w:r>
    </w:p>
    <w:p w14:paraId="0FD3D616" w14:textId="61854677" w:rsidR="00657C0D" w:rsidRDefault="00657C0D" w:rsidP="00657C0D">
      <w:pPr>
        <w:numPr>
          <w:ilvl w:val="0"/>
          <w:numId w:val="38"/>
        </w:numPr>
        <w:spacing w:before="120" w:after="120" w:line="240" w:lineRule="auto"/>
        <w:ind w:left="709" w:hanging="425"/>
        <w:rPr>
          <w:rFonts w:ascii="Times New Roman" w:hAnsi="Times New Roman"/>
          <w:color w:val="000000" w:themeColor="text1"/>
        </w:rPr>
      </w:pPr>
      <w:r>
        <w:rPr>
          <w:rFonts w:ascii="Times New Roman" w:hAnsi="Times New Roman"/>
          <w:color w:val="000000" w:themeColor="text1"/>
        </w:rPr>
        <w:t>za nieudzielenie w ramach nadzoru autorskiego odpowiedzi na pytani</w:t>
      </w:r>
      <w:r w:rsidR="002C6C86">
        <w:rPr>
          <w:rFonts w:ascii="Times New Roman" w:hAnsi="Times New Roman"/>
          <w:color w:val="000000" w:themeColor="text1"/>
        </w:rPr>
        <w:t xml:space="preserve">a </w:t>
      </w:r>
      <w:r>
        <w:rPr>
          <w:rFonts w:ascii="Times New Roman" w:hAnsi="Times New Roman"/>
          <w:color w:val="000000" w:themeColor="text1"/>
        </w:rPr>
        <w:t>dotyczące dokumentacji projektowej</w:t>
      </w:r>
      <w:r w:rsidR="002C6C86">
        <w:rPr>
          <w:rFonts w:ascii="Times New Roman" w:hAnsi="Times New Roman"/>
          <w:color w:val="000000" w:themeColor="text1"/>
        </w:rPr>
        <w:t xml:space="preserve">, </w:t>
      </w:r>
      <w:r>
        <w:rPr>
          <w:rFonts w:ascii="Times New Roman" w:hAnsi="Times New Roman"/>
          <w:color w:val="000000" w:themeColor="text1"/>
        </w:rPr>
        <w:t xml:space="preserve"> </w:t>
      </w:r>
      <w:r w:rsidR="002C6C86">
        <w:rPr>
          <w:rFonts w:ascii="Times New Roman" w:hAnsi="Times New Roman"/>
          <w:color w:val="000000" w:themeColor="text1"/>
        </w:rPr>
        <w:t xml:space="preserve">o których mowa w § </w:t>
      </w:r>
      <w:r w:rsidR="00305269">
        <w:rPr>
          <w:rFonts w:ascii="Times New Roman" w:hAnsi="Times New Roman"/>
          <w:color w:val="000000" w:themeColor="text1"/>
        </w:rPr>
        <w:t>9</w:t>
      </w:r>
      <w:r w:rsidR="002C6C86">
        <w:rPr>
          <w:rFonts w:ascii="Times New Roman" w:hAnsi="Times New Roman"/>
          <w:color w:val="000000" w:themeColor="text1"/>
        </w:rPr>
        <w:t xml:space="preserve"> ust. </w:t>
      </w:r>
      <w:r w:rsidR="00305269">
        <w:rPr>
          <w:rFonts w:ascii="Times New Roman" w:hAnsi="Times New Roman"/>
          <w:color w:val="000000" w:themeColor="text1"/>
        </w:rPr>
        <w:t>6</w:t>
      </w:r>
      <w:r w:rsidR="002C6C86">
        <w:rPr>
          <w:rFonts w:ascii="Times New Roman" w:hAnsi="Times New Roman"/>
          <w:color w:val="000000" w:themeColor="text1"/>
        </w:rPr>
        <w:t xml:space="preserve"> lit. b, </w:t>
      </w:r>
      <w:r>
        <w:rPr>
          <w:rFonts w:ascii="Times New Roman" w:hAnsi="Times New Roman"/>
          <w:color w:val="000000" w:themeColor="text1"/>
        </w:rPr>
        <w:t xml:space="preserve">w terminach przewidzianych w </w:t>
      </w:r>
      <w:r w:rsidR="00305269">
        <w:rPr>
          <w:rFonts w:ascii="Times New Roman" w:hAnsi="Times New Roman"/>
          <w:color w:val="000000" w:themeColor="text1"/>
        </w:rPr>
        <w:t>U</w:t>
      </w:r>
      <w:r>
        <w:rPr>
          <w:rFonts w:ascii="Times New Roman" w:hAnsi="Times New Roman"/>
          <w:color w:val="000000" w:themeColor="text1"/>
        </w:rPr>
        <w:t>mowie, Wykonawca zapłaci karę w kwocie 300, 00 zł za każde zdarzenie</w:t>
      </w:r>
    </w:p>
    <w:p w14:paraId="4CC8B3F4" w14:textId="6E4BE2B6" w:rsidR="00657C0D" w:rsidRPr="004D51DD" w:rsidRDefault="00657C0D" w:rsidP="00657C0D">
      <w:pPr>
        <w:numPr>
          <w:ilvl w:val="0"/>
          <w:numId w:val="38"/>
        </w:numPr>
        <w:spacing w:before="120" w:after="120" w:line="240" w:lineRule="auto"/>
        <w:ind w:left="709" w:hanging="425"/>
        <w:rPr>
          <w:rFonts w:ascii="Times New Roman" w:hAnsi="Times New Roman"/>
          <w:color w:val="000000" w:themeColor="text1"/>
        </w:rPr>
      </w:pPr>
      <w:r>
        <w:rPr>
          <w:rFonts w:ascii="Times New Roman" w:hAnsi="Times New Roman"/>
          <w:color w:val="000000" w:themeColor="text1"/>
        </w:rPr>
        <w:t xml:space="preserve">za nieusunięcie w wyznaczonym terminie wad dokumentacji projektowej stwierdzonych w toku prowadzonych robót, </w:t>
      </w:r>
      <w:r w:rsidR="00305269">
        <w:rPr>
          <w:rFonts w:ascii="Times New Roman" w:hAnsi="Times New Roman"/>
          <w:color w:val="000000" w:themeColor="text1"/>
        </w:rPr>
        <w:t>W</w:t>
      </w:r>
      <w:r>
        <w:rPr>
          <w:rFonts w:ascii="Times New Roman" w:hAnsi="Times New Roman"/>
          <w:color w:val="000000" w:themeColor="text1"/>
        </w:rPr>
        <w:t>ykonawca zapłaci karę umowną w kwocie 100, 00 zł za każdy dzień zwłoki</w:t>
      </w:r>
    </w:p>
    <w:p w14:paraId="4AAC66B1" w14:textId="77777777" w:rsidR="00143D10" w:rsidRPr="004D51DD" w:rsidRDefault="00143D10" w:rsidP="0079576D">
      <w:pPr>
        <w:pStyle w:val="Akapitzlist"/>
        <w:numPr>
          <w:ilvl w:val="0"/>
          <w:numId w:val="3"/>
        </w:numPr>
        <w:tabs>
          <w:tab w:val="clear" w:pos="360"/>
          <w:tab w:val="left" w:pos="426"/>
        </w:tabs>
        <w:spacing w:before="120" w:after="120" w:line="240" w:lineRule="auto"/>
        <w:ind w:left="426" w:hanging="426"/>
        <w:rPr>
          <w:rFonts w:ascii="Times New Roman" w:hAnsi="Times New Roman"/>
          <w:color w:val="000000" w:themeColor="text1"/>
        </w:rPr>
      </w:pPr>
      <w:r w:rsidRPr="004D51DD">
        <w:rPr>
          <w:rFonts w:ascii="Times New Roman" w:hAnsi="Times New Roman"/>
          <w:color w:val="000000" w:themeColor="text1"/>
        </w:rPr>
        <w:t>Zamawiający zastrzega sobie prawo dochodzenia odszkodowania przekraczającego wartość zastrzeżonych kar umownych.</w:t>
      </w:r>
    </w:p>
    <w:p w14:paraId="52EC5FFA" w14:textId="77777777" w:rsidR="00431BF6" w:rsidRDefault="00143D10" w:rsidP="0079576D">
      <w:pPr>
        <w:pStyle w:val="Akapitzlist"/>
        <w:numPr>
          <w:ilvl w:val="0"/>
          <w:numId w:val="3"/>
        </w:numPr>
        <w:tabs>
          <w:tab w:val="clear" w:pos="360"/>
          <w:tab w:val="left" w:pos="426"/>
        </w:tabs>
        <w:spacing w:before="120" w:after="120" w:line="240" w:lineRule="auto"/>
        <w:ind w:left="426" w:hanging="426"/>
        <w:rPr>
          <w:rFonts w:ascii="Times New Roman" w:hAnsi="Times New Roman"/>
          <w:color w:val="000000" w:themeColor="text1"/>
        </w:rPr>
      </w:pPr>
      <w:r w:rsidRPr="004D51DD">
        <w:rPr>
          <w:rFonts w:ascii="Times New Roman" w:hAnsi="Times New Roman"/>
          <w:color w:val="000000" w:themeColor="text1"/>
        </w:rPr>
        <w:t>Zamawiający jest upoważniony do potrącenia należnych kar umownych z wynagrodzenia Wykonawcy</w:t>
      </w:r>
    </w:p>
    <w:p w14:paraId="501BD6E3" w14:textId="16D48D5F" w:rsidR="00394871" w:rsidRPr="000E306B" w:rsidRDefault="00431BF6" w:rsidP="00B14689">
      <w:pPr>
        <w:spacing w:before="120" w:after="120" w:line="240" w:lineRule="auto"/>
      </w:pPr>
      <w:r>
        <w:rPr>
          <w:rFonts w:ascii="Times New Roman" w:eastAsia="MS Mincho" w:hAnsi="Times New Roman"/>
          <w:color w:val="000000" w:themeColor="text1"/>
        </w:rPr>
        <w:t xml:space="preserve">4. </w:t>
      </w:r>
      <w:r w:rsidR="00143D10" w:rsidRPr="00B14689">
        <w:rPr>
          <w:rFonts w:ascii="Times New Roman" w:eastAsia="MS Mincho" w:hAnsi="Times New Roman"/>
          <w:color w:val="000000" w:themeColor="text1"/>
        </w:rPr>
        <w:t xml:space="preserve">Wykonanie prawa odstąpienia ustawowego lub umownego (także ze skutkiem </w:t>
      </w:r>
      <w:r w:rsidR="00143D10" w:rsidRPr="00B14689">
        <w:rPr>
          <w:rFonts w:ascii="Times New Roman" w:eastAsia="MS Mincho" w:hAnsi="Times New Roman"/>
          <w:i/>
          <w:color w:val="000000" w:themeColor="text1"/>
        </w:rPr>
        <w:t>ex tunc</w:t>
      </w:r>
      <w:r w:rsidR="00143D10" w:rsidRPr="00B14689">
        <w:rPr>
          <w:rFonts w:ascii="Times New Roman" w:eastAsia="MS Mincho" w:hAnsi="Times New Roman"/>
          <w:color w:val="000000" w:themeColor="text1"/>
        </w:rPr>
        <w:t xml:space="preserve">), nie wyłącza prawa dochodzenia kar umownych przewidzianych w umowie i nie wyłącza dochodzenia kar za </w:t>
      </w:r>
      <w:r w:rsidR="00323E0F" w:rsidRPr="00B14689">
        <w:rPr>
          <w:rFonts w:ascii="Times New Roman" w:eastAsia="MS Mincho" w:hAnsi="Times New Roman"/>
          <w:color w:val="000000" w:themeColor="text1"/>
        </w:rPr>
        <w:t>zwłokę</w:t>
      </w:r>
      <w:r w:rsidR="00143D10" w:rsidRPr="00B14689">
        <w:rPr>
          <w:rFonts w:ascii="Times New Roman" w:eastAsia="MS Mincho" w:hAnsi="Times New Roman"/>
          <w:color w:val="000000" w:themeColor="text1"/>
        </w:rPr>
        <w:t xml:space="preserve"> i inne przypadki wraz z karą za odstąpienie.</w:t>
      </w:r>
      <w:r>
        <w:rPr>
          <w:rFonts w:ascii="Times New Roman" w:eastAsia="MS Mincho" w:hAnsi="Times New Roman"/>
          <w:color w:val="000000" w:themeColor="text1"/>
        </w:rPr>
        <w:t xml:space="preserve">5. </w:t>
      </w:r>
      <w:r w:rsidRPr="00431BF6">
        <w:rPr>
          <w:rFonts w:ascii="Times New Roman" w:eastAsia="MS Mincho" w:hAnsi="Times New Roman"/>
          <w:color w:val="000000" w:themeColor="text1"/>
        </w:rPr>
        <w:t xml:space="preserve">Strony ustalają̨, </w:t>
      </w:r>
      <w:proofErr w:type="spellStart"/>
      <w:r w:rsidRPr="00431BF6">
        <w:rPr>
          <w:rFonts w:ascii="Times New Roman" w:eastAsia="MS Mincho" w:hAnsi="Times New Roman"/>
          <w:color w:val="000000" w:themeColor="text1"/>
        </w:rPr>
        <w:t>iz</w:t>
      </w:r>
      <w:proofErr w:type="spellEnd"/>
      <w:r w:rsidRPr="00431BF6">
        <w:rPr>
          <w:rFonts w:ascii="Times New Roman" w:eastAsia="MS Mincho" w:hAnsi="Times New Roman"/>
          <w:color w:val="000000" w:themeColor="text1"/>
        </w:rPr>
        <w:t xml:space="preserve">̇ maksymalna </w:t>
      </w:r>
      <w:proofErr w:type="spellStart"/>
      <w:r w:rsidRPr="00431BF6">
        <w:rPr>
          <w:rFonts w:ascii="Times New Roman" w:eastAsia="MS Mincho" w:hAnsi="Times New Roman"/>
          <w:color w:val="000000" w:themeColor="text1"/>
        </w:rPr>
        <w:t>wysokośc</w:t>
      </w:r>
      <w:proofErr w:type="spellEnd"/>
      <w:r w:rsidRPr="00431BF6">
        <w:rPr>
          <w:rFonts w:ascii="Times New Roman" w:eastAsia="MS Mincho" w:hAnsi="Times New Roman"/>
          <w:color w:val="000000" w:themeColor="text1"/>
        </w:rPr>
        <w:t xml:space="preserve">́ kar umownych, o </w:t>
      </w:r>
      <w:proofErr w:type="spellStart"/>
      <w:r w:rsidRPr="00431BF6">
        <w:rPr>
          <w:rFonts w:ascii="Times New Roman" w:eastAsia="MS Mincho" w:hAnsi="Times New Roman"/>
          <w:color w:val="000000" w:themeColor="text1"/>
        </w:rPr>
        <w:t>których</w:t>
      </w:r>
      <w:proofErr w:type="spellEnd"/>
      <w:r w:rsidRPr="00431BF6">
        <w:rPr>
          <w:rFonts w:ascii="Times New Roman" w:eastAsia="MS Mincho" w:hAnsi="Times New Roman"/>
          <w:color w:val="000000" w:themeColor="text1"/>
        </w:rPr>
        <w:t xml:space="preserve"> mowa w 1 niniejszego paragrafu Umowy nie </w:t>
      </w:r>
      <w:proofErr w:type="spellStart"/>
      <w:r w:rsidRPr="00431BF6">
        <w:rPr>
          <w:rFonts w:ascii="Times New Roman" w:eastAsia="MS Mincho" w:hAnsi="Times New Roman"/>
          <w:color w:val="000000" w:themeColor="text1"/>
        </w:rPr>
        <w:t>może</w:t>
      </w:r>
      <w:proofErr w:type="spellEnd"/>
      <w:r w:rsidRPr="00431BF6">
        <w:rPr>
          <w:rFonts w:ascii="Times New Roman" w:eastAsia="MS Mincho" w:hAnsi="Times New Roman"/>
          <w:color w:val="000000" w:themeColor="text1"/>
        </w:rPr>
        <w:t xml:space="preserve"> </w:t>
      </w:r>
      <w:r w:rsidR="002C6C86" w:rsidRPr="00431BF6">
        <w:rPr>
          <w:rFonts w:ascii="Times New Roman" w:eastAsia="MS Mincho" w:hAnsi="Times New Roman"/>
          <w:color w:val="000000" w:themeColor="text1"/>
        </w:rPr>
        <w:t>przekroczyć</w:t>
      </w:r>
      <w:r w:rsidRPr="00431BF6">
        <w:rPr>
          <w:rFonts w:ascii="Times New Roman" w:eastAsia="MS Mincho" w:hAnsi="Times New Roman"/>
          <w:color w:val="000000" w:themeColor="text1"/>
        </w:rPr>
        <w:t xml:space="preserve">́ </w:t>
      </w:r>
      <w:r w:rsidR="002C6C86">
        <w:rPr>
          <w:rFonts w:ascii="Times New Roman" w:eastAsia="MS Mincho" w:hAnsi="Times New Roman"/>
          <w:color w:val="000000" w:themeColor="text1"/>
        </w:rPr>
        <w:t>2</w:t>
      </w:r>
      <w:r w:rsidRPr="00431BF6">
        <w:rPr>
          <w:rFonts w:ascii="Times New Roman" w:eastAsia="MS Mincho" w:hAnsi="Times New Roman"/>
          <w:color w:val="000000" w:themeColor="text1"/>
        </w:rPr>
        <w:t xml:space="preserve">0 % całkowitego wynagrodzenia brutto Wykonawcy, o </w:t>
      </w:r>
      <w:proofErr w:type="spellStart"/>
      <w:r w:rsidRPr="00431BF6">
        <w:rPr>
          <w:rFonts w:ascii="Times New Roman" w:eastAsia="MS Mincho" w:hAnsi="Times New Roman"/>
          <w:color w:val="000000" w:themeColor="text1"/>
        </w:rPr>
        <w:t>którym</w:t>
      </w:r>
      <w:proofErr w:type="spellEnd"/>
      <w:r w:rsidRPr="00431BF6">
        <w:rPr>
          <w:rFonts w:ascii="Times New Roman" w:eastAsia="MS Mincho" w:hAnsi="Times New Roman"/>
          <w:color w:val="000000" w:themeColor="text1"/>
        </w:rPr>
        <w:t xml:space="preserve"> mowa w § </w:t>
      </w:r>
      <w:r>
        <w:rPr>
          <w:rFonts w:ascii="Times New Roman" w:eastAsia="MS Mincho" w:hAnsi="Times New Roman"/>
          <w:color w:val="000000" w:themeColor="text1"/>
        </w:rPr>
        <w:t xml:space="preserve">6 ust. 1 </w:t>
      </w:r>
      <w:r w:rsidRPr="00431BF6">
        <w:rPr>
          <w:rFonts w:ascii="Times New Roman" w:eastAsia="MS Mincho" w:hAnsi="Times New Roman"/>
          <w:color w:val="000000" w:themeColor="text1"/>
        </w:rPr>
        <w:t>Umowy .</w:t>
      </w:r>
    </w:p>
    <w:p w14:paraId="570F9675" w14:textId="77777777" w:rsidR="00C8531F" w:rsidRPr="006C24BE" w:rsidRDefault="00C8531F" w:rsidP="0079576D">
      <w:pPr>
        <w:tabs>
          <w:tab w:val="left" w:pos="426"/>
        </w:tabs>
        <w:spacing w:after="0" w:line="240" w:lineRule="auto"/>
        <w:ind w:left="425"/>
        <w:contextualSpacing/>
        <w:jc w:val="center"/>
        <w:rPr>
          <w:rFonts w:ascii="Times New Roman" w:hAnsi="Times New Roman"/>
          <w:b/>
          <w:color w:val="000000" w:themeColor="text1"/>
        </w:rPr>
      </w:pPr>
      <w:r w:rsidRPr="006C24BE">
        <w:rPr>
          <w:rFonts w:ascii="Times New Roman" w:hAnsi="Times New Roman"/>
          <w:b/>
          <w:color w:val="000000" w:themeColor="text1"/>
        </w:rPr>
        <w:t>§ 1</w:t>
      </w:r>
      <w:r w:rsidR="00B63FAB" w:rsidRPr="006C24BE">
        <w:rPr>
          <w:rFonts w:ascii="Times New Roman" w:hAnsi="Times New Roman"/>
          <w:b/>
          <w:color w:val="000000" w:themeColor="text1"/>
        </w:rPr>
        <w:t>3</w:t>
      </w:r>
    </w:p>
    <w:p w14:paraId="423998A5" w14:textId="734027DC" w:rsidR="00394871" w:rsidRDefault="00236F80" w:rsidP="00B14689">
      <w:pPr>
        <w:tabs>
          <w:tab w:val="left" w:pos="426"/>
        </w:tabs>
        <w:spacing w:after="0" w:line="240" w:lineRule="auto"/>
        <w:ind w:left="425"/>
        <w:contextualSpacing/>
        <w:jc w:val="center"/>
        <w:rPr>
          <w:rFonts w:ascii="Times New Roman" w:hAnsi="Times New Roman"/>
          <w:b/>
          <w:color w:val="000000" w:themeColor="text1"/>
        </w:rPr>
      </w:pPr>
      <w:r w:rsidRPr="006C24BE">
        <w:rPr>
          <w:rFonts w:ascii="Times New Roman" w:hAnsi="Times New Roman"/>
          <w:b/>
          <w:color w:val="000000" w:themeColor="text1"/>
        </w:rPr>
        <w:t>[Ubezpieczenie]</w:t>
      </w:r>
    </w:p>
    <w:p w14:paraId="36A1C94F" w14:textId="411A503C" w:rsidR="00394871" w:rsidRPr="00B14689" w:rsidRDefault="0036032F" w:rsidP="00B14689">
      <w:pPr>
        <w:numPr>
          <w:ilvl w:val="0"/>
          <w:numId w:val="79"/>
        </w:numPr>
        <w:autoSpaceDE w:val="0"/>
        <w:autoSpaceDN w:val="0"/>
        <w:spacing w:after="120" w:line="240" w:lineRule="auto"/>
        <w:ind w:left="426" w:hanging="426"/>
        <w:rPr>
          <w:rFonts w:ascii="Times New Roman" w:hAnsi="Times New Roman"/>
        </w:rPr>
      </w:pPr>
      <w:r w:rsidRPr="00B14689">
        <w:rPr>
          <w:rFonts w:ascii="Times New Roman" w:hAnsi="Times New Roman"/>
        </w:rPr>
        <w:t>Wykonawca zobowiązany jest zawrzeć umowę ubezpieczenia odpowiedzialności cywilnej deliktow</w:t>
      </w:r>
      <w:r w:rsidR="00593222">
        <w:rPr>
          <w:rFonts w:ascii="Times New Roman" w:hAnsi="Times New Roman"/>
        </w:rPr>
        <w:t xml:space="preserve">o – kontraktowej </w:t>
      </w:r>
      <w:r w:rsidRPr="00B14689">
        <w:rPr>
          <w:rFonts w:ascii="Times New Roman" w:hAnsi="Times New Roman"/>
        </w:rPr>
        <w:t xml:space="preserve">za szkody osobowe i rzeczowe wyrządzone przy realizacji Umowy. </w:t>
      </w:r>
      <w:r w:rsidRPr="00B14689">
        <w:rPr>
          <w:rFonts w:ascii="Times New Roman" w:hAnsi="Times New Roman"/>
          <w:color w:val="000000"/>
        </w:rPr>
        <w:t>Udziały własne, franszyzy i wyłączenia odpowiedzialności dopuszczalne są jedynie w zakresie zgodnym z aktualną praktyką rynkową, uwzględniającą należyte zabezpieczenie interesów Zamawiającego.</w:t>
      </w:r>
      <w:r w:rsidRPr="00B14689">
        <w:rPr>
          <w:rFonts w:ascii="Times New Roman" w:hAnsi="Times New Roman"/>
          <w:color w:val="FF0000"/>
        </w:rPr>
        <w:t xml:space="preserve"> </w:t>
      </w:r>
      <w:r w:rsidRPr="00B14689">
        <w:rPr>
          <w:rFonts w:ascii="Times New Roman" w:hAnsi="Times New Roman"/>
        </w:rPr>
        <w:t xml:space="preserve">Wykonawca oświadcza, że w ciągu 7 dni od zawarcia </w:t>
      </w:r>
      <w:r w:rsidR="003815C0">
        <w:rPr>
          <w:rFonts w:ascii="Times New Roman" w:hAnsi="Times New Roman"/>
        </w:rPr>
        <w:t>U</w:t>
      </w:r>
      <w:r w:rsidRPr="00B14689">
        <w:rPr>
          <w:rFonts w:ascii="Times New Roman" w:hAnsi="Times New Roman"/>
        </w:rPr>
        <w:t>mowy przekaże Zamawiającemu kopię (oryginał do wglądu) dedykowanej umowy ubezpieczenia.</w:t>
      </w:r>
    </w:p>
    <w:p w14:paraId="77B4AD98" w14:textId="55951DC1" w:rsidR="00394871" w:rsidRPr="00B14689" w:rsidRDefault="0036032F" w:rsidP="00B14689">
      <w:pPr>
        <w:numPr>
          <w:ilvl w:val="0"/>
          <w:numId w:val="79"/>
        </w:numPr>
        <w:autoSpaceDE w:val="0"/>
        <w:autoSpaceDN w:val="0"/>
        <w:spacing w:after="120" w:line="240" w:lineRule="auto"/>
        <w:ind w:left="426" w:hanging="426"/>
        <w:rPr>
          <w:rFonts w:ascii="Times New Roman" w:hAnsi="Times New Roman"/>
        </w:rPr>
      </w:pPr>
      <w:r w:rsidRPr="00B14689">
        <w:rPr>
          <w:rFonts w:ascii="Times New Roman" w:hAnsi="Times New Roman"/>
        </w:rPr>
        <w:t xml:space="preserve">Ubezpieczenie </w:t>
      </w:r>
      <w:r w:rsidR="003815C0">
        <w:rPr>
          <w:rFonts w:ascii="Times New Roman" w:hAnsi="Times New Roman"/>
        </w:rPr>
        <w:t>Wykonawcy po</w:t>
      </w:r>
      <w:r w:rsidRPr="00B14689">
        <w:rPr>
          <w:rFonts w:ascii="Times New Roman" w:hAnsi="Times New Roman"/>
        </w:rPr>
        <w:t>winno obejmować również szkody wyrządzone przez wszystkich jego podwykonawców.</w:t>
      </w:r>
    </w:p>
    <w:p w14:paraId="69748E83" w14:textId="77777777" w:rsidR="00394871" w:rsidRPr="00B14689" w:rsidRDefault="0036032F" w:rsidP="00B14689">
      <w:pPr>
        <w:numPr>
          <w:ilvl w:val="0"/>
          <w:numId w:val="79"/>
        </w:numPr>
        <w:autoSpaceDE w:val="0"/>
        <w:autoSpaceDN w:val="0"/>
        <w:spacing w:after="120" w:line="240" w:lineRule="auto"/>
        <w:ind w:left="426" w:hanging="426"/>
        <w:rPr>
          <w:rFonts w:ascii="Times New Roman" w:hAnsi="Times New Roman"/>
        </w:rPr>
      </w:pPr>
      <w:r w:rsidRPr="00B14689">
        <w:rPr>
          <w:rFonts w:ascii="Times New Roman" w:hAnsi="Times New Roman"/>
        </w:rPr>
        <w:t>Wykonawca zobowiązany jest ubezpieczyć obiekt w trakcie budowy lub montażu wraz z</w:t>
      </w:r>
      <w:r w:rsidR="003815C0">
        <w:rPr>
          <w:rFonts w:ascii="Times New Roman" w:hAnsi="Times New Roman"/>
        </w:rPr>
        <w:t>e</w:t>
      </w:r>
      <w:r w:rsidRPr="00B14689">
        <w:rPr>
          <w:rFonts w:ascii="Times New Roman" w:hAnsi="Times New Roman"/>
        </w:rPr>
        <w:t> wszelkim własnym mieniem znajdującym się na placu budowy, a w szczególności:</w:t>
      </w:r>
    </w:p>
    <w:p w14:paraId="378C1FD1" w14:textId="69303B79" w:rsidR="00394871" w:rsidRPr="00B14689" w:rsidRDefault="0036032F" w:rsidP="00B14689">
      <w:pPr>
        <w:numPr>
          <w:ilvl w:val="1"/>
          <w:numId w:val="80"/>
        </w:numPr>
        <w:tabs>
          <w:tab w:val="left" w:pos="993"/>
        </w:tabs>
        <w:autoSpaceDE w:val="0"/>
        <w:autoSpaceDN w:val="0"/>
        <w:adjustRightInd w:val="0"/>
        <w:spacing w:after="120" w:line="240" w:lineRule="auto"/>
        <w:ind w:left="993" w:hanging="284"/>
        <w:rPr>
          <w:rFonts w:ascii="Times New Roman" w:hAnsi="Times New Roman"/>
        </w:rPr>
      </w:pPr>
      <w:r w:rsidRPr="00B14689">
        <w:rPr>
          <w:rFonts w:ascii="Times New Roman" w:hAnsi="Times New Roman"/>
        </w:rPr>
        <w:t xml:space="preserve">roboty objęte </w:t>
      </w:r>
      <w:r w:rsidR="003815C0">
        <w:rPr>
          <w:rFonts w:ascii="Times New Roman" w:hAnsi="Times New Roman"/>
        </w:rPr>
        <w:t>P</w:t>
      </w:r>
      <w:r w:rsidRPr="00B14689">
        <w:rPr>
          <w:rFonts w:ascii="Times New Roman" w:hAnsi="Times New Roman"/>
        </w:rPr>
        <w:t>rzedmiotem umowy,</w:t>
      </w:r>
    </w:p>
    <w:p w14:paraId="15AD61CE" w14:textId="77777777" w:rsidR="00394871" w:rsidRPr="00B14689" w:rsidRDefault="0036032F" w:rsidP="00B14689">
      <w:pPr>
        <w:numPr>
          <w:ilvl w:val="1"/>
          <w:numId w:val="80"/>
        </w:numPr>
        <w:tabs>
          <w:tab w:val="left" w:pos="993"/>
        </w:tabs>
        <w:autoSpaceDE w:val="0"/>
        <w:autoSpaceDN w:val="0"/>
        <w:adjustRightInd w:val="0"/>
        <w:spacing w:after="120" w:line="240" w:lineRule="auto"/>
        <w:ind w:left="993" w:hanging="284"/>
        <w:rPr>
          <w:rFonts w:ascii="Times New Roman" w:hAnsi="Times New Roman"/>
        </w:rPr>
      </w:pPr>
      <w:r w:rsidRPr="00B14689">
        <w:rPr>
          <w:rFonts w:ascii="Times New Roman" w:hAnsi="Times New Roman"/>
        </w:rPr>
        <w:t>materiały lub elementy i urządzenia do wbudowania lub zamontowania,</w:t>
      </w:r>
    </w:p>
    <w:p w14:paraId="378DDD40" w14:textId="77777777" w:rsidR="00394871" w:rsidRPr="00B14689" w:rsidRDefault="0036032F" w:rsidP="00B14689">
      <w:pPr>
        <w:numPr>
          <w:ilvl w:val="1"/>
          <w:numId w:val="80"/>
        </w:numPr>
        <w:tabs>
          <w:tab w:val="left" w:pos="993"/>
        </w:tabs>
        <w:autoSpaceDE w:val="0"/>
        <w:autoSpaceDN w:val="0"/>
        <w:adjustRightInd w:val="0"/>
        <w:spacing w:after="120" w:line="240" w:lineRule="auto"/>
        <w:ind w:left="993" w:hanging="284"/>
        <w:rPr>
          <w:rFonts w:ascii="Times New Roman" w:hAnsi="Times New Roman"/>
        </w:rPr>
      </w:pPr>
      <w:r w:rsidRPr="00B14689">
        <w:rPr>
          <w:rFonts w:ascii="Times New Roman" w:hAnsi="Times New Roman"/>
        </w:rPr>
        <w:t>maszyny budowlane oraz maszyny i urządzenia niezbędne do montażu,</w:t>
      </w:r>
    </w:p>
    <w:p w14:paraId="586DA9AE" w14:textId="77777777" w:rsidR="00394871" w:rsidRPr="00B14689" w:rsidRDefault="0036032F" w:rsidP="00B14689">
      <w:pPr>
        <w:numPr>
          <w:ilvl w:val="1"/>
          <w:numId w:val="80"/>
        </w:numPr>
        <w:tabs>
          <w:tab w:val="left" w:pos="993"/>
        </w:tabs>
        <w:autoSpaceDE w:val="0"/>
        <w:autoSpaceDN w:val="0"/>
        <w:adjustRightInd w:val="0"/>
        <w:spacing w:after="120" w:line="240" w:lineRule="auto"/>
        <w:ind w:left="993" w:hanging="284"/>
        <w:rPr>
          <w:rFonts w:ascii="Times New Roman" w:hAnsi="Times New Roman"/>
        </w:rPr>
      </w:pPr>
      <w:r w:rsidRPr="00B14689">
        <w:rPr>
          <w:rFonts w:ascii="Times New Roman" w:hAnsi="Times New Roman"/>
        </w:rPr>
        <w:t>sprzęt, wyposażenie budowlane lub montażowe oraz obiekty stanowiące zaplecze budowy.</w:t>
      </w:r>
    </w:p>
    <w:p w14:paraId="0213525B" w14:textId="77777777" w:rsidR="00394871" w:rsidRPr="00B14689" w:rsidRDefault="0036032F" w:rsidP="00B14689">
      <w:pPr>
        <w:numPr>
          <w:ilvl w:val="0"/>
          <w:numId w:val="79"/>
        </w:numPr>
        <w:autoSpaceDE w:val="0"/>
        <w:autoSpaceDN w:val="0"/>
        <w:spacing w:after="120" w:line="240" w:lineRule="auto"/>
        <w:ind w:left="426" w:hanging="426"/>
        <w:rPr>
          <w:rFonts w:ascii="Times New Roman" w:hAnsi="Times New Roman"/>
        </w:rPr>
      </w:pPr>
      <w:r w:rsidRPr="00B14689">
        <w:rPr>
          <w:rFonts w:ascii="Times New Roman" w:hAnsi="Times New Roman"/>
        </w:rPr>
        <w:t>Zakres ubezpieczenia mienia winien obejmować wszelkie szkody i straty materialne polegające na utracie, uszkodzeniu lub zniszczeniu, powstałe w mieniu określonym w ust. 3 niniejszego paragrafu, w wyniku: ognia, uderzenia piorunu, eksplozji, upadku pojazdu powietrznego, kradzieży i rabunku, katastrofy budowlanej, powodzi, huraganu, gradu, deszczu nawalnego, upadku masztów, drzew i innych obiektów na ubezpieczone mienie.</w:t>
      </w:r>
    </w:p>
    <w:p w14:paraId="3A4B0DE1" w14:textId="77777777" w:rsidR="00394871" w:rsidRPr="00B14689" w:rsidRDefault="0036032F" w:rsidP="00B14689">
      <w:pPr>
        <w:numPr>
          <w:ilvl w:val="0"/>
          <w:numId w:val="79"/>
        </w:numPr>
        <w:autoSpaceDE w:val="0"/>
        <w:autoSpaceDN w:val="0"/>
        <w:spacing w:after="120" w:line="240" w:lineRule="auto"/>
        <w:ind w:left="426" w:hanging="426"/>
        <w:rPr>
          <w:rFonts w:ascii="Times New Roman" w:hAnsi="Times New Roman"/>
        </w:rPr>
      </w:pPr>
      <w:r w:rsidRPr="00B14689">
        <w:rPr>
          <w:rFonts w:ascii="Times New Roman" w:hAnsi="Times New Roman"/>
        </w:rPr>
        <w:lastRenderedPageBreak/>
        <w:t>Suma ubezpieczenia powinna odpowiadać:</w:t>
      </w:r>
    </w:p>
    <w:p w14:paraId="6C6039A5" w14:textId="498B7E35" w:rsidR="00394871" w:rsidRPr="00B14689" w:rsidRDefault="0036032F" w:rsidP="00B14689">
      <w:pPr>
        <w:pStyle w:val="Akapitzlist"/>
        <w:numPr>
          <w:ilvl w:val="1"/>
          <w:numId w:val="78"/>
        </w:numPr>
        <w:autoSpaceDE w:val="0"/>
        <w:autoSpaceDN w:val="0"/>
        <w:adjustRightInd w:val="0"/>
        <w:spacing w:after="120" w:line="240" w:lineRule="auto"/>
        <w:ind w:left="993" w:hanging="284"/>
        <w:rPr>
          <w:rFonts w:ascii="Times New Roman" w:hAnsi="Times New Roman"/>
        </w:rPr>
      </w:pPr>
      <w:r w:rsidRPr="00B14689">
        <w:rPr>
          <w:rFonts w:ascii="Times New Roman" w:hAnsi="Times New Roman"/>
        </w:rPr>
        <w:t xml:space="preserve">dla robót objętych Przedmiotem umowy oraz materiałów lub elementów i urządzeń do wbudowania lub zamontowania – wartości równej łącznemu wynagrodzeniu brutto Wykonawcy, </w:t>
      </w:r>
      <w:r w:rsidRPr="00B14689">
        <w:rPr>
          <w:rFonts w:ascii="Times New Roman" w:hAnsi="Times New Roman"/>
          <w:color w:val="000000" w:themeColor="text1"/>
        </w:rPr>
        <w:t>określonemu w § 6 ust. 1 Umowy;</w:t>
      </w:r>
    </w:p>
    <w:p w14:paraId="429055AB" w14:textId="77777777" w:rsidR="00394871" w:rsidRPr="00B14689" w:rsidRDefault="0036032F" w:rsidP="00B14689">
      <w:pPr>
        <w:numPr>
          <w:ilvl w:val="1"/>
          <w:numId w:val="78"/>
        </w:numPr>
        <w:tabs>
          <w:tab w:val="left" w:pos="993"/>
        </w:tabs>
        <w:autoSpaceDE w:val="0"/>
        <w:autoSpaceDN w:val="0"/>
        <w:adjustRightInd w:val="0"/>
        <w:spacing w:after="120" w:line="240" w:lineRule="auto"/>
        <w:ind w:left="993" w:hanging="284"/>
        <w:rPr>
          <w:rFonts w:ascii="Times New Roman" w:hAnsi="Times New Roman"/>
        </w:rPr>
      </w:pPr>
      <w:r w:rsidRPr="00B14689">
        <w:rPr>
          <w:rFonts w:ascii="Times New Roman" w:hAnsi="Times New Roman"/>
        </w:rPr>
        <w:t>dla maszyn budowlanych, maszyn i urządzeń niezbędnych do montażu, sprzętu i zaplecza, wyposażenia budowlanego lub montażowego oraz obiektów stanowiących zaplecze budowy – wartości niezbędnej do odtworzenia lub zastąpienia.</w:t>
      </w:r>
    </w:p>
    <w:p w14:paraId="36335C29" w14:textId="77777777" w:rsidR="00394871" w:rsidRDefault="00900C57" w:rsidP="00B14689">
      <w:pPr>
        <w:numPr>
          <w:ilvl w:val="0"/>
          <w:numId w:val="79"/>
        </w:numPr>
        <w:autoSpaceDE w:val="0"/>
        <w:autoSpaceDN w:val="0"/>
        <w:spacing w:after="120" w:line="240" w:lineRule="auto"/>
        <w:ind w:left="426" w:hanging="426"/>
        <w:rPr>
          <w:rFonts w:ascii="Times New Roman" w:hAnsi="Times New Roman"/>
        </w:rPr>
      </w:pPr>
      <w:r>
        <w:rPr>
          <w:rFonts w:ascii="Times New Roman" w:hAnsi="Times New Roman"/>
        </w:rPr>
        <w:t xml:space="preserve">Wykonawca zobowiązany jest przedłożyć Zamawiającemu kopię polisy ubezpieczeniowej, potwierdzoną za zgodność z oryginałem, w terminie 7 dni od daty otrzymania od Zamawiającego podpisanej Umowy. </w:t>
      </w:r>
    </w:p>
    <w:p w14:paraId="6B635EF8" w14:textId="44F88FA2" w:rsidR="00394871" w:rsidRPr="00F80646" w:rsidRDefault="0036032F" w:rsidP="00F60C15">
      <w:pPr>
        <w:numPr>
          <w:ilvl w:val="0"/>
          <w:numId w:val="79"/>
        </w:numPr>
        <w:autoSpaceDE w:val="0"/>
        <w:autoSpaceDN w:val="0"/>
        <w:spacing w:after="120" w:line="240" w:lineRule="auto"/>
        <w:ind w:left="426" w:hanging="426"/>
        <w:rPr>
          <w:rFonts w:ascii="Times New Roman" w:hAnsi="Times New Roman"/>
        </w:rPr>
      </w:pPr>
      <w:r w:rsidRPr="00F80646">
        <w:rPr>
          <w:rFonts w:ascii="Times New Roman" w:hAnsi="Times New Roman"/>
        </w:rPr>
        <w:t>Wykonawca zobowiązany jest utrzymywać ubezpieczenia, o których mowa powyżej</w:t>
      </w:r>
      <w:r w:rsidR="003815C0">
        <w:rPr>
          <w:rFonts w:ascii="Times New Roman" w:hAnsi="Times New Roman"/>
        </w:rPr>
        <w:t>,</w:t>
      </w:r>
      <w:r w:rsidRPr="00F80646">
        <w:rPr>
          <w:rFonts w:ascii="Times New Roman" w:hAnsi="Times New Roman"/>
        </w:rPr>
        <w:t xml:space="preserve"> przez cały okres realizacji </w:t>
      </w:r>
      <w:r w:rsidR="003815C0">
        <w:rPr>
          <w:rFonts w:ascii="Times New Roman" w:hAnsi="Times New Roman"/>
        </w:rPr>
        <w:t>P</w:t>
      </w:r>
      <w:r w:rsidRPr="00F80646">
        <w:rPr>
          <w:rFonts w:ascii="Times New Roman" w:hAnsi="Times New Roman"/>
        </w:rPr>
        <w:t xml:space="preserve">rzedmiotu </w:t>
      </w:r>
      <w:r w:rsidR="003815C0">
        <w:rPr>
          <w:rFonts w:ascii="Times New Roman" w:hAnsi="Times New Roman"/>
        </w:rPr>
        <w:t>u</w:t>
      </w:r>
      <w:r w:rsidRPr="00F80646">
        <w:rPr>
          <w:rFonts w:ascii="Times New Roman" w:hAnsi="Times New Roman"/>
        </w:rPr>
        <w:t>mowy, tj. do czasu dokonania przez Zamawiającego odbioru</w:t>
      </w:r>
      <w:r w:rsidR="003815C0">
        <w:rPr>
          <w:rFonts w:ascii="Times New Roman" w:hAnsi="Times New Roman"/>
        </w:rPr>
        <w:t xml:space="preserve"> końcowego Umowy.</w:t>
      </w:r>
    </w:p>
    <w:p w14:paraId="5E3F3445" w14:textId="416C7E86" w:rsidR="00394871" w:rsidRPr="00F80646" w:rsidRDefault="0036032F" w:rsidP="00F60C15">
      <w:pPr>
        <w:numPr>
          <w:ilvl w:val="0"/>
          <w:numId w:val="79"/>
        </w:numPr>
        <w:autoSpaceDE w:val="0"/>
        <w:autoSpaceDN w:val="0"/>
        <w:spacing w:after="120" w:line="240" w:lineRule="auto"/>
        <w:ind w:left="426" w:hanging="426"/>
        <w:rPr>
          <w:rFonts w:ascii="Times New Roman" w:hAnsi="Times New Roman"/>
        </w:rPr>
      </w:pPr>
      <w:r w:rsidRPr="00F80646">
        <w:rPr>
          <w:rFonts w:ascii="Times New Roman" w:hAnsi="Times New Roman"/>
        </w:rPr>
        <w:t xml:space="preserve">W przypadku, gdy okres ubezpieczenia upływa wcześniej niż termin zakończenia </w:t>
      </w:r>
      <w:r w:rsidR="003815C0">
        <w:rPr>
          <w:rFonts w:ascii="Times New Roman" w:hAnsi="Times New Roman"/>
        </w:rPr>
        <w:t>Przedmiotu umowy</w:t>
      </w:r>
      <w:r w:rsidRPr="00F80646">
        <w:rPr>
          <w:rFonts w:ascii="Times New Roman" w:hAnsi="Times New Roman"/>
        </w:rPr>
        <w:t>, Wykonawca zobowiązany jest również przedłożyć Zamawiającemu nie później niż ostatniego dnia obowiązywania ubezpieczenia, kopię dowodu jego przedłużenia - pod rygorem zawarcia umowy ubezpieczenia lub przedłużenia ubezpieczenia przez Zamawiającego na koszt Wykonawcy.</w:t>
      </w:r>
    </w:p>
    <w:p w14:paraId="39C535BA" w14:textId="77777777" w:rsidR="00394871" w:rsidRPr="00F80646" w:rsidRDefault="0036032F" w:rsidP="00F60C15">
      <w:pPr>
        <w:numPr>
          <w:ilvl w:val="0"/>
          <w:numId w:val="79"/>
        </w:numPr>
        <w:autoSpaceDE w:val="0"/>
        <w:autoSpaceDN w:val="0"/>
        <w:spacing w:after="120" w:line="240" w:lineRule="auto"/>
        <w:ind w:left="426" w:hanging="426"/>
        <w:rPr>
          <w:rFonts w:ascii="Times New Roman" w:hAnsi="Times New Roman"/>
        </w:rPr>
      </w:pPr>
      <w:r w:rsidRPr="00F80646">
        <w:rPr>
          <w:rFonts w:ascii="Times New Roman" w:hAnsi="Times New Roman"/>
        </w:rPr>
        <w:t>Wykonawca zobowiązany jest również przedłożyć Zamawiającemu kopie (-ę) dowodów (-u) wpłat (-y) składki ubezpieczeniowej lub każdej jej raty, nie później niż następnego dnia po upływie terminu (-ów) zapłaty, pod rygorem dokonania zapłaty lub zawarcia umowy ubezpieczenia przez Zamawiającego na koszt Wykonawcy.</w:t>
      </w:r>
    </w:p>
    <w:p w14:paraId="5DAAE14F" w14:textId="77777777" w:rsidR="00394871" w:rsidRPr="00F60C15" w:rsidRDefault="0036032F" w:rsidP="00F60C15">
      <w:pPr>
        <w:numPr>
          <w:ilvl w:val="0"/>
          <w:numId w:val="79"/>
        </w:numPr>
        <w:autoSpaceDE w:val="0"/>
        <w:autoSpaceDN w:val="0"/>
        <w:spacing w:after="120" w:line="240" w:lineRule="auto"/>
        <w:ind w:left="426" w:hanging="426"/>
        <w:rPr>
          <w:rFonts w:ascii="Times New Roman" w:hAnsi="Times New Roman"/>
        </w:rPr>
      </w:pPr>
      <w:r w:rsidRPr="00F80646">
        <w:rPr>
          <w:rFonts w:ascii="Times New Roman" w:hAnsi="Times New Roman"/>
        </w:rPr>
        <w:t xml:space="preserve">Zamawiającemu przysługuje prawo potrącenia poniesionych kosztów z tytułu ubezpieczenia </w:t>
      </w:r>
      <w:r w:rsidR="003815C0">
        <w:rPr>
          <w:rFonts w:ascii="Times New Roman" w:hAnsi="Times New Roman"/>
        </w:rPr>
        <w:br/>
      </w:r>
      <w:r w:rsidRPr="00F60C15">
        <w:rPr>
          <w:rFonts w:ascii="Times New Roman" w:hAnsi="Times New Roman"/>
        </w:rPr>
        <w:t>z wynagrodzenia Wykonawcy, na co Wykonawca wyraża zgodę.</w:t>
      </w:r>
    </w:p>
    <w:p w14:paraId="7F926B23" w14:textId="25E2ACCF" w:rsidR="00394871" w:rsidRPr="00F80646" w:rsidRDefault="0036032F" w:rsidP="00F60C15">
      <w:pPr>
        <w:numPr>
          <w:ilvl w:val="0"/>
          <w:numId w:val="79"/>
        </w:numPr>
        <w:autoSpaceDE w:val="0"/>
        <w:autoSpaceDN w:val="0"/>
        <w:spacing w:after="120" w:line="240" w:lineRule="auto"/>
        <w:ind w:left="426" w:hanging="426"/>
        <w:rPr>
          <w:rFonts w:ascii="Times New Roman" w:hAnsi="Times New Roman"/>
        </w:rPr>
      </w:pPr>
      <w:r w:rsidRPr="00F60C15">
        <w:rPr>
          <w:rFonts w:ascii="Times New Roman" w:hAnsi="Times New Roman"/>
        </w:rPr>
        <w:t xml:space="preserve">Wykonawca udziela nieodwołalnego pełnomocnictwa Zamawiającemu do zawarcia w jego imieniu umowy ubezpieczenia na warunkach wskazanych w tym paragrafie </w:t>
      </w:r>
      <w:r w:rsidR="003A2D41">
        <w:rPr>
          <w:rFonts w:ascii="Times New Roman" w:hAnsi="Times New Roman"/>
        </w:rPr>
        <w:t>U</w:t>
      </w:r>
      <w:r w:rsidRPr="00F80646">
        <w:rPr>
          <w:rFonts w:ascii="Times New Roman" w:hAnsi="Times New Roman"/>
        </w:rPr>
        <w:t xml:space="preserve">mowy. </w:t>
      </w:r>
    </w:p>
    <w:p w14:paraId="1990D46F" w14:textId="77777777" w:rsidR="002574D2" w:rsidRPr="006C24BE" w:rsidRDefault="002574D2" w:rsidP="0079576D">
      <w:pPr>
        <w:pStyle w:val="Tekstpodstawowy"/>
        <w:tabs>
          <w:tab w:val="left" w:pos="426"/>
          <w:tab w:val="left" w:pos="11079"/>
        </w:tabs>
        <w:spacing w:after="0"/>
        <w:contextualSpacing/>
        <w:jc w:val="center"/>
        <w:rPr>
          <w:b/>
          <w:color w:val="000000" w:themeColor="text1"/>
          <w:sz w:val="22"/>
          <w:szCs w:val="22"/>
        </w:rPr>
      </w:pPr>
      <w:r w:rsidRPr="006C24BE">
        <w:rPr>
          <w:b/>
          <w:color w:val="000000" w:themeColor="text1"/>
          <w:sz w:val="22"/>
          <w:szCs w:val="22"/>
        </w:rPr>
        <w:t>§ 14</w:t>
      </w:r>
    </w:p>
    <w:p w14:paraId="64325F0B" w14:textId="77777777" w:rsidR="002574D2" w:rsidRPr="006C24BE" w:rsidRDefault="002574D2" w:rsidP="0079576D">
      <w:pPr>
        <w:pStyle w:val="Tekstpodstawowy"/>
        <w:tabs>
          <w:tab w:val="left" w:pos="426"/>
          <w:tab w:val="left" w:pos="11079"/>
        </w:tabs>
        <w:spacing w:after="0"/>
        <w:contextualSpacing/>
        <w:jc w:val="center"/>
        <w:rPr>
          <w:b/>
          <w:color w:val="000000" w:themeColor="text1"/>
          <w:sz w:val="22"/>
          <w:szCs w:val="22"/>
        </w:rPr>
      </w:pPr>
      <w:r w:rsidRPr="006C24BE">
        <w:rPr>
          <w:b/>
          <w:color w:val="000000" w:themeColor="text1"/>
          <w:sz w:val="22"/>
          <w:szCs w:val="22"/>
        </w:rPr>
        <w:t xml:space="preserve">[Zatrudnienie na podstawie </w:t>
      </w:r>
      <w:r w:rsidR="00A529AA" w:rsidRPr="006C24BE">
        <w:rPr>
          <w:b/>
          <w:color w:val="000000" w:themeColor="text1"/>
          <w:sz w:val="22"/>
          <w:szCs w:val="22"/>
        </w:rPr>
        <w:t>umowy</w:t>
      </w:r>
      <w:r w:rsidRPr="006C24BE">
        <w:rPr>
          <w:b/>
          <w:color w:val="000000" w:themeColor="text1"/>
          <w:sz w:val="22"/>
          <w:szCs w:val="22"/>
        </w:rPr>
        <w:t xml:space="preserve"> o pracę]</w:t>
      </w:r>
    </w:p>
    <w:p w14:paraId="7B751617" w14:textId="53DA7E03" w:rsidR="00394871" w:rsidRPr="00F80646" w:rsidRDefault="00605B19" w:rsidP="00F80646">
      <w:pPr>
        <w:numPr>
          <w:ilvl w:val="0"/>
          <w:numId w:val="26"/>
        </w:numPr>
        <w:autoSpaceDE w:val="0"/>
        <w:autoSpaceDN w:val="0"/>
        <w:adjustRightInd w:val="0"/>
        <w:spacing w:before="120" w:after="120" w:line="240" w:lineRule="auto"/>
        <w:ind w:left="425" w:hanging="425"/>
        <w:rPr>
          <w:rFonts w:ascii="Times New Roman" w:hAnsi="Times New Roman"/>
          <w:color w:val="000000" w:themeColor="text1"/>
          <w:lang w:eastAsia="pl-PL"/>
        </w:rPr>
      </w:pPr>
      <w:r w:rsidRPr="00900C57">
        <w:rPr>
          <w:rFonts w:ascii="Times New Roman" w:eastAsia="Times New Roman" w:hAnsi="Times New Roman"/>
          <w:color w:val="000000" w:themeColor="text1"/>
        </w:rPr>
        <w:t xml:space="preserve">Wykonawca oświadcza, że przy realizacji Przedmiotu umowy, stosownie do art. 29 ust. 3a </w:t>
      </w:r>
      <w:r w:rsidR="00B5117E">
        <w:rPr>
          <w:rFonts w:ascii="Times New Roman" w:eastAsia="Times New Roman" w:hAnsi="Times New Roman"/>
          <w:color w:val="000000" w:themeColor="text1"/>
        </w:rPr>
        <w:t>Pzp</w:t>
      </w:r>
      <w:r w:rsidRPr="00900C57">
        <w:rPr>
          <w:rFonts w:ascii="Times New Roman" w:eastAsia="Times New Roman" w:hAnsi="Times New Roman"/>
          <w:color w:val="000000" w:themeColor="text1"/>
        </w:rPr>
        <w:t xml:space="preserve">, zatrudnione zostaną na podstawie umowy o pracę w rozumieniu przepisów ustawy z dnia 26.06.1974 r. Kodeks Pracy (j.t. Dz. U. z 2016 r. poz. 1666.) osoby, które wykonują czynności bezpośrednio związane z wykonywaniem robót, czyli tzw. pracownicy fizyczni. </w:t>
      </w:r>
      <w:r w:rsidR="0036032F" w:rsidRPr="00F80646">
        <w:rPr>
          <w:rFonts w:ascii="Times New Roman" w:hAnsi="Times New Roman"/>
        </w:rPr>
        <w:t>wykonujące następujące czynności:</w:t>
      </w:r>
    </w:p>
    <w:p w14:paraId="55DD5C2D" w14:textId="77777777" w:rsidR="00394871" w:rsidRPr="00F80646" w:rsidRDefault="00900C57" w:rsidP="00F80646">
      <w:pPr>
        <w:pStyle w:val="Style11"/>
        <w:spacing w:after="120" w:line="240" w:lineRule="auto"/>
        <w:ind w:left="567" w:firstLine="0"/>
        <w:rPr>
          <w:rFonts w:ascii="Times New Roman" w:hAnsi="Times New Roman" w:cs="Times New Roman"/>
          <w:sz w:val="22"/>
          <w:szCs w:val="22"/>
        </w:rPr>
      </w:pPr>
      <w:r>
        <w:rPr>
          <w:rFonts w:ascii="Times New Roman" w:hAnsi="Times New Roman" w:cs="Times New Roman"/>
          <w:sz w:val="22"/>
          <w:szCs w:val="22"/>
        </w:rPr>
        <w:t xml:space="preserve">- </w:t>
      </w:r>
      <w:r w:rsidR="0036032F" w:rsidRPr="00F80646">
        <w:rPr>
          <w:rFonts w:ascii="Times New Roman" w:hAnsi="Times New Roman" w:cs="Times New Roman"/>
          <w:sz w:val="22"/>
          <w:szCs w:val="22"/>
        </w:rPr>
        <w:t>wykonanie robót ziemnych, robót pomiarowych, przygotowawczych, korytowania, montażu krawężników i obrzeży, robót drogowych w zakresie podbudów i nawierzchni, oznakowania poziomego i pionowego, robót montażowych oświetlenia ulicznego, robót montażowych rurociągów instalacji kanalizacji deszczowej;</w:t>
      </w:r>
    </w:p>
    <w:p w14:paraId="282612E0" w14:textId="77777777" w:rsidR="00394871" w:rsidRPr="00F80646" w:rsidRDefault="00900C57" w:rsidP="00F80646">
      <w:pPr>
        <w:pStyle w:val="Style11"/>
        <w:spacing w:after="120" w:line="240" w:lineRule="auto"/>
        <w:ind w:left="567" w:firstLine="0"/>
        <w:rPr>
          <w:rFonts w:ascii="Times New Roman" w:hAnsi="Times New Roman" w:cs="Times New Roman"/>
          <w:sz w:val="22"/>
          <w:szCs w:val="22"/>
        </w:rPr>
      </w:pPr>
      <w:r>
        <w:rPr>
          <w:rFonts w:ascii="Times New Roman" w:hAnsi="Times New Roman" w:cs="Times New Roman"/>
          <w:sz w:val="22"/>
          <w:szCs w:val="22"/>
        </w:rPr>
        <w:t xml:space="preserve">- </w:t>
      </w:r>
      <w:r w:rsidR="0036032F" w:rsidRPr="00F80646">
        <w:rPr>
          <w:rFonts w:ascii="Times New Roman" w:hAnsi="Times New Roman" w:cs="Times New Roman"/>
          <w:sz w:val="22"/>
          <w:szCs w:val="22"/>
        </w:rPr>
        <w:t>prace porządkowe dotyczące terenu budowy oraz po prowadzonych w robotach;</w:t>
      </w:r>
    </w:p>
    <w:p w14:paraId="57AEDDC3" w14:textId="77777777" w:rsidR="00394871" w:rsidRPr="00F80646" w:rsidRDefault="00900C57" w:rsidP="00F80646">
      <w:pPr>
        <w:pStyle w:val="Style11"/>
        <w:spacing w:after="120" w:line="240" w:lineRule="auto"/>
        <w:ind w:left="567" w:firstLine="0"/>
        <w:rPr>
          <w:rFonts w:ascii="Times New Roman" w:hAnsi="Times New Roman" w:cs="Times New Roman"/>
          <w:sz w:val="22"/>
          <w:szCs w:val="22"/>
        </w:rPr>
      </w:pPr>
      <w:r>
        <w:rPr>
          <w:rFonts w:ascii="Times New Roman" w:hAnsi="Times New Roman" w:cs="Times New Roman"/>
          <w:sz w:val="22"/>
          <w:szCs w:val="22"/>
        </w:rPr>
        <w:t xml:space="preserve">- </w:t>
      </w:r>
      <w:r w:rsidR="0036032F" w:rsidRPr="00F80646">
        <w:rPr>
          <w:rFonts w:ascii="Times New Roman" w:hAnsi="Times New Roman" w:cs="Times New Roman"/>
          <w:sz w:val="22"/>
          <w:szCs w:val="22"/>
        </w:rPr>
        <w:t>prace związane z wykonywaniem robót: ciesielskich, betonowych i żelbetowych, zbrojarskich, spawalniczych, impregnacyjnych i antykorozyjnych, malarskich, wykończeniowych;</w:t>
      </w:r>
    </w:p>
    <w:p w14:paraId="6A7E5921" w14:textId="77777777" w:rsidR="00394871" w:rsidRDefault="00900C57" w:rsidP="00F80646">
      <w:pPr>
        <w:pStyle w:val="Style11"/>
        <w:spacing w:after="120" w:line="240" w:lineRule="auto"/>
        <w:ind w:left="567" w:firstLine="0"/>
        <w:rPr>
          <w:rFonts w:ascii="Times New Roman" w:hAnsi="Times New Roman" w:cs="Times New Roman"/>
          <w:sz w:val="22"/>
          <w:szCs w:val="22"/>
        </w:rPr>
      </w:pPr>
      <w:r>
        <w:rPr>
          <w:rFonts w:ascii="Times New Roman" w:hAnsi="Times New Roman" w:cs="Times New Roman"/>
          <w:sz w:val="22"/>
          <w:szCs w:val="22"/>
        </w:rPr>
        <w:t xml:space="preserve">- </w:t>
      </w:r>
      <w:r w:rsidR="0036032F" w:rsidRPr="00F80646">
        <w:rPr>
          <w:rFonts w:ascii="Times New Roman" w:hAnsi="Times New Roman" w:cs="Times New Roman"/>
          <w:sz w:val="22"/>
          <w:szCs w:val="22"/>
        </w:rPr>
        <w:t>usunięcie drzew</w:t>
      </w:r>
      <w:r>
        <w:rPr>
          <w:rFonts w:ascii="Times New Roman" w:hAnsi="Times New Roman" w:cs="Times New Roman"/>
          <w:sz w:val="22"/>
          <w:szCs w:val="22"/>
        </w:rPr>
        <w:t>.</w:t>
      </w:r>
    </w:p>
    <w:p w14:paraId="0C2E3849" w14:textId="77777777" w:rsidR="00394871" w:rsidRPr="00F80646" w:rsidRDefault="0036032F" w:rsidP="00F80646">
      <w:pPr>
        <w:pStyle w:val="Akapitzlist"/>
        <w:numPr>
          <w:ilvl w:val="0"/>
          <w:numId w:val="26"/>
        </w:numPr>
        <w:tabs>
          <w:tab w:val="left" w:pos="-1843"/>
        </w:tabs>
        <w:autoSpaceDE w:val="0"/>
        <w:autoSpaceDN w:val="0"/>
        <w:adjustRightInd w:val="0"/>
        <w:spacing w:after="120" w:line="240" w:lineRule="auto"/>
        <w:rPr>
          <w:rFonts w:ascii="Times New Roman" w:hAnsi="Times New Roman"/>
          <w:color w:val="000000" w:themeColor="text1"/>
          <w:spacing w:val="-3"/>
        </w:rPr>
      </w:pPr>
      <w:r w:rsidRPr="00F80646">
        <w:rPr>
          <w:rFonts w:ascii="Times New Roman" w:hAnsi="Times New Roman"/>
          <w:color w:val="000000" w:themeColor="text1"/>
        </w:rPr>
        <w:t xml:space="preserve">W każdej umowie o podwykonawstwo Wykonawca jest zobowiązany zawrzeć postanowienia zobowiązujące </w:t>
      </w:r>
      <w:r w:rsidR="00900C57">
        <w:rPr>
          <w:rFonts w:ascii="Times New Roman" w:hAnsi="Times New Roman"/>
          <w:color w:val="000000" w:themeColor="text1"/>
        </w:rPr>
        <w:t>p</w:t>
      </w:r>
      <w:r w:rsidRPr="00F80646">
        <w:rPr>
          <w:rFonts w:ascii="Times New Roman" w:hAnsi="Times New Roman"/>
          <w:color w:val="000000" w:themeColor="text1"/>
        </w:rPr>
        <w:t xml:space="preserve">odwykonawców do zatrudnienia na umowę o pracę wszystkich osób, które wykonują czynności wskazane w ust. 1. </w:t>
      </w:r>
    </w:p>
    <w:p w14:paraId="6431EE35" w14:textId="77777777" w:rsidR="00394871" w:rsidRPr="00F80646" w:rsidRDefault="0036032F" w:rsidP="00F80646">
      <w:pPr>
        <w:pStyle w:val="Akapitzlist"/>
        <w:numPr>
          <w:ilvl w:val="0"/>
          <w:numId w:val="26"/>
        </w:numPr>
        <w:tabs>
          <w:tab w:val="left" w:pos="-1843"/>
        </w:tabs>
        <w:autoSpaceDE w:val="0"/>
        <w:autoSpaceDN w:val="0"/>
        <w:adjustRightInd w:val="0"/>
        <w:spacing w:after="120" w:line="240" w:lineRule="auto"/>
        <w:ind w:left="357" w:hanging="357"/>
        <w:rPr>
          <w:rFonts w:ascii="Times New Roman" w:hAnsi="Times New Roman"/>
          <w:color w:val="000000" w:themeColor="text1"/>
          <w:spacing w:val="-3"/>
        </w:rPr>
      </w:pPr>
      <w:r w:rsidRPr="00F80646">
        <w:rPr>
          <w:rFonts w:ascii="Times New Roman" w:hAnsi="Times New Roman"/>
        </w:rPr>
        <w:t xml:space="preserve">W trakcie realizacji </w:t>
      </w:r>
      <w:r w:rsidR="00895CE4">
        <w:rPr>
          <w:rFonts w:ascii="Times New Roman" w:hAnsi="Times New Roman"/>
        </w:rPr>
        <w:t>Przedmiotu umowy</w:t>
      </w:r>
      <w:r w:rsidRPr="00F80646">
        <w:rPr>
          <w:rFonts w:ascii="Times New Roman" w:hAnsi="Times New Roman"/>
        </w:rPr>
        <w:t xml:space="preserve"> </w:t>
      </w:r>
      <w:r w:rsidR="00895CE4">
        <w:rPr>
          <w:rFonts w:ascii="Times New Roman" w:hAnsi="Times New Roman"/>
        </w:rPr>
        <w:t>Z</w:t>
      </w:r>
      <w:r w:rsidRPr="00F80646">
        <w:rPr>
          <w:rFonts w:ascii="Times New Roman" w:hAnsi="Times New Roman"/>
        </w:rPr>
        <w:t xml:space="preserve">amawiający uprawniony jest do wykonywania czynności kontrolnych wobec </w:t>
      </w:r>
      <w:r w:rsidR="00895CE4">
        <w:rPr>
          <w:rFonts w:ascii="Times New Roman" w:hAnsi="Times New Roman"/>
        </w:rPr>
        <w:t>W</w:t>
      </w:r>
      <w:r w:rsidRPr="00F80646">
        <w:rPr>
          <w:rFonts w:ascii="Times New Roman" w:hAnsi="Times New Roman"/>
        </w:rPr>
        <w:t xml:space="preserve">ykonawcy odnośnie spełniania przez </w:t>
      </w:r>
      <w:r w:rsidR="00895CE4">
        <w:rPr>
          <w:rFonts w:ascii="Times New Roman" w:hAnsi="Times New Roman"/>
        </w:rPr>
        <w:t>W</w:t>
      </w:r>
      <w:r w:rsidRPr="00F80646">
        <w:rPr>
          <w:rFonts w:ascii="Times New Roman" w:hAnsi="Times New Roman"/>
        </w:rPr>
        <w:t xml:space="preserve">ykonawcę lub podwykonawcę </w:t>
      </w:r>
      <w:r w:rsidRPr="00F80646">
        <w:rPr>
          <w:rFonts w:ascii="Times New Roman" w:hAnsi="Times New Roman"/>
        </w:rPr>
        <w:lastRenderedPageBreak/>
        <w:t>wymogu zatrudnienia na podstawie umowy o pracę osób wykonujących wskazane w ust. 1 czynności. Zamawiający uprawniony jest w szczególności do:</w:t>
      </w:r>
    </w:p>
    <w:p w14:paraId="6A8C4F1A" w14:textId="77777777" w:rsidR="00394871" w:rsidRPr="00F80646" w:rsidRDefault="00895CE4" w:rsidP="00F80646">
      <w:pPr>
        <w:spacing w:after="120" w:line="240" w:lineRule="auto"/>
        <w:ind w:left="1066" w:hanging="215"/>
        <w:rPr>
          <w:rFonts w:ascii="Times New Roman" w:hAnsi="Times New Roman"/>
        </w:rPr>
      </w:pPr>
      <w:r>
        <w:rPr>
          <w:rFonts w:ascii="Times New Roman" w:hAnsi="Times New Roman"/>
        </w:rPr>
        <w:t xml:space="preserve">- </w:t>
      </w:r>
      <w:r>
        <w:rPr>
          <w:rFonts w:ascii="Times New Roman" w:hAnsi="Times New Roman"/>
        </w:rPr>
        <w:tab/>
      </w:r>
      <w:r w:rsidR="0036032F" w:rsidRPr="00F80646">
        <w:rPr>
          <w:rFonts w:ascii="Times New Roman" w:hAnsi="Times New Roman"/>
        </w:rPr>
        <w:t>żądania oświadczeń i dokumentów w zakresie potwierdzenia spełniania ww. wymogów i dokonywania ich oceny,</w:t>
      </w:r>
    </w:p>
    <w:p w14:paraId="23C38F35" w14:textId="77777777" w:rsidR="00394871" w:rsidRPr="00F80646" w:rsidRDefault="00895CE4" w:rsidP="00F80646">
      <w:pPr>
        <w:spacing w:after="120" w:line="240" w:lineRule="auto"/>
        <w:ind w:left="1066" w:hanging="215"/>
        <w:rPr>
          <w:rFonts w:ascii="Times New Roman" w:hAnsi="Times New Roman"/>
        </w:rPr>
      </w:pPr>
      <w:r>
        <w:rPr>
          <w:rFonts w:ascii="Times New Roman" w:hAnsi="Times New Roman"/>
        </w:rPr>
        <w:t xml:space="preserve">- </w:t>
      </w:r>
      <w:r w:rsidR="0030719F">
        <w:rPr>
          <w:rFonts w:ascii="Times New Roman" w:hAnsi="Times New Roman"/>
        </w:rPr>
        <w:tab/>
      </w:r>
      <w:r w:rsidR="0036032F" w:rsidRPr="00F80646">
        <w:rPr>
          <w:rFonts w:ascii="Times New Roman" w:hAnsi="Times New Roman"/>
        </w:rPr>
        <w:t>żądania wyjaśnień w przypadku wątpliwości w zakresie potwierdzenia spełniania ww. wymogów,</w:t>
      </w:r>
    </w:p>
    <w:p w14:paraId="2059BA46" w14:textId="77777777" w:rsidR="00394871" w:rsidRPr="00F80646" w:rsidRDefault="0030719F" w:rsidP="00F80646">
      <w:pPr>
        <w:spacing w:after="120" w:line="240" w:lineRule="auto"/>
        <w:ind w:left="1066" w:hanging="215"/>
        <w:rPr>
          <w:rFonts w:ascii="Times New Roman" w:hAnsi="Times New Roman"/>
        </w:rPr>
      </w:pPr>
      <w:r>
        <w:rPr>
          <w:rFonts w:ascii="Times New Roman" w:hAnsi="Times New Roman"/>
        </w:rPr>
        <w:t xml:space="preserve">- </w:t>
      </w:r>
      <w:r>
        <w:rPr>
          <w:rFonts w:ascii="Times New Roman" w:hAnsi="Times New Roman"/>
        </w:rPr>
        <w:tab/>
      </w:r>
      <w:r w:rsidR="0036032F" w:rsidRPr="00F80646">
        <w:rPr>
          <w:rFonts w:ascii="Times New Roman" w:hAnsi="Times New Roman"/>
        </w:rPr>
        <w:t>przeprowadzania kontroli na miejscu wykonywania świadczenia.</w:t>
      </w:r>
    </w:p>
    <w:p w14:paraId="2D4BD6FD" w14:textId="77777777" w:rsidR="00394871" w:rsidRPr="00F80646" w:rsidRDefault="0036032F" w:rsidP="00F80646">
      <w:pPr>
        <w:pStyle w:val="Akapitzlist"/>
        <w:numPr>
          <w:ilvl w:val="0"/>
          <w:numId w:val="26"/>
        </w:numPr>
        <w:spacing w:after="120" w:line="240" w:lineRule="auto"/>
        <w:rPr>
          <w:rFonts w:ascii="Times New Roman" w:hAnsi="Times New Roman"/>
        </w:rPr>
      </w:pPr>
      <w:r w:rsidRPr="00F80646">
        <w:rPr>
          <w:rFonts w:ascii="Times New Roman" w:hAnsi="Times New Roman"/>
        </w:rPr>
        <w:t xml:space="preserve">Wykonawca w ciągu 7 dni od dnia podpisania </w:t>
      </w:r>
      <w:r w:rsidR="00895CE4">
        <w:rPr>
          <w:rFonts w:ascii="Times New Roman" w:hAnsi="Times New Roman"/>
        </w:rPr>
        <w:t>U</w:t>
      </w:r>
      <w:r w:rsidRPr="00F80646">
        <w:rPr>
          <w:rFonts w:ascii="Times New Roman" w:hAnsi="Times New Roman"/>
        </w:rPr>
        <w:t xml:space="preserve">mowy przekaże </w:t>
      </w:r>
      <w:r w:rsidR="00895CE4">
        <w:rPr>
          <w:rFonts w:ascii="Times New Roman" w:hAnsi="Times New Roman"/>
        </w:rPr>
        <w:t>Z</w:t>
      </w:r>
      <w:r w:rsidRPr="00F80646">
        <w:rPr>
          <w:rFonts w:ascii="Times New Roman" w:hAnsi="Times New Roman"/>
        </w:rPr>
        <w:t xml:space="preserve">amawiającemu wykaz osób, które realizują </w:t>
      </w:r>
      <w:r w:rsidR="00895CE4">
        <w:rPr>
          <w:rFonts w:ascii="Times New Roman" w:hAnsi="Times New Roman"/>
        </w:rPr>
        <w:t>P</w:t>
      </w:r>
      <w:r w:rsidRPr="00F80646">
        <w:rPr>
          <w:rFonts w:ascii="Times New Roman" w:hAnsi="Times New Roman"/>
        </w:rPr>
        <w:t xml:space="preserve">rzedmiot umowy wraz z oświadczeniem, że są one zatrudnione na podstawie umowy o pracę. Wykonawca zobowiązany jest do aktualizacji wykazu i przekazywania go </w:t>
      </w:r>
      <w:r w:rsidR="00895CE4">
        <w:rPr>
          <w:rFonts w:ascii="Times New Roman" w:hAnsi="Times New Roman"/>
        </w:rPr>
        <w:t>Z</w:t>
      </w:r>
      <w:r w:rsidRPr="00F80646">
        <w:rPr>
          <w:rFonts w:ascii="Times New Roman" w:hAnsi="Times New Roman"/>
        </w:rPr>
        <w:t>amawiającemu w ciągu 7 dni od dnia dokonania zmiany osoby wskazanej w wykazie. Zmiana osób wymienionych w wykazie nie wymaga aneksu do </w:t>
      </w:r>
      <w:r w:rsidR="00895CE4">
        <w:rPr>
          <w:rFonts w:ascii="Times New Roman" w:hAnsi="Times New Roman"/>
        </w:rPr>
        <w:t>U</w:t>
      </w:r>
      <w:r w:rsidRPr="00F80646">
        <w:rPr>
          <w:rFonts w:ascii="Times New Roman" w:hAnsi="Times New Roman"/>
        </w:rPr>
        <w:t>mowy.</w:t>
      </w:r>
    </w:p>
    <w:p w14:paraId="51836D4B" w14:textId="77777777" w:rsidR="00394871" w:rsidRPr="00F80646" w:rsidRDefault="0036032F" w:rsidP="00F80646">
      <w:pPr>
        <w:pStyle w:val="Akapitzlist"/>
        <w:numPr>
          <w:ilvl w:val="0"/>
          <w:numId w:val="26"/>
        </w:numPr>
        <w:spacing w:after="120" w:line="240" w:lineRule="auto"/>
        <w:rPr>
          <w:rFonts w:ascii="Times New Roman" w:hAnsi="Times New Roman"/>
        </w:rPr>
      </w:pPr>
      <w:r w:rsidRPr="00F80646">
        <w:rPr>
          <w:rFonts w:ascii="Times New Roman" w:hAnsi="Times New Roman"/>
        </w:rPr>
        <w:t xml:space="preserve">W trakcie realizacji </w:t>
      </w:r>
      <w:r w:rsidR="00895CE4">
        <w:rPr>
          <w:rFonts w:ascii="Times New Roman" w:hAnsi="Times New Roman"/>
        </w:rPr>
        <w:t>Przedmiotu umowy</w:t>
      </w:r>
      <w:r w:rsidRPr="00F80646">
        <w:rPr>
          <w:rFonts w:ascii="Times New Roman" w:hAnsi="Times New Roman"/>
        </w:rPr>
        <w:t xml:space="preserve"> na każde wezwanie </w:t>
      </w:r>
      <w:r w:rsidR="00895CE4">
        <w:rPr>
          <w:rFonts w:ascii="Times New Roman" w:hAnsi="Times New Roman"/>
        </w:rPr>
        <w:t>Z</w:t>
      </w:r>
      <w:r w:rsidRPr="00F80646">
        <w:rPr>
          <w:rFonts w:ascii="Times New Roman" w:hAnsi="Times New Roman"/>
        </w:rPr>
        <w:t xml:space="preserve">amawiającego w wyznaczonym w tym wezwaniu terminie </w:t>
      </w:r>
      <w:r w:rsidR="00895CE4">
        <w:rPr>
          <w:rFonts w:ascii="Times New Roman" w:hAnsi="Times New Roman"/>
        </w:rPr>
        <w:t>W</w:t>
      </w:r>
      <w:r w:rsidRPr="00F80646">
        <w:rPr>
          <w:rFonts w:ascii="Times New Roman" w:hAnsi="Times New Roman"/>
        </w:rPr>
        <w:t xml:space="preserve">ykonawca przedłoży zamawiającemu wskazane poniżej dowody w celu potwierdzenia spełnienia wymogu zatrudnienia na podstawie umowy o pracę przez </w:t>
      </w:r>
      <w:r w:rsidR="00895CE4">
        <w:rPr>
          <w:rFonts w:ascii="Times New Roman" w:hAnsi="Times New Roman"/>
        </w:rPr>
        <w:t>W</w:t>
      </w:r>
      <w:r w:rsidRPr="00F80646">
        <w:rPr>
          <w:rFonts w:ascii="Times New Roman" w:hAnsi="Times New Roman"/>
        </w:rPr>
        <w:t xml:space="preserve">ykonawcę lub podwykonawcę osób wykonujących wskazane w </w:t>
      </w:r>
      <w:r w:rsidR="00895CE4">
        <w:rPr>
          <w:rFonts w:ascii="Times New Roman" w:hAnsi="Times New Roman"/>
        </w:rPr>
        <w:t>ust. 1</w:t>
      </w:r>
      <w:r w:rsidRPr="00F80646">
        <w:rPr>
          <w:rFonts w:ascii="Times New Roman" w:hAnsi="Times New Roman"/>
        </w:rPr>
        <w:t xml:space="preserve"> czynności w trakcie realizacji zamówienia:</w:t>
      </w:r>
    </w:p>
    <w:p w14:paraId="3A04B7BA" w14:textId="77777777" w:rsidR="00394871" w:rsidRPr="00F80646" w:rsidRDefault="00895CE4" w:rsidP="00F80646">
      <w:pPr>
        <w:pStyle w:val="Akapitzlist"/>
        <w:spacing w:after="120" w:line="240" w:lineRule="auto"/>
        <w:ind w:left="1003" w:hanging="152"/>
        <w:rPr>
          <w:rFonts w:ascii="Times New Roman" w:hAnsi="Times New Roman"/>
        </w:rPr>
      </w:pPr>
      <w:r>
        <w:rPr>
          <w:rFonts w:ascii="Times New Roman" w:hAnsi="Times New Roman"/>
          <w:bCs/>
        </w:rPr>
        <w:t xml:space="preserve">- </w:t>
      </w:r>
      <w:r>
        <w:rPr>
          <w:rFonts w:ascii="Times New Roman" w:hAnsi="Times New Roman"/>
          <w:bCs/>
        </w:rPr>
        <w:tab/>
      </w:r>
      <w:r w:rsidR="0036032F" w:rsidRPr="00F80646">
        <w:rPr>
          <w:rFonts w:ascii="Times New Roman" w:hAnsi="Times New Roman"/>
          <w:bCs/>
        </w:rPr>
        <w:t xml:space="preserve">oświadczenie </w:t>
      </w:r>
      <w:r w:rsidR="0030719F">
        <w:rPr>
          <w:rFonts w:ascii="Times New Roman" w:hAnsi="Times New Roman"/>
          <w:bCs/>
        </w:rPr>
        <w:t>W</w:t>
      </w:r>
      <w:r w:rsidR="0036032F" w:rsidRPr="00F80646">
        <w:rPr>
          <w:rFonts w:ascii="Times New Roman" w:hAnsi="Times New Roman"/>
          <w:bCs/>
        </w:rPr>
        <w:t>ykonawcy lub podwykonawcy</w:t>
      </w:r>
      <w:r w:rsidR="0036032F" w:rsidRPr="00F80646">
        <w:rPr>
          <w:rFonts w:ascii="Times New Roman" w:hAnsi="Times New Roman"/>
        </w:rPr>
        <w:t xml:space="preserve">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62094079" w14:textId="77777777" w:rsidR="00394871" w:rsidRDefault="0030719F" w:rsidP="00F80646">
      <w:pPr>
        <w:pStyle w:val="Akapitzlist"/>
        <w:spacing w:after="120" w:line="240" w:lineRule="auto"/>
        <w:ind w:left="1003" w:hanging="152"/>
        <w:rPr>
          <w:rFonts w:ascii="Times New Roman" w:hAnsi="Times New Roman"/>
        </w:rPr>
      </w:pPr>
      <w:r>
        <w:rPr>
          <w:rFonts w:ascii="Times New Roman" w:hAnsi="Times New Roman"/>
        </w:rPr>
        <w:t>-</w:t>
      </w:r>
      <w:r>
        <w:rPr>
          <w:rFonts w:ascii="Times New Roman" w:hAnsi="Times New Roman"/>
        </w:rPr>
        <w:tab/>
      </w:r>
      <w:r w:rsidR="00895CE4" w:rsidRPr="005D2314">
        <w:rPr>
          <w:rFonts w:ascii="Times New Roman" w:hAnsi="Times New Roman"/>
        </w:rPr>
        <w:t xml:space="preserve">poświadczoną za zgodność z oryginałem odpowiednio przez </w:t>
      </w:r>
      <w:r>
        <w:rPr>
          <w:rFonts w:ascii="Times New Roman" w:hAnsi="Times New Roman"/>
        </w:rPr>
        <w:t>W</w:t>
      </w:r>
      <w:r w:rsidR="00895CE4" w:rsidRPr="005D2314">
        <w:rPr>
          <w:rFonts w:ascii="Times New Roman" w:hAnsi="Times New Roman"/>
        </w:rPr>
        <w:t xml:space="preserve">ykonawcę lub podwykonawcę </w:t>
      </w:r>
      <w:r w:rsidR="00895CE4" w:rsidRPr="005D2314">
        <w:rPr>
          <w:rFonts w:ascii="Times New Roman" w:hAnsi="Times New Roman"/>
          <w:bCs/>
        </w:rPr>
        <w:t>kopię umowy/umów o pracę</w:t>
      </w:r>
      <w:r w:rsidR="00895CE4" w:rsidRPr="005D2314">
        <w:rPr>
          <w:rFonts w:ascii="Times New Roman" w:hAnsi="Times New Roman"/>
        </w:rPr>
        <w:t xml:space="preserve"> osób wykonujących w trakcie realizacji zamówienia czynności, których dotyczy ww. oświadczenie </w:t>
      </w:r>
      <w:r>
        <w:rPr>
          <w:rFonts w:ascii="Times New Roman" w:hAnsi="Times New Roman"/>
        </w:rPr>
        <w:t>W</w:t>
      </w:r>
      <w:r w:rsidR="00895CE4" w:rsidRPr="005D2314">
        <w:rPr>
          <w:rFonts w:ascii="Times New Roman" w:hAnsi="Times New Roman"/>
        </w:rPr>
        <w:t>ykonawcy lub podwykonawcy (wraz z dokumentem regulującym zakres obowiązków, jeżeli został sporządzony). Kopia umowy/umów powinna zostać zanonimizowana w sposób zapewniający ochronę danych osobowych pracowników zgodnie z przepisami o ochronie danych osobowych (tj. w szczególności bez adresów, nr PESEL pracowników). Imię i nazwisko pracownika nie podlega anonimizacji. Informacje takie jak: data zawarcia umowy, rodzaj umowy o pracę i wymiar etatu powinny być możliwe do zidentyfikowania;</w:t>
      </w:r>
    </w:p>
    <w:p w14:paraId="17FB3CFF" w14:textId="77777777" w:rsidR="00394871" w:rsidRDefault="0030719F" w:rsidP="00F80646">
      <w:pPr>
        <w:pStyle w:val="Akapitzlist"/>
        <w:spacing w:after="120" w:line="240" w:lineRule="auto"/>
        <w:ind w:left="1003" w:hanging="152"/>
        <w:rPr>
          <w:rFonts w:ascii="Times New Roman" w:hAnsi="Times New Roman"/>
        </w:rPr>
      </w:pPr>
      <w:r>
        <w:rPr>
          <w:rFonts w:ascii="Times New Roman" w:hAnsi="Times New Roman"/>
          <w:bCs/>
        </w:rPr>
        <w:t xml:space="preserve">- </w:t>
      </w:r>
      <w:r>
        <w:rPr>
          <w:rFonts w:ascii="Times New Roman" w:hAnsi="Times New Roman"/>
          <w:bCs/>
        </w:rPr>
        <w:tab/>
      </w:r>
      <w:r w:rsidR="00895CE4" w:rsidRPr="005D2314">
        <w:rPr>
          <w:rFonts w:ascii="Times New Roman" w:hAnsi="Times New Roman"/>
          <w:bCs/>
        </w:rPr>
        <w:t>zaświadczenie właściwego oddziału ZUS</w:t>
      </w:r>
      <w:r w:rsidR="00895CE4" w:rsidRPr="005D2314">
        <w:rPr>
          <w:rFonts w:ascii="Times New Roman" w:hAnsi="Times New Roman"/>
        </w:rPr>
        <w:t xml:space="preserve">, potwierdzające opłacanie przez </w:t>
      </w:r>
      <w:r>
        <w:rPr>
          <w:rFonts w:ascii="Times New Roman" w:hAnsi="Times New Roman"/>
        </w:rPr>
        <w:t>W</w:t>
      </w:r>
      <w:r w:rsidR="00895CE4" w:rsidRPr="005D2314">
        <w:rPr>
          <w:rFonts w:ascii="Times New Roman" w:hAnsi="Times New Roman"/>
        </w:rPr>
        <w:t>ykonawcę lub podwykonawcę składek na ubezpieczenia społeczne i zdrowotne z tytułu zatrudnienia na podstawie umów o pracę za ostatni okres rozliczeniowy;</w:t>
      </w:r>
    </w:p>
    <w:p w14:paraId="1C5FD0B7" w14:textId="77777777" w:rsidR="00895CE4" w:rsidRDefault="0030719F" w:rsidP="005D2314">
      <w:pPr>
        <w:pStyle w:val="Akapitzlist"/>
        <w:autoSpaceDE w:val="0"/>
        <w:autoSpaceDN w:val="0"/>
        <w:adjustRightInd w:val="0"/>
        <w:spacing w:after="120" w:line="240" w:lineRule="auto"/>
        <w:ind w:left="1003" w:hanging="152"/>
        <w:rPr>
          <w:rFonts w:ascii="Times New Roman" w:hAnsi="Times New Roman"/>
        </w:rPr>
      </w:pPr>
      <w:r>
        <w:rPr>
          <w:rFonts w:ascii="Times New Roman" w:hAnsi="Times New Roman"/>
        </w:rPr>
        <w:t xml:space="preserve">- </w:t>
      </w:r>
      <w:r>
        <w:rPr>
          <w:rFonts w:ascii="Times New Roman" w:hAnsi="Times New Roman"/>
        </w:rPr>
        <w:tab/>
      </w:r>
      <w:r w:rsidR="00895CE4" w:rsidRPr="005D2314">
        <w:rPr>
          <w:rFonts w:ascii="Times New Roman" w:hAnsi="Times New Roman"/>
        </w:rPr>
        <w:t>poświadczoną za zgodność z oryginałem odpowiednio przez Wykonawcę lub podwykonawcę</w:t>
      </w:r>
      <w:r w:rsidR="00895CE4" w:rsidRPr="005D2314">
        <w:rPr>
          <w:rFonts w:ascii="Times New Roman" w:hAnsi="Times New Roman"/>
          <w:b/>
        </w:rPr>
        <w:t xml:space="preserve"> </w:t>
      </w:r>
      <w:r w:rsidR="00895CE4" w:rsidRPr="005D2314">
        <w:rPr>
          <w:rFonts w:ascii="Times New Roman" w:hAnsi="Times New Roman"/>
          <w:bCs/>
        </w:rPr>
        <w:t>kopię dowodu potwierdzającego zgłoszenie pracownika przez pracodawcę do ubezpieczeń,</w:t>
      </w:r>
      <w:r w:rsidR="00895CE4" w:rsidRPr="005D2314">
        <w:rPr>
          <w:rFonts w:ascii="Times New Roman" w:hAnsi="Times New Roman"/>
        </w:rPr>
        <w:t xml:space="preserve"> zanonimizowaną w sposób zapewniający ochronę danych osobowych pracowników, zgodnie z przepisami o ochronie danych osobowych. Imię i nazwisko pracownika nie podlega anonimizacji.</w:t>
      </w:r>
    </w:p>
    <w:p w14:paraId="22D6BA4C" w14:textId="77777777" w:rsidR="0030719F" w:rsidRPr="005D2314" w:rsidRDefault="0030719F" w:rsidP="005D2314">
      <w:pPr>
        <w:numPr>
          <w:ilvl w:val="0"/>
          <w:numId w:val="26"/>
        </w:numPr>
        <w:autoSpaceDE w:val="0"/>
        <w:autoSpaceDN w:val="0"/>
        <w:adjustRightInd w:val="0"/>
        <w:spacing w:after="120" w:line="240" w:lineRule="auto"/>
        <w:ind w:left="426" w:hanging="426"/>
        <w:rPr>
          <w:rFonts w:ascii="Times New Roman" w:hAnsi="Times New Roman"/>
          <w:color w:val="000000" w:themeColor="text1"/>
        </w:rPr>
      </w:pPr>
      <w:r w:rsidRPr="005D2314">
        <w:rPr>
          <w:rFonts w:ascii="Times New Roman" w:hAnsi="Times New Roman"/>
          <w:color w:val="000000" w:themeColor="text1"/>
        </w:rPr>
        <w:t xml:space="preserve">Niezłożenie przez Wykonawcę w wyznaczonym przez Zamawiającego terminie żądanych przez Zamawiającego dowodów w celu potwierdzenia spełnienia przez Wykonawcę lub </w:t>
      </w:r>
      <w:r>
        <w:rPr>
          <w:rFonts w:ascii="Times New Roman" w:hAnsi="Times New Roman"/>
          <w:color w:val="000000" w:themeColor="text1"/>
        </w:rPr>
        <w:t>p</w:t>
      </w:r>
      <w:r w:rsidRPr="005D2314">
        <w:rPr>
          <w:rFonts w:ascii="Times New Roman" w:hAnsi="Times New Roman"/>
          <w:color w:val="000000" w:themeColor="text1"/>
        </w:rPr>
        <w:t xml:space="preserve">odwykonawcę wymogu zatrudnienia na podstawie umowy o pracę traktowane będzie jako niespełnienie przez Wykonawcę lub </w:t>
      </w:r>
      <w:r>
        <w:rPr>
          <w:rFonts w:ascii="Times New Roman" w:hAnsi="Times New Roman"/>
          <w:color w:val="000000" w:themeColor="text1"/>
        </w:rPr>
        <w:t>p</w:t>
      </w:r>
      <w:r w:rsidRPr="005D2314">
        <w:rPr>
          <w:rFonts w:ascii="Times New Roman" w:hAnsi="Times New Roman"/>
          <w:color w:val="000000" w:themeColor="text1"/>
        </w:rPr>
        <w:t xml:space="preserve">odwykonawcę wymogu zatrudnienia na podstawie umowy o pracę osób wykonujących wskazane w ust. 1 czynności. </w:t>
      </w:r>
    </w:p>
    <w:p w14:paraId="330CAA26" w14:textId="6582E5C5" w:rsidR="0030719F" w:rsidRPr="00F654D9" w:rsidRDefault="0030719F" w:rsidP="00F654D9">
      <w:pPr>
        <w:numPr>
          <w:ilvl w:val="0"/>
          <w:numId w:val="26"/>
        </w:numPr>
        <w:autoSpaceDE w:val="0"/>
        <w:autoSpaceDN w:val="0"/>
        <w:adjustRightInd w:val="0"/>
        <w:spacing w:after="120" w:line="240" w:lineRule="auto"/>
        <w:ind w:left="426" w:hanging="426"/>
        <w:rPr>
          <w:rFonts w:ascii="Times New Roman" w:hAnsi="Times New Roman"/>
          <w:color w:val="000000" w:themeColor="text1"/>
        </w:rPr>
      </w:pPr>
      <w:r w:rsidRPr="005D2314">
        <w:rPr>
          <w:rFonts w:ascii="Times New Roman" w:hAnsi="Times New Roman"/>
          <w:color w:val="000000" w:themeColor="text1"/>
        </w:rPr>
        <w:t xml:space="preserve">Zatrudnienie, osób o których mowa w ust. 1, powinno trwać przez cały okres realizacji </w:t>
      </w:r>
      <w:r>
        <w:rPr>
          <w:rFonts w:ascii="Times New Roman" w:hAnsi="Times New Roman"/>
          <w:color w:val="000000" w:themeColor="text1"/>
        </w:rPr>
        <w:t>Przedmiotu Umowy</w:t>
      </w:r>
      <w:r w:rsidRPr="005D2314">
        <w:rPr>
          <w:rFonts w:ascii="Times New Roman" w:hAnsi="Times New Roman"/>
          <w:color w:val="000000" w:themeColor="text1"/>
        </w:rPr>
        <w:t>.</w:t>
      </w:r>
      <w:r>
        <w:rPr>
          <w:rFonts w:ascii="Times New Roman" w:hAnsi="Times New Roman"/>
          <w:color w:val="000000" w:themeColor="text1"/>
        </w:rPr>
        <w:t xml:space="preserve"> </w:t>
      </w:r>
    </w:p>
    <w:p w14:paraId="0139DC7E" w14:textId="77777777" w:rsidR="00C8531F" w:rsidRPr="006C24BE" w:rsidRDefault="00C8531F" w:rsidP="0079576D">
      <w:pPr>
        <w:tabs>
          <w:tab w:val="left" w:pos="426"/>
        </w:tabs>
        <w:spacing w:after="0" w:line="240" w:lineRule="auto"/>
        <w:ind w:left="425"/>
        <w:contextualSpacing/>
        <w:jc w:val="center"/>
        <w:rPr>
          <w:rFonts w:ascii="Times New Roman" w:hAnsi="Times New Roman"/>
          <w:b/>
          <w:color w:val="000000" w:themeColor="text1"/>
        </w:rPr>
      </w:pPr>
      <w:r w:rsidRPr="006C24BE">
        <w:rPr>
          <w:rFonts w:ascii="Times New Roman" w:hAnsi="Times New Roman"/>
          <w:b/>
          <w:color w:val="000000" w:themeColor="text1"/>
        </w:rPr>
        <w:t>§ 1</w:t>
      </w:r>
      <w:r w:rsidR="002574D2" w:rsidRPr="006C24BE">
        <w:rPr>
          <w:rFonts w:ascii="Times New Roman" w:hAnsi="Times New Roman"/>
          <w:b/>
          <w:color w:val="000000" w:themeColor="text1"/>
        </w:rPr>
        <w:t>5</w:t>
      </w:r>
    </w:p>
    <w:p w14:paraId="23CC6EE5" w14:textId="10909950" w:rsidR="00236F80" w:rsidRPr="006C24BE" w:rsidRDefault="00236F80" w:rsidP="0079576D">
      <w:pPr>
        <w:tabs>
          <w:tab w:val="left" w:pos="426"/>
        </w:tabs>
        <w:spacing w:after="0" w:line="240" w:lineRule="auto"/>
        <w:ind w:left="425"/>
        <w:contextualSpacing/>
        <w:jc w:val="center"/>
        <w:rPr>
          <w:rFonts w:ascii="Times New Roman" w:hAnsi="Times New Roman"/>
          <w:b/>
          <w:color w:val="000000" w:themeColor="text1"/>
        </w:rPr>
      </w:pPr>
      <w:r w:rsidRPr="006C24BE">
        <w:rPr>
          <w:rFonts w:ascii="Times New Roman" w:hAnsi="Times New Roman"/>
          <w:b/>
          <w:color w:val="000000" w:themeColor="text1"/>
        </w:rPr>
        <w:lastRenderedPageBreak/>
        <w:t xml:space="preserve">[Zabezpieczenie należytego wykonania </w:t>
      </w:r>
      <w:r w:rsidR="00285CB1">
        <w:rPr>
          <w:rFonts w:ascii="Times New Roman" w:hAnsi="Times New Roman"/>
          <w:b/>
          <w:color w:val="000000" w:themeColor="text1"/>
        </w:rPr>
        <w:t>U</w:t>
      </w:r>
      <w:r w:rsidR="00285CB1" w:rsidRPr="006C24BE">
        <w:rPr>
          <w:rFonts w:ascii="Times New Roman" w:hAnsi="Times New Roman"/>
          <w:b/>
          <w:color w:val="000000" w:themeColor="text1"/>
        </w:rPr>
        <w:t>mowy</w:t>
      </w:r>
      <w:r w:rsidRPr="006C24BE">
        <w:rPr>
          <w:rFonts w:ascii="Times New Roman" w:hAnsi="Times New Roman"/>
          <w:b/>
          <w:color w:val="000000" w:themeColor="text1"/>
        </w:rPr>
        <w:t>]</w:t>
      </w:r>
    </w:p>
    <w:p w14:paraId="74C7059B" w14:textId="6005724F" w:rsidR="00605B19" w:rsidRPr="006C24BE" w:rsidRDefault="00605B19" w:rsidP="0079576D">
      <w:pPr>
        <w:pStyle w:val="Akapitzlist"/>
        <w:numPr>
          <w:ilvl w:val="1"/>
          <w:numId w:val="21"/>
        </w:numPr>
        <w:autoSpaceDE w:val="0"/>
        <w:autoSpaceDN w:val="0"/>
        <w:adjustRightInd w:val="0"/>
        <w:spacing w:before="120" w:after="120" w:line="240" w:lineRule="auto"/>
        <w:ind w:left="426" w:hanging="426"/>
        <w:rPr>
          <w:rFonts w:ascii="Times New Roman" w:hAnsi="Times New Roman"/>
          <w:color w:val="000000" w:themeColor="text1"/>
        </w:rPr>
      </w:pPr>
      <w:r w:rsidRPr="006C24BE">
        <w:rPr>
          <w:rFonts w:ascii="Times New Roman" w:hAnsi="Times New Roman"/>
          <w:color w:val="000000" w:themeColor="text1"/>
        </w:rPr>
        <w:t xml:space="preserve">W celu zapewnienia należytego wykonania </w:t>
      </w:r>
      <w:r w:rsidR="00285CB1">
        <w:rPr>
          <w:rFonts w:ascii="Times New Roman" w:hAnsi="Times New Roman"/>
          <w:color w:val="000000" w:themeColor="text1"/>
        </w:rPr>
        <w:t>U</w:t>
      </w:r>
      <w:r w:rsidR="00285CB1" w:rsidRPr="006C24BE">
        <w:rPr>
          <w:rFonts w:ascii="Times New Roman" w:hAnsi="Times New Roman"/>
          <w:color w:val="000000" w:themeColor="text1"/>
        </w:rPr>
        <w:t>mowy</w:t>
      </w:r>
      <w:r w:rsidRPr="006C24BE">
        <w:rPr>
          <w:rFonts w:ascii="Times New Roman" w:hAnsi="Times New Roman"/>
          <w:color w:val="000000" w:themeColor="text1"/>
        </w:rPr>
        <w:t xml:space="preserve">, ustanawia się zabezpieczenie, które Wykonawca wniósł przed zawarciem </w:t>
      </w:r>
      <w:r w:rsidR="00285CB1">
        <w:rPr>
          <w:rFonts w:ascii="Times New Roman" w:hAnsi="Times New Roman"/>
          <w:color w:val="000000" w:themeColor="text1"/>
        </w:rPr>
        <w:t>U</w:t>
      </w:r>
      <w:r w:rsidR="00285CB1" w:rsidRPr="006C24BE">
        <w:rPr>
          <w:rFonts w:ascii="Times New Roman" w:hAnsi="Times New Roman"/>
          <w:color w:val="000000" w:themeColor="text1"/>
        </w:rPr>
        <w:t xml:space="preserve">mowy </w:t>
      </w:r>
      <w:r w:rsidRPr="006C24BE">
        <w:rPr>
          <w:rFonts w:ascii="Times New Roman" w:hAnsi="Times New Roman"/>
          <w:color w:val="000000" w:themeColor="text1"/>
        </w:rPr>
        <w:t xml:space="preserve">w formie </w:t>
      </w:r>
      <w:r w:rsidR="006262B3">
        <w:rPr>
          <w:rFonts w:ascii="Times New Roman" w:hAnsi="Times New Roman"/>
          <w:color w:val="000000" w:themeColor="text1"/>
        </w:rPr>
        <w:t>………….</w:t>
      </w:r>
      <w:r w:rsidR="006262B3" w:rsidRPr="006C24BE">
        <w:rPr>
          <w:rFonts w:ascii="Times New Roman" w:hAnsi="Times New Roman"/>
          <w:color w:val="000000" w:themeColor="text1"/>
        </w:rPr>
        <w:t xml:space="preserve"> </w:t>
      </w:r>
      <w:r w:rsidRPr="006C24BE">
        <w:rPr>
          <w:rFonts w:ascii="Times New Roman" w:hAnsi="Times New Roman"/>
          <w:color w:val="000000" w:themeColor="text1"/>
        </w:rPr>
        <w:t xml:space="preserve">w  wysokości </w:t>
      </w:r>
      <w:r w:rsidR="00535070">
        <w:rPr>
          <w:rFonts w:ascii="Times New Roman" w:hAnsi="Times New Roman"/>
          <w:color w:val="000000" w:themeColor="text1"/>
        </w:rPr>
        <w:t>5</w:t>
      </w:r>
      <w:r w:rsidR="00535070" w:rsidRPr="006C24BE">
        <w:rPr>
          <w:rFonts w:ascii="Times New Roman" w:hAnsi="Times New Roman"/>
          <w:color w:val="000000" w:themeColor="text1"/>
        </w:rPr>
        <w:t>%</w:t>
      </w:r>
      <w:r w:rsidR="00285CB1">
        <w:rPr>
          <w:rFonts w:ascii="Times New Roman" w:hAnsi="Times New Roman"/>
          <w:color w:val="000000" w:themeColor="text1"/>
        </w:rPr>
        <w:t xml:space="preserve"> łącznej</w:t>
      </w:r>
      <w:r w:rsidR="00535070" w:rsidRPr="006C24BE">
        <w:rPr>
          <w:rFonts w:ascii="Times New Roman" w:hAnsi="Times New Roman"/>
          <w:color w:val="000000" w:themeColor="text1"/>
        </w:rPr>
        <w:t xml:space="preserve"> </w:t>
      </w:r>
      <w:r w:rsidRPr="006C24BE">
        <w:rPr>
          <w:rFonts w:ascii="Times New Roman" w:hAnsi="Times New Roman"/>
          <w:color w:val="000000" w:themeColor="text1"/>
        </w:rPr>
        <w:t xml:space="preserve">wartości brutto oferty Wykonawcy określonej w § </w:t>
      </w:r>
      <w:r w:rsidR="00277690" w:rsidRPr="006C24BE">
        <w:rPr>
          <w:rFonts w:ascii="Times New Roman" w:hAnsi="Times New Roman"/>
          <w:color w:val="000000" w:themeColor="text1"/>
        </w:rPr>
        <w:t>6</w:t>
      </w:r>
      <w:r w:rsidRPr="006C24BE">
        <w:rPr>
          <w:rFonts w:ascii="Times New Roman" w:hAnsi="Times New Roman"/>
          <w:color w:val="000000" w:themeColor="text1"/>
        </w:rPr>
        <w:t xml:space="preserve"> ust. 1 </w:t>
      </w:r>
      <w:r w:rsidR="00277690" w:rsidRPr="006C24BE">
        <w:rPr>
          <w:rFonts w:ascii="Times New Roman" w:hAnsi="Times New Roman"/>
          <w:color w:val="000000" w:themeColor="text1"/>
        </w:rPr>
        <w:t>u</w:t>
      </w:r>
      <w:r w:rsidRPr="006C24BE">
        <w:rPr>
          <w:rFonts w:ascii="Times New Roman" w:hAnsi="Times New Roman"/>
          <w:color w:val="000000" w:themeColor="text1"/>
        </w:rPr>
        <w:t xml:space="preserve">mowy, tj.  na kwotę </w:t>
      </w:r>
      <w:r w:rsidR="006262B3">
        <w:rPr>
          <w:rFonts w:ascii="Times New Roman" w:hAnsi="Times New Roman"/>
          <w:color w:val="000000" w:themeColor="text1"/>
        </w:rPr>
        <w:t>…………..</w:t>
      </w:r>
      <w:r w:rsidR="006262B3" w:rsidRPr="006C24BE">
        <w:rPr>
          <w:rFonts w:ascii="Times New Roman" w:hAnsi="Times New Roman"/>
          <w:color w:val="000000" w:themeColor="text1"/>
        </w:rPr>
        <w:t xml:space="preserve"> </w:t>
      </w:r>
      <w:r w:rsidRPr="006C24BE">
        <w:rPr>
          <w:rFonts w:ascii="Times New Roman" w:hAnsi="Times New Roman"/>
          <w:color w:val="000000" w:themeColor="text1"/>
        </w:rPr>
        <w:t xml:space="preserve">zł, słownie: </w:t>
      </w:r>
      <w:r w:rsidR="006262B3">
        <w:rPr>
          <w:rFonts w:ascii="Times New Roman" w:hAnsi="Times New Roman"/>
          <w:color w:val="000000" w:themeColor="text1"/>
        </w:rPr>
        <w:t>………….</w:t>
      </w:r>
      <w:r w:rsidR="006262B3" w:rsidRPr="006C24BE">
        <w:rPr>
          <w:rFonts w:ascii="Times New Roman" w:hAnsi="Times New Roman"/>
          <w:color w:val="000000" w:themeColor="text1"/>
        </w:rPr>
        <w:t>.</w:t>
      </w:r>
    </w:p>
    <w:p w14:paraId="122EFC6A" w14:textId="5FB750A8" w:rsidR="00605B19" w:rsidRPr="006C24BE" w:rsidRDefault="00605B19" w:rsidP="0079576D">
      <w:pPr>
        <w:pStyle w:val="Akapitzlist"/>
        <w:numPr>
          <w:ilvl w:val="1"/>
          <w:numId w:val="21"/>
        </w:numPr>
        <w:autoSpaceDE w:val="0"/>
        <w:autoSpaceDN w:val="0"/>
        <w:adjustRightInd w:val="0"/>
        <w:spacing w:before="120" w:after="120" w:line="240" w:lineRule="auto"/>
        <w:ind w:left="426" w:hanging="426"/>
        <w:rPr>
          <w:rFonts w:ascii="Times New Roman" w:hAnsi="Times New Roman"/>
          <w:color w:val="000000" w:themeColor="text1"/>
        </w:rPr>
      </w:pPr>
      <w:r w:rsidRPr="006C24BE">
        <w:rPr>
          <w:rFonts w:ascii="Times New Roman" w:hAnsi="Times New Roman"/>
          <w:color w:val="000000" w:themeColor="text1"/>
        </w:rPr>
        <w:t xml:space="preserve">Należyte wykonywanie </w:t>
      </w:r>
      <w:r w:rsidR="00285CB1">
        <w:rPr>
          <w:rFonts w:ascii="Times New Roman" w:hAnsi="Times New Roman"/>
          <w:color w:val="000000" w:themeColor="text1"/>
        </w:rPr>
        <w:t>U</w:t>
      </w:r>
      <w:r w:rsidR="00285CB1" w:rsidRPr="006C24BE">
        <w:rPr>
          <w:rFonts w:ascii="Times New Roman" w:hAnsi="Times New Roman"/>
          <w:color w:val="000000" w:themeColor="text1"/>
        </w:rPr>
        <w:t xml:space="preserve">mowy </w:t>
      </w:r>
      <w:r w:rsidRPr="006C24BE">
        <w:rPr>
          <w:rFonts w:ascii="Times New Roman" w:hAnsi="Times New Roman"/>
          <w:color w:val="000000" w:themeColor="text1"/>
        </w:rPr>
        <w:t>obejmuje również w szczególności obowiązek uiszczenia przez Wykonawcę wszystkich należności należnych podwykonawcom i dalszym podwykonawcom biorącym udział w realizacji Przedmiotu umowy.</w:t>
      </w:r>
    </w:p>
    <w:p w14:paraId="2F963C5C" w14:textId="77777777" w:rsidR="00605B19" w:rsidRPr="006C24BE" w:rsidRDefault="00605B19" w:rsidP="0079576D">
      <w:pPr>
        <w:pStyle w:val="Akapitzlist"/>
        <w:numPr>
          <w:ilvl w:val="1"/>
          <w:numId w:val="21"/>
        </w:numPr>
        <w:autoSpaceDE w:val="0"/>
        <w:autoSpaceDN w:val="0"/>
        <w:adjustRightInd w:val="0"/>
        <w:spacing w:before="120" w:after="120" w:line="240" w:lineRule="auto"/>
        <w:ind w:left="426" w:hanging="426"/>
        <w:rPr>
          <w:rFonts w:ascii="Times New Roman" w:hAnsi="Times New Roman"/>
          <w:color w:val="000000" w:themeColor="text1"/>
        </w:rPr>
      </w:pPr>
      <w:r w:rsidRPr="006C24BE">
        <w:rPr>
          <w:rFonts w:ascii="Times New Roman" w:hAnsi="Times New Roman"/>
          <w:color w:val="000000" w:themeColor="text1"/>
        </w:rPr>
        <w:t>W przypadku zmiany terminu ważności zabezpieczenia wniesionego w formie gwarancji bankowej lub ubezpieczeniowej spowodowanej zmianą terminu zakończenia realizacji Przedmiotu umowy, a także gdy nie został sporządzony protokół odbioru końcowego, Wykonawca zobowiązany jest do złożenia Zamawiającemu najpóźniej na 30 dni przed upływem terminu ważności zabezpieczenia, odpowiednio zmienionego zabezpieczenia.</w:t>
      </w:r>
    </w:p>
    <w:p w14:paraId="319664B2" w14:textId="0EAB0229" w:rsidR="00605B19" w:rsidRPr="006C24BE" w:rsidRDefault="00605B19" w:rsidP="0079576D">
      <w:pPr>
        <w:pStyle w:val="Akapitzlist"/>
        <w:numPr>
          <w:ilvl w:val="1"/>
          <w:numId w:val="21"/>
        </w:numPr>
        <w:autoSpaceDE w:val="0"/>
        <w:autoSpaceDN w:val="0"/>
        <w:adjustRightInd w:val="0"/>
        <w:spacing w:before="120" w:after="120" w:line="240" w:lineRule="auto"/>
        <w:ind w:left="426" w:hanging="426"/>
        <w:rPr>
          <w:rFonts w:ascii="Times New Roman" w:hAnsi="Times New Roman"/>
          <w:color w:val="000000" w:themeColor="text1"/>
        </w:rPr>
      </w:pPr>
      <w:r w:rsidRPr="006C24BE">
        <w:rPr>
          <w:rFonts w:ascii="Times New Roman" w:hAnsi="Times New Roman"/>
          <w:color w:val="000000" w:themeColor="text1"/>
        </w:rPr>
        <w:t xml:space="preserve">Jeżeli Wykonawca nie dokona czynności, o których mowa w ust. 3, Zamawiający wystąpi </w:t>
      </w:r>
      <w:r w:rsidR="00285CB1">
        <w:rPr>
          <w:rFonts w:ascii="Times New Roman" w:hAnsi="Times New Roman"/>
          <w:color w:val="000000" w:themeColor="text1"/>
        </w:rPr>
        <w:br/>
      </w:r>
      <w:r w:rsidRPr="006C24BE">
        <w:rPr>
          <w:rFonts w:ascii="Times New Roman" w:hAnsi="Times New Roman"/>
          <w:color w:val="000000" w:themeColor="text1"/>
        </w:rPr>
        <w:t xml:space="preserve">z wezwaniem do zapłaty zabezpieczenia w pełnej kwocie z dotychczasowej gwarancji należytego wykonania </w:t>
      </w:r>
      <w:r w:rsidR="00285CB1">
        <w:rPr>
          <w:rFonts w:ascii="Times New Roman" w:hAnsi="Times New Roman"/>
          <w:color w:val="000000" w:themeColor="text1"/>
        </w:rPr>
        <w:t>U</w:t>
      </w:r>
      <w:r w:rsidR="00285CB1" w:rsidRPr="006C24BE">
        <w:rPr>
          <w:rFonts w:ascii="Times New Roman" w:hAnsi="Times New Roman"/>
          <w:color w:val="000000" w:themeColor="text1"/>
        </w:rPr>
        <w:t xml:space="preserve">mowy </w:t>
      </w:r>
      <w:r w:rsidRPr="006C24BE">
        <w:rPr>
          <w:rFonts w:ascii="Times New Roman" w:hAnsi="Times New Roman"/>
          <w:color w:val="000000" w:themeColor="text1"/>
        </w:rPr>
        <w:t xml:space="preserve">lub z gwarancji zabezpieczenia roszczeń z tytułu rękojmi i gwarancji. </w:t>
      </w:r>
    </w:p>
    <w:p w14:paraId="71A1E13E" w14:textId="65C79B89" w:rsidR="00605B19" w:rsidRPr="006C24BE" w:rsidRDefault="00605B19" w:rsidP="0079576D">
      <w:pPr>
        <w:pStyle w:val="Akapitzlist"/>
        <w:numPr>
          <w:ilvl w:val="1"/>
          <w:numId w:val="21"/>
        </w:numPr>
        <w:autoSpaceDE w:val="0"/>
        <w:autoSpaceDN w:val="0"/>
        <w:adjustRightInd w:val="0"/>
        <w:spacing w:before="120" w:after="120" w:line="240" w:lineRule="auto"/>
        <w:ind w:left="426" w:hanging="426"/>
        <w:rPr>
          <w:rFonts w:ascii="Times New Roman" w:hAnsi="Times New Roman"/>
          <w:color w:val="000000" w:themeColor="text1"/>
        </w:rPr>
      </w:pPr>
      <w:r w:rsidRPr="006C24BE">
        <w:rPr>
          <w:rFonts w:ascii="Times New Roman" w:hAnsi="Times New Roman"/>
          <w:color w:val="000000" w:themeColor="text1"/>
        </w:rPr>
        <w:t xml:space="preserve">Wykonawca w trakcie realizacji </w:t>
      </w:r>
      <w:r w:rsidR="00285CB1">
        <w:rPr>
          <w:rFonts w:ascii="Times New Roman" w:hAnsi="Times New Roman"/>
          <w:color w:val="000000" w:themeColor="text1"/>
        </w:rPr>
        <w:t>U</w:t>
      </w:r>
      <w:r w:rsidR="00285CB1" w:rsidRPr="006C24BE">
        <w:rPr>
          <w:rFonts w:ascii="Times New Roman" w:hAnsi="Times New Roman"/>
          <w:color w:val="000000" w:themeColor="text1"/>
        </w:rPr>
        <w:t xml:space="preserve">mowy </w:t>
      </w:r>
      <w:r w:rsidRPr="006C24BE">
        <w:rPr>
          <w:rFonts w:ascii="Times New Roman" w:hAnsi="Times New Roman"/>
          <w:color w:val="000000" w:themeColor="text1"/>
        </w:rPr>
        <w:t xml:space="preserve">ma prawo do dokonania zmiany formy zabezpieczenia na jedną lub kilka form określonych w art. 148 ust. 1 Pzp, pod warunkiem dokonania jej z zachowaniem ciągłości zabezpieczenia i bez zmniejszania jego wysokości. </w:t>
      </w:r>
    </w:p>
    <w:p w14:paraId="6A4B0CE5" w14:textId="0B679D21" w:rsidR="00605B19" w:rsidRPr="006C24BE" w:rsidRDefault="00605B19" w:rsidP="0079576D">
      <w:pPr>
        <w:pStyle w:val="Akapitzlist"/>
        <w:numPr>
          <w:ilvl w:val="1"/>
          <w:numId w:val="21"/>
        </w:numPr>
        <w:autoSpaceDE w:val="0"/>
        <w:autoSpaceDN w:val="0"/>
        <w:adjustRightInd w:val="0"/>
        <w:spacing w:before="120" w:after="120" w:line="240" w:lineRule="auto"/>
        <w:ind w:left="426" w:hanging="426"/>
        <w:rPr>
          <w:rFonts w:ascii="Times New Roman" w:hAnsi="Times New Roman"/>
          <w:color w:val="000000" w:themeColor="text1"/>
        </w:rPr>
      </w:pPr>
      <w:r w:rsidRPr="006C24BE">
        <w:rPr>
          <w:rFonts w:ascii="Times New Roman" w:hAnsi="Times New Roman"/>
          <w:color w:val="000000" w:themeColor="text1"/>
        </w:rPr>
        <w:t xml:space="preserve">Zamawiający zwolni lub zwróci Wykonawcy zabezpieczenie należytego wykonania </w:t>
      </w:r>
      <w:r w:rsidR="00285CB1">
        <w:rPr>
          <w:rFonts w:ascii="Times New Roman" w:hAnsi="Times New Roman"/>
          <w:color w:val="000000" w:themeColor="text1"/>
        </w:rPr>
        <w:t>U</w:t>
      </w:r>
      <w:r w:rsidR="00285CB1" w:rsidRPr="006C24BE">
        <w:rPr>
          <w:rFonts w:ascii="Times New Roman" w:hAnsi="Times New Roman"/>
          <w:color w:val="000000" w:themeColor="text1"/>
        </w:rPr>
        <w:t xml:space="preserve">mowy </w:t>
      </w:r>
      <w:r w:rsidRPr="006C24BE">
        <w:rPr>
          <w:rFonts w:ascii="Times New Roman" w:hAnsi="Times New Roman"/>
          <w:color w:val="000000" w:themeColor="text1"/>
        </w:rPr>
        <w:t xml:space="preserve">w wysokości 70% jego wartości w terminie 30 dni od daty skutecznego dokonania bezusterkowego odbioru końcowego. </w:t>
      </w:r>
    </w:p>
    <w:p w14:paraId="5C3A9351" w14:textId="734A9A40" w:rsidR="00605B19" w:rsidRPr="006C24BE" w:rsidRDefault="00605B19" w:rsidP="0079576D">
      <w:pPr>
        <w:pStyle w:val="Akapitzlist"/>
        <w:numPr>
          <w:ilvl w:val="1"/>
          <w:numId w:val="21"/>
        </w:numPr>
        <w:autoSpaceDE w:val="0"/>
        <w:autoSpaceDN w:val="0"/>
        <w:adjustRightInd w:val="0"/>
        <w:spacing w:before="120" w:after="120" w:line="240" w:lineRule="auto"/>
        <w:ind w:left="426" w:hanging="426"/>
        <w:rPr>
          <w:rFonts w:ascii="Times New Roman" w:hAnsi="Times New Roman"/>
          <w:color w:val="000000" w:themeColor="text1"/>
        </w:rPr>
      </w:pPr>
      <w:r w:rsidRPr="006C24BE">
        <w:rPr>
          <w:rFonts w:ascii="Times New Roman" w:hAnsi="Times New Roman"/>
          <w:color w:val="000000" w:themeColor="text1"/>
        </w:rPr>
        <w:t xml:space="preserve">Zabezpieczenie należytego wykonania </w:t>
      </w:r>
      <w:r w:rsidR="00285CB1">
        <w:rPr>
          <w:rFonts w:ascii="Times New Roman" w:hAnsi="Times New Roman"/>
          <w:color w:val="000000" w:themeColor="text1"/>
        </w:rPr>
        <w:t>U</w:t>
      </w:r>
      <w:r w:rsidR="00285CB1" w:rsidRPr="006C24BE">
        <w:rPr>
          <w:rFonts w:ascii="Times New Roman" w:hAnsi="Times New Roman"/>
          <w:color w:val="000000" w:themeColor="text1"/>
        </w:rPr>
        <w:t xml:space="preserve">mowy </w:t>
      </w:r>
      <w:r w:rsidRPr="006C24BE">
        <w:rPr>
          <w:rFonts w:ascii="Times New Roman" w:hAnsi="Times New Roman"/>
          <w:color w:val="000000" w:themeColor="text1"/>
        </w:rPr>
        <w:t>w wysokości 30% jego wartości będzie zwolnione lub zwrócone Wykonawcy w ciągu 15 dni od upływu okresu rękojmi.</w:t>
      </w:r>
    </w:p>
    <w:p w14:paraId="4E327A5E" w14:textId="131C3DFE" w:rsidR="007C1AC7" w:rsidRPr="006C24BE" w:rsidRDefault="00605B19" w:rsidP="007B409F">
      <w:pPr>
        <w:pStyle w:val="Akapitzlist"/>
        <w:numPr>
          <w:ilvl w:val="1"/>
          <w:numId w:val="21"/>
        </w:numPr>
        <w:autoSpaceDE w:val="0"/>
        <w:autoSpaceDN w:val="0"/>
        <w:adjustRightInd w:val="0"/>
        <w:spacing w:before="120" w:after="120" w:line="240" w:lineRule="auto"/>
        <w:ind w:left="426" w:hanging="426"/>
        <w:rPr>
          <w:rFonts w:ascii="Times New Roman" w:hAnsi="Times New Roman"/>
          <w:color w:val="000000" w:themeColor="text1"/>
        </w:rPr>
      </w:pPr>
      <w:r w:rsidRPr="006C24BE">
        <w:rPr>
          <w:rFonts w:ascii="Times New Roman" w:hAnsi="Times New Roman"/>
          <w:color w:val="000000" w:themeColor="text1"/>
        </w:rPr>
        <w:t xml:space="preserve">W zakresie nieuregulowanym niniejszym paragrafem stosuje się postanowienia rozdziału </w:t>
      </w:r>
      <w:r w:rsidR="00285CB1">
        <w:rPr>
          <w:rFonts w:ascii="Times New Roman" w:hAnsi="Times New Roman"/>
          <w:color w:val="000000" w:themeColor="text1"/>
        </w:rPr>
        <w:t>XIII</w:t>
      </w:r>
      <w:r w:rsidR="00285CB1" w:rsidRPr="006C24BE">
        <w:rPr>
          <w:rFonts w:ascii="Times New Roman" w:hAnsi="Times New Roman"/>
          <w:color w:val="000000" w:themeColor="text1"/>
        </w:rPr>
        <w:t xml:space="preserve"> </w:t>
      </w:r>
      <w:r w:rsidR="00461C93" w:rsidRPr="006C24BE">
        <w:rPr>
          <w:rFonts w:ascii="Times New Roman" w:hAnsi="Times New Roman"/>
          <w:color w:val="000000" w:themeColor="text1"/>
        </w:rPr>
        <w:t>SIWZ</w:t>
      </w:r>
      <w:r w:rsidRPr="006C24BE">
        <w:rPr>
          <w:rFonts w:ascii="Times New Roman" w:hAnsi="Times New Roman"/>
          <w:color w:val="000000" w:themeColor="text1"/>
        </w:rPr>
        <w:t xml:space="preserve"> oraz przepisy Pzp.</w:t>
      </w:r>
    </w:p>
    <w:p w14:paraId="018D503A" w14:textId="77777777" w:rsidR="00C8531F" w:rsidRPr="006C24BE" w:rsidRDefault="00C8531F" w:rsidP="0079576D">
      <w:pPr>
        <w:tabs>
          <w:tab w:val="left" w:pos="426"/>
        </w:tabs>
        <w:spacing w:after="0" w:line="240" w:lineRule="auto"/>
        <w:ind w:left="425"/>
        <w:contextualSpacing/>
        <w:jc w:val="center"/>
        <w:rPr>
          <w:rFonts w:ascii="Times New Roman" w:hAnsi="Times New Roman"/>
          <w:b/>
          <w:color w:val="000000" w:themeColor="text1"/>
        </w:rPr>
      </w:pPr>
      <w:r w:rsidRPr="006C24BE">
        <w:rPr>
          <w:rFonts w:ascii="Times New Roman" w:hAnsi="Times New Roman"/>
          <w:b/>
          <w:color w:val="000000" w:themeColor="text1"/>
        </w:rPr>
        <w:t>§ 1</w:t>
      </w:r>
      <w:r w:rsidR="002574D2" w:rsidRPr="006C24BE">
        <w:rPr>
          <w:rFonts w:ascii="Times New Roman" w:hAnsi="Times New Roman"/>
          <w:b/>
          <w:color w:val="000000" w:themeColor="text1"/>
        </w:rPr>
        <w:t>6</w:t>
      </w:r>
    </w:p>
    <w:p w14:paraId="254B8003" w14:textId="3312769D" w:rsidR="00236F80" w:rsidRPr="006C24BE" w:rsidRDefault="00236F80" w:rsidP="0079576D">
      <w:pPr>
        <w:tabs>
          <w:tab w:val="left" w:pos="426"/>
        </w:tabs>
        <w:spacing w:after="0" w:line="240" w:lineRule="auto"/>
        <w:ind w:left="425"/>
        <w:contextualSpacing/>
        <w:jc w:val="center"/>
        <w:rPr>
          <w:rFonts w:ascii="Times New Roman" w:hAnsi="Times New Roman"/>
          <w:b/>
          <w:color w:val="000000" w:themeColor="text1"/>
        </w:rPr>
      </w:pPr>
      <w:r w:rsidRPr="006C24BE">
        <w:rPr>
          <w:rFonts w:ascii="Times New Roman" w:hAnsi="Times New Roman"/>
          <w:b/>
          <w:color w:val="000000" w:themeColor="text1"/>
        </w:rPr>
        <w:t xml:space="preserve">[Odstąpienie od </w:t>
      </w:r>
      <w:r w:rsidR="000173B5">
        <w:rPr>
          <w:rFonts w:ascii="Times New Roman" w:hAnsi="Times New Roman"/>
          <w:b/>
          <w:color w:val="000000" w:themeColor="text1"/>
        </w:rPr>
        <w:t>U</w:t>
      </w:r>
      <w:r w:rsidR="000173B5" w:rsidRPr="006C24BE">
        <w:rPr>
          <w:rFonts w:ascii="Times New Roman" w:hAnsi="Times New Roman"/>
          <w:b/>
          <w:color w:val="000000" w:themeColor="text1"/>
        </w:rPr>
        <w:t>mowy</w:t>
      </w:r>
      <w:r w:rsidRPr="006C24BE">
        <w:rPr>
          <w:rFonts w:ascii="Times New Roman" w:hAnsi="Times New Roman"/>
          <w:b/>
          <w:color w:val="000000" w:themeColor="text1"/>
        </w:rPr>
        <w:t>]</w:t>
      </w:r>
    </w:p>
    <w:p w14:paraId="5C7ABCBE" w14:textId="56C06AC6" w:rsidR="004618FD" w:rsidRPr="006C24BE" w:rsidRDefault="004618FD" w:rsidP="0079576D">
      <w:pPr>
        <w:pStyle w:val="Akapitzlist"/>
        <w:numPr>
          <w:ilvl w:val="0"/>
          <w:numId w:val="4"/>
        </w:numPr>
        <w:tabs>
          <w:tab w:val="clear" w:pos="360"/>
          <w:tab w:val="num" w:pos="426"/>
        </w:tabs>
        <w:spacing w:before="120" w:after="120" w:line="240" w:lineRule="auto"/>
        <w:ind w:left="426" w:hanging="426"/>
        <w:rPr>
          <w:rFonts w:ascii="Times New Roman" w:hAnsi="Times New Roman"/>
          <w:color w:val="000000" w:themeColor="text1"/>
        </w:rPr>
      </w:pPr>
      <w:r w:rsidRPr="006C24BE">
        <w:rPr>
          <w:rFonts w:ascii="Times New Roman" w:eastAsia="MS Mincho" w:hAnsi="Times New Roman"/>
          <w:color w:val="000000" w:themeColor="text1"/>
        </w:rPr>
        <w:t xml:space="preserve">Zamawiający może odstąpić od </w:t>
      </w:r>
      <w:r w:rsidR="000173B5">
        <w:rPr>
          <w:rFonts w:ascii="Times New Roman" w:eastAsia="MS Mincho" w:hAnsi="Times New Roman"/>
          <w:color w:val="000000" w:themeColor="text1"/>
        </w:rPr>
        <w:t>U</w:t>
      </w:r>
      <w:r w:rsidR="000173B5" w:rsidRPr="006C24BE">
        <w:rPr>
          <w:rFonts w:ascii="Times New Roman" w:eastAsia="MS Mincho" w:hAnsi="Times New Roman"/>
          <w:color w:val="000000" w:themeColor="text1"/>
        </w:rPr>
        <w:t xml:space="preserve">mowy </w:t>
      </w:r>
      <w:r w:rsidRPr="006C24BE">
        <w:rPr>
          <w:rFonts w:ascii="Times New Roman" w:eastAsia="MS Mincho" w:hAnsi="Times New Roman"/>
          <w:color w:val="000000" w:themeColor="text1"/>
        </w:rPr>
        <w:t>w wypadkach przewidzianych w przepisach prawa (odstąpienie ustawowe).</w:t>
      </w:r>
    </w:p>
    <w:p w14:paraId="6BA7BF91" w14:textId="75A50326" w:rsidR="004618FD" w:rsidRPr="006C24BE" w:rsidRDefault="004618FD" w:rsidP="0079576D">
      <w:pPr>
        <w:pStyle w:val="Akapitzlist"/>
        <w:numPr>
          <w:ilvl w:val="0"/>
          <w:numId w:val="4"/>
        </w:numPr>
        <w:tabs>
          <w:tab w:val="clear" w:pos="360"/>
          <w:tab w:val="num" w:pos="426"/>
        </w:tabs>
        <w:spacing w:before="120" w:after="120" w:line="240" w:lineRule="auto"/>
        <w:ind w:left="426" w:hanging="426"/>
        <w:rPr>
          <w:rFonts w:ascii="Times New Roman" w:hAnsi="Times New Roman"/>
          <w:color w:val="000000" w:themeColor="text1"/>
        </w:rPr>
      </w:pPr>
      <w:r w:rsidRPr="006C24BE">
        <w:rPr>
          <w:rFonts w:ascii="Times New Roman" w:eastAsia="MS Mincho" w:hAnsi="Times New Roman"/>
          <w:color w:val="000000" w:themeColor="text1"/>
        </w:rPr>
        <w:t xml:space="preserve">Poza postanowieniem </w:t>
      </w:r>
      <w:r w:rsidRPr="006C24BE">
        <w:rPr>
          <w:rFonts w:ascii="Times New Roman" w:eastAsia="MS Mincho" w:hAnsi="Times New Roman"/>
          <w:bCs/>
          <w:color w:val="000000" w:themeColor="text1"/>
        </w:rPr>
        <w:t>ust. 1</w:t>
      </w:r>
      <w:r w:rsidRPr="006C24BE">
        <w:rPr>
          <w:rFonts w:ascii="Times New Roman" w:eastAsia="MS Mincho" w:hAnsi="Times New Roman"/>
          <w:color w:val="000000" w:themeColor="text1"/>
        </w:rPr>
        <w:t xml:space="preserve">, Zamawiający może odstąpić od </w:t>
      </w:r>
      <w:r w:rsidR="000173B5">
        <w:rPr>
          <w:rFonts w:ascii="Times New Roman" w:eastAsia="MS Mincho" w:hAnsi="Times New Roman"/>
          <w:color w:val="000000" w:themeColor="text1"/>
        </w:rPr>
        <w:t>U</w:t>
      </w:r>
      <w:r w:rsidR="000173B5" w:rsidRPr="006C24BE">
        <w:rPr>
          <w:rFonts w:ascii="Times New Roman" w:eastAsia="MS Mincho" w:hAnsi="Times New Roman"/>
          <w:color w:val="000000" w:themeColor="text1"/>
        </w:rPr>
        <w:t xml:space="preserve">mowy </w:t>
      </w:r>
      <w:r w:rsidRPr="006C24BE">
        <w:rPr>
          <w:rFonts w:ascii="Times New Roman" w:eastAsia="MS Mincho" w:hAnsi="Times New Roman"/>
          <w:color w:val="000000" w:themeColor="text1"/>
        </w:rPr>
        <w:t>w terminie 60 dni od daty powzięcia wiadomości o tych okolicznościach w następujących przypadkach:</w:t>
      </w:r>
    </w:p>
    <w:p w14:paraId="1D6D0D79" w14:textId="1C315058" w:rsidR="004618FD" w:rsidRPr="006C24BE" w:rsidRDefault="004618FD" w:rsidP="0079576D">
      <w:pPr>
        <w:pStyle w:val="Zwykytekst"/>
        <w:numPr>
          <w:ilvl w:val="2"/>
          <w:numId w:val="43"/>
        </w:numPr>
        <w:tabs>
          <w:tab w:val="left" w:pos="426"/>
        </w:tabs>
        <w:spacing w:before="120" w:after="120"/>
        <w:ind w:left="851" w:hanging="425"/>
        <w:jc w:val="both"/>
        <w:rPr>
          <w:rFonts w:ascii="Times New Roman" w:eastAsia="MS Mincho" w:hAnsi="Times New Roman" w:cs="Times New Roman"/>
          <w:color w:val="000000" w:themeColor="text1"/>
          <w:sz w:val="22"/>
          <w:szCs w:val="22"/>
        </w:rPr>
      </w:pPr>
      <w:r w:rsidRPr="006C24BE">
        <w:rPr>
          <w:rFonts w:ascii="Times New Roman" w:eastAsia="MS Mincho" w:hAnsi="Times New Roman" w:cs="Times New Roman"/>
          <w:color w:val="000000" w:themeColor="text1"/>
          <w:sz w:val="22"/>
          <w:szCs w:val="22"/>
        </w:rPr>
        <w:t xml:space="preserve">Wykonawca nie rozpoczął realizacji </w:t>
      </w:r>
      <w:r w:rsidR="000173B5">
        <w:rPr>
          <w:rFonts w:ascii="Times New Roman" w:eastAsia="MS Mincho" w:hAnsi="Times New Roman" w:cs="Times New Roman"/>
          <w:color w:val="000000" w:themeColor="text1"/>
          <w:sz w:val="22"/>
          <w:szCs w:val="22"/>
        </w:rPr>
        <w:t>Przedmiotu umowy</w:t>
      </w:r>
      <w:r w:rsidR="000173B5" w:rsidRPr="006C24BE">
        <w:rPr>
          <w:rFonts w:ascii="Times New Roman" w:eastAsia="MS Mincho" w:hAnsi="Times New Roman" w:cs="Times New Roman"/>
          <w:color w:val="000000" w:themeColor="text1"/>
          <w:sz w:val="22"/>
          <w:szCs w:val="22"/>
        </w:rPr>
        <w:t xml:space="preserve"> </w:t>
      </w:r>
      <w:r w:rsidRPr="006C24BE">
        <w:rPr>
          <w:rFonts w:ascii="Times New Roman" w:eastAsia="MS Mincho" w:hAnsi="Times New Roman" w:cs="Times New Roman"/>
          <w:color w:val="000000" w:themeColor="text1"/>
          <w:sz w:val="22"/>
          <w:szCs w:val="22"/>
        </w:rPr>
        <w:t>w terminie, a jego opóźnienie przekracza 10 dni,</w:t>
      </w:r>
    </w:p>
    <w:p w14:paraId="7BAA8EBB" w14:textId="08BB3C86" w:rsidR="004618FD" w:rsidRPr="006C24BE" w:rsidRDefault="004618FD" w:rsidP="0079576D">
      <w:pPr>
        <w:pStyle w:val="Zwykytekst"/>
        <w:numPr>
          <w:ilvl w:val="2"/>
          <w:numId w:val="43"/>
        </w:numPr>
        <w:tabs>
          <w:tab w:val="left" w:pos="426"/>
        </w:tabs>
        <w:spacing w:before="120" w:after="120"/>
        <w:ind w:left="851" w:hanging="425"/>
        <w:jc w:val="both"/>
        <w:rPr>
          <w:rFonts w:ascii="Times New Roman" w:eastAsia="MS Mincho" w:hAnsi="Times New Roman" w:cs="Times New Roman"/>
          <w:color w:val="000000" w:themeColor="text1"/>
          <w:sz w:val="22"/>
          <w:szCs w:val="22"/>
        </w:rPr>
      </w:pPr>
      <w:r w:rsidRPr="006C24BE">
        <w:rPr>
          <w:rFonts w:ascii="Times New Roman" w:eastAsia="MS Mincho" w:hAnsi="Times New Roman" w:cs="Times New Roman"/>
          <w:color w:val="000000" w:themeColor="text1"/>
          <w:sz w:val="22"/>
          <w:szCs w:val="22"/>
        </w:rPr>
        <w:t xml:space="preserve">Wykonawca, pomimo pisemnych zastrzeżeń Zamawiającego nie wykonuje </w:t>
      </w:r>
      <w:r w:rsidR="000173B5">
        <w:rPr>
          <w:rFonts w:ascii="Times New Roman" w:eastAsia="MS Mincho" w:hAnsi="Times New Roman" w:cs="Times New Roman"/>
          <w:color w:val="000000" w:themeColor="text1"/>
          <w:sz w:val="22"/>
          <w:szCs w:val="22"/>
        </w:rPr>
        <w:t>Przedmiotu umowy</w:t>
      </w:r>
      <w:r w:rsidR="000173B5" w:rsidRPr="006C24BE">
        <w:rPr>
          <w:rFonts w:ascii="Times New Roman" w:eastAsia="MS Mincho" w:hAnsi="Times New Roman" w:cs="Times New Roman"/>
          <w:color w:val="000000" w:themeColor="text1"/>
          <w:sz w:val="22"/>
          <w:szCs w:val="22"/>
        </w:rPr>
        <w:t xml:space="preserve"> </w:t>
      </w:r>
      <w:r w:rsidRPr="006C24BE">
        <w:rPr>
          <w:rFonts w:ascii="Times New Roman" w:eastAsia="MS Mincho" w:hAnsi="Times New Roman" w:cs="Times New Roman"/>
          <w:color w:val="000000" w:themeColor="text1"/>
          <w:sz w:val="22"/>
          <w:szCs w:val="22"/>
        </w:rPr>
        <w:t xml:space="preserve"> zgodnie z warunkami umownymi, a w szczególności prowadzi prace budowlane sprzecznie z projektami, przepisami prawa budowlanego oraz zasadami sztuki budowlanej lub w rażący sposób zaniedbuje zobowiązania umowne, </w:t>
      </w:r>
      <w:r w:rsidR="000173B5">
        <w:rPr>
          <w:rFonts w:ascii="Times New Roman" w:eastAsia="MS Mincho" w:hAnsi="Times New Roman" w:cs="Times New Roman"/>
          <w:color w:val="000000" w:themeColor="text1"/>
          <w:sz w:val="22"/>
          <w:szCs w:val="22"/>
        </w:rPr>
        <w:t xml:space="preserve"> </w:t>
      </w:r>
    </w:p>
    <w:p w14:paraId="5932897A" w14:textId="574CE7C6" w:rsidR="004618FD" w:rsidRPr="006C24BE" w:rsidRDefault="004618FD" w:rsidP="0079576D">
      <w:pPr>
        <w:pStyle w:val="Zwykytekst"/>
        <w:numPr>
          <w:ilvl w:val="2"/>
          <w:numId w:val="43"/>
        </w:numPr>
        <w:tabs>
          <w:tab w:val="left" w:pos="426"/>
        </w:tabs>
        <w:spacing w:before="120" w:after="120"/>
        <w:ind w:left="851" w:hanging="425"/>
        <w:jc w:val="both"/>
        <w:rPr>
          <w:rFonts w:ascii="Times New Roman" w:eastAsia="MS Mincho" w:hAnsi="Times New Roman" w:cs="Times New Roman"/>
          <w:color w:val="000000" w:themeColor="text1"/>
          <w:sz w:val="22"/>
          <w:szCs w:val="22"/>
        </w:rPr>
      </w:pPr>
      <w:r w:rsidRPr="006C24BE">
        <w:rPr>
          <w:rFonts w:ascii="Times New Roman" w:eastAsia="MS Mincho" w:hAnsi="Times New Roman" w:cs="Times New Roman"/>
          <w:color w:val="000000" w:themeColor="text1"/>
          <w:sz w:val="22"/>
          <w:szCs w:val="22"/>
        </w:rPr>
        <w:t xml:space="preserve">Wykonawca bez pisemnego uzgodnienia z Zamawiającym przerwał realizację </w:t>
      </w:r>
      <w:r w:rsidR="000173B5">
        <w:rPr>
          <w:rFonts w:ascii="Times New Roman" w:eastAsia="MS Mincho" w:hAnsi="Times New Roman" w:cs="Times New Roman"/>
          <w:color w:val="000000" w:themeColor="text1"/>
          <w:sz w:val="22"/>
          <w:szCs w:val="22"/>
        </w:rPr>
        <w:t>Przedmiotu umowy</w:t>
      </w:r>
      <w:r w:rsidRPr="006C24BE">
        <w:rPr>
          <w:rFonts w:ascii="Times New Roman" w:eastAsia="MS Mincho" w:hAnsi="Times New Roman" w:cs="Times New Roman"/>
          <w:color w:val="000000" w:themeColor="text1"/>
          <w:sz w:val="22"/>
          <w:szCs w:val="22"/>
        </w:rPr>
        <w:t xml:space="preserve"> na okres dłuższy niż 5 dni roboczych,</w:t>
      </w:r>
    </w:p>
    <w:p w14:paraId="02D0FCBE" w14:textId="77777777" w:rsidR="004618FD" w:rsidRPr="006C24BE" w:rsidRDefault="004618FD" w:rsidP="0079576D">
      <w:pPr>
        <w:pStyle w:val="Zwykytekst"/>
        <w:numPr>
          <w:ilvl w:val="2"/>
          <w:numId w:val="43"/>
        </w:numPr>
        <w:tabs>
          <w:tab w:val="left" w:pos="426"/>
        </w:tabs>
        <w:spacing w:before="120" w:after="120"/>
        <w:ind w:left="851" w:hanging="425"/>
        <w:jc w:val="both"/>
        <w:rPr>
          <w:rFonts w:ascii="Times New Roman" w:eastAsia="MS Mincho" w:hAnsi="Times New Roman" w:cs="Times New Roman"/>
          <w:color w:val="000000" w:themeColor="text1"/>
          <w:sz w:val="22"/>
          <w:szCs w:val="22"/>
        </w:rPr>
      </w:pPr>
      <w:r w:rsidRPr="006C24BE">
        <w:rPr>
          <w:rFonts w:ascii="Times New Roman" w:eastAsia="MS Mincho" w:hAnsi="Times New Roman" w:cs="Times New Roman"/>
          <w:color w:val="000000" w:themeColor="text1"/>
          <w:sz w:val="22"/>
          <w:szCs w:val="22"/>
        </w:rPr>
        <w:t>powtarzającego się naruszenia postanowień § 14 umowy,</w:t>
      </w:r>
    </w:p>
    <w:p w14:paraId="267CBC53" w14:textId="1B59DD7F" w:rsidR="004618FD" w:rsidRPr="006C24BE" w:rsidRDefault="004618FD" w:rsidP="0079576D">
      <w:pPr>
        <w:pStyle w:val="Zwykytekst"/>
        <w:numPr>
          <w:ilvl w:val="2"/>
          <w:numId w:val="43"/>
        </w:numPr>
        <w:tabs>
          <w:tab w:val="left" w:pos="426"/>
        </w:tabs>
        <w:spacing w:before="120" w:after="120"/>
        <w:ind w:left="851" w:hanging="425"/>
        <w:jc w:val="both"/>
        <w:rPr>
          <w:rFonts w:ascii="Times New Roman" w:eastAsia="MS Mincho" w:hAnsi="Times New Roman" w:cs="Times New Roman"/>
          <w:color w:val="000000" w:themeColor="text1"/>
          <w:sz w:val="22"/>
          <w:szCs w:val="22"/>
        </w:rPr>
      </w:pPr>
      <w:r w:rsidRPr="006C24BE">
        <w:rPr>
          <w:rFonts w:ascii="Times New Roman" w:hAnsi="Times New Roman" w:cs="Times New Roman"/>
          <w:color w:val="000000" w:themeColor="text1"/>
          <w:sz w:val="22"/>
          <w:szCs w:val="22"/>
        </w:rPr>
        <w:t xml:space="preserve">brak posiadania przez Wykonawcę obowiązującej umowy ubezpieczenia w jakimkolwiek momencie obowiązywania </w:t>
      </w:r>
      <w:r w:rsidR="00F87BFB">
        <w:rPr>
          <w:rFonts w:ascii="Times New Roman" w:hAnsi="Times New Roman" w:cs="Times New Roman"/>
          <w:color w:val="000000" w:themeColor="text1"/>
          <w:sz w:val="22"/>
          <w:szCs w:val="22"/>
        </w:rPr>
        <w:t>U</w:t>
      </w:r>
      <w:r w:rsidR="00F87BFB" w:rsidRPr="006C24BE">
        <w:rPr>
          <w:rFonts w:ascii="Times New Roman" w:hAnsi="Times New Roman" w:cs="Times New Roman"/>
          <w:color w:val="000000" w:themeColor="text1"/>
          <w:sz w:val="22"/>
          <w:szCs w:val="22"/>
        </w:rPr>
        <w:t xml:space="preserve">mowy </w:t>
      </w:r>
      <w:r w:rsidRPr="006C24BE">
        <w:rPr>
          <w:rFonts w:ascii="Times New Roman" w:hAnsi="Times New Roman" w:cs="Times New Roman"/>
          <w:color w:val="000000" w:themeColor="text1"/>
          <w:sz w:val="22"/>
          <w:szCs w:val="22"/>
        </w:rPr>
        <w:t xml:space="preserve">oraz niezapłacenia należnych składek w jakimkolwiek momencie obowiązywania </w:t>
      </w:r>
      <w:r w:rsidR="00F87BFB">
        <w:rPr>
          <w:rFonts w:ascii="Times New Roman" w:hAnsi="Times New Roman" w:cs="Times New Roman"/>
          <w:color w:val="000000" w:themeColor="text1"/>
          <w:sz w:val="22"/>
          <w:szCs w:val="22"/>
        </w:rPr>
        <w:t>U</w:t>
      </w:r>
      <w:r w:rsidR="00F87BFB" w:rsidRPr="006C24BE">
        <w:rPr>
          <w:rFonts w:ascii="Times New Roman" w:hAnsi="Times New Roman" w:cs="Times New Roman"/>
          <w:color w:val="000000" w:themeColor="text1"/>
          <w:sz w:val="22"/>
          <w:szCs w:val="22"/>
        </w:rPr>
        <w:t>mowy</w:t>
      </w:r>
      <w:r w:rsidRPr="006C24BE">
        <w:rPr>
          <w:rFonts w:ascii="Times New Roman" w:hAnsi="Times New Roman" w:cs="Times New Roman"/>
          <w:color w:val="000000" w:themeColor="text1"/>
          <w:sz w:val="22"/>
          <w:szCs w:val="22"/>
        </w:rPr>
        <w:t>,</w:t>
      </w:r>
    </w:p>
    <w:p w14:paraId="43E748BD" w14:textId="6EAC3D45" w:rsidR="004618FD" w:rsidRPr="006C24BE" w:rsidRDefault="004618FD" w:rsidP="0079576D">
      <w:pPr>
        <w:pStyle w:val="Zwykytekst"/>
        <w:numPr>
          <w:ilvl w:val="2"/>
          <w:numId w:val="43"/>
        </w:numPr>
        <w:tabs>
          <w:tab w:val="left" w:pos="426"/>
        </w:tabs>
        <w:spacing w:before="120" w:after="120"/>
        <w:ind w:left="851" w:hanging="425"/>
        <w:jc w:val="both"/>
        <w:rPr>
          <w:rFonts w:ascii="Times New Roman" w:eastAsia="MS Mincho" w:hAnsi="Times New Roman" w:cs="Times New Roman"/>
          <w:color w:val="000000" w:themeColor="text1"/>
          <w:sz w:val="22"/>
          <w:szCs w:val="22"/>
        </w:rPr>
      </w:pPr>
      <w:r w:rsidRPr="006C24BE">
        <w:rPr>
          <w:rFonts w:ascii="Times New Roman" w:hAnsi="Times New Roman" w:cs="Times New Roman"/>
          <w:color w:val="000000" w:themeColor="text1"/>
          <w:sz w:val="22"/>
          <w:szCs w:val="22"/>
        </w:rPr>
        <w:t xml:space="preserve">jeżeli wartość kar umownych, którymi Zamawiający obciążył Wykonawcę, przekroczy kwotę 20% </w:t>
      </w:r>
      <w:r w:rsidR="00F87BFB">
        <w:rPr>
          <w:rFonts w:ascii="Times New Roman" w:hAnsi="Times New Roman" w:cs="Times New Roman"/>
          <w:color w:val="000000" w:themeColor="text1"/>
          <w:sz w:val="22"/>
          <w:szCs w:val="22"/>
        </w:rPr>
        <w:t xml:space="preserve">łącznego </w:t>
      </w:r>
      <w:r w:rsidRPr="006C24BE">
        <w:rPr>
          <w:rFonts w:ascii="Times New Roman" w:hAnsi="Times New Roman" w:cs="Times New Roman"/>
          <w:color w:val="000000" w:themeColor="text1"/>
          <w:sz w:val="22"/>
          <w:szCs w:val="22"/>
        </w:rPr>
        <w:t>wynagrodzenia brutto Wykonawcy</w:t>
      </w:r>
      <w:r w:rsidR="00F87BFB" w:rsidRPr="00F87BFB">
        <w:rPr>
          <w:rFonts w:ascii="Times New Roman" w:hAnsi="Times New Roman" w:cs="Times New Roman"/>
          <w:color w:val="000000" w:themeColor="text1"/>
          <w:sz w:val="22"/>
          <w:szCs w:val="22"/>
        </w:rPr>
        <w:t xml:space="preserve">, określonego </w:t>
      </w:r>
      <w:r w:rsidR="00F87BFB" w:rsidRPr="00E42A56">
        <w:rPr>
          <w:rFonts w:ascii="Times New Roman" w:hAnsi="Times New Roman"/>
          <w:color w:val="000000" w:themeColor="text1"/>
          <w:sz w:val="22"/>
          <w:szCs w:val="22"/>
        </w:rPr>
        <w:t>w § 6 ust. 1 Umowy.</w:t>
      </w:r>
    </w:p>
    <w:p w14:paraId="1ADE5374" w14:textId="3A3178F2" w:rsidR="004618FD" w:rsidRPr="006C24BE" w:rsidRDefault="004618FD" w:rsidP="0079576D">
      <w:pPr>
        <w:pStyle w:val="Zwykytekst"/>
        <w:numPr>
          <w:ilvl w:val="0"/>
          <w:numId w:val="4"/>
        </w:numPr>
        <w:tabs>
          <w:tab w:val="clear" w:pos="360"/>
          <w:tab w:val="num" w:pos="426"/>
          <w:tab w:val="num" w:pos="1276"/>
        </w:tabs>
        <w:spacing w:before="120" w:after="120"/>
        <w:ind w:left="426" w:hanging="426"/>
        <w:jc w:val="both"/>
        <w:rPr>
          <w:rFonts w:ascii="Times New Roman" w:eastAsia="MS Mincho" w:hAnsi="Times New Roman" w:cs="Times New Roman"/>
          <w:color w:val="000000" w:themeColor="text1"/>
          <w:sz w:val="22"/>
          <w:szCs w:val="22"/>
        </w:rPr>
      </w:pPr>
      <w:r w:rsidRPr="006C24BE">
        <w:rPr>
          <w:rFonts w:ascii="Times New Roman" w:eastAsia="MS Mincho" w:hAnsi="Times New Roman" w:cs="Times New Roman"/>
          <w:color w:val="000000" w:themeColor="text1"/>
          <w:sz w:val="22"/>
          <w:szCs w:val="22"/>
        </w:rPr>
        <w:lastRenderedPageBreak/>
        <w:t xml:space="preserve">Odstąpienie od </w:t>
      </w:r>
      <w:r w:rsidR="00F87BFB">
        <w:rPr>
          <w:rFonts w:ascii="Times New Roman" w:eastAsia="MS Mincho" w:hAnsi="Times New Roman" w:cs="Times New Roman"/>
          <w:color w:val="000000" w:themeColor="text1"/>
          <w:sz w:val="22"/>
          <w:szCs w:val="22"/>
        </w:rPr>
        <w:t>U</w:t>
      </w:r>
      <w:r w:rsidR="00F87BFB" w:rsidRPr="006C24BE">
        <w:rPr>
          <w:rFonts w:ascii="Times New Roman" w:eastAsia="MS Mincho" w:hAnsi="Times New Roman" w:cs="Times New Roman"/>
          <w:color w:val="000000" w:themeColor="text1"/>
          <w:sz w:val="22"/>
          <w:szCs w:val="22"/>
        </w:rPr>
        <w:t xml:space="preserve">mowy </w:t>
      </w:r>
      <w:r w:rsidRPr="006C24BE">
        <w:rPr>
          <w:rFonts w:ascii="Times New Roman" w:eastAsia="MS Mincho" w:hAnsi="Times New Roman" w:cs="Times New Roman"/>
          <w:color w:val="000000" w:themeColor="text1"/>
          <w:sz w:val="22"/>
          <w:szCs w:val="22"/>
        </w:rPr>
        <w:t>może nastąpić wyłącznie w formie pisemnej. Wykonawca po otrzymaniu pisemnego zawiadomienia zobowiązany jest do niezwłocznego zabezpieczenia terenu budowy.</w:t>
      </w:r>
    </w:p>
    <w:p w14:paraId="5E3445FB" w14:textId="24188897" w:rsidR="004618FD" w:rsidRPr="006C24BE" w:rsidRDefault="004618FD" w:rsidP="0079576D">
      <w:pPr>
        <w:pStyle w:val="Zwykytekst"/>
        <w:numPr>
          <w:ilvl w:val="0"/>
          <w:numId w:val="4"/>
        </w:numPr>
        <w:tabs>
          <w:tab w:val="clear" w:pos="360"/>
          <w:tab w:val="num" w:pos="426"/>
          <w:tab w:val="num" w:pos="1276"/>
        </w:tabs>
        <w:spacing w:before="120" w:after="120"/>
        <w:ind w:left="426" w:hanging="426"/>
        <w:jc w:val="both"/>
        <w:rPr>
          <w:rFonts w:ascii="Times New Roman" w:eastAsia="MS Mincho" w:hAnsi="Times New Roman" w:cs="Times New Roman"/>
          <w:color w:val="000000" w:themeColor="text1"/>
          <w:sz w:val="22"/>
          <w:szCs w:val="22"/>
        </w:rPr>
      </w:pPr>
      <w:r w:rsidRPr="006C24BE">
        <w:rPr>
          <w:rFonts w:ascii="Times New Roman" w:hAnsi="Times New Roman" w:cs="Times New Roman"/>
          <w:bCs/>
          <w:color w:val="000000" w:themeColor="text1"/>
          <w:sz w:val="22"/>
          <w:szCs w:val="22"/>
        </w:rPr>
        <w:t xml:space="preserve">W przypadku odstąpienia od </w:t>
      </w:r>
      <w:r w:rsidR="00F87BFB">
        <w:rPr>
          <w:rFonts w:ascii="Times New Roman" w:hAnsi="Times New Roman" w:cs="Times New Roman"/>
          <w:bCs/>
          <w:color w:val="000000" w:themeColor="text1"/>
          <w:sz w:val="22"/>
          <w:szCs w:val="22"/>
        </w:rPr>
        <w:t>U</w:t>
      </w:r>
      <w:r w:rsidR="00F87BFB" w:rsidRPr="006C24BE">
        <w:rPr>
          <w:rFonts w:ascii="Times New Roman" w:hAnsi="Times New Roman" w:cs="Times New Roman"/>
          <w:bCs/>
          <w:color w:val="000000" w:themeColor="text1"/>
          <w:sz w:val="22"/>
          <w:szCs w:val="22"/>
        </w:rPr>
        <w:t xml:space="preserve">mowy </w:t>
      </w:r>
      <w:r w:rsidRPr="006C24BE">
        <w:rPr>
          <w:rFonts w:ascii="Times New Roman" w:hAnsi="Times New Roman" w:cs="Times New Roman"/>
          <w:bCs/>
          <w:color w:val="000000" w:themeColor="text1"/>
          <w:sz w:val="22"/>
          <w:szCs w:val="22"/>
        </w:rPr>
        <w:t>Wykonawcę oraz Zamawiającego obciążają następujące obowiązki szczegółowe:</w:t>
      </w:r>
    </w:p>
    <w:p w14:paraId="166D9AE8" w14:textId="77777777" w:rsidR="004618FD" w:rsidRPr="006C24BE" w:rsidRDefault="004618FD" w:rsidP="0079576D">
      <w:pPr>
        <w:numPr>
          <w:ilvl w:val="0"/>
          <w:numId w:val="44"/>
        </w:numPr>
        <w:tabs>
          <w:tab w:val="left" w:pos="851"/>
        </w:tabs>
        <w:spacing w:before="120" w:after="120" w:line="240" w:lineRule="auto"/>
        <w:ind w:left="851" w:hanging="425"/>
        <w:rPr>
          <w:rFonts w:ascii="Times New Roman" w:eastAsia="Times New Roman" w:hAnsi="Times New Roman"/>
          <w:bCs/>
          <w:color w:val="000000" w:themeColor="text1"/>
          <w:lang w:eastAsia="pl-PL"/>
        </w:rPr>
      </w:pPr>
      <w:r w:rsidRPr="006C24BE">
        <w:rPr>
          <w:rFonts w:ascii="Times New Roman" w:eastAsia="Times New Roman" w:hAnsi="Times New Roman"/>
          <w:bCs/>
          <w:color w:val="000000" w:themeColor="text1"/>
          <w:lang w:eastAsia="pl-PL"/>
        </w:rPr>
        <w:t>Wykonawca zabezpieczy przerwane roboty w zakresie obustronnie uzgodnionym na koszt strony, z której to winy nastąpiło odstąpienie od umowy lub przerwanie robót,</w:t>
      </w:r>
    </w:p>
    <w:p w14:paraId="05DC7F44" w14:textId="77777777" w:rsidR="004618FD" w:rsidRPr="006C24BE" w:rsidRDefault="004618FD" w:rsidP="0079576D">
      <w:pPr>
        <w:numPr>
          <w:ilvl w:val="0"/>
          <w:numId w:val="44"/>
        </w:numPr>
        <w:tabs>
          <w:tab w:val="left" w:pos="851"/>
        </w:tabs>
        <w:spacing w:before="120" w:after="120" w:line="240" w:lineRule="auto"/>
        <w:ind w:left="851" w:hanging="425"/>
        <w:rPr>
          <w:rFonts w:ascii="Times New Roman" w:eastAsia="Times New Roman" w:hAnsi="Times New Roman"/>
          <w:bCs/>
          <w:color w:val="000000" w:themeColor="text1"/>
          <w:lang w:eastAsia="pl-PL"/>
        </w:rPr>
      </w:pPr>
      <w:r w:rsidRPr="006C24BE">
        <w:rPr>
          <w:rFonts w:ascii="Times New Roman" w:eastAsia="Times New Roman" w:hAnsi="Times New Roman"/>
          <w:bCs/>
          <w:color w:val="000000" w:themeColor="text1"/>
          <w:lang w:eastAsia="pl-PL"/>
        </w:rPr>
        <w:t xml:space="preserve">Wykonawca sporządzi wykaz materiałów, konstrukcji lub urządzeń, które nie zostały wykorzystane przez Wykonawcę do realizacji robót objętych umową, </w:t>
      </w:r>
    </w:p>
    <w:p w14:paraId="770B0407" w14:textId="77777777" w:rsidR="004618FD" w:rsidRPr="006C24BE" w:rsidRDefault="004618FD" w:rsidP="0079576D">
      <w:pPr>
        <w:numPr>
          <w:ilvl w:val="0"/>
          <w:numId w:val="44"/>
        </w:numPr>
        <w:tabs>
          <w:tab w:val="left" w:pos="851"/>
        </w:tabs>
        <w:spacing w:before="120" w:after="120" w:line="240" w:lineRule="auto"/>
        <w:ind w:left="851" w:hanging="425"/>
        <w:rPr>
          <w:rFonts w:ascii="Times New Roman" w:eastAsia="Times New Roman" w:hAnsi="Times New Roman"/>
          <w:bCs/>
          <w:color w:val="000000" w:themeColor="text1"/>
          <w:lang w:eastAsia="pl-PL"/>
        </w:rPr>
      </w:pPr>
      <w:r w:rsidRPr="006C24BE">
        <w:rPr>
          <w:rFonts w:ascii="Times New Roman" w:eastAsia="Times New Roman" w:hAnsi="Times New Roman"/>
          <w:bCs/>
          <w:color w:val="000000" w:themeColor="text1"/>
          <w:lang w:eastAsia="pl-PL"/>
        </w:rPr>
        <w:t xml:space="preserve">Wykonawca zgłosi do dokonania przez Zamawiającego odbioru robót przerwanych oraz robót zabezpieczających,  </w:t>
      </w:r>
    </w:p>
    <w:p w14:paraId="7CA686D0" w14:textId="77777777" w:rsidR="004618FD" w:rsidRPr="006C24BE" w:rsidRDefault="004618FD" w:rsidP="0079576D">
      <w:pPr>
        <w:numPr>
          <w:ilvl w:val="0"/>
          <w:numId w:val="44"/>
        </w:numPr>
        <w:tabs>
          <w:tab w:val="left" w:pos="851"/>
        </w:tabs>
        <w:spacing w:before="120" w:after="120" w:line="240" w:lineRule="auto"/>
        <w:ind w:left="851" w:hanging="425"/>
        <w:rPr>
          <w:rFonts w:ascii="Times New Roman" w:eastAsia="Times New Roman" w:hAnsi="Times New Roman"/>
          <w:bCs/>
          <w:color w:val="000000" w:themeColor="text1"/>
          <w:lang w:eastAsia="pl-PL"/>
        </w:rPr>
      </w:pPr>
      <w:r w:rsidRPr="006C24BE">
        <w:rPr>
          <w:rFonts w:ascii="Times New Roman" w:eastAsia="Times New Roman" w:hAnsi="Times New Roman"/>
          <w:bCs/>
          <w:color w:val="000000" w:themeColor="text1"/>
          <w:lang w:eastAsia="pl-PL"/>
        </w:rPr>
        <w:t>w terminie 14 dni od daty zgłoszenia, o którym mowa w pkt 3) Wykonawca przy udziale Zamawiającego sporządzi szczegółowy protokół inwentaryzacji robót w toku wraz z zestawieniem wartości wykonanych robót według stanu na dzień odstąpienia oraz przekaże Zamawiającemu pełną dokumentację budowy oraz sporządzi i przekaże Zamawiającemu kompletną dokumentację powykonawczą; protokół inwentaryzacji robót w toku stanowić będzie podstawę do wystawienia faktury VAT przez Wykonawcę, w zakresie rozliczenia prac wykonanych do momentu odstąpienia.</w:t>
      </w:r>
    </w:p>
    <w:p w14:paraId="1B8EC696" w14:textId="44D3AB7A" w:rsidR="002574D2" w:rsidRPr="006C24BE" w:rsidRDefault="004618FD" w:rsidP="007B409F">
      <w:pPr>
        <w:pStyle w:val="Akapitzlist"/>
        <w:numPr>
          <w:ilvl w:val="0"/>
          <w:numId w:val="3"/>
        </w:numPr>
        <w:tabs>
          <w:tab w:val="num" w:pos="426"/>
        </w:tabs>
        <w:spacing w:before="120" w:after="120" w:line="240" w:lineRule="auto"/>
        <w:rPr>
          <w:rFonts w:ascii="Times New Roman" w:eastAsia="MS Mincho" w:hAnsi="Times New Roman"/>
          <w:color w:val="000000" w:themeColor="text1"/>
        </w:rPr>
      </w:pPr>
      <w:r w:rsidRPr="006C24BE">
        <w:rPr>
          <w:rFonts w:ascii="Times New Roman" w:eastAsia="MS Mincho" w:hAnsi="Times New Roman"/>
          <w:color w:val="000000" w:themeColor="text1"/>
        </w:rPr>
        <w:t xml:space="preserve">Koszty zabezpieczenia przerwanych robót, potwierdzonych przez strony </w:t>
      </w:r>
      <w:r w:rsidR="00F87BFB">
        <w:rPr>
          <w:rFonts w:ascii="Times New Roman" w:eastAsia="MS Mincho" w:hAnsi="Times New Roman"/>
          <w:color w:val="000000" w:themeColor="text1"/>
        </w:rPr>
        <w:t>U</w:t>
      </w:r>
      <w:r w:rsidR="00F87BFB" w:rsidRPr="006C24BE">
        <w:rPr>
          <w:rFonts w:ascii="Times New Roman" w:eastAsia="MS Mincho" w:hAnsi="Times New Roman"/>
          <w:color w:val="000000" w:themeColor="text1"/>
        </w:rPr>
        <w:t>mowy</w:t>
      </w:r>
      <w:r w:rsidRPr="006C24BE">
        <w:rPr>
          <w:rFonts w:ascii="Times New Roman" w:eastAsia="MS Mincho" w:hAnsi="Times New Roman"/>
          <w:color w:val="000000" w:themeColor="text1"/>
        </w:rPr>
        <w:t xml:space="preserve">, ponosi strona z przyczyny której nastąpiło odstąpienie od </w:t>
      </w:r>
      <w:r w:rsidR="00F87BFB">
        <w:rPr>
          <w:rFonts w:ascii="Times New Roman" w:eastAsia="MS Mincho" w:hAnsi="Times New Roman"/>
          <w:color w:val="000000" w:themeColor="text1"/>
        </w:rPr>
        <w:t>U</w:t>
      </w:r>
      <w:r w:rsidR="00F87BFB" w:rsidRPr="006C24BE">
        <w:rPr>
          <w:rFonts w:ascii="Times New Roman" w:eastAsia="MS Mincho" w:hAnsi="Times New Roman"/>
          <w:color w:val="000000" w:themeColor="text1"/>
        </w:rPr>
        <w:t>mowy</w:t>
      </w:r>
      <w:r w:rsidRPr="006C24BE">
        <w:rPr>
          <w:rFonts w:ascii="Times New Roman" w:eastAsia="MS Mincho" w:hAnsi="Times New Roman"/>
          <w:color w:val="000000" w:themeColor="text1"/>
        </w:rPr>
        <w:t>.</w:t>
      </w:r>
    </w:p>
    <w:p w14:paraId="4F65270F" w14:textId="77777777" w:rsidR="00C8531F" w:rsidRPr="002F467D" w:rsidRDefault="00C8531F" w:rsidP="0079576D">
      <w:pPr>
        <w:pStyle w:val="Tekstpodstawowy"/>
        <w:tabs>
          <w:tab w:val="left" w:pos="426"/>
          <w:tab w:val="left" w:pos="11079"/>
        </w:tabs>
        <w:spacing w:after="0"/>
        <w:contextualSpacing/>
        <w:jc w:val="center"/>
        <w:rPr>
          <w:b/>
          <w:color w:val="000000" w:themeColor="text1"/>
          <w:sz w:val="22"/>
          <w:szCs w:val="22"/>
        </w:rPr>
      </w:pPr>
      <w:r w:rsidRPr="002F467D">
        <w:rPr>
          <w:b/>
          <w:color w:val="000000" w:themeColor="text1"/>
          <w:sz w:val="22"/>
          <w:szCs w:val="22"/>
        </w:rPr>
        <w:t>§ 17</w:t>
      </w:r>
    </w:p>
    <w:p w14:paraId="7698379F" w14:textId="77777777" w:rsidR="003F0BA9" w:rsidRPr="006C24BE" w:rsidRDefault="00236F80" w:rsidP="0079576D">
      <w:pPr>
        <w:pStyle w:val="Tekstpodstawowy"/>
        <w:tabs>
          <w:tab w:val="left" w:pos="426"/>
          <w:tab w:val="left" w:pos="11079"/>
        </w:tabs>
        <w:spacing w:after="0"/>
        <w:contextualSpacing/>
        <w:jc w:val="center"/>
        <w:rPr>
          <w:b/>
          <w:color w:val="000000" w:themeColor="text1"/>
          <w:sz w:val="22"/>
          <w:szCs w:val="22"/>
        </w:rPr>
      </w:pPr>
      <w:r w:rsidRPr="002F467D">
        <w:rPr>
          <w:b/>
          <w:color w:val="000000" w:themeColor="text1"/>
          <w:sz w:val="22"/>
          <w:szCs w:val="22"/>
        </w:rPr>
        <w:t xml:space="preserve">[Zmiany </w:t>
      </w:r>
      <w:r w:rsidR="00A529AA" w:rsidRPr="002F467D">
        <w:rPr>
          <w:b/>
          <w:color w:val="000000" w:themeColor="text1"/>
          <w:sz w:val="22"/>
          <w:szCs w:val="22"/>
        </w:rPr>
        <w:t>umowy</w:t>
      </w:r>
      <w:r w:rsidRPr="002F467D">
        <w:rPr>
          <w:b/>
          <w:color w:val="000000" w:themeColor="text1"/>
          <w:sz w:val="22"/>
          <w:szCs w:val="22"/>
        </w:rPr>
        <w:t>]</w:t>
      </w:r>
    </w:p>
    <w:p w14:paraId="30204EA6" w14:textId="027763DC" w:rsidR="000D0748" w:rsidRPr="008F3189" w:rsidRDefault="000D0748" w:rsidP="00E42A56">
      <w:pPr>
        <w:numPr>
          <w:ilvl w:val="0"/>
          <w:numId w:val="20"/>
        </w:numPr>
        <w:tabs>
          <w:tab w:val="clear" w:pos="720"/>
          <w:tab w:val="num" w:pos="0"/>
        </w:tabs>
        <w:spacing w:before="120" w:after="120" w:line="240" w:lineRule="auto"/>
        <w:ind w:left="426" w:hanging="426"/>
        <w:rPr>
          <w:rFonts w:ascii="Times New Roman" w:eastAsia="Times New Roman" w:hAnsi="Times New Roman"/>
          <w:lang w:eastAsia="pl-PL"/>
        </w:rPr>
      </w:pPr>
      <w:r w:rsidRPr="008F3189">
        <w:rPr>
          <w:rFonts w:ascii="Times New Roman" w:eastAsia="Times New Roman" w:hAnsi="Times New Roman"/>
          <w:lang w:eastAsia="pl-PL"/>
        </w:rPr>
        <w:t xml:space="preserve">Zmiana postanowień </w:t>
      </w:r>
      <w:r w:rsidR="002F467D" w:rsidRPr="008F3189">
        <w:rPr>
          <w:rFonts w:ascii="Times New Roman" w:eastAsia="Times New Roman" w:hAnsi="Times New Roman"/>
          <w:lang w:eastAsia="pl-PL"/>
        </w:rPr>
        <w:t>U</w:t>
      </w:r>
      <w:r w:rsidRPr="008F3189">
        <w:rPr>
          <w:rFonts w:ascii="Times New Roman" w:eastAsia="Times New Roman" w:hAnsi="Times New Roman"/>
          <w:lang w:eastAsia="pl-PL"/>
        </w:rPr>
        <w:t>mowy może nastąpić tylko w formie pisemnej w postaci aneksu do </w:t>
      </w:r>
      <w:r w:rsidR="002F467D" w:rsidRPr="008F3189">
        <w:rPr>
          <w:rFonts w:ascii="Times New Roman" w:eastAsia="Times New Roman" w:hAnsi="Times New Roman"/>
          <w:lang w:eastAsia="pl-PL"/>
        </w:rPr>
        <w:t>U</w:t>
      </w:r>
      <w:r w:rsidRPr="008F3189">
        <w:rPr>
          <w:rFonts w:ascii="Times New Roman" w:eastAsia="Times New Roman" w:hAnsi="Times New Roman"/>
          <w:lang w:eastAsia="pl-PL"/>
        </w:rPr>
        <w:t xml:space="preserve">mowy na podstawie art. 144 </w:t>
      </w:r>
      <w:r w:rsidR="002F467D" w:rsidRPr="008F3189">
        <w:rPr>
          <w:rFonts w:ascii="Times New Roman" w:eastAsia="Times New Roman" w:hAnsi="Times New Roman"/>
          <w:lang w:eastAsia="pl-PL"/>
        </w:rPr>
        <w:t>Pzp</w:t>
      </w:r>
      <w:r w:rsidRPr="008F3189">
        <w:rPr>
          <w:rFonts w:ascii="Times New Roman" w:eastAsia="Times New Roman" w:hAnsi="Times New Roman"/>
          <w:lang w:eastAsia="pl-PL"/>
        </w:rPr>
        <w:t>.</w:t>
      </w:r>
    </w:p>
    <w:p w14:paraId="3FAD785D" w14:textId="77777777" w:rsidR="00F80646" w:rsidRDefault="000D0748" w:rsidP="00F80646">
      <w:pPr>
        <w:numPr>
          <w:ilvl w:val="0"/>
          <w:numId w:val="20"/>
        </w:numPr>
        <w:tabs>
          <w:tab w:val="clear" w:pos="720"/>
          <w:tab w:val="num" w:pos="0"/>
        </w:tabs>
        <w:spacing w:before="120" w:after="120" w:line="240" w:lineRule="auto"/>
        <w:ind w:left="426" w:hanging="426"/>
        <w:rPr>
          <w:rFonts w:ascii="Times New Roman" w:eastAsia="Times New Roman" w:hAnsi="Times New Roman"/>
          <w:lang w:eastAsia="pl-PL"/>
        </w:rPr>
      </w:pPr>
      <w:r w:rsidRPr="00D34805">
        <w:rPr>
          <w:rFonts w:ascii="Times New Roman" w:eastAsia="Times New Roman" w:hAnsi="Times New Roman"/>
          <w:lang w:eastAsia="pl-PL"/>
        </w:rPr>
        <w:t>Zamawiający oświadcza</w:t>
      </w:r>
      <w:r w:rsidR="002F467D" w:rsidRPr="00D34805">
        <w:rPr>
          <w:rFonts w:ascii="Times New Roman" w:eastAsia="Times New Roman" w:hAnsi="Times New Roman"/>
          <w:lang w:eastAsia="pl-PL"/>
        </w:rPr>
        <w:t>,</w:t>
      </w:r>
      <w:r w:rsidRPr="00D34805">
        <w:rPr>
          <w:rFonts w:ascii="Times New Roman" w:eastAsia="Times New Roman" w:hAnsi="Times New Roman"/>
          <w:lang w:eastAsia="pl-PL"/>
        </w:rPr>
        <w:t xml:space="preserve"> iż przewiduj</w:t>
      </w:r>
      <w:r w:rsidR="002F467D" w:rsidRPr="00D34805">
        <w:rPr>
          <w:rFonts w:ascii="Times New Roman" w:eastAsia="Times New Roman" w:hAnsi="Times New Roman"/>
          <w:lang w:eastAsia="pl-PL"/>
        </w:rPr>
        <w:t>e</w:t>
      </w:r>
      <w:r w:rsidRPr="00D34805">
        <w:rPr>
          <w:rFonts w:ascii="Times New Roman" w:eastAsia="Times New Roman" w:hAnsi="Times New Roman"/>
          <w:lang w:eastAsia="pl-PL"/>
        </w:rPr>
        <w:t xml:space="preserve"> możliwość istotnych zmian </w:t>
      </w:r>
      <w:r w:rsidR="002F467D" w:rsidRPr="00D34805">
        <w:rPr>
          <w:rFonts w:ascii="Times New Roman" w:eastAsia="Times New Roman" w:hAnsi="Times New Roman"/>
          <w:lang w:eastAsia="pl-PL"/>
        </w:rPr>
        <w:t>U</w:t>
      </w:r>
      <w:r w:rsidRPr="00D34805">
        <w:rPr>
          <w:rFonts w:ascii="Times New Roman" w:eastAsia="Times New Roman" w:hAnsi="Times New Roman"/>
          <w:lang w:eastAsia="pl-PL"/>
        </w:rPr>
        <w:t xml:space="preserve">mowy w stosunku do treści oferty, na podstawie której dokonano wyboru Wykonawcy, w przypadku wystąpienia co najmniej jednej z wymienionych w niniejszym paragrafie okoliczności oraz określa </w:t>
      </w:r>
      <w:r w:rsidR="00D34805" w:rsidRPr="00D34805">
        <w:rPr>
          <w:rFonts w:ascii="Times New Roman" w:eastAsia="Times New Roman" w:hAnsi="Times New Roman"/>
          <w:lang w:eastAsia="pl-PL"/>
        </w:rPr>
        <w:t xml:space="preserve">następujące </w:t>
      </w:r>
      <w:r w:rsidRPr="00D34805">
        <w:rPr>
          <w:rFonts w:ascii="Times New Roman" w:eastAsia="Times New Roman" w:hAnsi="Times New Roman"/>
          <w:lang w:eastAsia="pl-PL"/>
        </w:rPr>
        <w:t>warunki zmian</w:t>
      </w:r>
      <w:r w:rsidR="00F80646">
        <w:rPr>
          <w:rFonts w:ascii="Times New Roman" w:eastAsia="Times New Roman" w:hAnsi="Times New Roman"/>
          <w:lang w:eastAsia="pl-PL"/>
        </w:rPr>
        <w:t>.</w:t>
      </w:r>
      <w:r w:rsidRPr="00D34805">
        <w:rPr>
          <w:rFonts w:ascii="Times New Roman" w:eastAsia="Times New Roman" w:hAnsi="Times New Roman"/>
          <w:lang w:eastAsia="pl-PL"/>
        </w:rPr>
        <w:t xml:space="preserve"> </w:t>
      </w:r>
    </w:p>
    <w:p w14:paraId="770917A6" w14:textId="10AA368B" w:rsidR="003F08B7" w:rsidRPr="00F80646" w:rsidRDefault="000D0748" w:rsidP="00F80646">
      <w:pPr>
        <w:numPr>
          <w:ilvl w:val="0"/>
          <w:numId w:val="20"/>
        </w:numPr>
        <w:tabs>
          <w:tab w:val="clear" w:pos="720"/>
          <w:tab w:val="num" w:pos="0"/>
        </w:tabs>
        <w:spacing w:before="120" w:after="120" w:line="240" w:lineRule="auto"/>
        <w:ind w:left="426" w:hanging="426"/>
        <w:rPr>
          <w:rFonts w:ascii="Times New Roman" w:eastAsia="Times New Roman" w:hAnsi="Times New Roman"/>
          <w:lang w:eastAsia="pl-PL"/>
        </w:rPr>
      </w:pPr>
      <w:r w:rsidRPr="00F80646">
        <w:rPr>
          <w:rFonts w:ascii="Times New Roman" w:hAnsi="Times New Roman"/>
          <w:lang w:eastAsia="pl-PL"/>
        </w:rPr>
        <w:t xml:space="preserve">W przypadku zmiany regulacji prawnych odnoszących się do praw i obowiązków stron </w:t>
      </w:r>
      <w:r w:rsidR="008F3189" w:rsidRPr="00F80646">
        <w:rPr>
          <w:rFonts w:ascii="Times New Roman" w:hAnsi="Times New Roman"/>
          <w:lang w:eastAsia="pl-PL"/>
        </w:rPr>
        <w:t>U</w:t>
      </w:r>
      <w:r w:rsidRPr="00F80646">
        <w:rPr>
          <w:rFonts w:ascii="Times New Roman" w:hAnsi="Times New Roman"/>
          <w:lang w:eastAsia="pl-PL"/>
        </w:rPr>
        <w:t xml:space="preserve">mowy, wprowadzonych po zawarciu </w:t>
      </w:r>
      <w:r w:rsidR="008F3189" w:rsidRPr="00F80646">
        <w:rPr>
          <w:rFonts w:ascii="Times New Roman" w:hAnsi="Times New Roman"/>
          <w:lang w:eastAsia="pl-PL"/>
        </w:rPr>
        <w:t>U</w:t>
      </w:r>
      <w:r w:rsidRPr="00F80646">
        <w:rPr>
          <w:rFonts w:ascii="Times New Roman" w:hAnsi="Times New Roman"/>
          <w:lang w:eastAsia="pl-PL"/>
        </w:rPr>
        <w:t xml:space="preserve">mowy, wywołujących niezbędną potrzebę zmiany sposobu realizacji </w:t>
      </w:r>
      <w:r w:rsidR="008F3189" w:rsidRPr="00F80646">
        <w:rPr>
          <w:rFonts w:ascii="Times New Roman" w:hAnsi="Times New Roman"/>
          <w:lang w:eastAsia="pl-PL"/>
        </w:rPr>
        <w:t>U</w:t>
      </w:r>
      <w:r w:rsidRPr="00F80646">
        <w:rPr>
          <w:rFonts w:ascii="Times New Roman" w:hAnsi="Times New Roman"/>
          <w:lang w:eastAsia="pl-PL"/>
        </w:rPr>
        <w:t xml:space="preserve">mowy, Zamawiający dopuszcza możliwość zmiany sposobu realizacji </w:t>
      </w:r>
      <w:r w:rsidR="008F3189" w:rsidRPr="00F80646">
        <w:rPr>
          <w:rFonts w:ascii="Times New Roman" w:hAnsi="Times New Roman"/>
          <w:lang w:eastAsia="pl-PL"/>
        </w:rPr>
        <w:t>U</w:t>
      </w:r>
      <w:r w:rsidRPr="00F80646">
        <w:rPr>
          <w:rFonts w:ascii="Times New Roman" w:hAnsi="Times New Roman"/>
          <w:lang w:eastAsia="pl-PL"/>
        </w:rPr>
        <w:t xml:space="preserve">mowy, wysokości wynagrodzenia, określonego w § </w:t>
      </w:r>
      <w:r w:rsidR="008F3189" w:rsidRPr="00F80646">
        <w:rPr>
          <w:rFonts w:ascii="Times New Roman" w:hAnsi="Times New Roman"/>
          <w:lang w:eastAsia="pl-PL"/>
        </w:rPr>
        <w:t>6</w:t>
      </w:r>
      <w:r w:rsidRPr="00F80646">
        <w:rPr>
          <w:rFonts w:ascii="Times New Roman" w:hAnsi="Times New Roman"/>
          <w:lang w:eastAsia="pl-PL"/>
        </w:rPr>
        <w:t xml:space="preserve"> ust. 1 </w:t>
      </w:r>
      <w:r w:rsidR="008F3189" w:rsidRPr="00F80646">
        <w:rPr>
          <w:rFonts w:ascii="Times New Roman" w:hAnsi="Times New Roman"/>
          <w:lang w:eastAsia="pl-PL"/>
        </w:rPr>
        <w:t>U</w:t>
      </w:r>
      <w:r w:rsidRPr="00F80646">
        <w:rPr>
          <w:rFonts w:ascii="Times New Roman" w:hAnsi="Times New Roman"/>
          <w:lang w:eastAsia="pl-PL"/>
        </w:rPr>
        <w:t xml:space="preserve">mowy, lub terminu zakończenia realizacji </w:t>
      </w:r>
      <w:r w:rsidR="008F3189" w:rsidRPr="00F80646">
        <w:rPr>
          <w:rFonts w:ascii="Times New Roman" w:hAnsi="Times New Roman"/>
          <w:lang w:eastAsia="pl-PL"/>
        </w:rPr>
        <w:t>P</w:t>
      </w:r>
      <w:r w:rsidRPr="00F80646">
        <w:rPr>
          <w:rFonts w:ascii="Times New Roman" w:hAnsi="Times New Roman"/>
          <w:lang w:eastAsia="pl-PL"/>
        </w:rPr>
        <w:t xml:space="preserve">rzedmiotu umowy, określonego w § 2 </w:t>
      </w:r>
      <w:r w:rsidR="008F3189" w:rsidRPr="00F80646">
        <w:rPr>
          <w:rFonts w:ascii="Times New Roman" w:hAnsi="Times New Roman"/>
          <w:lang w:eastAsia="pl-PL"/>
        </w:rPr>
        <w:t>ust. 1</w:t>
      </w:r>
      <w:r w:rsidRPr="00F80646">
        <w:rPr>
          <w:rFonts w:ascii="Times New Roman" w:hAnsi="Times New Roman"/>
          <w:lang w:eastAsia="pl-PL"/>
        </w:rPr>
        <w:t xml:space="preserve"> </w:t>
      </w:r>
      <w:r w:rsidR="008F3189" w:rsidRPr="00F80646">
        <w:rPr>
          <w:rFonts w:ascii="Times New Roman" w:hAnsi="Times New Roman"/>
          <w:lang w:eastAsia="pl-PL"/>
        </w:rPr>
        <w:t>U</w:t>
      </w:r>
      <w:r w:rsidRPr="00F80646">
        <w:rPr>
          <w:rFonts w:ascii="Times New Roman" w:hAnsi="Times New Roman"/>
          <w:lang w:eastAsia="pl-PL"/>
        </w:rPr>
        <w:t>mowy. W przypadku wystąpienia którejkolwiek z okoliczności wymienionych</w:t>
      </w:r>
      <w:r w:rsidR="008F3189" w:rsidRPr="00F80646">
        <w:rPr>
          <w:rFonts w:ascii="Times New Roman" w:hAnsi="Times New Roman"/>
          <w:lang w:eastAsia="pl-PL"/>
        </w:rPr>
        <w:t xml:space="preserve"> w</w:t>
      </w:r>
      <w:r w:rsidRPr="00F80646">
        <w:rPr>
          <w:rFonts w:ascii="Times New Roman" w:hAnsi="Times New Roman"/>
          <w:lang w:eastAsia="pl-PL"/>
        </w:rPr>
        <w:t xml:space="preserve"> zdaniu poprzedzającym możliwa jest zmiana sposobu wykonania, terminu wykonania </w:t>
      </w:r>
      <w:r w:rsidR="008F3189" w:rsidRPr="00F80646">
        <w:rPr>
          <w:rFonts w:ascii="Times New Roman" w:hAnsi="Times New Roman"/>
          <w:lang w:eastAsia="pl-PL"/>
        </w:rPr>
        <w:t>U</w:t>
      </w:r>
      <w:r w:rsidRPr="00F80646">
        <w:rPr>
          <w:rFonts w:ascii="Times New Roman" w:hAnsi="Times New Roman"/>
          <w:lang w:eastAsia="pl-PL"/>
        </w:rPr>
        <w:t xml:space="preserve">mowy, wynagrodzenia, zmiana materiałów i technologii wykonania </w:t>
      </w:r>
      <w:r w:rsidR="008F3189" w:rsidRPr="00F80646">
        <w:rPr>
          <w:rFonts w:ascii="Times New Roman" w:hAnsi="Times New Roman"/>
          <w:lang w:eastAsia="pl-PL"/>
        </w:rPr>
        <w:t>P</w:t>
      </w:r>
      <w:r w:rsidRPr="00F80646">
        <w:rPr>
          <w:rFonts w:ascii="Times New Roman" w:hAnsi="Times New Roman"/>
          <w:lang w:eastAsia="pl-PL"/>
        </w:rPr>
        <w:t>rzedmiotu umowy, w zakresie adekwatnym do przyczyny powodującej konieczność zmiany.</w:t>
      </w:r>
      <w:r w:rsidR="007905F8" w:rsidRPr="00F80646">
        <w:rPr>
          <w:rFonts w:ascii="Times New Roman" w:hAnsi="Times New Roman"/>
          <w:lang w:eastAsia="pl-PL"/>
        </w:rPr>
        <w:t xml:space="preserve"> Zmiany prawne, o których mowa w zdaniu pierwszym nie odnoszą się do zmian w ustawie Prawo budowlane wprowadzonych ustawą z dnia 13 lutego 2020 r. o zmianie ustawy Prawo budowlane oraz niektórych innych ustaw.</w:t>
      </w:r>
    </w:p>
    <w:p w14:paraId="32DD2840" w14:textId="31A6C15C" w:rsidR="000D0748" w:rsidRPr="00F80646" w:rsidRDefault="000D0748" w:rsidP="00F80646">
      <w:pPr>
        <w:pStyle w:val="Akapitzlist"/>
        <w:numPr>
          <w:ilvl w:val="0"/>
          <w:numId w:val="20"/>
        </w:numPr>
        <w:tabs>
          <w:tab w:val="clear" w:pos="720"/>
          <w:tab w:val="num" w:pos="426"/>
          <w:tab w:val="left" w:pos="2127"/>
        </w:tabs>
        <w:spacing w:after="0" w:line="240" w:lineRule="auto"/>
        <w:ind w:right="-51" w:hanging="720"/>
        <w:contextualSpacing/>
        <w:rPr>
          <w:rFonts w:ascii="Times New Roman" w:hAnsi="Times New Roman"/>
        </w:rPr>
      </w:pPr>
      <w:r w:rsidRPr="00F80646">
        <w:rPr>
          <w:rFonts w:ascii="Times New Roman" w:hAnsi="Times New Roman"/>
        </w:rPr>
        <w:t xml:space="preserve">Zmiana terminu wykonania </w:t>
      </w:r>
      <w:r w:rsidR="008F3189" w:rsidRPr="00F80646">
        <w:rPr>
          <w:rFonts w:ascii="Times New Roman" w:hAnsi="Times New Roman"/>
        </w:rPr>
        <w:t>P</w:t>
      </w:r>
      <w:r w:rsidRPr="00F80646">
        <w:rPr>
          <w:rFonts w:ascii="Times New Roman" w:hAnsi="Times New Roman"/>
        </w:rPr>
        <w:t xml:space="preserve">rzedmiotu umowy, o którym mowa w § 2 </w:t>
      </w:r>
      <w:r w:rsidR="008F3189" w:rsidRPr="00F80646">
        <w:rPr>
          <w:rFonts w:ascii="Times New Roman" w:hAnsi="Times New Roman"/>
        </w:rPr>
        <w:t>ust. 1</w:t>
      </w:r>
      <w:r w:rsidRPr="00F80646">
        <w:rPr>
          <w:rFonts w:ascii="Times New Roman" w:hAnsi="Times New Roman"/>
        </w:rPr>
        <w:t xml:space="preserve"> </w:t>
      </w:r>
      <w:r w:rsidR="008F3189" w:rsidRPr="00F80646">
        <w:rPr>
          <w:rFonts w:ascii="Times New Roman" w:hAnsi="Times New Roman"/>
        </w:rPr>
        <w:t>U</w:t>
      </w:r>
      <w:r w:rsidRPr="00F80646">
        <w:rPr>
          <w:rFonts w:ascii="Times New Roman" w:hAnsi="Times New Roman"/>
        </w:rPr>
        <w:t>mowy  będzie możliwa w sytuacjach, gdy:</w:t>
      </w:r>
    </w:p>
    <w:p w14:paraId="695DFD48" w14:textId="6554AEA7" w:rsidR="000D0748" w:rsidRPr="008F3189" w:rsidRDefault="000D0748" w:rsidP="00E42A56">
      <w:pPr>
        <w:numPr>
          <w:ilvl w:val="0"/>
          <w:numId w:val="60"/>
        </w:numPr>
        <w:tabs>
          <w:tab w:val="left" w:pos="2127"/>
        </w:tabs>
        <w:autoSpaceDE w:val="0"/>
        <w:autoSpaceDN w:val="0"/>
        <w:adjustRightInd w:val="0"/>
        <w:spacing w:after="0" w:line="240" w:lineRule="auto"/>
        <w:ind w:left="851" w:hanging="425"/>
        <w:contextualSpacing/>
        <w:rPr>
          <w:rFonts w:ascii="Times New Roman" w:eastAsia="Times New Roman" w:hAnsi="Times New Roman"/>
          <w:bCs/>
          <w:lang w:eastAsia="pl-PL"/>
        </w:rPr>
      </w:pPr>
      <w:r w:rsidRPr="008F3189">
        <w:rPr>
          <w:rFonts w:ascii="Times New Roman" w:eastAsia="Times New Roman" w:hAnsi="Times New Roman"/>
          <w:bCs/>
          <w:noProof/>
          <w:lang w:eastAsia="pl-PL"/>
        </w:rPr>
        <w:t xml:space="preserve">wystąpi opóźnienie w przekazaniu terenu budowy, za które nie ponosi odpowiedzialności Wykonawca - możliwa jest zmiana terminu wykonania </w:t>
      </w:r>
      <w:r w:rsidR="008F3189">
        <w:rPr>
          <w:rFonts w:ascii="Times New Roman" w:eastAsia="Times New Roman" w:hAnsi="Times New Roman"/>
          <w:bCs/>
          <w:noProof/>
          <w:lang w:eastAsia="pl-PL"/>
        </w:rPr>
        <w:t>P</w:t>
      </w:r>
      <w:r w:rsidRPr="008F3189">
        <w:rPr>
          <w:rFonts w:ascii="Times New Roman" w:eastAsia="Times New Roman" w:hAnsi="Times New Roman"/>
          <w:bCs/>
          <w:noProof/>
          <w:lang w:eastAsia="pl-PL"/>
        </w:rPr>
        <w:t>rzedmiotu umowy o okres równy opóźnieniu w stosunku do terminu przewidzianego w § 2</w:t>
      </w:r>
      <w:r w:rsidRPr="008F3189">
        <w:rPr>
          <w:rFonts w:ascii="Times New Roman" w:eastAsia="Times New Roman" w:hAnsi="Times New Roman"/>
          <w:bCs/>
          <w:lang w:eastAsia="pl-PL"/>
        </w:rPr>
        <w:t xml:space="preserve"> </w:t>
      </w:r>
      <w:r w:rsidR="008F3189">
        <w:rPr>
          <w:rFonts w:ascii="Times New Roman" w:hAnsi="Times New Roman"/>
        </w:rPr>
        <w:t>ust. 1</w:t>
      </w:r>
      <w:r w:rsidR="008F3189" w:rsidRPr="00076F39">
        <w:rPr>
          <w:rFonts w:ascii="Times New Roman" w:hAnsi="Times New Roman"/>
        </w:rPr>
        <w:t xml:space="preserve"> </w:t>
      </w:r>
      <w:r w:rsidR="008F3189">
        <w:rPr>
          <w:rFonts w:ascii="Times New Roman" w:hAnsi="Times New Roman"/>
        </w:rPr>
        <w:t>U</w:t>
      </w:r>
      <w:r w:rsidR="008F3189" w:rsidRPr="00076F39">
        <w:rPr>
          <w:rFonts w:ascii="Times New Roman" w:hAnsi="Times New Roman"/>
        </w:rPr>
        <w:t>mowy</w:t>
      </w:r>
      <w:r w:rsidRPr="008F3189">
        <w:rPr>
          <w:rFonts w:ascii="Times New Roman" w:eastAsia="Times New Roman" w:hAnsi="Times New Roman"/>
          <w:bCs/>
          <w:noProof/>
          <w:lang w:eastAsia="pl-PL"/>
        </w:rPr>
        <w:t>,</w:t>
      </w:r>
    </w:p>
    <w:p w14:paraId="55CAB1C9" w14:textId="77777777" w:rsidR="000D0748" w:rsidRPr="008F3189" w:rsidRDefault="000D0748" w:rsidP="00E42A56">
      <w:pPr>
        <w:numPr>
          <w:ilvl w:val="0"/>
          <w:numId w:val="60"/>
        </w:numPr>
        <w:tabs>
          <w:tab w:val="left" w:pos="2127"/>
        </w:tabs>
        <w:autoSpaceDE w:val="0"/>
        <w:autoSpaceDN w:val="0"/>
        <w:adjustRightInd w:val="0"/>
        <w:spacing w:after="0" w:line="240" w:lineRule="auto"/>
        <w:ind w:left="851" w:hanging="425"/>
        <w:contextualSpacing/>
        <w:rPr>
          <w:rFonts w:ascii="Times New Roman" w:eastAsia="Times New Roman" w:hAnsi="Times New Roman"/>
          <w:bCs/>
          <w:lang w:eastAsia="pl-PL"/>
        </w:rPr>
      </w:pPr>
      <w:r w:rsidRPr="008F3189">
        <w:rPr>
          <w:rFonts w:ascii="Times New Roman" w:eastAsia="Times New Roman" w:hAnsi="Times New Roman"/>
          <w:bCs/>
          <w:lang w:eastAsia="pl-PL"/>
        </w:rPr>
        <w:t xml:space="preserve">wystąpi jeden z poniższych nieprzewidzianych warunków realizacji tj.: </w:t>
      </w:r>
    </w:p>
    <w:p w14:paraId="6A439C67" w14:textId="77777777" w:rsidR="000D0748" w:rsidRPr="008F3189" w:rsidRDefault="000D0748" w:rsidP="00E42A56">
      <w:pPr>
        <w:numPr>
          <w:ilvl w:val="0"/>
          <w:numId w:val="59"/>
        </w:numPr>
        <w:tabs>
          <w:tab w:val="left" w:pos="2127"/>
        </w:tabs>
        <w:autoSpaceDE w:val="0"/>
        <w:autoSpaceDN w:val="0"/>
        <w:adjustRightInd w:val="0"/>
        <w:spacing w:after="0" w:line="240" w:lineRule="auto"/>
        <w:ind w:left="1276" w:hanging="425"/>
        <w:contextualSpacing/>
        <w:rPr>
          <w:rFonts w:ascii="Times New Roman" w:eastAsia="Times New Roman" w:hAnsi="Times New Roman"/>
          <w:bCs/>
          <w:lang w:eastAsia="pl-PL"/>
        </w:rPr>
      </w:pPr>
      <w:r w:rsidRPr="008F3189">
        <w:rPr>
          <w:rFonts w:ascii="Times New Roman" w:eastAsia="Times New Roman" w:hAnsi="Times New Roman"/>
          <w:bCs/>
          <w:lang w:eastAsia="pl-PL"/>
        </w:rPr>
        <w:t xml:space="preserve">odkrycie niezinwentaryzowanych elementów infrastruktury naziemnej lub podziemnej (tzw. kolizje), </w:t>
      </w:r>
    </w:p>
    <w:p w14:paraId="3ED40824" w14:textId="7CBD1A66" w:rsidR="000D0748" w:rsidRPr="008F3189" w:rsidRDefault="000D0748" w:rsidP="00E42A56">
      <w:pPr>
        <w:numPr>
          <w:ilvl w:val="0"/>
          <w:numId w:val="59"/>
        </w:numPr>
        <w:tabs>
          <w:tab w:val="left" w:pos="2127"/>
        </w:tabs>
        <w:autoSpaceDE w:val="0"/>
        <w:autoSpaceDN w:val="0"/>
        <w:adjustRightInd w:val="0"/>
        <w:spacing w:after="0" w:line="240" w:lineRule="auto"/>
        <w:ind w:left="1276" w:hanging="425"/>
        <w:contextualSpacing/>
        <w:rPr>
          <w:rFonts w:ascii="Times New Roman" w:eastAsia="Times New Roman" w:hAnsi="Times New Roman"/>
          <w:bCs/>
          <w:lang w:eastAsia="pl-PL"/>
        </w:rPr>
      </w:pPr>
      <w:r w:rsidRPr="008F3189">
        <w:rPr>
          <w:rFonts w:ascii="Times New Roman" w:eastAsia="Times New Roman" w:hAnsi="Times New Roman"/>
          <w:bCs/>
          <w:lang w:eastAsia="pl-PL"/>
        </w:rPr>
        <w:t xml:space="preserve">odkrycie wadliwie wykonanych robót przez poprzednich wykonawców (tj. nieobjętych </w:t>
      </w:r>
      <w:r w:rsidR="008F3189">
        <w:rPr>
          <w:rFonts w:ascii="Times New Roman" w:eastAsia="Times New Roman" w:hAnsi="Times New Roman"/>
          <w:bCs/>
          <w:lang w:eastAsia="pl-PL"/>
        </w:rPr>
        <w:t>U</w:t>
      </w:r>
      <w:r w:rsidRPr="008F3189">
        <w:rPr>
          <w:rFonts w:ascii="Times New Roman" w:eastAsia="Times New Roman" w:hAnsi="Times New Roman"/>
          <w:bCs/>
          <w:lang w:eastAsia="pl-PL"/>
        </w:rPr>
        <w:t>mową),</w:t>
      </w:r>
    </w:p>
    <w:p w14:paraId="6749160E" w14:textId="013D6FAD" w:rsidR="000D0748" w:rsidRPr="008F3189" w:rsidRDefault="000D0748" w:rsidP="00E42A56">
      <w:pPr>
        <w:numPr>
          <w:ilvl w:val="0"/>
          <w:numId w:val="59"/>
        </w:numPr>
        <w:tabs>
          <w:tab w:val="left" w:pos="2127"/>
        </w:tabs>
        <w:autoSpaceDE w:val="0"/>
        <w:autoSpaceDN w:val="0"/>
        <w:adjustRightInd w:val="0"/>
        <w:spacing w:after="0" w:line="240" w:lineRule="auto"/>
        <w:ind w:left="1276" w:hanging="425"/>
        <w:contextualSpacing/>
        <w:rPr>
          <w:rFonts w:ascii="Times New Roman" w:eastAsia="Times New Roman" w:hAnsi="Times New Roman"/>
          <w:bCs/>
          <w:noProof/>
          <w:lang w:eastAsia="pl-PL"/>
        </w:rPr>
      </w:pPr>
      <w:r w:rsidRPr="008F3189">
        <w:rPr>
          <w:rFonts w:ascii="Times New Roman" w:eastAsia="Times New Roman" w:hAnsi="Times New Roman"/>
          <w:bCs/>
          <w:lang w:eastAsia="pl-PL"/>
        </w:rPr>
        <w:t xml:space="preserve">konieczność usunięcia kolizji z istniejącą infrastrukturą naziemną lub podziemną </w:t>
      </w:r>
      <w:r w:rsidRPr="008F3189">
        <w:rPr>
          <w:rFonts w:ascii="Times New Roman" w:eastAsia="Times New Roman" w:hAnsi="Times New Roman"/>
          <w:bCs/>
          <w:lang w:eastAsia="pl-PL"/>
        </w:rPr>
        <w:br/>
        <w:t xml:space="preserve">a nieprzewidzianą w dokumentacji projektowej, i będzie to miało wpływ na </w:t>
      </w:r>
      <w:r w:rsidR="008F3189">
        <w:rPr>
          <w:rFonts w:ascii="Times New Roman" w:eastAsia="Times New Roman" w:hAnsi="Times New Roman"/>
          <w:bCs/>
          <w:lang w:eastAsia="pl-PL"/>
        </w:rPr>
        <w:lastRenderedPageBreak/>
        <w:t>Harmonogram</w:t>
      </w:r>
      <w:r w:rsidRPr="008F3189">
        <w:rPr>
          <w:rFonts w:ascii="Times New Roman" w:eastAsia="Times New Roman" w:hAnsi="Times New Roman"/>
          <w:bCs/>
          <w:lang w:eastAsia="pl-PL"/>
        </w:rPr>
        <w:t xml:space="preserve"> i termin wykonania </w:t>
      </w:r>
      <w:r w:rsidR="008F3189">
        <w:rPr>
          <w:rFonts w:ascii="Times New Roman" w:eastAsia="Times New Roman" w:hAnsi="Times New Roman"/>
          <w:bCs/>
          <w:lang w:eastAsia="pl-PL"/>
        </w:rPr>
        <w:t>P</w:t>
      </w:r>
      <w:r w:rsidRPr="008F3189">
        <w:rPr>
          <w:rFonts w:ascii="Times New Roman" w:eastAsia="Times New Roman" w:hAnsi="Times New Roman"/>
          <w:bCs/>
          <w:lang w:eastAsia="pl-PL"/>
        </w:rPr>
        <w:t xml:space="preserve">rzedmiotu </w:t>
      </w:r>
      <w:r w:rsidR="008F3189">
        <w:rPr>
          <w:rFonts w:ascii="Times New Roman" w:eastAsia="Times New Roman" w:hAnsi="Times New Roman"/>
          <w:bCs/>
          <w:lang w:eastAsia="pl-PL"/>
        </w:rPr>
        <w:t>U</w:t>
      </w:r>
      <w:r w:rsidRPr="008F3189">
        <w:rPr>
          <w:rFonts w:ascii="Times New Roman" w:eastAsia="Times New Roman" w:hAnsi="Times New Roman"/>
          <w:bCs/>
          <w:lang w:eastAsia="pl-PL"/>
        </w:rPr>
        <w:t xml:space="preserve">mowy – </w:t>
      </w:r>
      <w:r w:rsidRPr="008F3189">
        <w:rPr>
          <w:rFonts w:ascii="Times New Roman" w:eastAsia="Times New Roman" w:hAnsi="Times New Roman"/>
          <w:bCs/>
          <w:noProof/>
          <w:lang w:eastAsia="pl-PL"/>
        </w:rPr>
        <w:t xml:space="preserve">możliwa jest zmiana terminu wykonania </w:t>
      </w:r>
      <w:r w:rsidR="008F3189">
        <w:rPr>
          <w:rFonts w:ascii="Times New Roman" w:eastAsia="Times New Roman" w:hAnsi="Times New Roman"/>
          <w:bCs/>
          <w:noProof/>
          <w:lang w:eastAsia="pl-PL"/>
        </w:rPr>
        <w:t>P</w:t>
      </w:r>
      <w:r w:rsidRPr="008F3189">
        <w:rPr>
          <w:rFonts w:ascii="Times New Roman" w:eastAsia="Times New Roman" w:hAnsi="Times New Roman"/>
          <w:bCs/>
          <w:noProof/>
          <w:lang w:eastAsia="pl-PL"/>
        </w:rPr>
        <w:t>rzedmiot umowy o ilość dni nieprzekraczających czasu na opracowanie projektu oraz uzyskanie odpowiednich zezwoleń lub decyzji lub uzgodnień lub wytycznych lub warunków technicznych oraz na wykonanie robót naprawczych lub związanych z usunięciem kolizji lub obiektu;</w:t>
      </w:r>
    </w:p>
    <w:p w14:paraId="79E01423" w14:textId="315BC511" w:rsidR="000D0748" w:rsidRPr="008F3189" w:rsidRDefault="000D0748" w:rsidP="00E42A56">
      <w:pPr>
        <w:tabs>
          <w:tab w:val="left" w:pos="2127"/>
        </w:tabs>
        <w:autoSpaceDE w:val="0"/>
        <w:autoSpaceDN w:val="0"/>
        <w:adjustRightInd w:val="0"/>
        <w:spacing w:after="0" w:line="240" w:lineRule="auto"/>
        <w:ind w:left="851" w:hanging="426"/>
        <w:contextualSpacing/>
        <w:rPr>
          <w:rFonts w:ascii="Times New Roman" w:eastAsia="Times New Roman" w:hAnsi="Times New Roman"/>
          <w:bCs/>
          <w:lang w:eastAsia="pl-PL"/>
        </w:rPr>
      </w:pPr>
      <w:r w:rsidRPr="008F3189">
        <w:rPr>
          <w:rFonts w:ascii="Times New Roman" w:eastAsia="Times New Roman" w:hAnsi="Times New Roman"/>
          <w:bCs/>
          <w:lang w:eastAsia="pl-PL"/>
        </w:rPr>
        <w:t>3)</w:t>
      </w:r>
      <w:r w:rsidRPr="008F3189">
        <w:rPr>
          <w:rFonts w:ascii="Times New Roman" w:eastAsia="Times New Roman" w:hAnsi="Times New Roman"/>
          <w:bCs/>
          <w:lang w:eastAsia="pl-PL"/>
        </w:rPr>
        <w:tab/>
        <w:t xml:space="preserve">wystąpi konieczność: zmiany zakresu </w:t>
      </w:r>
      <w:r w:rsidR="008F3189">
        <w:rPr>
          <w:rFonts w:ascii="Times New Roman" w:eastAsia="Times New Roman" w:hAnsi="Times New Roman"/>
          <w:bCs/>
          <w:lang w:eastAsia="pl-PL"/>
        </w:rPr>
        <w:t>P</w:t>
      </w:r>
      <w:r w:rsidRPr="008F3189">
        <w:rPr>
          <w:rFonts w:ascii="Times New Roman" w:eastAsia="Times New Roman" w:hAnsi="Times New Roman"/>
          <w:bCs/>
          <w:lang w:eastAsia="pl-PL"/>
        </w:rPr>
        <w:t xml:space="preserve">rzedmiotu umowy lub wykonania prac dodatkowych lub uwzględnienia wpływu innych przedsięwzięć lub działań powiązanych z </w:t>
      </w:r>
      <w:r w:rsidR="008F3189">
        <w:rPr>
          <w:rFonts w:ascii="Times New Roman" w:eastAsia="Times New Roman" w:hAnsi="Times New Roman"/>
          <w:bCs/>
          <w:lang w:eastAsia="pl-PL"/>
        </w:rPr>
        <w:t>P</w:t>
      </w:r>
      <w:r w:rsidRPr="008F3189">
        <w:rPr>
          <w:rFonts w:ascii="Times New Roman" w:eastAsia="Times New Roman" w:hAnsi="Times New Roman"/>
          <w:bCs/>
          <w:lang w:eastAsia="pl-PL"/>
        </w:rPr>
        <w:t xml:space="preserve">rzedmiotem </w:t>
      </w:r>
      <w:r w:rsidR="008F3189">
        <w:rPr>
          <w:rFonts w:ascii="Times New Roman" w:eastAsia="Times New Roman" w:hAnsi="Times New Roman"/>
          <w:bCs/>
          <w:lang w:eastAsia="pl-PL"/>
        </w:rPr>
        <w:t>u</w:t>
      </w:r>
      <w:r w:rsidRPr="008F3189">
        <w:rPr>
          <w:rFonts w:ascii="Times New Roman" w:eastAsia="Times New Roman" w:hAnsi="Times New Roman"/>
          <w:bCs/>
          <w:lang w:eastAsia="pl-PL"/>
        </w:rPr>
        <w:t xml:space="preserve">mowy - </w:t>
      </w:r>
      <w:r w:rsidRPr="008F3189">
        <w:rPr>
          <w:rFonts w:ascii="Times New Roman" w:eastAsia="Times New Roman" w:hAnsi="Times New Roman"/>
          <w:bCs/>
          <w:noProof/>
          <w:lang w:eastAsia="pl-PL"/>
        </w:rPr>
        <w:t xml:space="preserve">możliwa jest zmiana terminu wykonania </w:t>
      </w:r>
      <w:r w:rsidR="008F3189">
        <w:rPr>
          <w:rFonts w:ascii="Times New Roman" w:eastAsia="Times New Roman" w:hAnsi="Times New Roman"/>
          <w:bCs/>
          <w:noProof/>
          <w:lang w:eastAsia="pl-PL"/>
        </w:rPr>
        <w:t>P</w:t>
      </w:r>
      <w:r w:rsidRPr="008F3189">
        <w:rPr>
          <w:rFonts w:ascii="Times New Roman" w:eastAsia="Times New Roman" w:hAnsi="Times New Roman"/>
          <w:bCs/>
          <w:noProof/>
          <w:lang w:eastAsia="pl-PL"/>
        </w:rPr>
        <w:t xml:space="preserve">rzedmiotu umowy o ilość dni nieprzekraczających okresu trwania przeszkody i umożliwiających prawidłowe wykonanie </w:t>
      </w:r>
      <w:r w:rsidR="008F3189">
        <w:rPr>
          <w:rFonts w:ascii="Times New Roman" w:eastAsia="Times New Roman" w:hAnsi="Times New Roman"/>
          <w:bCs/>
          <w:noProof/>
          <w:lang w:eastAsia="pl-PL"/>
        </w:rPr>
        <w:t>U</w:t>
      </w:r>
      <w:r w:rsidRPr="008F3189">
        <w:rPr>
          <w:rFonts w:ascii="Times New Roman" w:eastAsia="Times New Roman" w:hAnsi="Times New Roman"/>
          <w:bCs/>
          <w:noProof/>
          <w:lang w:eastAsia="pl-PL"/>
        </w:rPr>
        <w:t>mowy;</w:t>
      </w:r>
    </w:p>
    <w:p w14:paraId="247188FD" w14:textId="771C0801" w:rsidR="000D0748" w:rsidRPr="008F3189" w:rsidRDefault="000D0748" w:rsidP="00E42A56">
      <w:pPr>
        <w:tabs>
          <w:tab w:val="left" w:pos="2127"/>
        </w:tabs>
        <w:autoSpaceDE w:val="0"/>
        <w:autoSpaceDN w:val="0"/>
        <w:adjustRightInd w:val="0"/>
        <w:spacing w:after="0" w:line="240" w:lineRule="auto"/>
        <w:ind w:left="850" w:hanging="425"/>
        <w:contextualSpacing/>
        <w:rPr>
          <w:rFonts w:ascii="Times New Roman" w:eastAsia="Times New Roman" w:hAnsi="Times New Roman"/>
          <w:bCs/>
          <w:noProof/>
          <w:lang w:eastAsia="pl-PL"/>
        </w:rPr>
      </w:pPr>
      <w:r w:rsidRPr="008F3189">
        <w:rPr>
          <w:rFonts w:ascii="Times New Roman" w:eastAsia="Times New Roman" w:hAnsi="Times New Roman"/>
          <w:bCs/>
          <w:lang w:eastAsia="pl-PL"/>
        </w:rPr>
        <w:t>4)</w:t>
      </w:r>
      <w:r w:rsidRPr="008F3189">
        <w:rPr>
          <w:rFonts w:ascii="Times New Roman" w:eastAsia="Times New Roman" w:hAnsi="Times New Roman"/>
          <w:bCs/>
          <w:lang w:eastAsia="pl-PL"/>
        </w:rPr>
        <w:tab/>
        <w:t xml:space="preserve">wystąpi konieczność wykonania robót zamiennych, których nie można było przewidzieć na etapie wykonania projektów budowlanych i na etapie uzyskania decyzji o pozwoleniu na budowę  lub innych decyzji, oraz które będą miały wpływ na przedłużenie terminu wykonania </w:t>
      </w:r>
      <w:r w:rsidR="008F3189">
        <w:rPr>
          <w:rFonts w:ascii="Times New Roman" w:eastAsia="Times New Roman" w:hAnsi="Times New Roman"/>
          <w:bCs/>
          <w:lang w:eastAsia="pl-PL"/>
        </w:rPr>
        <w:t>P</w:t>
      </w:r>
      <w:r w:rsidRPr="008F3189">
        <w:rPr>
          <w:rFonts w:ascii="Times New Roman" w:eastAsia="Times New Roman" w:hAnsi="Times New Roman"/>
          <w:bCs/>
          <w:lang w:eastAsia="pl-PL"/>
        </w:rPr>
        <w:t xml:space="preserve">rzedmiotu umowy  -  </w:t>
      </w:r>
      <w:r w:rsidRPr="008F3189">
        <w:rPr>
          <w:rFonts w:ascii="Times New Roman" w:eastAsia="Times New Roman" w:hAnsi="Times New Roman"/>
          <w:bCs/>
          <w:noProof/>
          <w:lang w:eastAsia="pl-PL"/>
        </w:rPr>
        <w:t xml:space="preserve">możliwa jest zmiana terminu wykonania </w:t>
      </w:r>
      <w:r w:rsidR="008F3189">
        <w:rPr>
          <w:rFonts w:ascii="Times New Roman" w:eastAsia="Times New Roman" w:hAnsi="Times New Roman"/>
          <w:bCs/>
          <w:noProof/>
          <w:lang w:eastAsia="pl-PL"/>
        </w:rPr>
        <w:t>P</w:t>
      </w:r>
      <w:r w:rsidRPr="008F3189">
        <w:rPr>
          <w:rFonts w:ascii="Times New Roman" w:eastAsia="Times New Roman" w:hAnsi="Times New Roman"/>
          <w:bCs/>
          <w:noProof/>
          <w:lang w:eastAsia="pl-PL"/>
        </w:rPr>
        <w:t xml:space="preserve">rzedmiot umowy o ilość dni  nieprzekraczajacych czasu na uzyskanie odpowiednich zezwoleń lub uzgodnień lub wytycznych lub decyzji oraz wykonanie robót zamiennych; </w:t>
      </w:r>
    </w:p>
    <w:p w14:paraId="32A11892" w14:textId="6C4C3BC2" w:rsidR="000D0748" w:rsidRPr="008F3189" w:rsidRDefault="000D0748" w:rsidP="00E42A56">
      <w:pPr>
        <w:tabs>
          <w:tab w:val="left" w:pos="2127"/>
        </w:tabs>
        <w:autoSpaceDE w:val="0"/>
        <w:autoSpaceDN w:val="0"/>
        <w:adjustRightInd w:val="0"/>
        <w:spacing w:after="0" w:line="240" w:lineRule="auto"/>
        <w:ind w:left="851" w:hanging="425"/>
        <w:contextualSpacing/>
        <w:rPr>
          <w:rFonts w:ascii="Times New Roman" w:eastAsia="Times New Roman" w:hAnsi="Times New Roman"/>
          <w:bCs/>
          <w:lang w:eastAsia="pl-PL"/>
        </w:rPr>
      </w:pPr>
      <w:r w:rsidRPr="008F3189">
        <w:rPr>
          <w:rFonts w:ascii="Times New Roman" w:eastAsia="Times New Roman" w:hAnsi="Times New Roman"/>
          <w:bCs/>
          <w:lang w:eastAsia="pl-PL"/>
        </w:rPr>
        <w:t>5)</w:t>
      </w:r>
      <w:r w:rsidRPr="008F3189">
        <w:rPr>
          <w:rFonts w:ascii="Times New Roman" w:eastAsia="Times New Roman" w:hAnsi="Times New Roman"/>
          <w:bCs/>
          <w:lang w:eastAsia="pl-PL"/>
        </w:rPr>
        <w:tab/>
        <w:t>wystąpią przeszkody o obiektywnym charakterze, w tym: klęsk</w:t>
      </w:r>
      <w:r w:rsidR="008F3189">
        <w:rPr>
          <w:rFonts w:ascii="Times New Roman" w:eastAsia="Times New Roman" w:hAnsi="Times New Roman"/>
          <w:bCs/>
          <w:lang w:eastAsia="pl-PL"/>
        </w:rPr>
        <w:t>i</w:t>
      </w:r>
      <w:r w:rsidRPr="008F3189">
        <w:rPr>
          <w:rFonts w:ascii="Times New Roman" w:eastAsia="Times New Roman" w:hAnsi="Times New Roman"/>
          <w:bCs/>
          <w:lang w:eastAsia="pl-PL"/>
        </w:rPr>
        <w:t xml:space="preserve"> żywiołow</w:t>
      </w:r>
      <w:r w:rsidR="008F3189">
        <w:rPr>
          <w:rFonts w:ascii="Times New Roman" w:eastAsia="Times New Roman" w:hAnsi="Times New Roman"/>
          <w:bCs/>
          <w:lang w:eastAsia="pl-PL"/>
        </w:rPr>
        <w:t>e</w:t>
      </w:r>
      <w:r w:rsidRPr="008F3189">
        <w:rPr>
          <w:rFonts w:ascii="Times New Roman" w:eastAsia="Times New Roman" w:hAnsi="Times New Roman"/>
          <w:bCs/>
          <w:lang w:eastAsia="pl-PL"/>
        </w:rPr>
        <w:t>, warunk</w:t>
      </w:r>
      <w:r w:rsidR="008F3189">
        <w:rPr>
          <w:rFonts w:ascii="Times New Roman" w:eastAsia="Times New Roman" w:hAnsi="Times New Roman"/>
          <w:bCs/>
          <w:lang w:eastAsia="pl-PL"/>
        </w:rPr>
        <w:t>i</w:t>
      </w:r>
      <w:r w:rsidRPr="008F3189">
        <w:rPr>
          <w:rFonts w:ascii="Times New Roman" w:eastAsia="Times New Roman" w:hAnsi="Times New Roman"/>
          <w:bCs/>
          <w:lang w:eastAsia="pl-PL"/>
        </w:rPr>
        <w:t xml:space="preserve"> atmosferyczn</w:t>
      </w:r>
      <w:r w:rsidR="008F3189">
        <w:rPr>
          <w:rFonts w:ascii="Times New Roman" w:eastAsia="Times New Roman" w:hAnsi="Times New Roman"/>
          <w:bCs/>
          <w:lang w:eastAsia="pl-PL"/>
        </w:rPr>
        <w:t>e</w:t>
      </w:r>
      <w:r w:rsidRPr="008F3189">
        <w:rPr>
          <w:rFonts w:ascii="Times New Roman" w:eastAsia="Times New Roman" w:hAnsi="Times New Roman"/>
          <w:bCs/>
          <w:lang w:eastAsia="pl-PL"/>
        </w:rPr>
        <w:t xml:space="preserve"> uniemożliwiając</w:t>
      </w:r>
      <w:r w:rsidR="008F3189">
        <w:rPr>
          <w:rFonts w:ascii="Times New Roman" w:eastAsia="Times New Roman" w:hAnsi="Times New Roman"/>
          <w:bCs/>
          <w:lang w:eastAsia="pl-PL"/>
        </w:rPr>
        <w:t>e</w:t>
      </w:r>
      <w:r w:rsidRPr="008F3189">
        <w:rPr>
          <w:rFonts w:ascii="Times New Roman" w:eastAsia="Times New Roman" w:hAnsi="Times New Roman"/>
          <w:bCs/>
          <w:lang w:eastAsia="pl-PL"/>
        </w:rPr>
        <w:t xml:space="preserve"> ze względów technologicznych prowadzenie robót budowlanych lub przeprowadzenie prób lub sprawdzeń lub dokonywanie odbiorów – pomimo dołożenia przez Wykonawcę wszelkich starań, aby roboty mogły zostać zrealizowane. Na tę okoliczność </w:t>
      </w:r>
      <w:r w:rsidR="008F3189">
        <w:rPr>
          <w:rFonts w:ascii="Times New Roman" w:eastAsia="Times New Roman" w:hAnsi="Times New Roman"/>
          <w:bCs/>
          <w:lang w:eastAsia="pl-PL"/>
        </w:rPr>
        <w:t>k</w:t>
      </w:r>
      <w:r w:rsidRPr="008F3189">
        <w:rPr>
          <w:rFonts w:ascii="Times New Roman" w:eastAsia="Times New Roman" w:hAnsi="Times New Roman"/>
          <w:bCs/>
          <w:lang w:eastAsia="pl-PL"/>
        </w:rPr>
        <w:t xml:space="preserve">ierownik </w:t>
      </w:r>
      <w:r w:rsidR="008F3189">
        <w:rPr>
          <w:rFonts w:ascii="Times New Roman" w:eastAsia="Times New Roman" w:hAnsi="Times New Roman"/>
          <w:bCs/>
          <w:lang w:eastAsia="pl-PL"/>
        </w:rPr>
        <w:t>b</w:t>
      </w:r>
      <w:r w:rsidRPr="008F3189">
        <w:rPr>
          <w:rFonts w:ascii="Times New Roman" w:eastAsia="Times New Roman" w:hAnsi="Times New Roman"/>
          <w:bCs/>
          <w:lang w:eastAsia="pl-PL"/>
        </w:rPr>
        <w:t xml:space="preserve">udowy sporządzi wpis do </w:t>
      </w:r>
      <w:r w:rsidR="008F3189">
        <w:rPr>
          <w:rFonts w:ascii="Times New Roman" w:eastAsia="Times New Roman" w:hAnsi="Times New Roman"/>
          <w:bCs/>
          <w:lang w:eastAsia="pl-PL"/>
        </w:rPr>
        <w:t>d</w:t>
      </w:r>
      <w:r w:rsidRPr="008F3189">
        <w:rPr>
          <w:rFonts w:ascii="Times New Roman" w:eastAsia="Times New Roman" w:hAnsi="Times New Roman"/>
          <w:bCs/>
          <w:lang w:eastAsia="pl-PL"/>
        </w:rPr>
        <w:t xml:space="preserve">ziennika </w:t>
      </w:r>
      <w:r w:rsidR="008F3189">
        <w:rPr>
          <w:rFonts w:ascii="Times New Roman" w:eastAsia="Times New Roman" w:hAnsi="Times New Roman"/>
          <w:bCs/>
          <w:lang w:eastAsia="pl-PL"/>
        </w:rPr>
        <w:t>b</w:t>
      </w:r>
      <w:r w:rsidRPr="008F3189">
        <w:rPr>
          <w:rFonts w:ascii="Times New Roman" w:eastAsia="Times New Roman" w:hAnsi="Times New Roman"/>
          <w:bCs/>
          <w:lang w:eastAsia="pl-PL"/>
        </w:rPr>
        <w:t xml:space="preserve">udowy, który potwierdzi </w:t>
      </w:r>
      <w:r w:rsidR="008F3189">
        <w:rPr>
          <w:rFonts w:ascii="Times New Roman" w:eastAsia="Times New Roman" w:hAnsi="Times New Roman"/>
          <w:bCs/>
          <w:lang w:eastAsia="pl-PL"/>
        </w:rPr>
        <w:t>i</w:t>
      </w:r>
      <w:r w:rsidRPr="008F3189">
        <w:rPr>
          <w:rFonts w:ascii="Times New Roman" w:eastAsia="Times New Roman" w:hAnsi="Times New Roman"/>
          <w:bCs/>
          <w:lang w:eastAsia="pl-PL"/>
        </w:rPr>
        <w:t xml:space="preserve">nspektor </w:t>
      </w:r>
      <w:r w:rsidR="008F3189">
        <w:rPr>
          <w:rFonts w:ascii="Times New Roman" w:eastAsia="Times New Roman" w:hAnsi="Times New Roman"/>
          <w:bCs/>
          <w:lang w:eastAsia="pl-PL"/>
        </w:rPr>
        <w:t>n</w:t>
      </w:r>
      <w:r w:rsidRPr="008F3189">
        <w:rPr>
          <w:rFonts w:ascii="Times New Roman" w:eastAsia="Times New Roman" w:hAnsi="Times New Roman"/>
          <w:bCs/>
          <w:lang w:eastAsia="pl-PL"/>
        </w:rPr>
        <w:t xml:space="preserve">adzoru   -   </w:t>
      </w:r>
      <w:r w:rsidRPr="008F3189">
        <w:rPr>
          <w:rFonts w:ascii="Times New Roman" w:eastAsia="Times New Roman" w:hAnsi="Times New Roman"/>
          <w:bCs/>
          <w:noProof/>
          <w:lang w:eastAsia="pl-PL"/>
        </w:rPr>
        <w:t xml:space="preserve"> możliwa jest zmiana terminu wykonania </w:t>
      </w:r>
      <w:r w:rsidR="008F3189">
        <w:rPr>
          <w:rFonts w:ascii="Times New Roman" w:eastAsia="Times New Roman" w:hAnsi="Times New Roman"/>
          <w:bCs/>
          <w:noProof/>
          <w:lang w:eastAsia="pl-PL"/>
        </w:rPr>
        <w:t>P</w:t>
      </w:r>
      <w:r w:rsidRPr="008F3189">
        <w:rPr>
          <w:rFonts w:ascii="Times New Roman" w:eastAsia="Times New Roman" w:hAnsi="Times New Roman"/>
          <w:bCs/>
          <w:noProof/>
          <w:lang w:eastAsia="pl-PL"/>
        </w:rPr>
        <w:t>rzedmiotu umowy o ilość dni nieprzekraczających okresu trwania przeszkody z uwzględnieniem reżimu technologicznego;</w:t>
      </w:r>
    </w:p>
    <w:p w14:paraId="69385787" w14:textId="2D074BB2" w:rsidR="000D0748" w:rsidRPr="008F3189" w:rsidRDefault="000D0748" w:rsidP="00E42A56">
      <w:pPr>
        <w:tabs>
          <w:tab w:val="left" w:pos="2127"/>
        </w:tabs>
        <w:autoSpaceDE w:val="0"/>
        <w:autoSpaceDN w:val="0"/>
        <w:adjustRightInd w:val="0"/>
        <w:spacing w:after="0" w:line="240" w:lineRule="auto"/>
        <w:ind w:left="850" w:hanging="425"/>
        <w:contextualSpacing/>
        <w:rPr>
          <w:rFonts w:ascii="Times New Roman" w:eastAsia="Times New Roman" w:hAnsi="Times New Roman"/>
          <w:bCs/>
          <w:lang w:eastAsia="pl-PL"/>
        </w:rPr>
      </w:pPr>
      <w:r w:rsidRPr="008F3189">
        <w:rPr>
          <w:rFonts w:ascii="Times New Roman" w:eastAsia="Times New Roman" w:hAnsi="Times New Roman"/>
          <w:bCs/>
          <w:lang w:eastAsia="pl-PL"/>
        </w:rPr>
        <w:t>6)</w:t>
      </w:r>
      <w:r w:rsidRPr="008F3189">
        <w:rPr>
          <w:rFonts w:ascii="Times New Roman" w:eastAsia="Times New Roman" w:hAnsi="Times New Roman"/>
          <w:bCs/>
          <w:lang w:eastAsia="pl-PL"/>
        </w:rPr>
        <w:tab/>
        <w:t xml:space="preserve">wystąpi okoliczność leżąca po stronie Zamawiającego, w szczególności wstrzymania robót przez Zamawiającego, konieczność usunięcia błędów lub wprowadzenia zmian w dokumentacji, nastąpi odmowa wydania przez organ administracji lub inne podmioty wymaganych decyzji, postanowień, zezwoleń, uzgodnień lub warunków technicznych, z przyczyn niezawinionych przez Wykonawcę  </w:t>
      </w:r>
      <w:r w:rsidRPr="008F3189">
        <w:rPr>
          <w:rFonts w:ascii="Times New Roman" w:eastAsia="Times New Roman" w:hAnsi="Times New Roman"/>
          <w:bCs/>
          <w:noProof/>
          <w:lang w:eastAsia="pl-PL"/>
        </w:rPr>
        <w:t xml:space="preserve">- możliwa jest zmiana terminu wykonania </w:t>
      </w:r>
      <w:r w:rsidR="008F3189">
        <w:rPr>
          <w:rFonts w:ascii="Times New Roman" w:eastAsia="Times New Roman" w:hAnsi="Times New Roman"/>
          <w:bCs/>
          <w:noProof/>
          <w:lang w:eastAsia="pl-PL"/>
        </w:rPr>
        <w:t>P</w:t>
      </w:r>
      <w:r w:rsidRPr="008F3189">
        <w:rPr>
          <w:rFonts w:ascii="Times New Roman" w:eastAsia="Times New Roman" w:hAnsi="Times New Roman"/>
          <w:bCs/>
          <w:noProof/>
          <w:lang w:eastAsia="pl-PL"/>
        </w:rPr>
        <w:t xml:space="preserve">rzedmiotu umowy o ilość dni nieprzekraczających czasu wstrzymania całości lub części </w:t>
      </w:r>
      <w:r w:rsidR="008F3189">
        <w:rPr>
          <w:rFonts w:ascii="Times New Roman" w:eastAsia="Times New Roman" w:hAnsi="Times New Roman"/>
          <w:bCs/>
          <w:noProof/>
          <w:lang w:eastAsia="pl-PL"/>
        </w:rPr>
        <w:t>r</w:t>
      </w:r>
      <w:r w:rsidRPr="008F3189">
        <w:rPr>
          <w:rFonts w:ascii="Times New Roman" w:eastAsia="Times New Roman" w:hAnsi="Times New Roman"/>
          <w:bCs/>
          <w:noProof/>
          <w:lang w:eastAsia="pl-PL"/>
        </w:rPr>
        <w:t xml:space="preserve">obót oraz  niezbędnych na uzyskanie odpowiednich </w:t>
      </w:r>
      <w:r w:rsidRPr="008F3189">
        <w:rPr>
          <w:rFonts w:ascii="Times New Roman" w:eastAsia="Times New Roman" w:hAnsi="Times New Roman"/>
          <w:bCs/>
          <w:lang w:eastAsia="pl-PL"/>
        </w:rPr>
        <w:t>decyzji, postanowień, zezwoleń, uzgodnień lub warunków technicznych;</w:t>
      </w:r>
    </w:p>
    <w:p w14:paraId="3182C29E" w14:textId="09AAA2CF" w:rsidR="000D0748" w:rsidRPr="008F3189" w:rsidRDefault="000D0748" w:rsidP="00E42A56">
      <w:pPr>
        <w:tabs>
          <w:tab w:val="left" w:pos="2127"/>
        </w:tabs>
        <w:autoSpaceDE w:val="0"/>
        <w:autoSpaceDN w:val="0"/>
        <w:adjustRightInd w:val="0"/>
        <w:spacing w:after="0" w:line="240" w:lineRule="auto"/>
        <w:ind w:left="850" w:hanging="425"/>
        <w:contextualSpacing/>
        <w:rPr>
          <w:rFonts w:ascii="Times New Roman" w:eastAsia="Times New Roman" w:hAnsi="Times New Roman"/>
          <w:bCs/>
          <w:lang w:eastAsia="pl-PL"/>
        </w:rPr>
      </w:pPr>
      <w:r w:rsidRPr="008F3189">
        <w:rPr>
          <w:rFonts w:ascii="Times New Roman" w:eastAsia="Times New Roman" w:hAnsi="Times New Roman"/>
          <w:bCs/>
          <w:lang w:eastAsia="pl-PL"/>
        </w:rPr>
        <w:t>7)</w:t>
      </w:r>
      <w:r w:rsidRPr="008F3189">
        <w:rPr>
          <w:rFonts w:ascii="Times New Roman" w:eastAsia="Times New Roman" w:hAnsi="Times New Roman"/>
          <w:bCs/>
          <w:lang w:eastAsia="pl-PL"/>
        </w:rPr>
        <w:tab/>
        <w:t xml:space="preserve">wystąpi konieczność wykonania zamówienia dodatkowego, które będzie miało wpływ na przedłużenie terminu wykonania </w:t>
      </w:r>
      <w:r w:rsidR="008F3189">
        <w:rPr>
          <w:rFonts w:ascii="Times New Roman" w:eastAsia="Times New Roman" w:hAnsi="Times New Roman"/>
          <w:bCs/>
          <w:lang w:eastAsia="pl-PL"/>
        </w:rPr>
        <w:t>P</w:t>
      </w:r>
      <w:r w:rsidRPr="008F3189">
        <w:rPr>
          <w:rFonts w:ascii="Times New Roman" w:eastAsia="Times New Roman" w:hAnsi="Times New Roman"/>
          <w:bCs/>
          <w:lang w:eastAsia="pl-PL"/>
        </w:rPr>
        <w:t xml:space="preserve">rzedmiotu umowy - </w:t>
      </w:r>
      <w:r w:rsidRPr="008F3189">
        <w:rPr>
          <w:rFonts w:ascii="Times New Roman" w:eastAsia="Times New Roman" w:hAnsi="Times New Roman"/>
          <w:bCs/>
          <w:noProof/>
          <w:lang w:eastAsia="pl-PL"/>
        </w:rPr>
        <w:t xml:space="preserve">możliwa jest zmiana terminu wykonania </w:t>
      </w:r>
      <w:r w:rsidR="008F3189">
        <w:rPr>
          <w:rFonts w:ascii="Times New Roman" w:eastAsia="Times New Roman" w:hAnsi="Times New Roman"/>
          <w:bCs/>
          <w:noProof/>
          <w:lang w:eastAsia="pl-PL"/>
        </w:rPr>
        <w:t>P</w:t>
      </w:r>
      <w:r w:rsidRPr="008F3189">
        <w:rPr>
          <w:rFonts w:ascii="Times New Roman" w:eastAsia="Times New Roman" w:hAnsi="Times New Roman"/>
          <w:bCs/>
          <w:noProof/>
          <w:lang w:eastAsia="pl-PL"/>
        </w:rPr>
        <w:t>rzedmiotu umowy o ilość dni nieprzekraczających czasu na wykonanie zamówienia dodatkowego</w:t>
      </w:r>
      <w:r w:rsidRPr="008F3189">
        <w:rPr>
          <w:rFonts w:ascii="Times New Roman" w:eastAsia="Times New Roman" w:hAnsi="Times New Roman"/>
          <w:bCs/>
          <w:lang w:eastAsia="pl-PL"/>
        </w:rPr>
        <w:t>;</w:t>
      </w:r>
    </w:p>
    <w:p w14:paraId="0070E272" w14:textId="672B9DA8" w:rsidR="000D0748" w:rsidRPr="008F3189" w:rsidRDefault="000D0748" w:rsidP="00E42A56">
      <w:pPr>
        <w:tabs>
          <w:tab w:val="left" w:pos="2127"/>
        </w:tabs>
        <w:autoSpaceDE w:val="0"/>
        <w:autoSpaceDN w:val="0"/>
        <w:adjustRightInd w:val="0"/>
        <w:spacing w:after="0" w:line="240" w:lineRule="auto"/>
        <w:ind w:left="850" w:hanging="425"/>
        <w:contextualSpacing/>
        <w:rPr>
          <w:rFonts w:ascii="Times New Roman" w:eastAsia="Times New Roman" w:hAnsi="Times New Roman"/>
          <w:bCs/>
          <w:i/>
          <w:lang w:eastAsia="pl-PL"/>
        </w:rPr>
      </w:pPr>
      <w:r w:rsidRPr="008F3189">
        <w:rPr>
          <w:rFonts w:ascii="Times New Roman" w:eastAsia="Times New Roman" w:hAnsi="Times New Roman"/>
          <w:bCs/>
          <w:lang w:eastAsia="pl-PL"/>
        </w:rPr>
        <w:t>8)</w:t>
      </w:r>
      <w:r w:rsidRPr="008F3189">
        <w:rPr>
          <w:rFonts w:ascii="Times New Roman" w:eastAsia="Times New Roman" w:hAnsi="Times New Roman"/>
          <w:bCs/>
          <w:lang w:eastAsia="pl-PL"/>
        </w:rPr>
        <w:tab/>
        <w:t>wystąpią przeszkody związane z prowadzonymi równolegle pracami budowlanymi lub montażowymi przez inne podmioty</w:t>
      </w:r>
      <w:r w:rsidR="008F3189">
        <w:rPr>
          <w:rFonts w:ascii="Times New Roman" w:eastAsia="Times New Roman" w:hAnsi="Times New Roman"/>
          <w:bCs/>
          <w:lang w:eastAsia="pl-PL"/>
        </w:rPr>
        <w:t xml:space="preserve"> </w:t>
      </w:r>
      <w:r w:rsidRPr="008F3189">
        <w:rPr>
          <w:rFonts w:ascii="Times New Roman" w:eastAsia="Times New Roman" w:hAnsi="Times New Roman"/>
          <w:bCs/>
          <w:lang w:eastAsia="pl-PL"/>
        </w:rPr>
        <w:t xml:space="preserve">- </w:t>
      </w:r>
      <w:r w:rsidRPr="008F3189">
        <w:rPr>
          <w:rFonts w:ascii="Times New Roman" w:eastAsia="Times New Roman" w:hAnsi="Times New Roman"/>
          <w:bCs/>
          <w:noProof/>
          <w:lang w:eastAsia="pl-PL"/>
        </w:rPr>
        <w:t xml:space="preserve">możliwa jest zmiana terminu wykonania </w:t>
      </w:r>
      <w:r w:rsidR="008F3189">
        <w:rPr>
          <w:rFonts w:ascii="Times New Roman" w:eastAsia="Times New Roman" w:hAnsi="Times New Roman"/>
          <w:bCs/>
          <w:noProof/>
          <w:lang w:eastAsia="pl-PL"/>
        </w:rPr>
        <w:t>P</w:t>
      </w:r>
      <w:r w:rsidRPr="008F3189">
        <w:rPr>
          <w:rFonts w:ascii="Times New Roman" w:eastAsia="Times New Roman" w:hAnsi="Times New Roman"/>
          <w:bCs/>
          <w:noProof/>
          <w:lang w:eastAsia="pl-PL"/>
        </w:rPr>
        <w:t xml:space="preserve">rzedmiotu umowy o ilość dni nieprzekraczających okresu trwania przeszkody, </w:t>
      </w:r>
    </w:p>
    <w:p w14:paraId="05ABE7FD" w14:textId="561E5575" w:rsidR="000D0748" w:rsidRPr="008F3189" w:rsidRDefault="000D0748" w:rsidP="00E42A56">
      <w:pPr>
        <w:tabs>
          <w:tab w:val="left" w:pos="2127"/>
        </w:tabs>
        <w:autoSpaceDE w:val="0"/>
        <w:autoSpaceDN w:val="0"/>
        <w:adjustRightInd w:val="0"/>
        <w:spacing w:after="0" w:line="240" w:lineRule="auto"/>
        <w:ind w:left="851" w:hanging="426"/>
        <w:contextualSpacing/>
        <w:rPr>
          <w:rFonts w:ascii="Times New Roman" w:eastAsia="Times New Roman" w:hAnsi="Times New Roman"/>
          <w:bCs/>
          <w:lang w:eastAsia="pl-PL"/>
        </w:rPr>
      </w:pPr>
      <w:r w:rsidRPr="008F3189">
        <w:rPr>
          <w:rFonts w:ascii="Times New Roman" w:eastAsia="Times New Roman" w:hAnsi="Times New Roman"/>
          <w:bCs/>
          <w:noProof/>
          <w:lang w:eastAsia="pl-PL"/>
        </w:rPr>
        <w:t>9)</w:t>
      </w:r>
      <w:r w:rsidRPr="008F3189">
        <w:rPr>
          <w:rFonts w:ascii="Times New Roman" w:eastAsia="Times New Roman" w:hAnsi="Times New Roman"/>
          <w:bCs/>
          <w:noProof/>
          <w:lang w:eastAsia="pl-PL"/>
        </w:rPr>
        <w:tab/>
        <w:t xml:space="preserve">wystąpią gniazda ptasie na drzewach przeznaczonych do wycinki w okresie lęgowym (od 1 marca do 31 października) oraz pod warunkiem nieuzyskania zgody właściwego organu na odstępstwo od zakazu dokonania wycinki w tym okresie - możliwa jest zmiana terminu wykonania </w:t>
      </w:r>
      <w:r w:rsidR="008F3189">
        <w:rPr>
          <w:rFonts w:ascii="Times New Roman" w:eastAsia="Times New Roman" w:hAnsi="Times New Roman"/>
          <w:bCs/>
          <w:noProof/>
          <w:lang w:eastAsia="pl-PL"/>
        </w:rPr>
        <w:t>P</w:t>
      </w:r>
      <w:r w:rsidRPr="008F3189">
        <w:rPr>
          <w:rFonts w:ascii="Times New Roman" w:eastAsia="Times New Roman" w:hAnsi="Times New Roman"/>
          <w:bCs/>
          <w:noProof/>
          <w:lang w:eastAsia="pl-PL"/>
        </w:rPr>
        <w:t>rzemiotu umowy w ilości dni nie większej niż czas od uzyskania odmownej decyzji organu do upływu okresu lęgowego lub innego okresu zabraniającego dokonywania wycinek;</w:t>
      </w:r>
    </w:p>
    <w:p w14:paraId="2EEF8DB5" w14:textId="17A87A72" w:rsidR="000D0748" w:rsidRPr="008F3189" w:rsidRDefault="000D0748" w:rsidP="00E42A56">
      <w:pPr>
        <w:tabs>
          <w:tab w:val="left" w:pos="2127"/>
        </w:tabs>
        <w:autoSpaceDE w:val="0"/>
        <w:autoSpaceDN w:val="0"/>
        <w:adjustRightInd w:val="0"/>
        <w:spacing w:after="0" w:line="240" w:lineRule="auto"/>
        <w:ind w:left="851" w:hanging="425"/>
        <w:contextualSpacing/>
        <w:rPr>
          <w:rFonts w:ascii="Times New Roman" w:eastAsia="Times New Roman" w:hAnsi="Times New Roman"/>
          <w:bCs/>
          <w:noProof/>
          <w:lang w:eastAsia="pl-PL"/>
        </w:rPr>
      </w:pPr>
      <w:r w:rsidRPr="008F3189">
        <w:rPr>
          <w:rFonts w:ascii="Times New Roman" w:eastAsia="Times New Roman" w:hAnsi="Times New Roman"/>
          <w:bCs/>
          <w:lang w:eastAsia="pl-PL"/>
        </w:rPr>
        <w:t>10)</w:t>
      </w:r>
      <w:r w:rsidRPr="008F3189">
        <w:rPr>
          <w:rFonts w:ascii="Times New Roman" w:eastAsia="Times New Roman" w:hAnsi="Times New Roman"/>
          <w:bCs/>
          <w:lang w:eastAsia="pl-PL"/>
        </w:rPr>
        <w:tab/>
        <w:t xml:space="preserve">w związku ze zmianą sposobu spełnienia świadczenia lub sposobu przeprowadzenia robót lub wprowadzeniem robót zamiennych lub ograniczeniem zakresu </w:t>
      </w:r>
      <w:r w:rsidR="00BF5C1B">
        <w:rPr>
          <w:rFonts w:ascii="Times New Roman" w:eastAsia="Times New Roman" w:hAnsi="Times New Roman"/>
          <w:bCs/>
          <w:lang w:eastAsia="pl-PL"/>
        </w:rPr>
        <w:t>P</w:t>
      </w:r>
      <w:r w:rsidRPr="008F3189">
        <w:rPr>
          <w:rFonts w:ascii="Times New Roman" w:eastAsia="Times New Roman" w:hAnsi="Times New Roman"/>
          <w:bCs/>
          <w:lang w:eastAsia="pl-PL"/>
        </w:rPr>
        <w:t xml:space="preserve">rzedmiotu umowy - </w:t>
      </w:r>
      <w:r w:rsidRPr="008F3189">
        <w:rPr>
          <w:rFonts w:ascii="Times New Roman" w:eastAsia="Times New Roman" w:hAnsi="Times New Roman"/>
          <w:bCs/>
          <w:noProof/>
          <w:lang w:eastAsia="pl-PL"/>
        </w:rPr>
        <w:t xml:space="preserve">możliwa jest zmiana terminu wykonania </w:t>
      </w:r>
      <w:r w:rsidR="00BF5C1B">
        <w:rPr>
          <w:rFonts w:ascii="Times New Roman" w:eastAsia="Times New Roman" w:hAnsi="Times New Roman"/>
          <w:bCs/>
          <w:noProof/>
          <w:lang w:eastAsia="pl-PL"/>
        </w:rPr>
        <w:t>P</w:t>
      </w:r>
      <w:r w:rsidRPr="008F3189">
        <w:rPr>
          <w:rFonts w:ascii="Times New Roman" w:eastAsia="Times New Roman" w:hAnsi="Times New Roman"/>
          <w:bCs/>
          <w:noProof/>
          <w:lang w:eastAsia="pl-PL"/>
        </w:rPr>
        <w:t xml:space="preserve">rzedmiot umowy (wydłużenie lub skrócenie) o ilość dni nieprzekraczających czasu na na wykonanie robót zamiennych lub związanych ze </w:t>
      </w:r>
      <w:r w:rsidRPr="008F3189">
        <w:rPr>
          <w:rFonts w:ascii="Times New Roman" w:eastAsia="Times New Roman" w:hAnsi="Times New Roman"/>
          <w:bCs/>
          <w:lang w:eastAsia="pl-PL"/>
        </w:rPr>
        <w:t xml:space="preserve">zmianą sposobu spełnienia świadczenia lub sposobu przeprowadzenia robót lub ograniczeniem zakresu </w:t>
      </w:r>
      <w:r w:rsidR="00BF5C1B">
        <w:rPr>
          <w:rFonts w:ascii="Times New Roman" w:eastAsia="Times New Roman" w:hAnsi="Times New Roman"/>
          <w:bCs/>
          <w:lang w:eastAsia="pl-PL"/>
        </w:rPr>
        <w:t>P</w:t>
      </w:r>
      <w:r w:rsidRPr="008F3189">
        <w:rPr>
          <w:rFonts w:ascii="Times New Roman" w:eastAsia="Times New Roman" w:hAnsi="Times New Roman"/>
          <w:bCs/>
          <w:lang w:eastAsia="pl-PL"/>
        </w:rPr>
        <w:t>rzedmiotu umowy</w:t>
      </w:r>
      <w:r w:rsidRPr="008F3189">
        <w:rPr>
          <w:rFonts w:ascii="Times New Roman" w:eastAsia="Times New Roman" w:hAnsi="Times New Roman"/>
          <w:bCs/>
          <w:noProof/>
          <w:lang w:eastAsia="pl-PL"/>
        </w:rPr>
        <w:t>.</w:t>
      </w:r>
    </w:p>
    <w:p w14:paraId="371C31F4" w14:textId="418A4D61" w:rsidR="00F36E82" w:rsidRDefault="000D0748" w:rsidP="00E42A56">
      <w:pPr>
        <w:tabs>
          <w:tab w:val="left" w:pos="2127"/>
        </w:tabs>
        <w:autoSpaceDE w:val="0"/>
        <w:autoSpaceDN w:val="0"/>
        <w:adjustRightInd w:val="0"/>
        <w:spacing w:after="120" w:line="240" w:lineRule="auto"/>
        <w:ind w:left="850" w:hanging="425"/>
        <w:rPr>
          <w:rFonts w:ascii="Times New Roman" w:eastAsia="Times New Roman" w:hAnsi="Times New Roman"/>
          <w:bCs/>
          <w:lang w:eastAsia="pl-PL"/>
        </w:rPr>
      </w:pPr>
      <w:r w:rsidRPr="008F3189">
        <w:rPr>
          <w:rFonts w:ascii="Times New Roman" w:eastAsia="Times New Roman" w:hAnsi="Times New Roman"/>
          <w:bCs/>
          <w:noProof/>
          <w:lang w:eastAsia="pl-PL"/>
        </w:rPr>
        <w:t>11)</w:t>
      </w:r>
      <w:r w:rsidRPr="008F3189">
        <w:rPr>
          <w:rFonts w:ascii="Times New Roman" w:eastAsia="Times New Roman" w:hAnsi="Times New Roman"/>
          <w:bCs/>
          <w:noProof/>
          <w:lang w:eastAsia="pl-PL"/>
        </w:rPr>
        <w:tab/>
      </w:r>
      <w:r w:rsidR="00F55E3F">
        <w:rPr>
          <w:rFonts w:ascii="Times New Roman" w:eastAsia="Times New Roman" w:hAnsi="Times New Roman"/>
          <w:bCs/>
          <w:lang w:eastAsia="pl-PL"/>
        </w:rPr>
        <w:t>w</w:t>
      </w:r>
      <w:r w:rsidRPr="008F3189">
        <w:rPr>
          <w:rFonts w:ascii="Times New Roman" w:eastAsia="Times New Roman" w:hAnsi="Times New Roman"/>
          <w:bCs/>
          <w:lang w:eastAsia="pl-PL"/>
        </w:rPr>
        <w:t xml:space="preserve"> przypadku natrafienia podczas wykonywania prac przez Wykonawcę na przeszkody w postaci stanowisk lub zabytków archeologicznych i podobnych przeszkód, o ile istnienie tego rodzaju przeszkód nie mogło być przewidziane przez Zamawiającego pomimo dołożenia należytej staranności, Zamawiający dopuszcza zmianę sposobu lub terminu wykonania </w:t>
      </w:r>
      <w:r w:rsidR="00BF5C1B">
        <w:rPr>
          <w:rFonts w:ascii="Times New Roman" w:eastAsia="Times New Roman" w:hAnsi="Times New Roman"/>
          <w:bCs/>
          <w:lang w:eastAsia="pl-PL"/>
        </w:rPr>
        <w:lastRenderedPageBreak/>
        <w:t>U</w:t>
      </w:r>
      <w:r w:rsidRPr="008F3189">
        <w:rPr>
          <w:rFonts w:ascii="Times New Roman" w:eastAsia="Times New Roman" w:hAnsi="Times New Roman"/>
          <w:bCs/>
          <w:lang w:eastAsia="pl-PL"/>
        </w:rPr>
        <w:t xml:space="preserve">mowy w niezbędnym zakresie tak, aby Wykonawca po ustaniu lub usunięciu przeszkód mógł wykonać prawidłowo </w:t>
      </w:r>
      <w:r w:rsidR="00BF5C1B">
        <w:rPr>
          <w:rFonts w:ascii="Times New Roman" w:eastAsia="Times New Roman" w:hAnsi="Times New Roman"/>
          <w:bCs/>
          <w:lang w:eastAsia="pl-PL"/>
        </w:rPr>
        <w:t>P</w:t>
      </w:r>
      <w:r w:rsidRPr="008F3189">
        <w:rPr>
          <w:rFonts w:ascii="Times New Roman" w:eastAsia="Times New Roman" w:hAnsi="Times New Roman"/>
          <w:bCs/>
          <w:lang w:eastAsia="pl-PL"/>
        </w:rPr>
        <w:t>rzedmiot umowy</w:t>
      </w:r>
      <w:r w:rsidR="00F36E82">
        <w:rPr>
          <w:rFonts w:ascii="Times New Roman" w:eastAsia="Times New Roman" w:hAnsi="Times New Roman"/>
          <w:bCs/>
          <w:lang w:eastAsia="pl-PL"/>
        </w:rPr>
        <w:t>,</w:t>
      </w:r>
    </w:p>
    <w:p w14:paraId="4FB525FC" w14:textId="77777777" w:rsidR="003C12E2" w:rsidRDefault="00F36E82" w:rsidP="00E42A56">
      <w:pPr>
        <w:tabs>
          <w:tab w:val="left" w:pos="2127"/>
        </w:tabs>
        <w:autoSpaceDE w:val="0"/>
        <w:autoSpaceDN w:val="0"/>
        <w:adjustRightInd w:val="0"/>
        <w:spacing w:after="120" w:line="240" w:lineRule="auto"/>
        <w:ind w:left="850" w:hanging="425"/>
        <w:rPr>
          <w:rFonts w:ascii="Times New Roman" w:eastAsia="Times New Roman" w:hAnsi="Times New Roman"/>
          <w:bCs/>
          <w:noProof/>
          <w:lang w:eastAsia="pl-PL"/>
        </w:rPr>
      </w:pPr>
      <w:r>
        <w:rPr>
          <w:rFonts w:ascii="Times New Roman" w:eastAsia="Times New Roman" w:hAnsi="Times New Roman"/>
          <w:bCs/>
          <w:noProof/>
          <w:lang w:eastAsia="pl-PL"/>
        </w:rPr>
        <w:t xml:space="preserve">12) </w:t>
      </w:r>
      <w:r w:rsidR="003C12E2" w:rsidRPr="003C12E2">
        <w:rPr>
          <w:rFonts w:ascii="Times New Roman" w:eastAsia="Times New Roman" w:hAnsi="Times New Roman"/>
          <w:bCs/>
          <w:noProof/>
          <w:lang w:eastAsia="pl-PL"/>
        </w:rPr>
        <w:t>w związku ze zmianą zakresu Przedmiotu umowy polegająca w szczególności na zmianie zakresu zamówienia wskazanego w punktach 1.</w:t>
      </w:r>
      <w:r w:rsidR="003C12E2">
        <w:rPr>
          <w:rFonts w:ascii="Times New Roman" w:eastAsia="Times New Roman" w:hAnsi="Times New Roman"/>
          <w:bCs/>
          <w:noProof/>
          <w:lang w:eastAsia="pl-PL"/>
        </w:rPr>
        <w:t>2</w:t>
      </w:r>
      <w:r w:rsidR="003C12E2" w:rsidRPr="003C12E2">
        <w:rPr>
          <w:rFonts w:ascii="Times New Roman" w:eastAsia="Times New Roman" w:hAnsi="Times New Roman"/>
          <w:bCs/>
          <w:noProof/>
          <w:lang w:eastAsia="pl-PL"/>
        </w:rPr>
        <w:t>, 2.</w:t>
      </w:r>
      <w:r w:rsidR="003C12E2">
        <w:rPr>
          <w:rFonts w:ascii="Times New Roman" w:eastAsia="Times New Roman" w:hAnsi="Times New Roman"/>
          <w:bCs/>
          <w:noProof/>
          <w:lang w:eastAsia="pl-PL"/>
        </w:rPr>
        <w:t>2</w:t>
      </w:r>
      <w:r w:rsidR="003C12E2" w:rsidRPr="003C12E2">
        <w:rPr>
          <w:rFonts w:ascii="Times New Roman" w:eastAsia="Times New Roman" w:hAnsi="Times New Roman"/>
          <w:bCs/>
          <w:noProof/>
          <w:lang w:eastAsia="pl-PL"/>
        </w:rPr>
        <w:t xml:space="preserve"> </w:t>
      </w:r>
      <w:r w:rsidR="00D37545" w:rsidRPr="00F36E82">
        <w:rPr>
          <w:rFonts w:ascii="Times New Roman" w:eastAsia="Times New Roman" w:hAnsi="Times New Roman"/>
          <w:bCs/>
          <w:i/>
          <w:noProof/>
          <w:lang w:eastAsia="pl-PL"/>
        </w:rPr>
        <w:t>Pr</w:t>
      </w:r>
      <w:r w:rsidR="00D37545">
        <w:rPr>
          <w:rFonts w:ascii="Times New Roman" w:eastAsia="Times New Roman" w:hAnsi="Times New Roman"/>
          <w:bCs/>
          <w:i/>
          <w:noProof/>
          <w:lang w:eastAsia="pl-PL"/>
        </w:rPr>
        <w:t>ogramu funkcjonalno – użytkoweg. Budowa infreastruktury związanej z modernizacją węzła przesiadkowego kolejowo – promowo – autobusowego w Świnoujściu, Świnoujście 19 listopada 2018 r</w:t>
      </w:r>
      <w:r w:rsidR="00D37545" w:rsidRPr="00F80646">
        <w:rPr>
          <w:rFonts w:ascii="Times New Roman" w:eastAsia="Times New Roman" w:hAnsi="Times New Roman"/>
          <w:bCs/>
          <w:noProof/>
          <w:lang w:eastAsia="pl-PL"/>
        </w:rPr>
        <w:t>.</w:t>
      </w:r>
      <w:r w:rsidR="00A21F27" w:rsidRPr="00F80646">
        <w:rPr>
          <w:rFonts w:ascii="Times New Roman" w:eastAsia="Times New Roman" w:hAnsi="Times New Roman"/>
          <w:bCs/>
          <w:noProof/>
          <w:lang w:eastAsia="pl-PL"/>
        </w:rPr>
        <w:t>(zwanego dalej PFU</w:t>
      </w:r>
      <w:r w:rsidR="00A21F27">
        <w:rPr>
          <w:rFonts w:ascii="Times New Roman" w:eastAsia="Times New Roman" w:hAnsi="Times New Roman"/>
          <w:bCs/>
          <w:noProof/>
          <w:lang w:eastAsia="pl-PL"/>
        </w:rPr>
        <w:t xml:space="preserve"> – całość)</w:t>
      </w:r>
      <w:r w:rsidR="003C12E2" w:rsidRPr="003C12E2">
        <w:rPr>
          <w:rFonts w:ascii="Times New Roman" w:eastAsia="Times New Roman" w:hAnsi="Times New Roman"/>
          <w:bCs/>
          <w:noProof/>
          <w:lang w:eastAsia="pl-PL"/>
        </w:rPr>
        <w:t>,</w:t>
      </w:r>
    </w:p>
    <w:p w14:paraId="737F0983" w14:textId="77777777" w:rsidR="00FA4626" w:rsidRDefault="003C12E2" w:rsidP="00E42A56">
      <w:pPr>
        <w:tabs>
          <w:tab w:val="left" w:pos="2127"/>
        </w:tabs>
        <w:autoSpaceDE w:val="0"/>
        <w:autoSpaceDN w:val="0"/>
        <w:adjustRightInd w:val="0"/>
        <w:spacing w:after="120" w:line="240" w:lineRule="auto"/>
        <w:ind w:left="850" w:hanging="425"/>
        <w:rPr>
          <w:rFonts w:ascii="Times New Roman" w:eastAsia="Times New Roman" w:hAnsi="Times New Roman"/>
          <w:bCs/>
          <w:noProof/>
          <w:lang w:eastAsia="pl-PL"/>
        </w:rPr>
      </w:pPr>
      <w:r>
        <w:rPr>
          <w:rFonts w:ascii="Times New Roman" w:eastAsia="Times New Roman" w:hAnsi="Times New Roman"/>
          <w:bCs/>
          <w:noProof/>
          <w:lang w:eastAsia="pl-PL"/>
        </w:rPr>
        <w:t xml:space="preserve">13) </w:t>
      </w:r>
      <w:r w:rsidR="00FA4626">
        <w:rPr>
          <w:rFonts w:ascii="Times New Roman" w:eastAsia="Times New Roman" w:hAnsi="Times New Roman"/>
          <w:bCs/>
          <w:noProof/>
          <w:lang w:eastAsia="pl-PL"/>
        </w:rPr>
        <w:t xml:space="preserve">w związku ze zmianą </w:t>
      </w:r>
      <w:r w:rsidR="00FA4626" w:rsidRPr="00F36E82">
        <w:rPr>
          <w:rFonts w:ascii="Times New Roman" w:eastAsia="Times New Roman" w:hAnsi="Times New Roman"/>
          <w:bCs/>
          <w:noProof/>
          <w:lang w:eastAsia="pl-PL"/>
        </w:rPr>
        <w:t>zakresu Przedmiotu umowy polegająca w szczególności na zmianie zakresu zamówienia wskazanego w punk</w:t>
      </w:r>
      <w:r w:rsidR="00FA4626">
        <w:rPr>
          <w:rFonts w:ascii="Times New Roman" w:eastAsia="Times New Roman" w:hAnsi="Times New Roman"/>
          <w:bCs/>
          <w:noProof/>
          <w:lang w:eastAsia="pl-PL"/>
        </w:rPr>
        <w:t>tach 1.4,</w:t>
      </w:r>
      <w:r w:rsidR="00FA4626" w:rsidRPr="00F36E82">
        <w:rPr>
          <w:rFonts w:ascii="Times New Roman" w:eastAsia="Times New Roman" w:hAnsi="Times New Roman"/>
          <w:bCs/>
          <w:noProof/>
          <w:lang w:eastAsia="pl-PL"/>
        </w:rPr>
        <w:t xml:space="preserve"> 2.3 PFU – etap I,</w:t>
      </w:r>
    </w:p>
    <w:p w14:paraId="6B9CE60A" w14:textId="77777777" w:rsidR="00A9325B" w:rsidRDefault="003C12E2" w:rsidP="00E42A56">
      <w:pPr>
        <w:tabs>
          <w:tab w:val="left" w:pos="2127"/>
        </w:tabs>
        <w:autoSpaceDE w:val="0"/>
        <w:autoSpaceDN w:val="0"/>
        <w:adjustRightInd w:val="0"/>
        <w:spacing w:after="120" w:line="240" w:lineRule="auto"/>
        <w:ind w:left="850" w:hanging="425"/>
        <w:rPr>
          <w:rFonts w:ascii="Times New Roman" w:eastAsia="Times New Roman" w:hAnsi="Times New Roman"/>
          <w:bCs/>
          <w:noProof/>
          <w:lang w:eastAsia="pl-PL"/>
        </w:rPr>
      </w:pPr>
      <w:r>
        <w:rPr>
          <w:rFonts w:ascii="Times New Roman" w:eastAsia="Times New Roman" w:hAnsi="Times New Roman"/>
          <w:bCs/>
          <w:noProof/>
          <w:lang w:eastAsia="pl-PL"/>
        </w:rPr>
        <w:t>14</w:t>
      </w:r>
      <w:r w:rsidR="00FA4626">
        <w:rPr>
          <w:rFonts w:ascii="Times New Roman" w:eastAsia="Times New Roman" w:hAnsi="Times New Roman"/>
          <w:bCs/>
          <w:noProof/>
          <w:lang w:eastAsia="pl-PL"/>
        </w:rPr>
        <w:t xml:space="preserve">) </w:t>
      </w:r>
      <w:r w:rsidR="00F36E82">
        <w:rPr>
          <w:rFonts w:ascii="Times New Roman" w:eastAsia="Times New Roman" w:hAnsi="Times New Roman"/>
          <w:bCs/>
          <w:noProof/>
          <w:lang w:eastAsia="pl-PL"/>
        </w:rPr>
        <w:t xml:space="preserve">w związku ze zmianą </w:t>
      </w:r>
      <w:r w:rsidR="00F36E82" w:rsidRPr="00F36E82">
        <w:rPr>
          <w:rFonts w:ascii="Times New Roman" w:eastAsia="Times New Roman" w:hAnsi="Times New Roman"/>
          <w:bCs/>
          <w:noProof/>
          <w:lang w:eastAsia="pl-PL"/>
        </w:rPr>
        <w:t>zakresu Przedmiotu umowy polegająca w szczególności na zmianie zakresu zamówienia wskazanego w punk</w:t>
      </w:r>
      <w:r w:rsidR="003D7EB7">
        <w:rPr>
          <w:rFonts w:ascii="Times New Roman" w:eastAsia="Times New Roman" w:hAnsi="Times New Roman"/>
          <w:bCs/>
          <w:noProof/>
          <w:lang w:eastAsia="pl-PL"/>
        </w:rPr>
        <w:t>tach 1.4,</w:t>
      </w:r>
      <w:r w:rsidR="00F36E82" w:rsidRPr="00F36E82">
        <w:rPr>
          <w:rFonts w:ascii="Times New Roman" w:eastAsia="Times New Roman" w:hAnsi="Times New Roman"/>
          <w:bCs/>
          <w:noProof/>
          <w:lang w:eastAsia="pl-PL"/>
        </w:rPr>
        <w:t xml:space="preserve"> 2.3 </w:t>
      </w:r>
      <w:r w:rsidR="00F36E82" w:rsidRPr="00F36E82">
        <w:rPr>
          <w:rFonts w:ascii="Times New Roman" w:eastAsia="Times New Roman" w:hAnsi="Times New Roman"/>
          <w:bCs/>
          <w:i/>
          <w:noProof/>
          <w:lang w:eastAsia="pl-PL"/>
        </w:rPr>
        <w:t xml:space="preserve">Programu funkcjonalno – użytkowego. Przebudowa terenu dworca autobusowego – etap II, Poznań, czerwiec 2020 </w:t>
      </w:r>
      <w:r w:rsidR="00F36E82" w:rsidRPr="00F36E82">
        <w:rPr>
          <w:rFonts w:ascii="Times New Roman" w:eastAsia="Times New Roman" w:hAnsi="Times New Roman"/>
          <w:bCs/>
          <w:noProof/>
          <w:lang w:eastAsia="pl-PL"/>
        </w:rPr>
        <w:t>(zwanego dalej PFU – etap II),</w:t>
      </w:r>
    </w:p>
    <w:p w14:paraId="7D320CC8" w14:textId="77777777" w:rsidR="00CE7923" w:rsidRDefault="00A9325B" w:rsidP="00E42A56">
      <w:pPr>
        <w:tabs>
          <w:tab w:val="left" w:pos="2127"/>
        </w:tabs>
        <w:autoSpaceDE w:val="0"/>
        <w:autoSpaceDN w:val="0"/>
        <w:adjustRightInd w:val="0"/>
        <w:spacing w:after="120" w:line="240" w:lineRule="auto"/>
        <w:ind w:left="850" w:hanging="425"/>
        <w:rPr>
          <w:rFonts w:ascii="Times New Roman" w:eastAsia="Times New Roman" w:hAnsi="Times New Roman"/>
          <w:bCs/>
          <w:noProof/>
          <w:lang w:eastAsia="pl-PL"/>
        </w:rPr>
      </w:pPr>
      <w:r>
        <w:rPr>
          <w:rFonts w:ascii="Times New Roman" w:eastAsia="Times New Roman" w:hAnsi="Times New Roman"/>
          <w:bCs/>
          <w:noProof/>
          <w:lang w:eastAsia="pl-PL"/>
        </w:rPr>
        <w:t>1</w:t>
      </w:r>
      <w:r w:rsidR="003C12E2">
        <w:rPr>
          <w:rFonts w:ascii="Times New Roman" w:eastAsia="Times New Roman" w:hAnsi="Times New Roman"/>
          <w:bCs/>
          <w:noProof/>
          <w:lang w:eastAsia="pl-PL"/>
        </w:rPr>
        <w:t>5</w:t>
      </w:r>
      <w:r>
        <w:rPr>
          <w:rFonts w:ascii="Times New Roman" w:eastAsia="Times New Roman" w:hAnsi="Times New Roman"/>
          <w:bCs/>
          <w:noProof/>
          <w:lang w:eastAsia="pl-PL"/>
        </w:rPr>
        <w:t xml:space="preserve">) </w:t>
      </w:r>
      <w:r w:rsidRPr="00A9325B">
        <w:rPr>
          <w:rFonts w:ascii="Times New Roman" w:eastAsia="Times New Roman" w:hAnsi="Times New Roman"/>
          <w:bCs/>
          <w:noProof/>
          <w:lang w:eastAsia="pl-PL"/>
        </w:rPr>
        <w:t>wystąpienia niemożliwych do przewidzenia niekorzystnych warunków atmosferycznych uniemożliwiających prawidłowe wykonanie robót, w szczególności z powodu technologii realizacji prac określonych umową, normami lub innymi przepisami, wymagającej konkretnych warunków atmosferycznych, jeżeli konieczność wykonania prac w tym okresie nie jest następstwem okolicznościami, za które Wykonawca ponosi odpowiedzialność – fakt ten musi być potwierdzony w dzienniku budowy przez inspektora nadzoru</w:t>
      </w:r>
      <w:r w:rsidR="00CE7923">
        <w:rPr>
          <w:rFonts w:ascii="Times New Roman" w:eastAsia="Times New Roman" w:hAnsi="Times New Roman"/>
          <w:bCs/>
          <w:noProof/>
          <w:lang w:eastAsia="pl-PL"/>
        </w:rPr>
        <w:t>,</w:t>
      </w:r>
    </w:p>
    <w:p w14:paraId="04215E4E" w14:textId="15FC14D0" w:rsidR="000D0748" w:rsidRPr="008F3189" w:rsidRDefault="00CE7923" w:rsidP="00E42A56">
      <w:pPr>
        <w:tabs>
          <w:tab w:val="left" w:pos="2127"/>
        </w:tabs>
        <w:autoSpaceDE w:val="0"/>
        <w:autoSpaceDN w:val="0"/>
        <w:adjustRightInd w:val="0"/>
        <w:spacing w:after="120" w:line="240" w:lineRule="auto"/>
        <w:ind w:left="850" w:hanging="425"/>
        <w:rPr>
          <w:rFonts w:ascii="Times New Roman" w:eastAsia="Times New Roman" w:hAnsi="Times New Roman"/>
          <w:bCs/>
          <w:lang w:eastAsia="pl-PL"/>
        </w:rPr>
      </w:pPr>
      <w:r>
        <w:rPr>
          <w:rFonts w:ascii="Times New Roman" w:eastAsia="Times New Roman" w:hAnsi="Times New Roman"/>
          <w:bCs/>
          <w:noProof/>
          <w:lang w:eastAsia="pl-PL"/>
        </w:rPr>
        <w:t>1</w:t>
      </w:r>
      <w:r w:rsidR="003C12E2">
        <w:rPr>
          <w:rFonts w:ascii="Times New Roman" w:eastAsia="Times New Roman" w:hAnsi="Times New Roman"/>
          <w:bCs/>
          <w:noProof/>
          <w:lang w:eastAsia="pl-PL"/>
        </w:rPr>
        <w:t>6</w:t>
      </w:r>
      <w:r>
        <w:rPr>
          <w:rFonts w:ascii="Times New Roman" w:eastAsia="Times New Roman" w:hAnsi="Times New Roman"/>
          <w:bCs/>
          <w:noProof/>
          <w:lang w:eastAsia="pl-PL"/>
        </w:rPr>
        <w:t xml:space="preserve">) </w:t>
      </w:r>
      <w:r w:rsidR="00F55E3F" w:rsidRPr="00F55E3F">
        <w:rPr>
          <w:rFonts w:ascii="Times New Roman" w:eastAsia="Times New Roman" w:hAnsi="Times New Roman"/>
          <w:bCs/>
          <w:noProof/>
          <w:lang w:eastAsia="pl-PL"/>
        </w:rPr>
        <w:t>nastąpi zmiana zakresu prac polegająca zastosowaniu innych rozwiązań technicznych lub materiałowych albo zajdzie konieczność wprowadzenia zamiennych rozwiązań projektowych z uwagi na zmianę potrzeb Zamawiającego lub z uwagi na możliwość poprawienia walorów lub parametrów funkcjonalno – użytkowych</w:t>
      </w:r>
      <w:r w:rsidR="00F80646">
        <w:rPr>
          <w:rFonts w:ascii="Times New Roman" w:eastAsia="Times New Roman" w:hAnsi="Times New Roman"/>
          <w:bCs/>
          <w:noProof/>
          <w:lang w:eastAsia="pl-PL"/>
        </w:rPr>
        <w:t>.</w:t>
      </w:r>
    </w:p>
    <w:p w14:paraId="0F2B7D60" w14:textId="24DA2019" w:rsidR="000D0748" w:rsidRPr="00C20D81" w:rsidRDefault="000D0748" w:rsidP="00C20D81">
      <w:pPr>
        <w:pStyle w:val="Akapitzlist"/>
        <w:widowControl w:val="0"/>
        <w:numPr>
          <w:ilvl w:val="0"/>
          <w:numId w:val="20"/>
        </w:numPr>
        <w:spacing w:after="120" w:line="240" w:lineRule="auto"/>
        <w:rPr>
          <w:rFonts w:ascii="Times New Roman" w:hAnsi="Times New Roman"/>
        </w:rPr>
      </w:pPr>
      <w:r w:rsidRPr="00C20D81">
        <w:rPr>
          <w:rFonts w:ascii="Times New Roman" w:hAnsi="Times New Roman"/>
        </w:rPr>
        <w:t xml:space="preserve">W przypadku wystąpienia niemożliwych do przewidzenia warunków terenowych, w szczególności istnienia podziemnych sieci, instalacji, urządzeń lub niezinwentaryzowanych obiektów budowlanych (bunkry, fundamenty, ściany szczelne), Zamawiający dopuszcza możliwość zmiany wynagrodzenia, określonego w § </w:t>
      </w:r>
      <w:r w:rsidR="00BF5C1B" w:rsidRPr="00C20D81">
        <w:rPr>
          <w:rFonts w:ascii="Times New Roman" w:hAnsi="Times New Roman"/>
        </w:rPr>
        <w:t>6</w:t>
      </w:r>
      <w:r w:rsidRPr="00C20D81">
        <w:rPr>
          <w:rFonts w:ascii="Times New Roman" w:hAnsi="Times New Roman"/>
        </w:rPr>
        <w:t xml:space="preserve"> ust. 1 </w:t>
      </w:r>
      <w:r w:rsidR="00BF5C1B" w:rsidRPr="00C20D81">
        <w:rPr>
          <w:rFonts w:ascii="Times New Roman" w:hAnsi="Times New Roman"/>
        </w:rPr>
        <w:t>U</w:t>
      </w:r>
      <w:r w:rsidRPr="00C20D81">
        <w:rPr>
          <w:rFonts w:ascii="Times New Roman" w:hAnsi="Times New Roman"/>
        </w:rPr>
        <w:t xml:space="preserve">mowy oraz jeżeli w wyniku opisanych powyżej przeszkód wystąpi opóźnienie w robotach, Zamawiający dopuszcza zmianę terminu zakończenia realizacji </w:t>
      </w:r>
      <w:r w:rsidR="00BF5C1B" w:rsidRPr="00C20D81">
        <w:rPr>
          <w:rFonts w:ascii="Times New Roman" w:hAnsi="Times New Roman"/>
        </w:rPr>
        <w:t>P</w:t>
      </w:r>
      <w:r w:rsidRPr="00C20D81">
        <w:rPr>
          <w:rFonts w:ascii="Times New Roman" w:hAnsi="Times New Roman"/>
        </w:rPr>
        <w:t xml:space="preserve">rzedmiotu umowy, określonego w § 2 </w:t>
      </w:r>
      <w:r w:rsidR="00BF5C1B" w:rsidRPr="00C20D81">
        <w:rPr>
          <w:rFonts w:ascii="Times New Roman" w:hAnsi="Times New Roman"/>
        </w:rPr>
        <w:t>ust. 1</w:t>
      </w:r>
      <w:r w:rsidRPr="00C20D81">
        <w:rPr>
          <w:rFonts w:ascii="Times New Roman" w:hAnsi="Times New Roman"/>
        </w:rPr>
        <w:t xml:space="preserve"> </w:t>
      </w:r>
      <w:r w:rsidR="00BF5C1B" w:rsidRPr="00C20D81">
        <w:rPr>
          <w:rFonts w:ascii="Times New Roman" w:hAnsi="Times New Roman"/>
        </w:rPr>
        <w:t>U</w:t>
      </w:r>
      <w:r w:rsidRPr="00C20D81">
        <w:rPr>
          <w:rFonts w:ascii="Times New Roman" w:hAnsi="Times New Roman"/>
        </w:rPr>
        <w:t xml:space="preserve">mowy w zakresie adekwatnym do przyczyny powodującej konieczności zmian. W takim wypadku dopuszcza się także zmianę sposobu wykonania </w:t>
      </w:r>
      <w:r w:rsidR="00BF5C1B" w:rsidRPr="00C20D81">
        <w:rPr>
          <w:rFonts w:ascii="Times New Roman" w:hAnsi="Times New Roman"/>
        </w:rPr>
        <w:t>U</w:t>
      </w:r>
      <w:r w:rsidRPr="00C20D81">
        <w:rPr>
          <w:rFonts w:ascii="Times New Roman" w:hAnsi="Times New Roman"/>
        </w:rPr>
        <w:t>mowy.</w:t>
      </w:r>
    </w:p>
    <w:p w14:paraId="127597B5" w14:textId="4AAD7B6E" w:rsidR="000D0748" w:rsidRPr="008F3189" w:rsidRDefault="00F55E3F" w:rsidP="00E42A56">
      <w:pPr>
        <w:widowControl w:val="0"/>
        <w:tabs>
          <w:tab w:val="left" w:pos="2127"/>
        </w:tabs>
        <w:spacing w:after="120" w:line="240" w:lineRule="auto"/>
        <w:ind w:left="425" w:hanging="425"/>
        <w:rPr>
          <w:rFonts w:ascii="Times New Roman" w:hAnsi="Times New Roman"/>
        </w:rPr>
      </w:pPr>
      <w:r>
        <w:rPr>
          <w:rFonts w:ascii="Times New Roman" w:hAnsi="Times New Roman"/>
        </w:rPr>
        <w:t>6</w:t>
      </w:r>
      <w:r w:rsidR="006E58E3">
        <w:rPr>
          <w:rFonts w:ascii="Times New Roman" w:hAnsi="Times New Roman"/>
        </w:rPr>
        <w:t xml:space="preserve">. </w:t>
      </w:r>
      <w:r w:rsidR="000D0748" w:rsidRPr="008F3189">
        <w:rPr>
          <w:rFonts w:ascii="Times New Roman" w:hAnsi="Times New Roman"/>
        </w:rPr>
        <w:tab/>
        <w:t xml:space="preserve">W przypadku przestojów lub opóźnień w wykonywaniu prac przez Wykonawcę będących następstwem błędów w wymaganiach Zamawiającego, jednakże z wyłączeniem błędów jakie doświadczony Wykonawca dokładając należytej staranności powinien wykryć w trakcie badania wymagań Zamawiającego, dopuszcza </w:t>
      </w:r>
      <w:r w:rsidR="006E58E3">
        <w:rPr>
          <w:rFonts w:ascii="Times New Roman" w:hAnsi="Times New Roman"/>
        </w:rPr>
        <w:t xml:space="preserve">się </w:t>
      </w:r>
      <w:r w:rsidR="000D0748" w:rsidRPr="008F3189">
        <w:rPr>
          <w:rFonts w:ascii="Times New Roman" w:hAnsi="Times New Roman"/>
        </w:rPr>
        <w:t xml:space="preserve">możliwość zmiany wynagrodzenia, określonego w § </w:t>
      </w:r>
      <w:r w:rsidR="00BF5C1B">
        <w:rPr>
          <w:rFonts w:ascii="Times New Roman" w:hAnsi="Times New Roman"/>
        </w:rPr>
        <w:t>6</w:t>
      </w:r>
      <w:r w:rsidR="000D0748" w:rsidRPr="008F3189">
        <w:rPr>
          <w:rFonts w:ascii="Times New Roman" w:hAnsi="Times New Roman"/>
        </w:rPr>
        <w:t xml:space="preserve"> ust. 1 </w:t>
      </w:r>
      <w:r w:rsidR="00BF5C1B">
        <w:rPr>
          <w:rFonts w:ascii="Times New Roman" w:hAnsi="Times New Roman"/>
        </w:rPr>
        <w:t>U</w:t>
      </w:r>
      <w:r w:rsidR="000D0748" w:rsidRPr="008F3189">
        <w:rPr>
          <w:rFonts w:ascii="Times New Roman" w:hAnsi="Times New Roman"/>
        </w:rPr>
        <w:t xml:space="preserve">mowy oraz jeżeli wskutek opóźnień w wykonywaniu prac wystąpi opóźnienie lub wydłużenie czasu koniecznego dla wykonania </w:t>
      </w:r>
      <w:r w:rsidR="00BF5C1B">
        <w:rPr>
          <w:rFonts w:ascii="Times New Roman" w:hAnsi="Times New Roman"/>
        </w:rPr>
        <w:t>P</w:t>
      </w:r>
      <w:r w:rsidR="000D0748" w:rsidRPr="008F3189">
        <w:rPr>
          <w:rFonts w:ascii="Times New Roman" w:hAnsi="Times New Roman"/>
        </w:rPr>
        <w:t xml:space="preserve">rzedmiotu umowy, Zamawiający dopuszcza zmianę terminu zakończenia realizacji </w:t>
      </w:r>
      <w:r w:rsidR="00BF5C1B">
        <w:rPr>
          <w:rFonts w:ascii="Times New Roman" w:hAnsi="Times New Roman"/>
        </w:rPr>
        <w:t>P</w:t>
      </w:r>
      <w:r w:rsidR="000D0748" w:rsidRPr="008F3189">
        <w:rPr>
          <w:rFonts w:ascii="Times New Roman" w:hAnsi="Times New Roman"/>
        </w:rPr>
        <w:t xml:space="preserve">rzedmiotu umowy, określonego w § 2 </w:t>
      </w:r>
      <w:r w:rsidR="00BF5C1B">
        <w:rPr>
          <w:rFonts w:ascii="Times New Roman" w:hAnsi="Times New Roman"/>
        </w:rPr>
        <w:t>ust. 1</w:t>
      </w:r>
      <w:r w:rsidR="00BF5C1B" w:rsidRPr="00076F39">
        <w:rPr>
          <w:rFonts w:ascii="Times New Roman" w:hAnsi="Times New Roman"/>
        </w:rPr>
        <w:t xml:space="preserve"> </w:t>
      </w:r>
      <w:r w:rsidR="00BF5C1B">
        <w:rPr>
          <w:rFonts w:ascii="Times New Roman" w:hAnsi="Times New Roman"/>
        </w:rPr>
        <w:t>U</w:t>
      </w:r>
      <w:r w:rsidR="00BF5C1B" w:rsidRPr="00076F39">
        <w:rPr>
          <w:rFonts w:ascii="Times New Roman" w:hAnsi="Times New Roman"/>
        </w:rPr>
        <w:t>mowy</w:t>
      </w:r>
      <w:r w:rsidR="000D0748" w:rsidRPr="008F3189">
        <w:rPr>
          <w:rFonts w:ascii="Times New Roman" w:hAnsi="Times New Roman"/>
        </w:rPr>
        <w:t xml:space="preserve">, poprzez wydłużenie o okres takiego opóźnienia lub o okres o jaki czas konieczny dla wykonania </w:t>
      </w:r>
      <w:r w:rsidR="00BF5C1B">
        <w:rPr>
          <w:rFonts w:ascii="Times New Roman" w:hAnsi="Times New Roman"/>
        </w:rPr>
        <w:t>P</w:t>
      </w:r>
      <w:r w:rsidR="000D0748" w:rsidRPr="008F3189">
        <w:rPr>
          <w:rFonts w:ascii="Times New Roman" w:hAnsi="Times New Roman"/>
        </w:rPr>
        <w:t>rzedmiotu umowy po wprowadzonych zmianach będzie dłuższy od czasu wykonania przewidzianego dla Wykonawcy przed taką zmianą.</w:t>
      </w:r>
    </w:p>
    <w:p w14:paraId="4449A756" w14:textId="48CF8828" w:rsidR="000D0748" w:rsidRPr="008F3189" w:rsidRDefault="00F55E3F" w:rsidP="00E42A56">
      <w:pPr>
        <w:widowControl w:val="0"/>
        <w:tabs>
          <w:tab w:val="left" w:pos="2127"/>
        </w:tabs>
        <w:spacing w:after="120" w:line="240" w:lineRule="auto"/>
        <w:ind w:left="425" w:hanging="425"/>
        <w:rPr>
          <w:rFonts w:ascii="Times New Roman" w:eastAsia="Times New Roman" w:hAnsi="Times New Roman"/>
          <w:lang w:eastAsia="pl-PL"/>
        </w:rPr>
      </w:pPr>
      <w:r>
        <w:rPr>
          <w:rFonts w:ascii="Times New Roman" w:eastAsia="Times New Roman" w:hAnsi="Times New Roman"/>
          <w:lang w:eastAsia="pl-PL"/>
        </w:rPr>
        <w:t>7.</w:t>
      </w:r>
      <w:r w:rsidR="000D0748" w:rsidRPr="008F3189">
        <w:rPr>
          <w:rFonts w:ascii="Times New Roman" w:eastAsia="Times New Roman" w:hAnsi="Times New Roman"/>
          <w:lang w:eastAsia="pl-PL"/>
        </w:rPr>
        <w:tab/>
        <w:t xml:space="preserve">W przypadku uzgodnienia pomiędzy </w:t>
      </w:r>
      <w:r w:rsidR="00BF5C1B">
        <w:rPr>
          <w:rFonts w:ascii="Times New Roman" w:eastAsia="Times New Roman" w:hAnsi="Times New Roman"/>
          <w:lang w:eastAsia="pl-PL"/>
        </w:rPr>
        <w:t>s</w:t>
      </w:r>
      <w:r w:rsidR="000D0748" w:rsidRPr="008F3189">
        <w:rPr>
          <w:rFonts w:ascii="Times New Roman" w:eastAsia="Times New Roman" w:hAnsi="Times New Roman"/>
          <w:lang w:eastAsia="pl-PL"/>
        </w:rPr>
        <w:t xml:space="preserve">tronami skrócenia terminu realizacji </w:t>
      </w:r>
      <w:r w:rsidR="00BF5C1B">
        <w:rPr>
          <w:rFonts w:ascii="Times New Roman" w:eastAsia="Times New Roman" w:hAnsi="Times New Roman"/>
          <w:lang w:eastAsia="pl-PL"/>
        </w:rPr>
        <w:t>P</w:t>
      </w:r>
      <w:r w:rsidR="000D0748" w:rsidRPr="008F3189">
        <w:rPr>
          <w:rFonts w:ascii="Times New Roman" w:eastAsia="Times New Roman" w:hAnsi="Times New Roman"/>
          <w:lang w:eastAsia="pl-PL"/>
        </w:rPr>
        <w:t xml:space="preserve">rzedmiotu umowy, określonego w § 2 </w:t>
      </w:r>
      <w:r w:rsidR="00BF5C1B">
        <w:rPr>
          <w:rFonts w:ascii="Times New Roman" w:hAnsi="Times New Roman"/>
        </w:rPr>
        <w:t>ust. 1</w:t>
      </w:r>
      <w:r w:rsidR="00BF5C1B" w:rsidRPr="00076F39">
        <w:rPr>
          <w:rFonts w:ascii="Times New Roman" w:hAnsi="Times New Roman"/>
        </w:rPr>
        <w:t xml:space="preserve"> </w:t>
      </w:r>
      <w:r w:rsidR="00BF5C1B">
        <w:rPr>
          <w:rFonts w:ascii="Times New Roman" w:hAnsi="Times New Roman"/>
        </w:rPr>
        <w:t>U</w:t>
      </w:r>
      <w:r w:rsidR="00BF5C1B" w:rsidRPr="00076F39">
        <w:rPr>
          <w:rFonts w:ascii="Times New Roman" w:hAnsi="Times New Roman"/>
        </w:rPr>
        <w:t>mowy</w:t>
      </w:r>
      <w:r w:rsidR="000D0748" w:rsidRPr="008F3189">
        <w:rPr>
          <w:rFonts w:ascii="Times New Roman" w:eastAsia="Times New Roman" w:hAnsi="Times New Roman"/>
          <w:lang w:eastAsia="pl-PL"/>
        </w:rPr>
        <w:t xml:space="preserve">, Zamawiający dopuszcza zmianę skutkującą skróceniem terminu realizacji </w:t>
      </w:r>
      <w:r w:rsidR="00BF5C1B">
        <w:rPr>
          <w:rFonts w:ascii="Times New Roman" w:eastAsia="Times New Roman" w:hAnsi="Times New Roman"/>
          <w:lang w:eastAsia="pl-PL"/>
        </w:rPr>
        <w:t>P</w:t>
      </w:r>
      <w:r w:rsidR="000D0748" w:rsidRPr="008F3189">
        <w:rPr>
          <w:rFonts w:ascii="Times New Roman" w:eastAsia="Times New Roman" w:hAnsi="Times New Roman"/>
          <w:lang w:eastAsia="pl-PL"/>
        </w:rPr>
        <w:t>rzedmiotu umowy o uzgodniony okres.</w:t>
      </w:r>
      <w:r w:rsidR="00BF5C1B">
        <w:rPr>
          <w:rFonts w:ascii="Times New Roman" w:eastAsia="Times New Roman" w:hAnsi="Times New Roman"/>
          <w:lang w:eastAsia="pl-PL"/>
        </w:rPr>
        <w:t xml:space="preserve"> </w:t>
      </w:r>
    </w:p>
    <w:p w14:paraId="58A56B01" w14:textId="1A8229FA" w:rsidR="000D0748" w:rsidRPr="008F3189" w:rsidRDefault="00F55E3F" w:rsidP="00E42A56">
      <w:pPr>
        <w:tabs>
          <w:tab w:val="left" w:pos="2127"/>
        </w:tabs>
        <w:spacing w:after="0" w:line="240" w:lineRule="auto"/>
        <w:ind w:left="426" w:right="-49" w:hanging="426"/>
        <w:contextualSpacing/>
        <w:rPr>
          <w:rFonts w:ascii="Times New Roman" w:eastAsia="Times New Roman" w:hAnsi="Times New Roman"/>
          <w:lang w:eastAsia="pl-PL"/>
        </w:rPr>
      </w:pPr>
      <w:r>
        <w:rPr>
          <w:rFonts w:ascii="Times New Roman" w:eastAsia="Times New Roman" w:hAnsi="Times New Roman"/>
          <w:lang w:eastAsia="pl-PL"/>
        </w:rPr>
        <w:t>8.</w:t>
      </w:r>
      <w:r w:rsidR="000D0748" w:rsidRPr="008F3189">
        <w:rPr>
          <w:rFonts w:ascii="Times New Roman" w:eastAsia="Times New Roman" w:hAnsi="Times New Roman"/>
          <w:lang w:eastAsia="pl-PL"/>
        </w:rPr>
        <w:tab/>
        <w:t xml:space="preserve">Zmiana wynagrodzenia umownego będzie możliwa w następujących przypadkach: </w:t>
      </w:r>
    </w:p>
    <w:p w14:paraId="5D06DA41" w14:textId="57CD5E37" w:rsidR="000D0748" w:rsidRPr="008F3189" w:rsidRDefault="000D0748" w:rsidP="00E42A56">
      <w:pPr>
        <w:tabs>
          <w:tab w:val="left" w:pos="2127"/>
        </w:tabs>
        <w:autoSpaceDE w:val="0"/>
        <w:autoSpaceDN w:val="0"/>
        <w:adjustRightInd w:val="0"/>
        <w:spacing w:after="0" w:line="240" w:lineRule="auto"/>
        <w:ind w:left="850" w:hanging="425"/>
        <w:contextualSpacing/>
        <w:rPr>
          <w:rFonts w:ascii="Times New Roman" w:eastAsia="Times New Roman" w:hAnsi="Times New Roman"/>
          <w:bCs/>
          <w:lang w:eastAsia="pl-PL"/>
        </w:rPr>
      </w:pPr>
      <w:r w:rsidRPr="008F3189">
        <w:rPr>
          <w:rFonts w:ascii="Times New Roman" w:eastAsia="Times New Roman" w:hAnsi="Times New Roman"/>
          <w:bCs/>
          <w:lang w:eastAsia="pl-PL"/>
        </w:rPr>
        <w:tab/>
      </w:r>
    </w:p>
    <w:p w14:paraId="6AEFE818" w14:textId="6D806E3A" w:rsidR="000D0748" w:rsidRPr="008F3189" w:rsidRDefault="00F55E3F" w:rsidP="00E42A56">
      <w:pPr>
        <w:tabs>
          <w:tab w:val="left" w:pos="2127"/>
        </w:tabs>
        <w:autoSpaceDE w:val="0"/>
        <w:autoSpaceDN w:val="0"/>
        <w:adjustRightInd w:val="0"/>
        <w:spacing w:after="0" w:line="240" w:lineRule="auto"/>
        <w:ind w:left="851" w:hanging="425"/>
        <w:contextualSpacing/>
        <w:rPr>
          <w:rFonts w:ascii="Times New Roman" w:eastAsia="Times New Roman" w:hAnsi="Times New Roman"/>
          <w:bCs/>
          <w:lang w:eastAsia="pl-PL"/>
        </w:rPr>
      </w:pPr>
      <w:r>
        <w:rPr>
          <w:rFonts w:ascii="Times New Roman" w:eastAsia="Times New Roman" w:hAnsi="Times New Roman"/>
          <w:bCs/>
          <w:lang w:eastAsia="pl-PL"/>
        </w:rPr>
        <w:t>1</w:t>
      </w:r>
      <w:r w:rsidR="000D0748" w:rsidRPr="008F3189">
        <w:rPr>
          <w:rFonts w:ascii="Times New Roman" w:eastAsia="Times New Roman" w:hAnsi="Times New Roman"/>
          <w:bCs/>
          <w:lang w:eastAsia="pl-PL"/>
        </w:rPr>
        <w:t>)</w:t>
      </w:r>
      <w:r w:rsidR="000D0748" w:rsidRPr="008F3189">
        <w:rPr>
          <w:rFonts w:ascii="Times New Roman" w:eastAsia="Times New Roman" w:hAnsi="Times New Roman"/>
          <w:bCs/>
          <w:lang w:eastAsia="pl-PL"/>
        </w:rPr>
        <w:tab/>
        <w:t xml:space="preserve">wystąpi konieczność zrealizowania </w:t>
      </w:r>
      <w:r w:rsidR="00BF5C1B">
        <w:rPr>
          <w:rFonts w:ascii="Times New Roman" w:eastAsia="Times New Roman" w:hAnsi="Times New Roman"/>
          <w:bCs/>
          <w:lang w:eastAsia="pl-PL"/>
        </w:rPr>
        <w:t>P</w:t>
      </w:r>
      <w:r w:rsidR="000D0748" w:rsidRPr="008F3189">
        <w:rPr>
          <w:rFonts w:ascii="Times New Roman" w:eastAsia="Times New Roman" w:hAnsi="Times New Roman"/>
          <w:bCs/>
          <w:lang w:eastAsia="pl-PL"/>
        </w:rPr>
        <w:t>rzedmiotu umowy przy zastosowaniu innych rozwiązań technicznych lub materiałowych ze względu na zmiany obowiązującego prawa lub niedostępność na rynku,</w:t>
      </w:r>
    </w:p>
    <w:p w14:paraId="10A7E3EC" w14:textId="06E37ED6" w:rsidR="006E6961" w:rsidRDefault="00F55E3F" w:rsidP="006E58E3">
      <w:pPr>
        <w:tabs>
          <w:tab w:val="left" w:pos="2127"/>
        </w:tabs>
        <w:autoSpaceDE w:val="0"/>
        <w:autoSpaceDN w:val="0"/>
        <w:adjustRightInd w:val="0"/>
        <w:spacing w:after="120" w:line="240" w:lineRule="auto"/>
        <w:ind w:left="850" w:hanging="425"/>
        <w:rPr>
          <w:rFonts w:ascii="Times New Roman" w:hAnsi="Times New Roman"/>
        </w:rPr>
      </w:pPr>
      <w:r>
        <w:rPr>
          <w:rFonts w:ascii="Times New Roman" w:hAnsi="Times New Roman"/>
        </w:rPr>
        <w:t>2</w:t>
      </w:r>
      <w:r w:rsidR="000D0748" w:rsidRPr="008F3189">
        <w:rPr>
          <w:rFonts w:ascii="Times New Roman" w:hAnsi="Times New Roman"/>
        </w:rPr>
        <w:t>)</w:t>
      </w:r>
      <w:r w:rsidR="000D0748" w:rsidRPr="008F3189">
        <w:rPr>
          <w:rFonts w:ascii="Times New Roman" w:hAnsi="Times New Roman"/>
        </w:rPr>
        <w:tab/>
      </w:r>
      <w:r w:rsidR="006E6961" w:rsidRPr="008F3189">
        <w:rPr>
          <w:rFonts w:ascii="Times New Roman" w:hAnsi="Times New Roman"/>
        </w:rPr>
        <w:t>nastąpi konieczność zmiany zakresu</w:t>
      </w:r>
      <w:r w:rsidR="006E6961" w:rsidRPr="006E6961">
        <w:rPr>
          <w:rFonts w:ascii="Times New Roman" w:hAnsi="Times New Roman"/>
        </w:rPr>
        <w:t xml:space="preserve"> Przedmiotu umowy polegająca w szczególności na zmianie zakresu zamówienia wskazanego w punktach 1.2, 2.2 Programu funkcjonalno – </w:t>
      </w:r>
      <w:r w:rsidR="00C20D81" w:rsidRPr="006E6961">
        <w:rPr>
          <w:rFonts w:ascii="Times New Roman" w:hAnsi="Times New Roman"/>
        </w:rPr>
        <w:lastRenderedPageBreak/>
        <w:t>użytkowego</w:t>
      </w:r>
      <w:r w:rsidR="006E6961" w:rsidRPr="006E6961">
        <w:rPr>
          <w:rFonts w:ascii="Times New Roman" w:hAnsi="Times New Roman"/>
        </w:rPr>
        <w:t xml:space="preserve">. Budowa </w:t>
      </w:r>
      <w:r w:rsidR="00C20D81" w:rsidRPr="006E6961">
        <w:rPr>
          <w:rFonts w:ascii="Times New Roman" w:hAnsi="Times New Roman"/>
        </w:rPr>
        <w:t>infrastruktury</w:t>
      </w:r>
      <w:r w:rsidR="006E6961" w:rsidRPr="006E6961">
        <w:rPr>
          <w:rFonts w:ascii="Times New Roman" w:hAnsi="Times New Roman"/>
        </w:rPr>
        <w:t xml:space="preserve"> związanej z modernizacją węzła przesiadkowego kolejowo – promowo – autobusowego w Świnoujściu, Świnoujście 19 listopada 2018 r.(zwanego dalej PFU – całość)</w:t>
      </w:r>
    </w:p>
    <w:p w14:paraId="13DF8A50" w14:textId="7E74326D" w:rsidR="00D35FAF" w:rsidRDefault="00F55E3F" w:rsidP="006E58E3">
      <w:pPr>
        <w:tabs>
          <w:tab w:val="left" w:pos="2127"/>
        </w:tabs>
        <w:autoSpaceDE w:val="0"/>
        <w:autoSpaceDN w:val="0"/>
        <w:adjustRightInd w:val="0"/>
        <w:spacing w:after="120" w:line="240" w:lineRule="auto"/>
        <w:ind w:left="850" w:hanging="425"/>
        <w:rPr>
          <w:rFonts w:ascii="Times New Roman" w:hAnsi="Times New Roman"/>
        </w:rPr>
      </w:pPr>
      <w:r>
        <w:rPr>
          <w:rFonts w:ascii="Times New Roman" w:hAnsi="Times New Roman"/>
        </w:rPr>
        <w:t>3</w:t>
      </w:r>
      <w:r w:rsidR="006E6961">
        <w:rPr>
          <w:rFonts w:ascii="Times New Roman" w:hAnsi="Times New Roman"/>
        </w:rPr>
        <w:t xml:space="preserve">) </w:t>
      </w:r>
      <w:r w:rsidR="00D35FAF" w:rsidRPr="008F3189">
        <w:rPr>
          <w:rFonts w:ascii="Times New Roman" w:hAnsi="Times New Roman"/>
        </w:rPr>
        <w:t xml:space="preserve">nastąpi konieczność zmiany zakresu </w:t>
      </w:r>
      <w:r w:rsidR="00D35FAF">
        <w:rPr>
          <w:rFonts w:ascii="Times New Roman" w:eastAsia="Times New Roman" w:hAnsi="Times New Roman"/>
          <w:bCs/>
          <w:lang w:eastAsia="pl-PL"/>
        </w:rPr>
        <w:t>P</w:t>
      </w:r>
      <w:r w:rsidR="00D35FAF" w:rsidRPr="00076F39">
        <w:rPr>
          <w:rFonts w:ascii="Times New Roman" w:eastAsia="Times New Roman" w:hAnsi="Times New Roman"/>
          <w:bCs/>
          <w:lang w:eastAsia="pl-PL"/>
        </w:rPr>
        <w:t xml:space="preserve">rzedmiotu </w:t>
      </w:r>
      <w:r w:rsidR="00D35FAF">
        <w:rPr>
          <w:rFonts w:ascii="Times New Roman" w:hAnsi="Times New Roman"/>
        </w:rPr>
        <w:t>umowy polegająca w szczególności na zmianie zakresu zamówienia wskazanego w punkcie1.4, 2.3 PFU – etap I,</w:t>
      </w:r>
    </w:p>
    <w:p w14:paraId="01C9CDAC" w14:textId="2EAAF7D3" w:rsidR="006E58E3" w:rsidRPr="00C41814" w:rsidRDefault="00F55E3F" w:rsidP="006E58E3">
      <w:pPr>
        <w:tabs>
          <w:tab w:val="left" w:pos="2127"/>
        </w:tabs>
        <w:autoSpaceDE w:val="0"/>
        <w:autoSpaceDN w:val="0"/>
        <w:adjustRightInd w:val="0"/>
        <w:spacing w:after="120" w:line="240" w:lineRule="auto"/>
        <w:ind w:left="850" w:hanging="425"/>
        <w:rPr>
          <w:rFonts w:ascii="Times New Roman" w:hAnsi="Times New Roman"/>
        </w:rPr>
      </w:pPr>
      <w:r>
        <w:rPr>
          <w:rFonts w:ascii="Times New Roman" w:hAnsi="Times New Roman"/>
        </w:rPr>
        <w:t>4</w:t>
      </w:r>
      <w:r w:rsidR="00D35FAF">
        <w:rPr>
          <w:rFonts w:ascii="Times New Roman" w:hAnsi="Times New Roman"/>
        </w:rPr>
        <w:t xml:space="preserve">) </w:t>
      </w:r>
      <w:r w:rsidR="000D0748" w:rsidRPr="008F3189">
        <w:rPr>
          <w:rFonts w:ascii="Times New Roman" w:hAnsi="Times New Roman"/>
        </w:rPr>
        <w:t xml:space="preserve">nastąpi konieczność zmiany zakresu </w:t>
      </w:r>
      <w:r w:rsidR="00BF5C1B">
        <w:rPr>
          <w:rFonts w:ascii="Times New Roman" w:eastAsia="Times New Roman" w:hAnsi="Times New Roman"/>
          <w:bCs/>
          <w:lang w:eastAsia="pl-PL"/>
        </w:rPr>
        <w:t>P</w:t>
      </w:r>
      <w:r w:rsidR="00BF5C1B" w:rsidRPr="00076F39">
        <w:rPr>
          <w:rFonts w:ascii="Times New Roman" w:eastAsia="Times New Roman" w:hAnsi="Times New Roman"/>
          <w:bCs/>
          <w:lang w:eastAsia="pl-PL"/>
        </w:rPr>
        <w:t xml:space="preserve">rzedmiotu </w:t>
      </w:r>
      <w:r w:rsidR="006E58E3">
        <w:rPr>
          <w:rFonts w:ascii="Times New Roman" w:hAnsi="Times New Roman"/>
        </w:rPr>
        <w:t xml:space="preserve">umowy polegająca </w:t>
      </w:r>
      <w:r w:rsidR="00A0044D">
        <w:rPr>
          <w:rFonts w:ascii="Times New Roman" w:hAnsi="Times New Roman"/>
        </w:rPr>
        <w:t xml:space="preserve">w szczególności </w:t>
      </w:r>
      <w:r w:rsidR="006E58E3">
        <w:rPr>
          <w:rFonts w:ascii="Times New Roman" w:hAnsi="Times New Roman"/>
        </w:rPr>
        <w:t xml:space="preserve">na </w:t>
      </w:r>
      <w:r w:rsidR="00A0044D">
        <w:rPr>
          <w:rFonts w:ascii="Times New Roman" w:hAnsi="Times New Roman"/>
        </w:rPr>
        <w:t>zmianie zakresu zamówienia wskazanego w punkcie</w:t>
      </w:r>
      <w:r w:rsidR="003D7EB7">
        <w:rPr>
          <w:rFonts w:ascii="Times New Roman" w:hAnsi="Times New Roman"/>
        </w:rPr>
        <w:t>1.4,</w:t>
      </w:r>
      <w:r w:rsidR="00A0044D">
        <w:rPr>
          <w:rFonts w:ascii="Times New Roman" w:hAnsi="Times New Roman"/>
        </w:rPr>
        <w:t xml:space="preserve"> 2.3 </w:t>
      </w:r>
      <w:r w:rsidR="00C41814">
        <w:rPr>
          <w:rFonts w:ascii="Times New Roman" w:hAnsi="Times New Roman"/>
        </w:rPr>
        <w:t xml:space="preserve">PFU – etap </w:t>
      </w:r>
      <w:r w:rsidR="00F36E82">
        <w:rPr>
          <w:rFonts w:ascii="Times New Roman" w:hAnsi="Times New Roman"/>
        </w:rPr>
        <w:t>II</w:t>
      </w:r>
      <w:r w:rsidR="00C41814">
        <w:rPr>
          <w:rFonts w:ascii="Times New Roman" w:hAnsi="Times New Roman"/>
        </w:rPr>
        <w:t xml:space="preserve">, </w:t>
      </w:r>
    </w:p>
    <w:p w14:paraId="35E3F236" w14:textId="398E9BDE" w:rsidR="00CE7923" w:rsidRDefault="00F55E3F" w:rsidP="006E58E3">
      <w:pPr>
        <w:tabs>
          <w:tab w:val="left" w:pos="2127"/>
        </w:tabs>
        <w:autoSpaceDE w:val="0"/>
        <w:autoSpaceDN w:val="0"/>
        <w:adjustRightInd w:val="0"/>
        <w:spacing w:after="120" w:line="240" w:lineRule="auto"/>
        <w:ind w:left="850" w:hanging="425"/>
        <w:rPr>
          <w:rFonts w:ascii="Times New Roman" w:eastAsia="Times New Roman" w:hAnsi="Times New Roman"/>
          <w:bCs/>
          <w:lang w:eastAsia="pl-PL"/>
        </w:rPr>
      </w:pPr>
      <w:r>
        <w:rPr>
          <w:rFonts w:ascii="Times New Roman" w:hAnsi="Times New Roman"/>
        </w:rPr>
        <w:t>5</w:t>
      </w:r>
      <w:r w:rsidR="006E58E3">
        <w:rPr>
          <w:rFonts w:ascii="Times New Roman" w:hAnsi="Times New Roman"/>
        </w:rPr>
        <w:t xml:space="preserve">) </w:t>
      </w:r>
      <w:r w:rsidR="006E58E3" w:rsidRPr="008F3189">
        <w:rPr>
          <w:rFonts w:ascii="Times New Roman" w:hAnsi="Times New Roman"/>
        </w:rPr>
        <w:t>nastąpi konieczność</w:t>
      </w:r>
      <w:r w:rsidR="00302FAD">
        <w:rPr>
          <w:rFonts w:ascii="Times New Roman" w:hAnsi="Times New Roman"/>
        </w:rPr>
        <w:t xml:space="preserve"> </w:t>
      </w:r>
      <w:r w:rsidR="006E58E3" w:rsidRPr="008F3189">
        <w:rPr>
          <w:rFonts w:ascii="Times New Roman" w:hAnsi="Times New Roman"/>
        </w:rPr>
        <w:t xml:space="preserve">wykonania prac dodatkowych, których nie można było przewidzieć na etapie projektowania, konieczność uwzględnienia wpływu innych przedsięwzięć lub działań powiązanych z </w:t>
      </w:r>
      <w:r w:rsidR="006E58E3">
        <w:rPr>
          <w:rFonts w:ascii="Times New Roman" w:eastAsia="Times New Roman" w:hAnsi="Times New Roman"/>
          <w:bCs/>
          <w:lang w:eastAsia="pl-PL"/>
        </w:rPr>
        <w:t>P</w:t>
      </w:r>
      <w:r w:rsidR="006E58E3" w:rsidRPr="00076F39">
        <w:rPr>
          <w:rFonts w:ascii="Times New Roman" w:eastAsia="Times New Roman" w:hAnsi="Times New Roman"/>
          <w:bCs/>
          <w:lang w:eastAsia="pl-PL"/>
        </w:rPr>
        <w:t>rzedmiot</w:t>
      </w:r>
      <w:r w:rsidR="006E58E3">
        <w:rPr>
          <w:rFonts w:ascii="Times New Roman" w:eastAsia="Times New Roman" w:hAnsi="Times New Roman"/>
          <w:bCs/>
          <w:lang w:eastAsia="pl-PL"/>
        </w:rPr>
        <w:t>em</w:t>
      </w:r>
      <w:r w:rsidR="006E58E3" w:rsidRPr="00076F39">
        <w:rPr>
          <w:rFonts w:ascii="Times New Roman" w:eastAsia="Times New Roman" w:hAnsi="Times New Roman"/>
          <w:bCs/>
          <w:lang w:eastAsia="pl-PL"/>
        </w:rPr>
        <w:t xml:space="preserve"> umowy</w:t>
      </w:r>
      <w:r w:rsidR="00CE7923">
        <w:rPr>
          <w:rFonts w:ascii="Times New Roman" w:eastAsia="Times New Roman" w:hAnsi="Times New Roman"/>
          <w:bCs/>
          <w:lang w:eastAsia="pl-PL"/>
        </w:rPr>
        <w:t>,</w:t>
      </w:r>
    </w:p>
    <w:p w14:paraId="4F625A3B" w14:textId="42F198F6" w:rsidR="00F80646" w:rsidRDefault="00F55E3F" w:rsidP="00F55E3F">
      <w:pPr>
        <w:tabs>
          <w:tab w:val="left" w:pos="2127"/>
        </w:tabs>
        <w:suppressAutoHyphens/>
        <w:spacing w:after="0" w:line="240" w:lineRule="auto"/>
        <w:ind w:left="709" w:hanging="283"/>
        <w:contextualSpacing/>
        <w:rPr>
          <w:rFonts w:ascii="Times New Roman" w:hAnsi="Times New Roman"/>
        </w:rPr>
      </w:pPr>
      <w:r>
        <w:rPr>
          <w:rFonts w:ascii="Times New Roman" w:hAnsi="Times New Roman"/>
        </w:rPr>
        <w:t xml:space="preserve">6) </w:t>
      </w:r>
      <w:r w:rsidR="004917B9" w:rsidRPr="004917B9">
        <w:rPr>
          <w:rFonts w:ascii="Times New Roman" w:hAnsi="Times New Roman"/>
        </w:rPr>
        <w:t xml:space="preserve">nastąpi zmiana zakresu prac polegająca zastosowaniu innych rozwiązań technicznych lub materiałowych albo zajdzie konieczność wprowadzenia zamiennych rozwiązań projektowych z uwagi na zmianę potrzeb Zamawiającego lub z uwagi na możliwość poprawienia walorów lub parametrów funkcjonalno </w:t>
      </w:r>
      <w:r w:rsidR="004917B9">
        <w:rPr>
          <w:rFonts w:ascii="Times New Roman" w:hAnsi="Times New Roman"/>
        </w:rPr>
        <w:t>–</w:t>
      </w:r>
      <w:r w:rsidR="004917B9" w:rsidRPr="004917B9">
        <w:rPr>
          <w:rFonts w:ascii="Times New Roman" w:hAnsi="Times New Roman"/>
        </w:rPr>
        <w:t xml:space="preserve"> użytkowych</w:t>
      </w:r>
      <w:r w:rsidR="004917B9">
        <w:rPr>
          <w:rFonts w:ascii="Times New Roman" w:hAnsi="Times New Roman"/>
        </w:rPr>
        <w:t xml:space="preserve">. </w:t>
      </w:r>
    </w:p>
    <w:p w14:paraId="34F7E21F" w14:textId="30B28763" w:rsidR="000D0748" w:rsidRPr="008F3189" w:rsidRDefault="00F55E3F" w:rsidP="00E42A56">
      <w:pPr>
        <w:tabs>
          <w:tab w:val="left" w:pos="2127"/>
        </w:tabs>
        <w:suppressAutoHyphens/>
        <w:spacing w:after="0" w:line="240" w:lineRule="auto"/>
        <w:ind w:left="426" w:hanging="426"/>
        <w:contextualSpacing/>
        <w:rPr>
          <w:rFonts w:ascii="Times New Roman" w:eastAsia="Times New Roman" w:hAnsi="Times New Roman"/>
          <w:spacing w:val="-3"/>
          <w:lang w:eastAsia="pl-PL"/>
        </w:rPr>
      </w:pPr>
      <w:r>
        <w:rPr>
          <w:rFonts w:ascii="Times New Roman" w:eastAsia="Times New Roman" w:hAnsi="Times New Roman"/>
          <w:spacing w:val="-3"/>
          <w:lang w:eastAsia="pl-PL"/>
        </w:rPr>
        <w:t>9.</w:t>
      </w:r>
      <w:r w:rsidR="000D0748" w:rsidRPr="008F3189">
        <w:rPr>
          <w:rFonts w:ascii="Times New Roman" w:eastAsia="Times New Roman" w:hAnsi="Times New Roman"/>
          <w:spacing w:val="-3"/>
          <w:lang w:eastAsia="pl-PL"/>
        </w:rPr>
        <w:tab/>
        <w:t xml:space="preserve">Zmiana polegająca na zmianie sposobu spełnienia świadczenia lub ograniczeniu zakresu </w:t>
      </w:r>
      <w:r w:rsidR="00BF5C1B">
        <w:rPr>
          <w:rFonts w:ascii="Times New Roman" w:eastAsia="Times New Roman" w:hAnsi="Times New Roman"/>
          <w:spacing w:val="-3"/>
          <w:lang w:eastAsia="pl-PL"/>
        </w:rPr>
        <w:t>P</w:t>
      </w:r>
      <w:r w:rsidR="000D0748" w:rsidRPr="008F3189">
        <w:rPr>
          <w:rFonts w:ascii="Times New Roman" w:eastAsia="Times New Roman" w:hAnsi="Times New Roman"/>
          <w:spacing w:val="-3"/>
          <w:lang w:eastAsia="pl-PL"/>
        </w:rPr>
        <w:t>rzedmiotu umowy, w tym zmiany technologiczne, w szczególności jeżeli nastąpi(ą):</w:t>
      </w:r>
    </w:p>
    <w:p w14:paraId="24AA80AD" w14:textId="02C077B8" w:rsidR="000D0748" w:rsidRPr="008F3189" w:rsidRDefault="000D0748" w:rsidP="00E42A56">
      <w:pPr>
        <w:numPr>
          <w:ilvl w:val="0"/>
          <w:numId w:val="61"/>
        </w:numPr>
        <w:tabs>
          <w:tab w:val="left" w:pos="2127"/>
        </w:tabs>
        <w:autoSpaceDE w:val="0"/>
        <w:autoSpaceDN w:val="0"/>
        <w:adjustRightInd w:val="0"/>
        <w:spacing w:after="0" w:line="240" w:lineRule="auto"/>
        <w:ind w:left="851" w:hanging="425"/>
        <w:contextualSpacing/>
        <w:rPr>
          <w:rFonts w:ascii="Times New Roman" w:hAnsi="Times New Roman"/>
        </w:rPr>
      </w:pPr>
      <w:r w:rsidRPr="008F3189">
        <w:rPr>
          <w:rFonts w:ascii="Times New Roman" w:hAnsi="Times New Roman"/>
        </w:rPr>
        <w:t xml:space="preserve">konieczność zrealizowania </w:t>
      </w:r>
      <w:r w:rsidR="00BF5C1B">
        <w:rPr>
          <w:rFonts w:ascii="Times New Roman" w:eastAsia="Times New Roman" w:hAnsi="Times New Roman"/>
          <w:bCs/>
          <w:lang w:eastAsia="pl-PL"/>
        </w:rPr>
        <w:t>P</w:t>
      </w:r>
      <w:r w:rsidR="00BF5C1B" w:rsidRPr="00076F39">
        <w:rPr>
          <w:rFonts w:ascii="Times New Roman" w:eastAsia="Times New Roman" w:hAnsi="Times New Roman"/>
          <w:bCs/>
          <w:lang w:eastAsia="pl-PL"/>
        </w:rPr>
        <w:t xml:space="preserve">rzedmiotu umowy </w:t>
      </w:r>
      <w:r w:rsidRPr="008F3189">
        <w:rPr>
          <w:rFonts w:ascii="Times New Roman" w:hAnsi="Times New Roman"/>
        </w:rPr>
        <w:t xml:space="preserve">przy zastosowaniu innych rozwiązań technicznych lub materiałowych niż wskazane w dokumentacji, w sytuacji gdyby zastosowanie przewidzianych rozwiązań groziło niewykonaniem lub wadliwym wykonaniem </w:t>
      </w:r>
      <w:r w:rsidR="00BF5C1B">
        <w:rPr>
          <w:rFonts w:ascii="Times New Roman" w:hAnsi="Times New Roman"/>
        </w:rPr>
        <w:t>P</w:t>
      </w:r>
      <w:r w:rsidRPr="008F3189">
        <w:rPr>
          <w:rFonts w:ascii="Times New Roman" w:hAnsi="Times New Roman"/>
        </w:rPr>
        <w:t>rzedmiotu umowy lub niezgodnego z obowiązującymi standardami, wymaganiami technicznymi;</w:t>
      </w:r>
      <w:r w:rsidR="00BF5C1B">
        <w:rPr>
          <w:rFonts w:ascii="Times New Roman" w:hAnsi="Times New Roman"/>
        </w:rPr>
        <w:t xml:space="preserve"> </w:t>
      </w:r>
    </w:p>
    <w:p w14:paraId="3C173647" w14:textId="341A8F90" w:rsidR="000D0748" w:rsidRPr="008F3189" w:rsidRDefault="000D0748" w:rsidP="00E42A56">
      <w:pPr>
        <w:numPr>
          <w:ilvl w:val="0"/>
          <w:numId w:val="61"/>
        </w:numPr>
        <w:tabs>
          <w:tab w:val="left" w:pos="2127"/>
        </w:tabs>
        <w:autoSpaceDE w:val="0"/>
        <w:autoSpaceDN w:val="0"/>
        <w:adjustRightInd w:val="0"/>
        <w:spacing w:after="0" w:line="240" w:lineRule="auto"/>
        <w:ind w:left="851" w:hanging="425"/>
        <w:contextualSpacing/>
        <w:rPr>
          <w:rFonts w:ascii="Times New Roman" w:hAnsi="Times New Roman"/>
        </w:rPr>
      </w:pPr>
      <w:r w:rsidRPr="008F3189">
        <w:rPr>
          <w:rFonts w:ascii="Times New Roman" w:hAnsi="Times New Roman"/>
        </w:rPr>
        <w:t xml:space="preserve">konieczność zrealizowania </w:t>
      </w:r>
      <w:r w:rsidR="00BF5C1B">
        <w:rPr>
          <w:rFonts w:ascii="Times New Roman" w:eastAsia="Times New Roman" w:hAnsi="Times New Roman"/>
          <w:bCs/>
          <w:lang w:eastAsia="pl-PL"/>
        </w:rPr>
        <w:t>P</w:t>
      </w:r>
      <w:r w:rsidR="00BF5C1B" w:rsidRPr="00076F39">
        <w:rPr>
          <w:rFonts w:ascii="Times New Roman" w:eastAsia="Times New Roman" w:hAnsi="Times New Roman"/>
          <w:bCs/>
          <w:lang w:eastAsia="pl-PL"/>
        </w:rPr>
        <w:t xml:space="preserve">rzedmiotu umowy </w:t>
      </w:r>
      <w:r w:rsidRPr="008F3189">
        <w:rPr>
          <w:rFonts w:ascii="Times New Roman" w:hAnsi="Times New Roman"/>
        </w:rPr>
        <w:t xml:space="preserve"> przy zastosowaniu innych rozwiązań technicznych lub materiałowych ze względu na zmiany obowiązującego prawa;</w:t>
      </w:r>
      <w:r w:rsidR="00BF5C1B">
        <w:rPr>
          <w:rFonts w:ascii="Times New Roman" w:hAnsi="Times New Roman"/>
        </w:rPr>
        <w:t xml:space="preserve">  </w:t>
      </w:r>
    </w:p>
    <w:p w14:paraId="75259C01" w14:textId="2CBD6CCA" w:rsidR="004917B9" w:rsidRDefault="000D0748" w:rsidP="00EB6A6E">
      <w:pPr>
        <w:numPr>
          <w:ilvl w:val="0"/>
          <w:numId w:val="61"/>
        </w:numPr>
        <w:tabs>
          <w:tab w:val="left" w:pos="2127"/>
        </w:tabs>
        <w:autoSpaceDE w:val="0"/>
        <w:autoSpaceDN w:val="0"/>
        <w:adjustRightInd w:val="0"/>
        <w:spacing w:after="0" w:line="240" w:lineRule="auto"/>
        <w:ind w:hanging="294"/>
        <w:contextualSpacing/>
        <w:rPr>
          <w:rFonts w:ascii="Times New Roman" w:hAnsi="Times New Roman"/>
        </w:rPr>
      </w:pPr>
      <w:r w:rsidRPr="008F3189">
        <w:rPr>
          <w:rFonts w:ascii="Times New Roman" w:hAnsi="Times New Roman"/>
        </w:rPr>
        <w:t xml:space="preserve">konieczność zrealizowania </w:t>
      </w:r>
      <w:r w:rsidR="00BF5C1B">
        <w:rPr>
          <w:rFonts w:ascii="Times New Roman" w:eastAsia="Times New Roman" w:hAnsi="Times New Roman"/>
          <w:bCs/>
          <w:lang w:eastAsia="pl-PL"/>
        </w:rPr>
        <w:t>P</w:t>
      </w:r>
      <w:r w:rsidR="00BF5C1B" w:rsidRPr="00076F39">
        <w:rPr>
          <w:rFonts w:ascii="Times New Roman" w:eastAsia="Times New Roman" w:hAnsi="Times New Roman"/>
          <w:bCs/>
          <w:lang w:eastAsia="pl-PL"/>
        </w:rPr>
        <w:t xml:space="preserve">rzedmiotu umowy </w:t>
      </w:r>
      <w:r w:rsidRPr="008F3189">
        <w:rPr>
          <w:rFonts w:ascii="Times New Roman" w:hAnsi="Times New Roman"/>
        </w:rPr>
        <w:t>przy zastosowaniu innych rozwiązań technicznych lub materiałowych z uwagi na czasową lub całkowitą niedostępność materiałów lub technologii (np. zaprzestania produkcji)</w:t>
      </w:r>
      <w:r w:rsidR="004917B9">
        <w:rPr>
          <w:rFonts w:ascii="Times New Roman" w:hAnsi="Times New Roman"/>
        </w:rPr>
        <w:t>;</w:t>
      </w:r>
    </w:p>
    <w:p w14:paraId="618A1BEE" w14:textId="2FD91D84" w:rsidR="00BF5C1B" w:rsidRDefault="004917B9" w:rsidP="004917B9">
      <w:pPr>
        <w:numPr>
          <w:ilvl w:val="0"/>
          <w:numId w:val="61"/>
        </w:numPr>
        <w:tabs>
          <w:tab w:val="left" w:pos="2127"/>
        </w:tabs>
        <w:autoSpaceDE w:val="0"/>
        <w:autoSpaceDN w:val="0"/>
        <w:adjustRightInd w:val="0"/>
        <w:spacing w:after="0" w:line="240" w:lineRule="auto"/>
        <w:contextualSpacing/>
        <w:rPr>
          <w:rFonts w:ascii="Times New Roman" w:hAnsi="Times New Roman"/>
        </w:rPr>
      </w:pPr>
      <w:r w:rsidRPr="004917B9">
        <w:rPr>
          <w:rFonts w:ascii="Times New Roman" w:hAnsi="Times New Roman"/>
        </w:rPr>
        <w:t>zmiany potrzeb Zamawiającego lub z uwagi na możliwość poprawienia walorów lub parametrów funkcjonalno - użytkowych</w:t>
      </w:r>
      <w:r w:rsidR="000D0748" w:rsidRPr="008F3189">
        <w:rPr>
          <w:rFonts w:ascii="Times New Roman" w:hAnsi="Times New Roman"/>
        </w:rPr>
        <w:t>.</w:t>
      </w:r>
      <w:r w:rsidR="00BF5C1B">
        <w:rPr>
          <w:rFonts w:ascii="Times New Roman" w:hAnsi="Times New Roman"/>
        </w:rPr>
        <w:t xml:space="preserve"> </w:t>
      </w:r>
    </w:p>
    <w:p w14:paraId="0A5E6702" w14:textId="7E2249C7" w:rsidR="000D0748" w:rsidRPr="008F3189" w:rsidRDefault="00F55E3F" w:rsidP="00F55E3F">
      <w:pPr>
        <w:tabs>
          <w:tab w:val="left" w:pos="2127"/>
        </w:tabs>
        <w:autoSpaceDE w:val="0"/>
        <w:autoSpaceDN w:val="0"/>
        <w:adjustRightInd w:val="0"/>
        <w:spacing w:after="120" w:line="240" w:lineRule="auto"/>
        <w:ind w:left="426" w:hanging="426"/>
        <w:rPr>
          <w:rFonts w:ascii="Times New Roman" w:hAnsi="Times New Roman"/>
        </w:rPr>
      </w:pPr>
      <w:r>
        <w:rPr>
          <w:rFonts w:ascii="Times New Roman" w:hAnsi="Times New Roman"/>
        </w:rPr>
        <w:t xml:space="preserve">10. </w:t>
      </w:r>
      <w:r w:rsidR="000D0748" w:rsidRPr="008F3189">
        <w:rPr>
          <w:rFonts w:ascii="Times New Roman" w:hAnsi="Times New Roman"/>
        </w:rPr>
        <w:t>Zmiany wskazane w ust. </w:t>
      </w:r>
      <w:r>
        <w:rPr>
          <w:rFonts w:ascii="Times New Roman" w:hAnsi="Times New Roman"/>
        </w:rPr>
        <w:t>9</w:t>
      </w:r>
      <w:r w:rsidR="000D0748" w:rsidRPr="008F3189">
        <w:rPr>
          <w:rFonts w:ascii="Times New Roman" w:hAnsi="Times New Roman"/>
        </w:rPr>
        <w:t xml:space="preserve"> będą wprowadzane wyłącznie w zakresie umożliwiającym oddanie </w:t>
      </w:r>
      <w:r w:rsidR="00BF5C1B">
        <w:rPr>
          <w:rFonts w:ascii="Times New Roman" w:hAnsi="Times New Roman"/>
        </w:rPr>
        <w:t>P</w:t>
      </w:r>
      <w:r w:rsidR="000D0748" w:rsidRPr="008F3189">
        <w:rPr>
          <w:rFonts w:ascii="Times New Roman" w:hAnsi="Times New Roman"/>
        </w:rPr>
        <w:t xml:space="preserve">rzedmiotu umowy do użytkowania, a Zamawiający może ponieść ryzyko zwiększenia wynagrodzenia z tytułu takich zmian wyłącznie w kwocie równej zwiększonym z tego powodu kosztom. Każda ze wskazanych w pkt od 1 do </w:t>
      </w:r>
      <w:r>
        <w:rPr>
          <w:rFonts w:ascii="Times New Roman" w:hAnsi="Times New Roman"/>
        </w:rPr>
        <w:t>4</w:t>
      </w:r>
      <w:r w:rsidR="000D0748" w:rsidRPr="008F3189">
        <w:rPr>
          <w:rFonts w:ascii="Times New Roman" w:hAnsi="Times New Roman"/>
        </w:rPr>
        <w:t xml:space="preserve"> zmian może być powiązana z obniżeniem wynagrodzenia na zasadach określonych w ust. 1</w:t>
      </w:r>
      <w:r>
        <w:rPr>
          <w:rFonts w:ascii="Times New Roman" w:hAnsi="Times New Roman"/>
        </w:rPr>
        <w:t>3</w:t>
      </w:r>
      <w:r w:rsidR="000D0748" w:rsidRPr="008F3189">
        <w:rPr>
          <w:rFonts w:ascii="Times New Roman" w:hAnsi="Times New Roman"/>
        </w:rPr>
        <w:t xml:space="preserve"> niniejszego paragrafu.</w:t>
      </w:r>
    </w:p>
    <w:p w14:paraId="62A280A1" w14:textId="77F74B44" w:rsidR="000D0748" w:rsidRPr="008F3189" w:rsidRDefault="00F55E3F" w:rsidP="00EB6A6E">
      <w:pPr>
        <w:widowControl w:val="0"/>
        <w:tabs>
          <w:tab w:val="left" w:pos="2127"/>
        </w:tabs>
        <w:spacing w:after="0" w:line="240" w:lineRule="auto"/>
        <w:ind w:left="426" w:hanging="426"/>
        <w:contextualSpacing/>
        <w:rPr>
          <w:rFonts w:ascii="Times New Roman" w:hAnsi="Times New Roman"/>
        </w:rPr>
      </w:pPr>
      <w:r>
        <w:rPr>
          <w:rFonts w:ascii="Times New Roman" w:hAnsi="Times New Roman"/>
        </w:rPr>
        <w:t>11.</w:t>
      </w:r>
      <w:r w:rsidR="000D0748" w:rsidRPr="008F3189">
        <w:rPr>
          <w:rFonts w:ascii="Times New Roman" w:hAnsi="Times New Roman"/>
        </w:rPr>
        <w:tab/>
        <w:t>W przypadku, gdy z przyczyn technicznych, które nie mogły być przewidziane przez Zamawiającego pomimo dołożenia należytej staranności lub które ujawniły się podczas wykonywania prac lub gdy jest to korzystne dla interesu publicznego lub interesu Zamawiającego w zakresie w jakim korzyść może polegać na:</w:t>
      </w:r>
    </w:p>
    <w:p w14:paraId="0F2D9694" w14:textId="77777777" w:rsidR="000D0748" w:rsidRPr="008F3189" w:rsidRDefault="000D0748" w:rsidP="00EB6A6E">
      <w:pPr>
        <w:widowControl w:val="0"/>
        <w:numPr>
          <w:ilvl w:val="0"/>
          <w:numId w:val="57"/>
        </w:numPr>
        <w:tabs>
          <w:tab w:val="left" w:pos="2127"/>
        </w:tabs>
        <w:spacing w:after="0" w:line="240" w:lineRule="auto"/>
        <w:ind w:left="851" w:hanging="425"/>
        <w:contextualSpacing/>
        <w:rPr>
          <w:rFonts w:ascii="Times New Roman" w:eastAsia="Times New Roman" w:hAnsi="Times New Roman"/>
          <w:lang w:eastAsia="pl-PL"/>
        </w:rPr>
      </w:pPr>
      <w:r w:rsidRPr="008F3189">
        <w:rPr>
          <w:rFonts w:ascii="Times New Roman" w:eastAsia="Times New Roman" w:hAnsi="Times New Roman"/>
          <w:lang w:eastAsia="pl-PL"/>
        </w:rPr>
        <w:t>zmianach mających wpływ na przyspieszenie wykonania</w:t>
      </w:r>
      <w:r w:rsidR="00BF5C1B">
        <w:rPr>
          <w:rFonts w:ascii="Times New Roman" w:eastAsia="Times New Roman" w:hAnsi="Times New Roman"/>
          <w:lang w:eastAsia="pl-PL"/>
        </w:rPr>
        <w:t xml:space="preserve"> Przedmiotu umowy</w:t>
      </w:r>
      <w:r w:rsidRPr="008F3189">
        <w:rPr>
          <w:rFonts w:ascii="Times New Roman" w:eastAsia="Times New Roman" w:hAnsi="Times New Roman"/>
          <w:lang w:eastAsia="pl-PL"/>
        </w:rPr>
        <w:t>,</w:t>
      </w:r>
    </w:p>
    <w:p w14:paraId="62F6696E" w14:textId="77777777" w:rsidR="000D0748" w:rsidRPr="008F3189" w:rsidRDefault="000D0748" w:rsidP="00EB6A6E">
      <w:pPr>
        <w:widowControl w:val="0"/>
        <w:numPr>
          <w:ilvl w:val="0"/>
          <w:numId w:val="57"/>
        </w:numPr>
        <w:tabs>
          <w:tab w:val="left" w:pos="2127"/>
        </w:tabs>
        <w:spacing w:after="0" w:line="240" w:lineRule="auto"/>
        <w:ind w:left="851" w:hanging="425"/>
        <w:contextualSpacing/>
        <w:rPr>
          <w:rFonts w:ascii="Times New Roman" w:eastAsia="Times New Roman" w:hAnsi="Times New Roman"/>
          <w:lang w:eastAsia="pl-PL"/>
        </w:rPr>
      </w:pPr>
      <w:r w:rsidRPr="008F3189">
        <w:rPr>
          <w:rFonts w:ascii="Times New Roman" w:eastAsia="Times New Roman" w:hAnsi="Times New Roman"/>
          <w:lang w:eastAsia="pl-PL"/>
        </w:rPr>
        <w:t>zmianach mających wpływ na obniżenie kosztu ponoszonego przez Zamawiającego na wykonanie, utrzymanie, lub użytkowanie,</w:t>
      </w:r>
    </w:p>
    <w:p w14:paraId="22378D9C" w14:textId="77777777" w:rsidR="000D0748" w:rsidRPr="008F3189" w:rsidRDefault="000D0748" w:rsidP="00EB6A6E">
      <w:pPr>
        <w:widowControl w:val="0"/>
        <w:numPr>
          <w:ilvl w:val="0"/>
          <w:numId w:val="57"/>
        </w:numPr>
        <w:tabs>
          <w:tab w:val="left" w:pos="2127"/>
        </w:tabs>
        <w:spacing w:after="0" w:line="240" w:lineRule="auto"/>
        <w:ind w:left="851" w:hanging="425"/>
        <w:contextualSpacing/>
        <w:rPr>
          <w:rFonts w:ascii="Times New Roman" w:eastAsia="Times New Roman" w:hAnsi="Times New Roman"/>
          <w:lang w:eastAsia="pl-PL"/>
        </w:rPr>
      </w:pPr>
      <w:r w:rsidRPr="008F3189">
        <w:rPr>
          <w:rFonts w:ascii="Times New Roman" w:eastAsia="Times New Roman" w:hAnsi="Times New Roman"/>
          <w:lang w:eastAsia="pl-PL"/>
        </w:rPr>
        <w:t>zmianach mających wpływ na poprawę sprawności, wydajności wykonanych robót dla Zamawiającego,</w:t>
      </w:r>
    </w:p>
    <w:p w14:paraId="48405BAF" w14:textId="77777777" w:rsidR="000D0748" w:rsidRPr="008F3189" w:rsidRDefault="000D0748" w:rsidP="00EB6A6E">
      <w:pPr>
        <w:widowControl w:val="0"/>
        <w:numPr>
          <w:ilvl w:val="0"/>
          <w:numId w:val="57"/>
        </w:numPr>
        <w:tabs>
          <w:tab w:val="left" w:pos="2127"/>
        </w:tabs>
        <w:spacing w:after="0" w:line="240" w:lineRule="auto"/>
        <w:ind w:left="851" w:hanging="425"/>
        <w:contextualSpacing/>
        <w:rPr>
          <w:rFonts w:ascii="Times New Roman" w:eastAsia="Times New Roman" w:hAnsi="Times New Roman"/>
          <w:lang w:eastAsia="pl-PL"/>
        </w:rPr>
      </w:pPr>
      <w:r w:rsidRPr="008F3189">
        <w:rPr>
          <w:rFonts w:ascii="Times New Roman" w:eastAsia="Times New Roman" w:hAnsi="Times New Roman"/>
          <w:lang w:eastAsia="pl-PL"/>
        </w:rPr>
        <w:t>zmianach mających wpływ na poprawę bezpieczeństwa realizacji robót budowlanych lub usprawnienia procesu budowy,</w:t>
      </w:r>
    </w:p>
    <w:p w14:paraId="680A2363" w14:textId="77777777" w:rsidR="000D0748" w:rsidRPr="008F3189" w:rsidRDefault="000D0748" w:rsidP="00EB6A6E">
      <w:pPr>
        <w:widowControl w:val="0"/>
        <w:numPr>
          <w:ilvl w:val="0"/>
          <w:numId w:val="57"/>
        </w:numPr>
        <w:tabs>
          <w:tab w:val="left" w:pos="2127"/>
        </w:tabs>
        <w:spacing w:after="0" w:line="240" w:lineRule="auto"/>
        <w:ind w:left="851" w:hanging="425"/>
        <w:contextualSpacing/>
        <w:rPr>
          <w:rFonts w:ascii="Times New Roman" w:eastAsia="Times New Roman" w:hAnsi="Times New Roman"/>
          <w:lang w:eastAsia="pl-PL"/>
        </w:rPr>
      </w:pPr>
      <w:r w:rsidRPr="008F3189">
        <w:rPr>
          <w:rFonts w:ascii="Times New Roman" w:eastAsia="Times New Roman" w:hAnsi="Times New Roman"/>
          <w:lang w:eastAsia="pl-PL"/>
        </w:rPr>
        <w:t>zmianach mających wpływ na poprawę bezpieczeństwa użytkowania,</w:t>
      </w:r>
    </w:p>
    <w:p w14:paraId="67FC6C7F" w14:textId="77777777" w:rsidR="000D0748" w:rsidRPr="008F3189" w:rsidRDefault="000D0748" w:rsidP="00EB6A6E">
      <w:pPr>
        <w:widowControl w:val="0"/>
        <w:numPr>
          <w:ilvl w:val="0"/>
          <w:numId w:val="57"/>
        </w:numPr>
        <w:tabs>
          <w:tab w:val="left" w:pos="2127"/>
        </w:tabs>
        <w:spacing w:after="0" w:line="240" w:lineRule="auto"/>
        <w:ind w:left="851" w:hanging="425"/>
        <w:contextualSpacing/>
        <w:rPr>
          <w:rFonts w:ascii="Times New Roman" w:eastAsia="Times New Roman" w:hAnsi="Times New Roman"/>
          <w:lang w:eastAsia="pl-PL"/>
        </w:rPr>
      </w:pPr>
      <w:r w:rsidRPr="008F3189">
        <w:rPr>
          <w:rFonts w:ascii="Times New Roman" w:eastAsia="Times New Roman" w:hAnsi="Times New Roman"/>
          <w:lang w:eastAsia="pl-PL"/>
        </w:rPr>
        <w:t>zmianach mających wpływ na poprawę parametrów technicznych,</w:t>
      </w:r>
    </w:p>
    <w:p w14:paraId="59DB34AE" w14:textId="77777777" w:rsidR="000D0748" w:rsidRPr="008F3189" w:rsidRDefault="000D0748" w:rsidP="00EB6A6E">
      <w:pPr>
        <w:widowControl w:val="0"/>
        <w:numPr>
          <w:ilvl w:val="0"/>
          <w:numId w:val="57"/>
        </w:numPr>
        <w:tabs>
          <w:tab w:val="left" w:pos="2127"/>
        </w:tabs>
        <w:spacing w:after="0" w:line="240" w:lineRule="auto"/>
        <w:ind w:left="851" w:hanging="425"/>
        <w:contextualSpacing/>
        <w:rPr>
          <w:rFonts w:ascii="Times New Roman" w:eastAsia="Times New Roman" w:hAnsi="Times New Roman"/>
          <w:lang w:eastAsia="pl-PL"/>
        </w:rPr>
      </w:pPr>
      <w:r w:rsidRPr="008F3189">
        <w:rPr>
          <w:rFonts w:ascii="Times New Roman" w:eastAsia="Times New Roman" w:hAnsi="Times New Roman"/>
          <w:lang w:eastAsia="pl-PL"/>
        </w:rPr>
        <w:t>zmianach mających wpływ na poprawę parametrów funkcjonalno-użytkowych,</w:t>
      </w:r>
    </w:p>
    <w:p w14:paraId="58284232" w14:textId="77777777" w:rsidR="00F654D9" w:rsidRDefault="000D0748" w:rsidP="00F654D9">
      <w:pPr>
        <w:widowControl w:val="0"/>
        <w:numPr>
          <w:ilvl w:val="0"/>
          <w:numId w:val="57"/>
        </w:numPr>
        <w:tabs>
          <w:tab w:val="left" w:pos="2127"/>
        </w:tabs>
        <w:spacing w:after="0" w:line="240" w:lineRule="auto"/>
        <w:ind w:left="851" w:hanging="425"/>
        <w:contextualSpacing/>
        <w:rPr>
          <w:rFonts w:ascii="Times New Roman" w:eastAsia="Times New Roman" w:hAnsi="Times New Roman"/>
          <w:lang w:eastAsia="pl-PL"/>
        </w:rPr>
      </w:pPr>
      <w:r w:rsidRPr="008F3189">
        <w:rPr>
          <w:rFonts w:ascii="Times New Roman" w:eastAsia="Times New Roman" w:hAnsi="Times New Roman"/>
          <w:lang w:eastAsia="pl-PL"/>
        </w:rPr>
        <w:t>aktualizacji rozwiązań z uwagi na postęp technologiczny lub zmiany obowiązujących przepisów</w:t>
      </w:r>
      <w:r w:rsidR="00F654D9">
        <w:rPr>
          <w:rFonts w:ascii="Times New Roman" w:eastAsia="Times New Roman" w:hAnsi="Times New Roman"/>
          <w:lang w:eastAsia="pl-PL"/>
        </w:rPr>
        <w:t>.</w:t>
      </w:r>
    </w:p>
    <w:p w14:paraId="6E02EBFD" w14:textId="598BD8A4" w:rsidR="00F55E3F" w:rsidRPr="00F654D9" w:rsidRDefault="00F654D9" w:rsidP="00F654D9">
      <w:pPr>
        <w:widowControl w:val="0"/>
        <w:tabs>
          <w:tab w:val="left" w:pos="2127"/>
        </w:tabs>
        <w:spacing w:after="0" w:line="240" w:lineRule="auto"/>
        <w:ind w:left="426"/>
        <w:contextualSpacing/>
        <w:rPr>
          <w:rFonts w:ascii="Times New Roman" w:eastAsia="Times New Roman" w:hAnsi="Times New Roman"/>
          <w:lang w:eastAsia="pl-PL"/>
        </w:rPr>
      </w:pPr>
      <w:r w:rsidRPr="00F654D9">
        <w:rPr>
          <w:rFonts w:ascii="Times New Roman" w:eastAsia="Times New Roman" w:hAnsi="Times New Roman"/>
          <w:lang w:eastAsia="pl-PL"/>
        </w:rPr>
        <w:t xml:space="preserve">Zamawiający dopuszcza możliwość zmiany sposobu wykonania Przedmiotu umowy, zmniejszenia zakresu Przedmiotu umowy lub zmianę wynagrodzenia określonego w § 6 ust. 1 Umowy oraz jeżeli wskutek wprowadzenia tych zmian wystąpi opóźnienie lub wydłużenie czasu koniecznego dla </w:t>
      </w:r>
      <w:r w:rsidRPr="00F654D9">
        <w:rPr>
          <w:rFonts w:ascii="Times New Roman" w:eastAsia="Times New Roman" w:hAnsi="Times New Roman"/>
          <w:lang w:eastAsia="pl-PL"/>
        </w:rPr>
        <w:lastRenderedPageBreak/>
        <w:t>wykonania Przedmiotu umowy, Zamawiający dopuszcza zmianę terminu zakończenia realizacji Przedmiotu umowy poprzez jego wydłużenie o okres takiego opóźnienia lub o okres o jaki czas konieczny dla wykonania Przedmiotu umowy.</w:t>
      </w:r>
    </w:p>
    <w:p w14:paraId="614BEE59" w14:textId="3D3EB37D" w:rsidR="000D0748" w:rsidRPr="008F3189" w:rsidRDefault="00F55E3F" w:rsidP="00EB6A6E">
      <w:pPr>
        <w:widowControl w:val="0"/>
        <w:tabs>
          <w:tab w:val="left" w:pos="2127"/>
        </w:tabs>
        <w:spacing w:after="120" w:line="240" w:lineRule="auto"/>
        <w:ind w:left="425" w:hanging="425"/>
        <w:rPr>
          <w:rFonts w:ascii="Times New Roman" w:eastAsia="Times New Roman" w:hAnsi="Times New Roman"/>
          <w:lang w:eastAsia="pl-PL"/>
        </w:rPr>
      </w:pPr>
      <w:r>
        <w:rPr>
          <w:rFonts w:ascii="Times New Roman" w:eastAsia="Times New Roman" w:hAnsi="Times New Roman"/>
          <w:lang w:eastAsia="pl-PL"/>
        </w:rPr>
        <w:t>1</w:t>
      </w:r>
      <w:r w:rsidR="00F654D9">
        <w:rPr>
          <w:rFonts w:ascii="Times New Roman" w:eastAsia="Times New Roman" w:hAnsi="Times New Roman"/>
          <w:lang w:eastAsia="pl-PL"/>
        </w:rPr>
        <w:t>2</w:t>
      </w:r>
      <w:r w:rsidR="000D0748" w:rsidRPr="008F3189">
        <w:rPr>
          <w:rFonts w:ascii="Times New Roman" w:eastAsia="Times New Roman" w:hAnsi="Times New Roman"/>
          <w:lang w:eastAsia="pl-PL"/>
        </w:rPr>
        <w:t>.</w:t>
      </w:r>
      <w:r w:rsidR="000D0748" w:rsidRPr="008F3189">
        <w:rPr>
          <w:rFonts w:ascii="Times New Roman" w:eastAsia="Times New Roman" w:hAnsi="Times New Roman"/>
          <w:lang w:eastAsia="pl-PL"/>
        </w:rPr>
        <w:tab/>
        <w:t xml:space="preserve">W przypadku zmniejszenia zakresu </w:t>
      </w:r>
      <w:r w:rsidR="00BF5C1B">
        <w:rPr>
          <w:rFonts w:ascii="Times New Roman" w:eastAsia="Times New Roman" w:hAnsi="Times New Roman"/>
          <w:lang w:eastAsia="pl-PL"/>
        </w:rPr>
        <w:t>P</w:t>
      </w:r>
      <w:r w:rsidR="000D0748" w:rsidRPr="008F3189">
        <w:rPr>
          <w:rFonts w:ascii="Times New Roman" w:eastAsia="Times New Roman" w:hAnsi="Times New Roman"/>
          <w:lang w:eastAsia="pl-PL"/>
        </w:rPr>
        <w:t>rzedmiotu umowy lub rezygnacji z określonych robót — jeżeli zmniejszenie lub rezygnacja dotyczyć będzie całego elementu zakresu rzeczowo finansowego, to nastąpi odliczenie z wynagrodzenia należnego Wykonawcy wartości tego elementu; natomiast jeżeli dotyczyć będzie części robót z danego elementu, to obliczenie wartości niewykonanego zakresu lub robót, z których zrezygnowano, o którą pomniejszone zostanie wynagrodzenie należne Wykonawcy, nastąpi na podstawie kosztorysu sporządzonego przez Wykonawcę w oparciu o następujące założenia:  stawki robocizny (R), koszty materiałów (M), sprzętu (S), koszty pośrednie (</w:t>
      </w:r>
      <w:proofErr w:type="spellStart"/>
      <w:r w:rsidR="000D0748" w:rsidRPr="008F3189">
        <w:rPr>
          <w:rFonts w:ascii="Times New Roman" w:eastAsia="Times New Roman" w:hAnsi="Times New Roman"/>
          <w:lang w:eastAsia="pl-PL"/>
        </w:rPr>
        <w:t>Kp</w:t>
      </w:r>
      <w:proofErr w:type="spellEnd"/>
      <w:r w:rsidR="000D0748" w:rsidRPr="008F3189">
        <w:rPr>
          <w:rFonts w:ascii="Times New Roman" w:eastAsia="Times New Roman" w:hAnsi="Times New Roman"/>
          <w:lang w:eastAsia="pl-PL"/>
        </w:rPr>
        <w:t>), koszty zakupu (</w:t>
      </w:r>
      <w:proofErr w:type="spellStart"/>
      <w:r w:rsidR="000D0748" w:rsidRPr="008F3189">
        <w:rPr>
          <w:rFonts w:ascii="Times New Roman" w:eastAsia="Times New Roman" w:hAnsi="Times New Roman"/>
          <w:lang w:eastAsia="pl-PL"/>
        </w:rPr>
        <w:t>Kz</w:t>
      </w:r>
      <w:proofErr w:type="spellEnd"/>
      <w:r w:rsidR="000D0748" w:rsidRPr="008F3189">
        <w:rPr>
          <w:rFonts w:ascii="Times New Roman" w:eastAsia="Times New Roman" w:hAnsi="Times New Roman"/>
          <w:lang w:eastAsia="pl-PL"/>
        </w:rPr>
        <w:t xml:space="preserve">) i zysk (Z) – </w:t>
      </w:r>
      <w:r w:rsidR="00BF5C1B">
        <w:rPr>
          <w:rFonts w:ascii="Times New Roman" w:eastAsia="Times New Roman" w:hAnsi="Times New Roman"/>
          <w:lang w:eastAsia="pl-PL"/>
        </w:rPr>
        <w:t>W</w:t>
      </w:r>
      <w:r w:rsidR="000D0748" w:rsidRPr="008F3189">
        <w:rPr>
          <w:rFonts w:ascii="Times New Roman" w:eastAsia="Times New Roman" w:hAnsi="Times New Roman"/>
          <w:lang w:eastAsia="pl-PL"/>
        </w:rPr>
        <w:t xml:space="preserve">ykonawca przyjmie na podstawie wydawnictwa </w:t>
      </w:r>
      <w:proofErr w:type="spellStart"/>
      <w:r w:rsidR="000D0748" w:rsidRPr="008F3189">
        <w:rPr>
          <w:rFonts w:ascii="Times New Roman" w:eastAsia="Times New Roman" w:hAnsi="Times New Roman"/>
          <w:lang w:eastAsia="pl-PL"/>
        </w:rPr>
        <w:t>Sekocenbud</w:t>
      </w:r>
      <w:proofErr w:type="spellEnd"/>
      <w:r w:rsidR="000D0748" w:rsidRPr="008F3189">
        <w:rPr>
          <w:rFonts w:ascii="Times New Roman" w:eastAsia="Times New Roman" w:hAnsi="Times New Roman"/>
          <w:lang w:eastAsia="pl-PL"/>
        </w:rPr>
        <w:t xml:space="preserve"> za kwartał w którym Wykonawca złożył ofertę, przy czym wysokość stawki robocizny zostanie przyjęta jak dla stolicy województwa zachodniopomorskiego a pozostałe elementy jako wartości średnie. W przypadku braku odpowiednich pozycji w </w:t>
      </w:r>
      <w:proofErr w:type="spellStart"/>
      <w:r w:rsidR="000D0748" w:rsidRPr="008F3189">
        <w:rPr>
          <w:rFonts w:ascii="Times New Roman" w:eastAsia="Times New Roman" w:hAnsi="Times New Roman"/>
          <w:lang w:eastAsia="pl-PL"/>
        </w:rPr>
        <w:t>Sekocenbudzie</w:t>
      </w:r>
      <w:proofErr w:type="spellEnd"/>
      <w:r w:rsidR="000D0748" w:rsidRPr="008F3189">
        <w:rPr>
          <w:rFonts w:ascii="Times New Roman" w:eastAsia="Times New Roman" w:hAnsi="Times New Roman"/>
          <w:lang w:eastAsia="pl-PL"/>
        </w:rPr>
        <w:t xml:space="preserve"> wyliczenie zostanie wykonane w oparciu o średnie stawki i ceny rynkowe dla danych robót, i następnie zaakceptowanego przez Zamawiającego. </w:t>
      </w:r>
    </w:p>
    <w:p w14:paraId="3903C4D2" w14:textId="131A9468" w:rsidR="000D0748" w:rsidRPr="008F3189" w:rsidRDefault="00F55E3F" w:rsidP="00EB6A6E">
      <w:pPr>
        <w:widowControl w:val="0"/>
        <w:tabs>
          <w:tab w:val="left" w:pos="2127"/>
        </w:tabs>
        <w:spacing w:after="120" w:line="240" w:lineRule="auto"/>
        <w:ind w:left="425" w:hanging="425"/>
        <w:rPr>
          <w:rFonts w:ascii="Times New Roman" w:hAnsi="Times New Roman"/>
        </w:rPr>
      </w:pPr>
      <w:r>
        <w:rPr>
          <w:rFonts w:ascii="Times New Roman" w:hAnsi="Times New Roman"/>
        </w:rPr>
        <w:t>1</w:t>
      </w:r>
      <w:r w:rsidR="00F654D9">
        <w:rPr>
          <w:rFonts w:ascii="Times New Roman" w:hAnsi="Times New Roman"/>
        </w:rPr>
        <w:t>3</w:t>
      </w:r>
      <w:r w:rsidR="000D0748" w:rsidRPr="008F3189">
        <w:rPr>
          <w:rFonts w:ascii="Times New Roman" w:hAnsi="Times New Roman"/>
        </w:rPr>
        <w:t>.</w:t>
      </w:r>
      <w:r w:rsidR="000D0748" w:rsidRPr="008F3189">
        <w:rPr>
          <w:rFonts w:ascii="Times New Roman" w:hAnsi="Times New Roman"/>
        </w:rPr>
        <w:tab/>
        <w:t>W przypadku robót dodatkowych, nie objętych pierwotnym zamówieniem lub zamiennych — jeżeli zamianie podlegać będzie cały element zakresu rzeczowo finansowego, to nastąpi odliczenie z wynagrodzenia należnego Wykonawcy wartości tego elementu oraz ustalenie wartości robót, które mają być wykonane w miejsce robót tego elementu na podstawie kosztorysu sporządzonego przez Wykonawcę w oparciu o następujące założenia:  stawki robocizny (R), koszty materiałów (M), sprzętu (S), koszty pośrednie (</w:t>
      </w:r>
      <w:proofErr w:type="spellStart"/>
      <w:r w:rsidR="000D0748" w:rsidRPr="008F3189">
        <w:rPr>
          <w:rFonts w:ascii="Times New Roman" w:hAnsi="Times New Roman"/>
        </w:rPr>
        <w:t>Kp</w:t>
      </w:r>
      <w:proofErr w:type="spellEnd"/>
      <w:r w:rsidR="000D0748" w:rsidRPr="008F3189">
        <w:rPr>
          <w:rFonts w:ascii="Times New Roman" w:hAnsi="Times New Roman"/>
        </w:rPr>
        <w:t>), koszty zakupu (</w:t>
      </w:r>
      <w:proofErr w:type="spellStart"/>
      <w:r w:rsidR="000D0748" w:rsidRPr="008F3189">
        <w:rPr>
          <w:rFonts w:ascii="Times New Roman" w:hAnsi="Times New Roman"/>
        </w:rPr>
        <w:t>Kz</w:t>
      </w:r>
      <w:proofErr w:type="spellEnd"/>
      <w:r w:rsidR="000D0748" w:rsidRPr="008F3189">
        <w:rPr>
          <w:rFonts w:ascii="Times New Roman" w:hAnsi="Times New Roman"/>
        </w:rPr>
        <w:t xml:space="preserve">) i zysk (Z) – wykonawca przyjmie na podstawie wydawnictwa </w:t>
      </w:r>
      <w:proofErr w:type="spellStart"/>
      <w:r w:rsidR="000D0748" w:rsidRPr="008F3189">
        <w:rPr>
          <w:rFonts w:ascii="Times New Roman" w:hAnsi="Times New Roman"/>
        </w:rPr>
        <w:t>Sekocenbud</w:t>
      </w:r>
      <w:proofErr w:type="spellEnd"/>
      <w:r w:rsidR="000D0748" w:rsidRPr="008F3189">
        <w:rPr>
          <w:rFonts w:ascii="Times New Roman" w:hAnsi="Times New Roman"/>
        </w:rPr>
        <w:t xml:space="preserve"> za kwartał w którym Wykonawca złożył ofertę, przy czym wysokość stawki robocizny zostanie przyjęta jak dla stolicy województwa zachodniopomorskiego a pozostałe elementy jako wartości średnie. W przypadku braku odpowiednich pozycji w </w:t>
      </w:r>
      <w:proofErr w:type="spellStart"/>
      <w:r w:rsidR="000D0748" w:rsidRPr="008F3189">
        <w:rPr>
          <w:rFonts w:ascii="Times New Roman" w:hAnsi="Times New Roman"/>
        </w:rPr>
        <w:t>Sekocenbudzie</w:t>
      </w:r>
      <w:proofErr w:type="spellEnd"/>
      <w:r w:rsidR="000D0748" w:rsidRPr="008F3189">
        <w:rPr>
          <w:rFonts w:ascii="Times New Roman" w:hAnsi="Times New Roman"/>
        </w:rPr>
        <w:t xml:space="preserve"> wyliczenie zostanie wykonane w oparciu o średnie stawki i ceny rynkowe dla danych robót, i następnie zaakceptowanego przez Zamawiającego która to wartość zostanie doliczona do wynagrodzenia należnego Wykonawcy; natomiast jeżeli zamiana dotyczyć będzie części robót z danego elementu, to obliczenie wartości robót podlegających zmianie, o którą zmienione (pomniejszone lub zwiększone) zostanie wynagrodzenie należne Wykonawcy, nastąpi na podstawie kosztorysu różnicowego sporządzonego przez Wykonawcę w oparciu w oparciu o następujące założenia: stawki robocizny (R), koszty materiałów (M), sprzętu (S), koszty pośrednie (</w:t>
      </w:r>
      <w:proofErr w:type="spellStart"/>
      <w:r w:rsidR="000D0748" w:rsidRPr="008F3189">
        <w:rPr>
          <w:rFonts w:ascii="Times New Roman" w:hAnsi="Times New Roman"/>
        </w:rPr>
        <w:t>Kp</w:t>
      </w:r>
      <w:proofErr w:type="spellEnd"/>
      <w:r w:rsidR="000D0748" w:rsidRPr="008F3189">
        <w:rPr>
          <w:rFonts w:ascii="Times New Roman" w:hAnsi="Times New Roman"/>
        </w:rPr>
        <w:t>), koszty zakupu (</w:t>
      </w:r>
      <w:proofErr w:type="spellStart"/>
      <w:r w:rsidR="000D0748" w:rsidRPr="008F3189">
        <w:rPr>
          <w:rFonts w:ascii="Times New Roman" w:hAnsi="Times New Roman"/>
        </w:rPr>
        <w:t>Kz</w:t>
      </w:r>
      <w:proofErr w:type="spellEnd"/>
      <w:r w:rsidR="000D0748" w:rsidRPr="008F3189">
        <w:rPr>
          <w:rFonts w:ascii="Times New Roman" w:hAnsi="Times New Roman"/>
        </w:rPr>
        <w:t xml:space="preserve">) i zysk (Z) – </w:t>
      </w:r>
      <w:r w:rsidR="00EC4B52">
        <w:rPr>
          <w:rFonts w:ascii="Times New Roman" w:hAnsi="Times New Roman"/>
        </w:rPr>
        <w:t>W</w:t>
      </w:r>
      <w:r w:rsidR="000D0748" w:rsidRPr="008F3189">
        <w:rPr>
          <w:rFonts w:ascii="Times New Roman" w:hAnsi="Times New Roman"/>
        </w:rPr>
        <w:t xml:space="preserve">ykonawca przyjmie na podstawie wydawnictwa </w:t>
      </w:r>
      <w:proofErr w:type="spellStart"/>
      <w:r w:rsidR="000D0748" w:rsidRPr="008F3189">
        <w:rPr>
          <w:rFonts w:ascii="Times New Roman" w:hAnsi="Times New Roman"/>
        </w:rPr>
        <w:t>Sekocenbud</w:t>
      </w:r>
      <w:proofErr w:type="spellEnd"/>
      <w:r w:rsidR="000D0748" w:rsidRPr="008F3189">
        <w:rPr>
          <w:rFonts w:ascii="Times New Roman" w:hAnsi="Times New Roman"/>
        </w:rPr>
        <w:t xml:space="preserve"> za kwartał w którym Wykonawca złożył ofertę, przy czym wysokość stawki robocizny zostanie przyjęta jak dla stolicy województwa zachodniopomorskiego a pozostałe elementy jako wartości średnie. W przypadku braku odpowiednich pozycji w </w:t>
      </w:r>
      <w:proofErr w:type="spellStart"/>
      <w:r w:rsidR="000D0748" w:rsidRPr="008F3189">
        <w:rPr>
          <w:rFonts w:ascii="Times New Roman" w:hAnsi="Times New Roman"/>
        </w:rPr>
        <w:t>Sekocenbudzie</w:t>
      </w:r>
      <w:proofErr w:type="spellEnd"/>
      <w:r w:rsidR="000D0748" w:rsidRPr="008F3189">
        <w:rPr>
          <w:rFonts w:ascii="Times New Roman" w:hAnsi="Times New Roman"/>
        </w:rPr>
        <w:t xml:space="preserve"> wyliczenie zostanie wykonane w oparciu o średnie stawki i ceny rynkowe dla danych robót, i następnie zaakceptowanego przez Zamawiającego</w:t>
      </w:r>
      <w:r w:rsidR="00DC74BB">
        <w:rPr>
          <w:rFonts w:ascii="Times New Roman" w:hAnsi="Times New Roman"/>
        </w:rPr>
        <w:t>.</w:t>
      </w:r>
      <w:r w:rsidR="000D0748" w:rsidRPr="008F3189">
        <w:rPr>
          <w:rFonts w:ascii="Times New Roman" w:hAnsi="Times New Roman"/>
        </w:rPr>
        <w:t xml:space="preserve"> </w:t>
      </w:r>
    </w:p>
    <w:p w14:paraId="60A279C3" w14:textId="40F7D1D4" w:rsidR="00394871" w:rsidRDefault="00F55E3F" w:rsidP="00F80646">
      <w:pPr>
        <w:widowControl w:val="0"/>
        <w:tabs>
          <w:tab w:val="left" w:pos="2127"/>
        </w:tabs>
        <w:spacing w:after="120" w:line="240" w:lineRule="auto"/>
        <w:ind w:left="425" w:hanging="425"/>
        <w:rPr>
          <w:rFonts w:ascii="Times New Roman" w:eastAsia="Times New Roman" w:hAnsi="Times New Roman"/>
          <w:lang w:eastAsia="pl-PL"/>
        </w:rPr>
      </w:pPr>
      <w:r>
        <w:rPr>
          <w:rFonts w:ascii="Times New Roman" w:eastAsia="Times New Roman" w:hAnsi="Times New Roman"/>
          <w:lang w:eastAsia="pl-PL"/>
        </w:rPr>
        <w:t>1</w:t>
      </w:r>
      <w:r w:rsidR="00F654D9">
        <w:rPr>
          <w:rFonts w:ascii="Times New Roman" w:eastAsia="Times New Roman" w:hAnsi="Times New Roman"/>
          <w:lang w:eastAsia="pl-PL"/>
        </w:rPr>
        <w:t>4</w:t>
      </w:r>
      <w:r w:rsidR="000D0748" w:rsidRPr="008F3189">
        <w:rPr>
          <w:rFonts w:ascii="Times New Roman" w:eastAsia="Times New Roman" w:hAnsi="Times New Roman"/>
          <w:lang w:eastAsia="pl-PL"/>
        </w:rPr>
        <w:t>.</w:t>
      </w:r>
      <w:r w:rsidR="000D0748" w:rsidRPr="008F3189">
        <w:rPr>
          <w:rFonts w:ascii="Times New Roman" w:eastAsia="Times New Roman" w:hAnsi="Times New Roman"/>
          <w:lang w:eastAsia="pl-PL"/>
        </w:rPr>
        <w:tab/>
        <w:t xml:space="preserve">W przypadkach o których mowa w ust. </w:t>
      </w:r>
      <w:r>
        <w:rPr>
          <w:rFonts w:ascii="Times New Roman" w:eastAsia="Times New Roman" w:hAnsi="Times New Roman"/>
          <w:lang w:eastAsia="pl-PL"/>
        </w:rPr>
        <w:t>1</w:t>
      </w:r>
      <w:r w:rsidR="00F654D9">
        <w:rPr>
          <w:rFonts w:ascii="Times New Roman" w:eastAsia="Times New Roman" w:hAnsi="Times New Roman"/>
          <w:lang w:eastAsia="pl-PL"/>
        </w:rPr>
        <w:t>2</w:t>
      </w:r>
      <w:r w:rsidR="000D0748" w:rsidRPr="008F3189">
        <w:rPr>
          <w:rFonts w:ascii="Times New Roman" w:eastAsia="Times New Roman" w:hAnsi="Times New Roman"/>
          <w:lang w:eastAsia="pl-PL"/>
        </w:rPr>
        <w:t xml:space="preserve"> i </w:t>
      </w:r>
      <w:r w:rsidR="00F654D9">
        <w:rPr>
          <w:rFonts w:ascii="Times New Roman" w:eastAsia="Times New Roman" w:hAnsi="Times New Roman"/>
          <w:lang w:eastAsia="pl-PL"/>
        </w:rPr>
        <w:t>13</w:t>
      </w:r>
      <w:r w:rsidR="000D0748" w:rsidRPr="008F3189">
        <w:rPr>
          <w:rFonts w:ascii="Times New Roman" w:eastAsia="Times New Roman" w:hAnsi="Times New Roman"/>
          <w:lang w:eastAsia="pl-PL"/>
        </w:rPr>
        <w:t xml:space="preserve"> Zamawiający dopuszcza w uzasadnionych przypadkach ustalenie kosztów materiałów i sprzętu na podstawie cen rynkowych, na podstawie cenników, ofert lub faktur zakupu.</w:t>
      </w:r>
    </w:p>
    <w:p w14:paraId="542626FF" w14:textId="7FB46DDE" w:rsidR="006C7619" w:rsidRDefault="00F55E3F" w:rsidP="00F80646">
      <w:pPr>
        <w:widowControl w:val="0"/>
        <w:tabs>
          <w:tab w:val="left" w:pos="2127"/>
        </w:tabs>
        <w:spacing w:after="120" w:line="240" w:lineRule="auto"/>
        <w:ind w:left="425" w:hanging="425"/>
        <w:rPr>
          <w:rFonts w:ascii="Times New Roman" w:eastAsia="Times New Roman" w:hAnsi="Times New Roman"/>
          <w:lang w:eastAsia="pl-PL"/>
        </w:rPr>
      </w:pPr>
      <w:r>
        <w:rPr>
          <w:rFonts w:ascii="Times New Roman" w:eastAsia="Times New Roman" w:hAnsi="Times New Roman"/>
          <w:lang w:eastAsia="pl-PL"/>
        </w:rPr>
        <w:t>1</w:t>
      </w:r>
      <w:r w:rsidR="00F654D9">
        <w:rPr>
          <w:rFonts w:ascii="Times New Roman" w:eastAsia="Times New Roman" w:hAnsi="Times New Roman"/>
          <w:lang w:eastAsia="pl-PL"/>
        </w:rPr>
        <w:t>5</w:t>
      </w:r>
      <w:r w:rsidR="006C7619">
        <w:rPr>
          <w:rFonts w:ascii="Times New Roman" w:eastAsia="Times New Roman" w:hAnsi="Times New Roman"/>
          <w:lang w:eastAsia="pl-PL"/>
        </w:rPr>
        <w:t xml:space="preserve">.  Zamawiający dopuszcza zmiany postanowień umowy w przypadku </w:t>
      </w:r>
      <w:r w:rsidR="006C7619" w:rsidRPr="006C7619">
        <w:rPr>
          <w:rFonts w:ascii="Times New Roman" w:eastAsia="Times New Roman" w:hAnsi="Times New Roman"/>
          <w:lang w:eastAsia="pl-PL"/>
        </w:rPr>
        <w:t>powstania rozbieżności lub niejasności w rozumieniu pojęć użytych w Umowie, których nie będzie można usunąć w inny sposób, a zmiana będzie umożliwiać usunięcie rozbieżności i doprecyzowanie Umowy w celu jednoznacznej interpretacji jej zapisów przez Strony</w:t>
      </w:r>
      <w:r w:rsidR="00302FAD">
        <w:rPr>
          <w:rFonts w:ascii="Times New Roman" w:eastAsia="Times New Roman" w:hAnsi="Times New Roman"/>
          <w:lang w:eastAsia="pl-PL"/>
        </w:rPr>
        <w:t xml:space="preserve">. </w:t>
      </w:r>
    </w:p>
    <w:p w14:paraId="2B26F0CA" w14:textId="233CDCB5" w:rsidR="00394871" w:rsidRDefault="00F55E3F" w:rsidP="00F80646">
      <w:pPr>
        <w:tabs>
          <w:tab w:val="left" w:pos="2127"/>
        </w:tabs>
        <w:autoSpaceDE w:val="0"/>
        <w:autoSpaceDN w:val="0"/>
        <w:adjustRightInd w:val="0"/>
        <w:spacing w:after="120" w:line="240" w:lineRule="auto"/>
        <w:ind w:left="425" w:hanging="425"/>
        <w:rPr>
          <w:rFonts w:ascii="Times New Roman" w:hAnsi="Times New Roman"/>
        </w:rPr>
      </w:pPr>
      <w:r>
        <w:rPr>
          <w:rFonts w:ascii="Times New Roman" w:hAnsi="Times New Roman"/>
        </w:rPr>
        <w:t>1</w:t>
      </w:r>
      <w:r w:rsidR="00F654D9">
        <w:rPr>
          <w:rFonts w:ascii="Times New Roman" w:hAnsi="Times New Roman"/>
        </w:rPr>
        <w:t>6</w:t>
      </w:r>
      <w:r w:rsidR="000D0748" w:rsidRPr="008F3189">
        <w:rPr>
          <w:rFonts w:ascii="Times New Roman" w:hAnsi="Times New Roman"/>
        </w:rPr>
        <w:t>.</w:t>
      </w:r>
      <w:r w:rsidR="000D0748" w:rsidRPr="008F3189">
        <w:rPr>
          <w:rFonts w:ascii="Times New Roman" w:hAnsi="Times New Roman"/>
        </w:rPr>
        <w:tab/>
        <w:t>W przypadku, gdy Wykonawca wystąpi</w:t>
      </w:r>
      <w:r w:rsidR="000D0748" w:rsidRPr="008F3189">
        <w:rPr>
          <w:rFonts w:ascii="Times New Roman" w:hAnsi="Times New Roman"/>
          <w:bCs/>
        </w:rPr>
        <w:t xml:space="preserve"> z </w:t>
      </w:r>
      <w:r w:rsidR="000D0748" w:rsidRPr="008F3189">
        <w:rPr>
          <w:rFonts w:ascii="Times New Roman" w:hAnsi="Times New Roman"/>
        </w:rPr>
        <w:t>inicjatywą zmiany albo rezygnacji z </w:t>
      </w:r>
      <w:r w:rsidR="00EC4B52">
        <w:rPr>
          <w:rFonts w:ascii="Times New Roman" w:hAnsi="Times New Roman"/>
        </w:rPr>
        <w:t>p</w:t>
      </w:r>
      <w:r w:rsidR="000D0748" w:rsidRPr="008F3189">
        <w:rPr>
          <w:rFonts w:ascii="Times New Roman" w:hAnsi="Times New Roman"/>
        </w:rPr>
        <w:t xml:space="preserve">odwykonawcy, na którego zasoby Wykonawca powoływał się, na zasadach określonych w art. 22a ust. 1 </w:t>
      </w:r>
      <w:r w:rsidR="00EC4B52">
        <w:rPr>
          <w:rFonts w:ascii="Times New Roman" w:hAnsi="Times New Roman"/>
        </w:rPr>
        <w:t>P</w:t>
      </w:r>
      <w:r w:rsidR="000D0748" w:rsidRPr="008F3189">
        <w:rPr>
          <w:rFonts w:ascii="Times New Roman" w:hAnsi="Times New Roman"/>
        </w:rPr>
        <w:t xml:space="preserve">zp w celu wykazania spełniania warunków udziału w postępowaniu, Wykonawca obowiązany będzie wykazać Zamawiającemu, że proponowany inny </w:t>
      </w:r>
      <w:r w:rsidR="00EC4B52">
        <w:rPr>
          <w:rFonts w:ascii="Times New Roman" w:hAnsi="Times New Roman"/>
        </w:rPr>
        <w:t>p</w:t>
      </w:r>
      <w:r w:rsidR="000D0748" w:rsidRPr="008F3189">
        <w:rPr>
          <w:rFonts w:ascii="Times New Roman" w:hAnsi="Times New Roman"/>
        </w:rPr>
        <w:t xml:space="preserve">odwykonawca lub Wykonawca samodzielnie spełnia je w stopniu nie mniejszym niż </w:t>
      </w:r>
      <w:r w:rsidR="00EC4B52">
        <w:rPr>
          <w:rFonts w:ascii="Times New Roman" w:hAnsi="Times New Roman"/>
        </w:rPr>
        <w:t>p</w:t>
      </w:r>
      <w:r w:rsidR="000D0748" w:rsidRPr="008F3189">
        <w:rPr>
          <w:rFonts w:ascii="Times New Roman" w:hAnsi="Times New Roman"/>
        </w:rPr>
        <w:t xml:space="preserve">odwykonawca, na którego zasoby Wykonawca powoływał się w trakcie postępowania o udzielenie zamówienia. </w:t>
      </w:r>
    </w:p>
    <w:p w14:paraId="0FF046C2" w14:textId="1F842710" w:rsidR="000D0748" w:rsidRPr="008F3189" w:rsidRDefault="00F55E3F" w:rsidP="00EB6A6E">
      <w:pPr>
        <w:tabs>
          <w:tab w:val="left" w:pos="2127"/>
        </w:tabs>
        <w:spacing w:after="0" w:line="240" w:lineRule="auto"/>
        <w:ind w:left="425" w:hanging="425"/>
        <w:contextualSpacing/>
        <w:rPr>
          <w:rFonts w:ascii="Times New Roman" w:hAnsi="Times New Roman"/>
        </w:rPr>
      </w:pPr>
      <w:r>
        <w:rPr>
          <w:rFonts w:ascii="Times New Roman" w:hAnsi="Times New Roman"/>
        </w:rPr>
        <w:lastRenderedPageBreak/>
        <w:t>1</w:t>
      </w:r>
      <w:r w:rsidR="00F654D9">
        <w:rPr>
          <w:rFonts w:ascii="Times New Roman" w:hAnsi="Times New Roman"/>
        </w:rPr>
        <w:t>7</w:t>
      </w:r>
      <w:r w:rsidR="000D0748" w:rsidRPr="008F3189">
        <w:rPr>
          <w:rFonts w:ascii="Times New Roman" w:hAnsi="Times New Roman"/>
        </w:rPr>
        <w:t>.</w:t>
      </w:r>
      <w:r w:rsidR="000D0748" w:rsidRPr="008F3189">
        <w:rPr>
          <w:rFonts w:ascii="Times New Roman" w:hAnsi="Times New Roman"/>
        </w:rPr>
        <w:tab/>
        <w:t xml:space="preserve">Zmiany do </w:t>
      </w:r>
      <w:r w:rsidR="00EC4B52">
        <w:rPr>
          <w:rFonts w:ascii="Times New Roman" w:hAnsi="Times New Roman"/>
        </w:rPr>
        <w:t>U</w:t>
      </w:r>
      <w:r w:rsidR="000D0748" w:rsidRPr="008F3189">
        <w:rPr>
          <w:rFonts w:ascii="Times New Roman" w:hAnsi="Times New Roman"/>
        </w:rPr>
        <w:t>mowy może inicjow</w:t>
      </w:r>
      <w:r w:rsidR="000D0748" w:rsidRPr="008F3189">
        <w:rPr>
          <w:rFonts w:ascii="Times New Roman" w:eastAsia="TimesNewRoman" w:hAnsi="Times New Roman"/>
        </w:rPr>
        <w:t xml:space="preserve">ać </w:t>
      </w:r>
      <w:r w:rsidR="000D0748" w:rsidRPr="008F3189">
        <w:rPr>
          <w:rFonts w:ascii="Times New Roman" w:hAnsi="Times New Roman"/>
        </w:rPr>
        <w:t>zarówno Zamawia</w:t>
      </w:r>
      <w:r w:rsidR="000D0748" w:rsidRPr="008F3189">
        <w:rPr>
          <w:rFonts w:ascii="Times New Roman" w:eastAsia="TimesNewRoman" w:hAnsi="Times New Roman"/>
        </w:rPr>
        <w:t>ją</w:t>
      </w:r>
      <w:r w:rsidR="000D0748" w:rsidRPr="008F3189">
        <w:rPr>
          <w:rFonts w:ascii="Times New Roman" w:hAnsi="Times New Roman"/>
        </w:rPr>
        <w:t>cy jak i Wykonawca. Wykonawca składa pisemny wniosek drugiej stronie,  zawiera</w:t>
      </w:r>
      <w:r w:rsidR="000D0748" w:rsidRPr="008F3189">
        <w:rPr>
          <w:rFonts w:ascii="Times New Roman" w:eastAsia="TimesNewRoman" w:hAnsi="Times New Roman"/>
        </w:rPr>
        <w:t>ją</w:t>
      </w:r>
      <w:r w:rsidR="000D0748" w:rsidRPr="008F3189">
        <w:rPr>
          <w:rFonts w:ascii="Times New Roman" w:hAnsi="Times New Roman"/>
        </w:rPr>
        <w:t>cy w szczególn</w:t>
      </w:r>
      <w:r w:rsidR="000D0748" w:rsidRPr="008F3189">
        <w:rPr>
          <w:rFonts w:ascii="Times New Roman" w:eastAsia="TimesNewRoman" w:hAnsi="Times New Roman"/>
        </w:rPr>
        <w:t>oś</w:t>
      </w:r>
      <w:r w:rsidR="000D0748" w:rsidRPr="008F3189">
        <w:rPr>
          <w:rFonts w:ascii="Times New Roman" w:hAnsi="Times New Roman"/>
        </w:rPr>
        <w:t>ci:</w:t>
      </w:r>
    </w:p>
    <w:p w14:paraId="0FD73DFF" w14:textId="77777777" w:rsidR="000D0748" w:rsidRPr="008F3189" w:rsidRDefault="000D0748" w:rsidP="00EB6A6E">
      <w:pPr>
        <w:numPr>
          <w:ilvl w:val="0"/>
          <w:numId w:val="58"/>
        </w:numPr>
        <w:tabs>
          <w:tab w:val="left" w:pos="2127"/>
        </w:tabs>
        <w:autoSpaceDE w:val="0"/>
        <w:autoSpaceDN w:val="0"/>
        <w:adjustRightInd w:val="0"/>
        <w:spacing w:after="0" w:line="240" w:lineRule="auto"/>
        <w:ind w:left="851" w:hanging="425"/>
        <w:contextualSpacing/>
        <w:rPr>
          <w:rFonts w:ascii="Times New Roman" w:eastAsia="Times New Roman" w:hAnsi="Times New Roman"/>
          <w:lang w:eastAsia="pl-PL"/>
        </w:rPr>
      </w:pPr>
      <w:r w:rsidRPr="008F3189">
        <w:rPr>
          <w:rFonts w:ascii="Times New Roman" w:eastAsia="Times New Roman" w:hAnsi="Times New Roman"/>
          <w:lang w:eastAsia="pl-PL"/>
        </w:rPr>
        <w:t>opis propozycji zmiany;</w:t>
      </w:r>
    </w:p>
    <w:p w14:paraId="4F7217FB" w14:textId="77777777" w:rsidR="000D0748" w:rsidRPr="008F3189" w:rsidRDefault="000D0748" w:rsidP="00EB6A6E">
      <w:pPr>
        <w:numPr>
          <w:ilvl w:val="0"/>
          <w:numId w:val="58"/>
        </w:numPr>
        <w:tabs>
          <w:tab w:val="left" w:pos="2127"/>
        </w:tabs>
        <w:autoSpaceDE w:val="0"/>
        <w:autoSpaceDN w:val="0"/>
        <w:adjustRightInd w:val="0"/>
        <w:spacing w:after="0" w:line="240" w:lineRule="auto"/>
        <w:ind w:left="851" w:hanging="425"/>
        <w:contextualSpacing/>
        <w:rPr>
          <w:rFonts w:ascii="Times New Roman" w:eastAsia="Times New Roman" w:hAnsi="Times New Roman"/>
          <w:lang w:eastAsia="pl-PL"/>
        </w:rPr>
      </w:pPr>
      <w:r w:rsidRPr="008F3189">
        <w:rPr>
          <w:rFonts w:ascii="Times New Roman" w:eastAsia="Times New Roman" w:hAnsi="Times New Roman"/>
          <w:lang w:eastAsia="pl-PL"/>
        </w:rPr>
        <w:t>uzasadnienie zmiany – faktyczne i prawne wraz ze wskazaniem podstawy prawnej;</w:t>
      </w:r>
    </w:p>
    <w:p w14:paraId="670EE8CC" w14:textId="7A715B1A" w:rsidR="000D0748" w:rsidRPr="008F3189" w:rsidRDefault="000D0748" w:rsidP="00EB6A6E">
      <w:pPr>
        <w:numPr>
          <w:ilvl w:val="0"/>
          <w:numId w:val="58"/>
        </w:numPr>
        <w:tabs>
          <w:tab w:val="left" w:pos="2127"/>
        </w:tabs>
        <w:autoSpaceDE w:val="0"/>
        <w:autoSpaceDN w:val="0"/>
        <w:adjustRightInd w:val="0"/>
        <w:spacing w:after="0" w:line="240" w:lineRule="auto"/>
        <w:ind w:left="851" w:hanging="425"/>
        <w:contextualSpacing/>
        <w:rPr>
          <w:rFonts w:ascii="Times New Roman" w:eastAsia="Times New Roman" w:hAnsi="Times New Roman"/>
          <w:lang w:eastAsia="pl-PL"/>
        </w:rPr>
      </w:pPr>
      <w:r w:rsidRPr="008F3189">
        <w:rPr>
          <w:rFonts w:ascii="Times New Roman" w:eastAsia="Times New Roman" w:hAnsi="Times New Roman"/>
          <w:lang w:eastAsia="pl-PL"/>
        </w:rPr>
        <w:t xml:space="preserve">opis wpływu zmiany na Harmonogram i termin wykonania </w:t>
      </w:r>
      <w:r w:rsidR="00EC4B52">
        <w:rPr>
          <w:rFonts w:ascii="Times New Roman" w:eastAsia="Times New Roman" w:hAnsi="Times New Roman"/>
          <w:lang w:eastAsia="pl-PL"/>
        </w:rPr>
        <w:t>P</w:t>
      </w:r>
      <w:r w:rsidRPr="008F3189">
        <w:rPr>
          <w:rFonts w:ascii="Times New Roman" w:eastAsia="Times New Roman" w:hAnsi="Times New Roman"/>
          <w:lang w:eastAsia="pl-PL"/>
        </w:rPr>
        <w:t xml:space="preserve">rzedmiotu umowy, z określeniem którejkolwiek z okoliczności wskazanej w ustępach powyżej niniejszego paragrafu, jej wpływu na  roboty prowadzone przez Wykonawcę; Zamawiający zastrzega sobie prawo do określenia zmiany terminu wykonania </w:t>
      </w:r>
      <w:r w:rsidR="00EC4B52">
        <w:rPr>
          <w:rFonts w:ascii="Times New Roman" w:eastAsia="Times New Roman" w:hAnsi="Times New Roman"/>
          <w:lang w:eastAsia="pl-PL"/>
        </w:rPr>
        <w:t>P</w:t>
      </w:r>
      <w:r w:rsidRPr="008F3189">
        <w:rPr>
          <w:rFonts w:ascii="Times New Roman" w:eastAsia="Times New Roman" w:hAnsi="Times New Roman"/>
          <w:lang w:eastAsia="pl-PL"/>
        </w:rPr>
        <w:t>rzedmiotu umowy oraz z uwzględnieniem zakresu robót jakie nie były możliwie do wykonania i ich wpływu na pozostałe roboty prowadzone przez Wykonawcę;</w:t>
      </w:r>
    </w:p>
    <w:p w14:paraId="4205DA89" w14:textId="2B7ECA28" w:rsidR="000D0748" w:rsidRPr="008F3189" w:rsidRDefault="000D0748" w:rsidP="00EB6A6E">
      <w:pPr>
        <w:numPr>
          <w:ilvl w:val="0"/>
          <w:numId w:val="58"/>
        </w:numPr>
        <w:tabs>
          <w:tab w:val="left" w:pos="2127"/>
        </w:tabs>
        <w:autoSpaceDE w:val="0"/>
        <w:autoSpaceDN w:val="0"/>
        <w:adjustRightInd w:val="0"/>
        <w:spacing w:after="120" w:line="240" w:lineRule="auto"/>
        <w:ind w:left="850" w:hanging="425"/>
        <w:rPr>
          <w:rFonts w:ascii="Times New Roman" w:eastAsia="Times New Roman" w:hAnsi="Times New Roman"/>
          <w:lang w:eastAsia="pl-PL"/>
        </w:rPr>
      </w:pPr>
      <w:r w:rsidRPr="008F3189">
        <w:rPr>
          <w:rFonts w:ascii="Times New Roman" w:eastAsia="Times New Roman" w:hAnsi="Times New Roman"/>
          <w:lang w:eastAsia="pl-PL"/>
        </w:rPr>
        <w:t>opis wpływu zmiany na wysokość wynagrodzenia umownego wraz z wyceną wg ust. 1</w:t>
      </w:r>
      <w:r w:rsidR="00EC4B52">
        <w:rPr>
          <w:rFonts w:ascii="Times New Roman" w:eastAsia="Times New Roman" w:hAnsi="Times New Roman"/>
          <w:lang w:eastAsia="pl-PL"/>
        </w:rPr>
        <w:t>2</w:t>
      </w:r>
      <w:r w:rsidRPr="008F3189">
        <w:rPr>
          <w:rFonts w:ascii="Times New Roman" w:eastAsia="Times New Roman" w:hAnsi="Times New Roman"/>
          <w:lang w:eastAsia="pl-PL"/>
        </w:rPr>
        <w:t xml:space="preserve"> i 1</w:t>
      </w:r>
      <w:r w:rsidR="00EC4B52">
        <w:rPr>
          <w:rFonts w:ascii="Times New Roman" w:eastAsia="Times New Roman" w:hAnsi="Times New Roman"/>
          <w:lang w:eastAsia="pl-PL"/>
        </w:rPr>
        <w:t>3</w:t>
      </w:r>
      <w:r w:rsidRPr="008F3189">
        <w:rPr>
          <w:rFonts w:ascii="Times New Roman" w:eastAsia="Times New Roman" w:hAnsi="Times New Roman"/>
          <w:lang w:eastAsia="pl-PL"/>
        </w:rPr>
        <w:t xml:space="preserve"> niniejszego paragrafu.</w:t>
      </w:r>
    </w:p>
    <w:p w14:paraId="759DA058" w14:textId="1A722789" w:rsidR="000D0748" w:rsidRPr="008F3189" w:rsidRDefault="00F55E3F" w:rsidP="00EB6A6E">
      <w:pPr>
        <w:tabs>
          <w:tab w:val="left" w:pos="2127"/>
        </w:tabs>
        <w:autoSpaceDE w:val="0"/>
        <w:autoSpaceDN w:val="0"/>
        <w:adjustRightInd w:val="0"/>
        <w:spacing w:after="120" w:line="240" w:lineRule="auto"/>
        <w:ind w:left="425" w:hanging="425"/>
        <w:rPr>
          <w:rFonts w:ascii="Times New Roman" w:hAnsi="Times New Roman"/>
        </w:rPr>
      </w:pPr>
      <w:r>
        <w:rPr>
          <w:rFonts w:ascii="Times New Roman" w:hAnsi="Times New Roman"/>
        </w:rPr>
        <w:t>1</w:t>
      </w:r>
      <w:r w:rsidR="00F654D9">
        <w:rPr>
          <w:rFonts w:ascii="Times New Roman" w:hAnsi="Times New Roman"/>
        </w:rPr>
        <w:t>8</w:t>
      </w:r>
      <w:r w:rsidR="000D0748" w:rsidRPr="008F3189">
        <w:rPr>
          <w:rFonts w:ascii="Times New Roman" w:hAnsi="Times New Roman"/>
        </w:rPr>
        <w:t>.</w:t>
      </w:r>
      <w:r w:rsidR="000D0748" w:rsidRPr="008F3189">
        <w:rPr>
          <w:rFonts w:ascii="Times New Roman" w:hAnsi="Times New Roman"/>
        </w:rPr>
        <w:tab/>
        <w:t xml:space="preserve">Wprowadzenie zmian wskazanych </w:t>
      </w:r>
      <w:r w:rsidR="00D34805">
        <w:rPr>
          <w:rFonts w:ascii="Times New Roman" w:hAnsi="Times New Roman"/>
        </w:rPr>
        <w:t>w</w:t>
      </w:r>
      <w:r w:rsidR="000D0748" w:rsidRPr="008F3189">
        <w:rPr>
          <w:rFonts w:ascii="Times New Roman" w:hAnsi="Times New Roman"/>
        </w:rPr>
        <w:t xml:space="preserve"> niniejsz</w:t>
      </w:r>
      <w:r w:rsidR="00D34805">
        <w:rPr>
          <w:rFonts w:ascii="Times New Roman" w:hAnsi="Times New Roman"/>
        </w:rPr>
        <w:t>ym</w:t>
      </w:r>
      <w:r w:rsidR="000D0748" w:rsidRPr="008F3189">
        <w:rPr>
          <w:rFonts w:ascii="Times New Roman" w:hAnsi="Times New Roman"/>
        </w:rPr>
        <w:t xml:space="preserve"> paragraf</w:t>
      </w:r>
      <w:r w:rsidR="00D34805">
        <w:rPr>
          <w:rFonts w:ascii="Times New Roman" w:hAnsi="Times New Roman"/>
        </w:rPr>
        <w:t>ie</w:t>
      </w:r>
      <w:r w:rsidR="000D0748" w:rsidRPr="008F3189">
        <w:rPr>
          <w:rFonts w:ascii="Times New Roman" w:hAnsi="Times New Roman"/>
        </w:rPr>
        <w:t xml:space="preserve"> nastąpi aneksem do </w:t>
      </w:r>
      <w:r w:rsidR="00D34805">
        <w:rPr>
          <w:rFonts w:ascii="Times New Roman" w:hAnsi="Times New Roman"/>
        </w:rPr>
        <w:t>U</w:t>
      </w:r>
      <w:r w:rsidR="000D0748" w:rsidRPr="008F3189">
        <w:rPr>
          <w:rFonts w:ascii="Times New Roman" w:hAnsi="Times New Roman"/>
        </w:rPr>
        <w:t xml:space="preserve">mowy sporządzonym na podstawie </w:t>
      </w:r>
      <w:r w:rsidR="00D34805">
        <w:rPr>
          <w:rFonts w:ascii="Times New Roman" w:hAnsi="Times New Roman"/>
        </w:rPr>
        <w:t>p</w:t>
      </w:r>
      <w:r w:rsidR="000D0748" w:rsidRPr="008F3189">
        <w:rPr>
          <w:rFonts w:ascii="Times New Roman" w:hAnsi="Times New Roman"/>
        </w:rPr>
        <w:t xml:space="preserve">rotokołu konieczności </w:t>
      </w:r>
      <w:r w:rsidR="00EB6A6E">
        <w:rPr>
          <w:rFonts w:ascii="Times New Roman" w:hAnsi="Times New Roman"/>
        </w:rPr>
        <w:t xml:space="preserve"> zatwierdzonego </w:t>
      </w:r>
      <w:r w:rsidR="000D0748" w:rsidRPr="008F3189">
        <w:rPr>
          <w:rFonts w:ascii="Times New Roman" w:hAnsi="Times New Roman"/>
        </w:rPr>
        <w:t xml:space="preserve"> przez Zamawiającego. </w:t>
      </w:r>
    </w:p>
    <w:p w14:paraId="3B1D435C" w14:textId="0805D42F" w:rsidR="000D0748" w:rsidRPr="008F3189" w:rsidRDefault="00F654D9" w:rsidP="00EB6A6E">
      <w:pPr>
        <w:tabs>
          <w:tab w:val="left" w:pos="2127"/>
        </w:tabs>
        <w:spacing w:after="0" w:line="240" w:lineRule="auto"/>
        <w:ind w:left="426" w:hanging="426"/>
        <w:contextualSpacing/>
        <w:rPr>
          <w:rFonts w:ascii="Times New Roman" w:eastAsia="Times New Roman" w:hAnsi="Times New Roman"/>
          <w:spacing w:val="-3"/>
          <w:lang w:eastAsia="pl-PL"/>
        </w:rPr>
      </w:pPr>
      <w:r>
        <w:rPr>
          <w:rFonts w:ascii="Times New Roman" w:eastAsia="Times New Roman" w:hAnsi="Times New Roman"/>
          <w:bCs/>
          <w:spacing w:val="-3"/>
          <w:lang w:eastAsia="pl-PL"/>
        </w:rPr>
        <w:t>19</w:t>
      </w:r>
      <w:r w:rsidR="000D0748" w:rsidRPr="008F3189">
        <w:rPr>
          <w:rFonts w:ascii="Times New Roman" w:eastAsia="Times New Roman" w:hAnsi="Times New Roman"/>
          <w:bCs/>
          <w:spacing w:val="-3"/>
          <w:lang w:eastAsia="pl-PL"/>
        </w:rPr>
        <w:t>.</w:t>
      </w:r>
      <w:r w:rsidR="000D0748" w:rsidRPr="008F3189">
        <w:rPr>
          <w:rFonts w:ascii="Times New Roman" w:eastAsia="Times New Roman" w:hAnsi="Times New Roman"/>
          <w:bCs/>
          <w:spacing w:val="-3"/>
          <w:lang w:eastAsia="pl-PL"/>
        </w:rPr>
        <w:tab/>
      </w:r>
      <w:r w:rsidR="000D0748" w:rsidRPr="008F3189">
        <w:rPr>
          <w:rFonts w:ascii="Times New Roman" w:eastAsia="Times New Roman" w:hAnsi="Times New Roman"/>
          <w:spacing w:val="-3"/>
          <w:lang w:eastAsia="pl-PL"/>
        </w:rPr>
        <w:t>W przypadku zmian budżetu Miasta lub ZWiK, Zamawiający dopuszcza zmiany:</w:t>
      </w:r>
    </w:p>
    <w:p w14:paraId="6CADEFC5" w14:textId="77777777" w:rsidR="000D0748" w:rsidRPr="008F3189" w:rsidRDefault="000D0748" w:rsidP="00EB6A6E">
      <w:pPr>
        <w:widowControl w:val="0"/>
        <w:numPr>
          <w:ilvl w:val="0"/>
          <w:numId w:val="56"/>
        </w:numPr>
        <w:tabs>
          <w:tab w:val="left" w:pos="2127"/>
        </w:tabs>
        <w:spacing w:after="0" w:line="240" w:lineRule="auto"/>
        <w:ind w:left="851" w:hanging="425"/>
        <w:contextualSpacing/>
        <w:rPr>
          <w:rFonts w:ascii="Times New Roman" w:eastAsia="Times New Roman" w:hAnsi="Times New Roman"/>
          <w:lang w:eastAsia="pl-PL"/>
        </w:rPr>
      </w:pPr>
      <w:r w:rsidRPr="008F3189">
        <w:rPr>
          <w:rFonts w:ascii="Times New Roman" w:eastAsia="Times New Roman" w:hAnsi="Times New Roman"/>
          <w:lang w:eastAsia="pl-PL"/>
        </w:rPr>
        <w:t>sposobu rozliczania lub warunków dokonywania płatności,</w:t>
      </w:r>
    </w:p>
    <w:p w14:paraId="67D4401D" w14:textId="47BA1F43" w:rsidR="000D0748" w:rsidRPr="008F3189" w:rsidRDefault="000D0748" w:rsidP="00EB6A6E">
      <w:pPr>
        <w:widowControl w:val="0"/>
        <w:numPr>
          <w:ilvl w:val="0"/>
          <w:numId w:val="56"/>
        </w:numPr>
        <w:tabs>
          <w:tab w:val="left" w:pos="2127"/>
        </w:tabs>
        <w:spacing w:after="0" w:line="240" w:lineRule="auto"/>
        <w:ind w:left="851" w:hanging="425"/>
        <w:contextualSpacing/>
        <w:rPr>
          <w:rFonts w:ascii="Times New Roman" w:eastAsia="Times New Roman" w:hAnsi="Times New Roman"/>
          <w:lang w:eastAsia="pl-PL"/>
        </w:rPr>
      </w:pPr>
      <w:r w:rsidRPr="008F3189">
        <w:rPr>
          <w:rFonts w:ascii="Times New Roman" w:eastAsia="Times New Roman" w:hAnsi="Times New Roman"/>
          <w:lang w:eastAsia="pl-PL"/>
        </w:rPr>
        <w:t xml:space="preserve">terminu realizacji </w:t>
      </w:r>
      <w:r w:rsidR="00D34805">
        <w:rPr>
          <w:rFonts w:ascii="Times New Roman" w:eastAsia="Times New Roman" w:hAnsi="Times New Roman"/>
          <w:lang w:eastAsia="pl-PL"/>
        </w:rPr>
        <w:t>U</w:t>
      </w:r>
      <w:r w:rsidRPr="008F3189">
        <w:rPr>
          <w:rFonts w:ascii="Times New Roman" w:eastAsia="Times New Roman" w:hAnsi="Times New Roman"/>
          <w:lang w:eastAsia="pl-PL"/>
        </w:rPr>
        <w:t xml:space="preserve">mowy, określonego w § 2 </w:t>
      </w:r>
      <w:r w:rsidR="00D34805">
        <w:rPr>
          <w:rFonts w:ascii="Times New Roman" w:eastAsia="Times New Roman" w:hAnsi="Times New Roman"/>
          <w:lang w:eastAsia="pl-PL"/>
        </w:rPr>
        <w:t>ust. 1</w:t>
      </w:r>
      <w:r w:rsidRPr="008F3189">
        <w:rPr>
          <w:rFonts w:ascii="Times New Roman" w:eastAsia="Times New Roman" w:hAnsi="Times New Roman"/>
          <w:lang w:eastAsia="pl-PL"/>
        </w:rPr>
        <w:t xml:space="preserve"> </w:t>
      </w:r>
      <w:r w:rsidR="00D34805">
        <w:rPr>
          <w:rFonts w:ascii="Times New Roman" w:eastAsia="Times New Roman" w:hAnsi="Times New Roman"/>
          <w:lang w:eastAsia="pl-PL"/>
        </w:rPr>
        <w:t>U</w:t>
      </w:r>
      <w:r w:rsidRPr="008F3189">
        <w:rPr>
          <w:rFonts w:ascii="Times New Roman" w:eastAsia="Times New Roman" w:hAnsi="Times New Roman"/>
          <w:lang w:eastAsia="pl-PL"/>
        </w:rPr>
        <w:t>mowy,</w:t>
      </w:r>
    </w:p>
    <w:p w14:paraId="54AC99EF" w14:textId="77777777" w:rsidR="000D0748" w:rsidRPr="008F3189" w:rsidRDefault="000D0748" w:rsidP="00EB6A6E">
      <w:pPr>
        <w:widowControl w:val="0"/>
        <w:numPr>
          <w:ilvl w:val="0"/>
          <w:numId w:val="56"/>
        </w:numPr>
        <w:tabs>
          <w:tab w:val="left" w:pos="2127"/>
        </w:tabs>
        <w:spacing w:after="120" w:line="240" w:lineRule="auto"/>
        <w:ind w:left="850" w:hanging="425"/>
        <w:rPr>
          <w:rFonts w:ascii="Times New Roman" w:eastAsia="Times New Roman" w:hAnsi="Times New Roman"/>
          <w:lang w:eastAsia="pl-PL"/>
        </w:rPr>
      </w:pPr>
      <w:r w:rsidRPr="008F3189">
        <w:rPr>
          <w:rFonts w:ascii="Times New Roman" w:eastAsia="Times New Roman" w:hAnsi="Times New Roman"/>
          <w:lang w:eastAsia="pl-PL"/>
        </w:rPr>
        <w:t>harmonogramu rzeczowo-finansowego.</w:t>
      </w:r>
    </w:p>
    <w:p w14:paraId="496BE29C" w14:textId="2593AD28" w:rsidR="000D0748" w:rsidRPr="008F3189" w:rsidRDefault="00F55E3F" w:rsidP="00EB6A6E">
      <w:pPr>
        <w:tabs>
          <w:tab w:val="left" w:pos="2127"/>
        </w:tabs>
        <w:spacing w:after="120" w:line="240" w:lineRule="auto"/>
        <w:ind w:left="425" w:hanging="425"/>
        <w:rPr>
          <w:rFonts w:ascii="Times New Roman" w:eastAsia="Times New Roman" w:hAnsi="Times New Roman"/>
          <w:lang w:eastAsia="pl-PL"/>
        </w:rPr>
      </w:pPr>
      <w:r>
        <w:rPr>
          <w:rFonts w:ascii="Times New Roman" w:eastAsia="Times New Roman" w:hAnsi="Times New Roman"/>
          <w:lang w:eastAsia="pl-PL"/>
        </w:rPr>
        <w:t>2</w:t>
      </w:r>
      <w:r w:rsidR="00F654D9">
        <w:rPr>
          <w:rFonts w:ascii="Times New Roman" w:eastAsia="Times New Roman" w:hAnsi="Times New Roman"/>
          <w:lang w:eastAsia="pl-PL"/>
        </w:rPr>
        <w:t>0</w:t>
      </w:r>
      <w:r w:rsidR="000D0748" w:rsidRPr="008F3189">
        <w:rPr>
          <w:rFonts w:ascii="Times New Roman" w:eastAsia="Times New Roman" w:hAnsi="Times New Roman"/>
          <w:lang w:eastAsia="pl-PL"/>
        </w:rPr>
        <w:t>.</w:t>
      </w:r>
      <w:r w:rsidR="000D0748" w:rsidRPr="008F3189">
        <w:rPr>
          <w:rFonts w:ascii="Times New Roman" w:eastAsia="Times New Roman" w:hAnsi="Times New Roman"/>
          <w:lang w:eastAsia="pl-PL"/>
        </w:rPr>
        <w:tab/>
        <w:t>Zamawiaj</w:t>
      </w:r>
      <w:r w:rsidR="000D0748" w:rsidRPr="008F3189">
        <w:rPr>
          <w:rFonts w:ascii="Times New Roman" w:hAnsi="Times New Roman"/>
          <w:lang w:eastAsia="pl-PL"/>
        </w:rPr>
        <w:t>ą</w:t>
      </w:r>
      <w:r w:rsidR="000D0748" w:rsidRPr="008F3189">
        <w:rPr>
          <w:rFonts w:ascii="Times New Roman" w:eastAsia="Times New Roman" w:hAnsi="Times New Roman"/>
          <w:lang w:eastAsia="pl-PL"/>
        </w:rPr>
        <w:t>cy dopuszcza możliwość zmiany zakresu (rob</w:t>
      </w:r>
      <w:r w:rsidR="000D0748" w:rsidRPr="008F3189">
        <w:rPr>
          <w:rFonts w:ascii="Times New Roman" w:hAnsi="Times New Roman"/>
          <w:lang w:eastAsia="pl-PL"/>
        </w:rPr>
        <w:t>ó</w:t>
      </w:r>
      <w:r w:rsidR="000D0748" w:rsidRPr="008F3189">
        <w:rPr>
          <w:rFonts w:ascii="Times New Roman" w:eastAsia="Times New Roman" w:hAnsi="Times New Roman"/>
          <w:lang w:eastAsia="pl-PL"/>
        </w:rPr>
        <w:t>t) prac, jakie Wykonawca wskazał w ofercie do wykonania przy pomocy podwykonawc</w:t>
      </w:r>
      <w:r w:rsidR="000D0748" w:rsidRPr="008F3189">
        <w:rPr>
          <w:rFonts w:ascii="Times New Roman" w:hAnsi="Times New Roman"/>
          <w:lang w:eastAsia="pl-PL"/>
        </w:rPr>
        <w:t>ó</w:t>
      </w:r>
      <w:r w:rsidR="000D0748" w:rsidRPr="008F3189">
        <w:rPr>
          <w:rFonts w:ascii="Times New Roman" w:eastAsia="Times New Roman" w:hAnsi="Times New Roman"/>
          <w:lang w:eastAsia="pl-PL"/>
        </w:rPr>
        <w:t>w, je</w:t>
      </w:r>
      <w:r w:rsidR="000D0748" w:rsidRPr="008F3189">
        <w:rPr>
          <w:rFonts w:ascii="Times New Roman" w:hAnsi="Times New Roman"/>
          <w:lang w:eastAsia="pl-PL"/>
        </w:rPr>
        <w:t>ż</w:t>
      </w:r>
      <w:r w:rsidR="000D0748" w:rsidRPr="008F3189">
        <w:rPr>
          <w:rFonts w:ascii="Times New Roman" w:eastAsia="Times New Roman" w:hAnsi="Times New Roman"/>
          <w:lang w:eastAsia="pl-PL"/>
        </w:rPr>
        <w:t>eli w odniesieniu do danej części nie została wył</w:t>
      </w:r>
      <w:r w:rsidR="000D0748" w:rsidRPr="008F3189">
        <w:rPr>
          <w:rFonts w:ascii="Times New Roman" w:hAnsi="Times New Roman"/>
          <w:lang w:eastAsia="pl-PL"/>
        </w:rPr>
        <w:t>ą</w:t>
      </w:r>
      <w:r w:rsidR="000D0748" w:rsidRPr="008F3189">
        <w:rPr>
          <w:rFonts w:ascii="Times New Roman" w:eastAsia="Times New Roman" w:hAnsi="Times New Roman"/>
          <w:lang w:eastAsia="pl-PL"/>
        </w:rPr>
        <w:t>czona dopuszczalno</w:t>
      </w:r>
      <w:r w:rsidR="000D0748" w:rsidRPr="008F3189">
        <w:rPr>
          <w:rFonts w:ascii="Times New Roman" w:hAnsi="Times New Roman"/>
          <w:lang w:eastAsia="pl-PL"/>
        </w:rPr>
        <w:t>ść</w:t>
      </w:r>
      <w:r w:rsidR="000D0748" w:rsidRPr="008F3189">
        <w:rPr>
          <w:rFonts w:ascii="Times New Roman" w:eastAsia="Times New Roman" w:hAnsi="Times New Roman"/>
          <w:lang w:eastAsia="pl-PL"/>
        </w:rPr>
        <w:t xml:space="preserve"> podwykonawstwa.</w:t>
      </w:r>
    </w:p>
    <w:p w14:paraId="4AE161C6" w14:textId="531A8FF3" w:rsidR="000D0748" w:rsidRPr="008F3189" w:rsidRDefault="00F55E3F" w:rsidP="00EB6A6E">
      <w:pPr>
        <w:spacing w:after="0" w:line="240" w:lineRule="auto"/>
        <w:ind w:left="426" w:hanging="426"/>
        <w:contextualSpacing/>
        <w:rPr>
          <w:rFonts w:ascii="Times New Roman" w:eastAsia="Times New Roman" w:hAnsi="Times New Roman"/>
          <w:lang w:eastAsia="pl-PL"/>
        </w:rPr>
      </w:pPr>
      <w:r>
        <w:rPr>
          <w:rFonts w:ascii="Times New Roman" w:eastAsia="Times New Roman" w:hAnsi="Times New Roman"/>
          <w:lang w:eastAsia="pl-PL"/>
        </w:rPr>
        <w:t>2</w:t>
      </w:r>
      <w:r w:rsidR="00F654D9">
        <w:rPr>
          <w:rFonts w:ascii="Times New Roman" w:eastAsia="Times New Roman" w:hAnsi="Times New Roman"/>
          <w:lang w:eastAsia="pl-PL"/>
        </w:rPr>
        <w:t>1</w:t>
      </w:r>
      <w:r w:rsidR="000D0748" w:rsidRPr="008F3189">
        <w:rPr>
          <w:rFonts w:ascii="Times New Roman" w:eastAsia="Times New Roman" w:hAnsi="Times New Roman"/>
          <w:lang w:eastAsia="pl-PL"/>
        </w:rPr>
        <w:t>.</w:t>
      </w:r>
      <w:r w:rsidR="000D0748" w:rsidRPr="008F3189">
        <w:rPr>
          <w:rFonts w:ascii="Times New Roman" w:eastAsia="Times New Roman" w:hAnsi="Times New Roman"/>
          <w:lang w:eastAsia="pl-PL"/>
        </w:rPr>
        <w:tab/>
        <w:t xml:space="preserve">Zgodnie z art. 142 ust. 5 </w:t>
      </w:r>
      <w:r w:rsidR="00D34805">
        <w:rPr>
          <w:rFonts w:ascii="Times New Roman" w:eastAsia="Times New Roman" w:hAnsi="Times New Roman"/>
          <w:lang w:eastAsia="pl-PL"/>
        </w:rPr>
        <w:t>Pzp</w:t>
      </w:r>
      <w:r w:rsidR="000D0748" w:rsidRPr="008F3189">
        <w:rPr>
          <w:rFonts w:ascii="Times New Roman" w:eastAsia="Times New Roman" w:hAnsi="Times New Roman"/>
          <w:lang w:eastAsia="pl-PL"/>
        </w:rPr>
        <w:t xml:space="preserve">, </w:t>
      </w:r>
      <w:r w:rsidR="00D34805">
        <w:rPr>
          <w:rFonts w:ascii="Times New Roman" w:eastAsia="Times New Roman" w:hAnsi="Times New Roman"/>
          <w:lang w:eastAsia="pl-PL"/>
        </w:rPr>
        <w:t>s</w:t>
      </w:r>
      <w:r w:rsidR="000D0748" w:rsidRPr="008F3189">
        <w:rPr>
          <w:rFonts w:ascii="Times New Roman" w:eastAsia="Times New Roman" w:hAnsi="Times New Roman"/>
          <w:lang w:eastAsia="pl-PL"/>
        </w:rPr>
        <w:t xml:space="preserve">trony postanawiają, iż dokonają w formie pisemnego aneksu zmiany wynagrodzenia w wypadku wystąpienia zmiany: </w:t>
      </w:r>
    </w:p>
    <w:p w14:paraId="4370C05F" w14:textId="77777777" w:rsidR="000D0748" w:rsidRPr="008F3189" w:rsidRDefault="000D0748" w:rsidP="00EB6A6E">
      <w:pPr>
        <w:numPr>
          <w:ilvl w:val="1"/>
          <w:numId w:val="62"/>
        </w:numPr>
        <w:spacing w:after="0" w:line="240" w:lineRule="auto"/>
        <w:ind w:left="851" w:hanging="425"/>
        <w:contextualSpacing/>
        <w:rPr>
          <w:rFonts w:ascii="Times New Roman" w:hAnsi="Times New Roman"/>
        </w:rPr>
      </w:pPr>
      <w:r w:rsidRPr="008F3189">
        <w:rPr>
          <w:rFonts w:ascii="Times New Roman" w:hAnsi="Times New Roman"/>
        </w:rPr>
        <w:t xml:space="preserve">stawki podatku od towarów i usług, </w:t>
      </w:r>
    </w:p>
    <w:p w14:paraId="5790D560" w14:textId="77777777" w:rsidR="000D0748" w:rsidRPr="008F3189" w:rsidRDefault="000D0748" w:rsidP="00EB6A6E">
      <w:pPr>
        <w:numPr>
          <w:ilvl w:val="1"/>
          <w:numId w:val="62"/>
        </w:numPr>
        <w:spacing w:after="0" w:line="240" w:lineRule="auto"/>
        <w:ind w:left="851" w:hanging="425"/>
        <w:contextualSpacing/>
        <w:rPr>
          <w:rFonts w:ascii="Times New Roman" w:eastAsia="Times New Roman" w:hAnsi="Times New Roman"/>
          <w:lang w:eastAsia="pl-PL"/>
        </w:rPr>
      </w:pPr>
      <w:r w:rsidRPr="008F3189">
        <w:rPr>
          <w:rFonts w:ascii="Times New Roman" w:eastAsia="Times New Roman" w:hAnsi="Times New Roman"/>
          <w:lang w:eastAsia="pl-PL"/>
        </w:rPr>
        <w:t xml:space="preserve">wysokości minimalnego wynagrodzenia za pracę ustalonego na podstawie przepisów ustawy z dnia 10 października 2002 r. o minimalnym wynagrodzeniu za pracę, </w:t>
      </w:r>
    </w:p>
    <w:p w14:paraId="6A56AE0C" w14:textId="77777777" w:rsidR="000D0748" w:rsidRDefault="000D0748" w:rsidP="008F3189">
      <w:pPr>
        <w:numPr>
          <w:ilvl w:val="1"/>
          <w:numId w:val="62"/>
        </w:numPr>
        <w:spacing w:after="0" w:line="240" w:lineRule="auto"/>
        <w:ind w:left="851" w:hanging="425"/>
        <w:contextualSpacing/>
        <w:rPr>
          <w:rFonts w:ascii="Times New Roman" w:eastAsia="Times New Roman" w:hAnsi="Times New Roman"/>
          <w:lang w:eastAsia="pl-PL"/>
        </w:rPr>
      </w:pPr>
      <w:r w:rsidRPr="008F3189">
        <w:rPr>
          <w:rFonts w:ascii="Times New Roman" w:eastAsia="Times New Roman" w:hAnsi="Times New Roman"/>
          <w:lang w:eastAsia="pl-PL"/>
        </w:rPr>
        <w:t>zasad podlegania ubezpieczeniom społecznym lub ubezpieczeniu zdrowotnemu lub wysokości stawki składki na ubezpieczenia społeczne lub zdrowotne</w:t>
      </w:r>
      <w:r w:rsidR="00D34805">
        <w:rPr>
          <w:rFonts w:ascii="Times New Roman" w:eastAsia="Times New Roman" w:hAnsi="Times New Roman"/>
          <w:lang w:eastAsia="pl-PL"/>
        </w:rPr>
        <w:t>,</w:t>
      </w:r>
    </w:p>
    <w:p w14:paraId="1A5FEAF6" w14:textId="77777777" w:rsidR="00D34805" w:rsidRPr="00D34805" w:rsidRDefault="00D34805" w:rsidP="00EB6A6E">
      <w:pPr>
        <w:numPr>
          <w:ilvl w:val="1"/>
          <w:numId w:val="62"/>
        </w:numPr>
        <w:spacing w:after="0" w:line="240" w:lineRule="auto"/>
        <w:ind w:left="851" w:hanging="425"/>
        <w:contextualSpacing/>
        <w:rPr>
          <w:rFonts w:ascii="Times New Roman" w:eastAsia="Times New Roman" w:hAnsi="Times New Roman"/>
          <w:lang w:eastAsia="pl-PL"/>
        </w:rPr>
      </w:pPr>
      <w:r w:rsidRPr="00EB6A6E">
        <w:rPr>
          <w:rFonts w:ascii="Times New Roman" w:hAnsi="Times New Roman"/>
          <w:shd w:val="clear" w:color="auto" w:fill="FFFFFF"/>
        </w:rPr>
        <w:t>zasad gromadzenia i wysoko</w:t>
      </w:r>
      <w:r w:rsidRPr="00EB6A6E">
        <w:rPr>
          <w:rFonts w:ascii="Times New Roman" w:hAnsi="Times New Roman" w:hint="eastAsia"/>
          <w:shd w:val="clear" w:color="auto" w:fill="FFFFFF"/>
        </w:rPr>
        <w:t>ś</w:t>
      </w:r>
      <w:r w:rsidRPr="00EB6A6E">
        <w:rPr>
          <w:rFonts w:ascii="Times New Roman" w:hAnsi="Times New Roman"/>
          <w:shd w:val="clear" w:color="auto" w:fill="FFFFFF"/>
        </w:rPr>
        <w:t>ci wp</w:t>
      </w:r>
      <w:r w:rsidRPr="00EB6A6E">
        <w:rPr>
          <w:rFonts w:ascii="Times New Roman" w:hAnsi="Times New Roman" w:hint="eastAsia"/>
          <w:shd w:val="clear" w:color="auto" w:fill="FFFFFF"/>
        </w:rPr>
        <w:t>ł</w:t>
      </w:r>
      <w:r w:rsidRPr="00EB6A6E">
        <w:rPr>
          <w:rFonts w:ascii="Times New Roman" w:hAnsi="Times New Roman"/>
          <w:shd w:val="clear" w:color="auto" w:fill="FFFFFF"/>
        </w:rPr>
        <w:t>at do pracowniczych plan</w:t>
      </w:r>
      <w:r w:rsidRPr="00EB6A6E">
        <w:rPr>
          <w:rFonts w:ascii="Times New Roman" w:hAnsi="Times New Roman" w:hint="eastAsia"/>
          <w:shd w:val="clear" w:color="auto" w:fill="FFFFFF"/>
        </w:rPr>
        <w:t>ó</w:t>
      </w:r>
      <w:r w:rsidRPr="00EB6A6E">
        <w:rPr>
          <w:rFonts w:ascii="Times New Roman" w:hAnsi="Times New Roman"/>
          <w:shd w:val="clear" w:color="auto" w:fill="FFFFFF"/>
        </w:rPr>
        <w:t>w kapita</w:t>
      </w:r>
      <w:r w:rsidRPr="00EB6A6E">
        <w:rPr>
          <w:rFonts w:ascii="Times New Roman" w:hAnsi="Times New Roman" w:hint="eastAsia"/>
          <w:shd w:val="clear" w:color="auto" w:fill="FFFFFF"/>
        </w:rPr>
        <w:t>ł</w:t>
      </w:r>
      <w:r w:rsidRPr="00EB6A6E">
        <w:rPr>
          <w:rFonts w:ascii="Times New Roman" w:hAnsi="Times New Roman"/>
          <w:shd w:val="clear" w:color="auto" w:fill="FFFFFF"/>
        </w:rPr>
        <w:t>owych, o kt</w:t>
      </w:r>
      <w:r w:rsidRPr="00EB6A6E">
        <w:rPr>
          <w:rFonts w:ascii="Times New Roman" w:hAnsi="Times New Roman" w:hint="eastAsia"/>
          <w:shd w:val="clear" w:color="auto" w:fill="FFFFFF"/>
        </w:rPr>
        <w:t>ó</w:t>
      </w:r>
      <w:r w:rsidRPr="00EB6A6E">
        <w:rPr>
          <w:rFonts w:ascii="Times New Roman" w:hAnsi="Times New Roman"/>
          <w:shd w:val="clear" w:color="auto" w:fill="FFFFFF"/>
        </w:rPr>
        <w:t xml:space="preserve">rych mowa w </w:t>
      </w:r>
      <w:r w:rsidRPr="00EB6A6E">
        <w:rPr>
          <w:rFonts w:ascii="Times New Roman" w:hAnsi="Times New Roman"/>
        </w:rPr>
        <w:t>ustawie</w:t>
      </w:r>
      <w:r w:rsidRPr="00EB6A6E">
        <w:rPr>
          <w:rFonts w:ascii="Times New Roman" w:hAnsi="Times New Roman"/>
          <w:shd w:val="clear" w:color="auto" w:fill="FFFFFF"/>
        </w:rPr>
        <w:t xml:space="preserve"> z dnia 4 pa</w:t>
      </w:r>
      <w:r w:rsidRPr="00EB6A6E">
        <w:rPr>
          <w:rFonts w:ascii="Times New Roman" w:hAnsi="Times New Roman" w:hint="eastAsia"/>
          <w:shd w:val="clear" w:color="auto" w:fill="FFFFFF"/>
        </w:rPr>
        <w:t>ź</w:t>
      </w:r>
      <w:r w:rsidRPr="00EB6A6E">
        <w:rPr>
          <w:rFonts w:ascii="Times New Roman" w:hAnsi="Times New Roman"/>
          <w:shd w:val="clear" w:color="auto" w:fill="FFFFFF"/>
        </w:rPr>
        <w:t>dziernika 2018 r. o pracowniczych planach kapita</w:t>
      </w:r>
      <w:r w:rsidRPr="00EB6A6E">
        <w:rPr>
          <w:rFonts w:ascii="Times New Roman" w:hAnsi="Times New Roman" w:hint="eastAsia"/>
          <w:shd w:val="clear" w:color="auto" w:fill="FFFFFF"/>
        </w:rPr>
        <w:t>ł</w:t>
      </w:r>
      <w:r w:rsidRPr="00EB6A6E">
        <w:rPr>
          <w:rFonts w:ascii="Times New Roman" w:hAnsi="Times New Roman"/>
          <w:shd w:val="clear" w:color="auto" w:fill="FFFFFF"/>
        </w:rPr>
        <w:t>owych</w:t>
      </w:r>
    </w:p>
    <w:p w14:paraId="6CC5A8B8" w14:textId="1BD63190" w:rsidR="000D0748" w:rsidRPr="008F3189" w:rsidRDefault="000D0748" w:rsidP="00EB6A6E">
      <w:pPr>
        <w:spacing w:after="120" w:line="240" w:lineRule="auto"/>
        <w:ind w:left="425"/>
        <w:rPr>
          <w:rFonts w:ascii="Times New Roman" w:eastAsia="Times New Roman" w:hAnsi="Times New Roman"/>
          <w:lang w:eastAsia="pl-PL"/>
        </w:rPr>
      </w:pPr>
      <w:r w:rsidRPr="008F3189">
        <w:rPr>
          <w:rFonts w:ascii="Times New Roman" w:eastAsia="Times New Roman" w:hAnsi="Times New Roman"/>
          <w:lang w:eastAsia="pl-PL"/>
        </w:rPr>
        <w:t xml:space="preserve">- jeśli zmiany te będą miały wpływ na koszty wykonania Przedmiotu </w:t>
      </w:r>
      <w:r w:rsidR="00D34805">
        <w:rPr>
          <w:rFonts w:ascii="Times New Roman" w:eastAsia="Times New Roman" w:hAnsi="Times New Roman"/>
          <w:lang w:eastAsia="pl-PL"/>
        </w:rPr>
        <w:t>u</w:t>
      </w:r>
      <w:r w:rsidRPr="008F3189">
        <w:rPr>
          <w:rFonts w:ascii="Times New Roman" w:eastAsia="Times New Roman" w:hAnsi="Times New Roman"/>
          <w:lang w:eastAsia="pl-PL"/>
        </w:rPr>
        <w:t>mowy przez Wykonawcę.</w:t>
      </w:r>
    </w:p>
    <w:p w14:paraId="75E69460" w14:textId="576E17BA" w:rsidR="000D0748" w:rsidRPr="008F3189" w:rsidRDefault="00F55E3F" w:rsidP="00EB6A6E">
      <w:pPr>
        <w:spacing w:after="120" w:line="240" w:lineRule="auto"/>
        <w:ind w:left="425" w:hanging="425"/>
        <w:rPr>
          <w:rFonts w:ascii="Times New Roman" w:eastAsia="Times New Roman" w:hAnsi="Times New Roman"/>
          <w:lang w:eastAsia="pl-PL"/>
        </w:rPr>
      </w:pPr>
      <w:r>
        <w:rPr>
          <w:rFonts w:ascii="Times New Roman" w:eastAsia="Times New Roman" w:hAnsi="Times New Roman"/>
          <w:lang w:eastAsia="pl-PL"/>
        </w:rPr>
        <w:t>2</w:t>
      </w:r>
      <w:r w:rsidR="00F654D9">
        <w:rPr>
          <w:rFonts w:ascii="Times New Roman" w:eastAsia="Times New Roman" w:hAnsi="Times New Roman"/>
          <w:lang w:eastAsia="pl-PL"/>
        </w:rPr>
        <w:t>2</w:t>
      </w:r>
      <w:r w:rsidR="000D0748" w:rsidRPr="008F3189">
        <w:rPr>
          <w:rFonts w:ascii="Times New Roman" w:eastAsia="Times New Roman" w:hAnsi="Times New Roman"/>
          <w:lang w:eastAsia="pl-PL"/>
        </w:rPr>
        <w:t>.</w:t>
      </w:r>
      <w:r w:rsidR="000D0748" w:rsidRPr="008F3189">
        <w:rPr>
          <w:rFonts w:ascii="Times New Roman" w:eastAsia="Times New Roman" w:hAnsi="Times New Roman"/>
          <w:lang w:eastAsia="pl-PL"/>
        </w:rPr>
        <w:tab/>
        <w:t xml:space="preserve">Zmiana wysokości wynagrodzenia obowiązywać będzie od miesiąca następnego, po miesiącu, w  którym nastąpiła zmiana. </w:t>
      </w:r>
    </w:p>
    <w:p w14:paraId="29D718B1" w14:textId="1A474C21" w:rsidR="000D0748" w:rsidRPr="008F3189" w:rsidRDefault="00F55E3F" w:rsidP="00EB6A6E">
      <w:pPr>
        <w:spacing w:after="120" w:line="240" w:lineRule="auto"/>
        <w:ind w:left="425" w:hanging="425"/>
        <w:rPr>
          <w:rFonts w:ascii="Times New Roman" w:eastAsia="Times New Roman" w:hAnsi="Times New Roman"/>
          <w:lang w:eastAsia="pl-PL"/>
        </w:rPr>
      </w:pPr>
      <w:r>
        <w:rPr>
          <w:rFonts w:ascii="Times New Roman" w:eastAsia="Times New Roman" w:hAnsi="Times New Roman"/>
          <w:lang w:eastAsia="pl-PL"/>
        </w:rPr>
        <w:t>2</w:t>
      </w:r>
      <w:r w:rsidR="00F654D9">
        <w:rPr>
          <w:rFonts w:ascii="Times New Roman" w:eastAsia="Times New Roman" w:hAnsi="Times New Roman"/>
          <w:lang w:eastAsia="pl-PL"/>
        </w:rPr>
        <w:t>3</w:t>
      </w:r>
      <w:r w:rsidR="000D0748" w:rsidRPr="008F3189">
        <w:rPr>
          <w:rFonts w:ascii="Times New Roman" w:eastAsia="Times New Roman" w:hAnsi="Times New Roman"/>
          <w:lang w:eastAsia="pl-PL"/>
        </w:rPr>
        <w:t>.</w:t>
      </w:r>
      <w:r w:rsidR="000D0748" w:rsidRPr="008F3189">
        <w:rPr>
          <w:rFonts w:ascii="Times New Roman" w:eastAsia="Times New Roman" w:hAnsi="Times New Roman"/>
          <w:lang w:eastAsia="pl-PL"/>
        </w:rPr>
        <w:tab/>
        <w:t xml:space="preserve">W wypadku zmiany, o której mowa w ust. </w:t>
      </w:r>
      <w:r w:rsidR="00D34805">
        <w:rPr>
          <w:rFonts w:ascii="Times New Roman" w:eastAsia="Times New Roman" w:hAnsi="Times New Roman"/>
          <w:lang w:eastAsia="pl-PL"/>
        </w:rPr>
        <w:t>11</w:t>
      </w:r>
      <w:r w:rsidR="000D0748" w:rsidRPr="008F3189">
        <w:rPr>
          <w:rFonts w:ascii="Times New Roman" w:eastAsia="Times New Roman" w:hAnsi="Times New Roman"/>
          <w:lang w:eastAsia="pl-PL"/>
        </w:rPr>
        <w:t xml:space="preserve"> pkt 1 powyżej, wartości brutto należnego wynagrodzenia ulegną zmianie w części niezrealizowanej, poprzez doliczenie do kwot netto podatku VAT obliczonego według nowo obowiązujących przepisów. W dniu podpisania Umowy stawka podatku VAT wynosi 23 %. </w:t>
      </w:r>
    </w:p>
    <w:p w14:paraId="3BDB14D8" w14:textId="099D7294" w:rsidR="000D0748" w:rsidRPr="008F3189" w:rsidRDefault="00F654D9" w:rsidP="00EB6A6E">
      <w:pPr>
        <w:spacing w:after="120" w:line="240" w:lineRule="auto"/>
        <w:ind w:left="425" w:hanging="425"/>
        <w:rPr>
          <w:rFonts w:ascii="Times New Roman" w:eastAsia="Times New Roman" w:hAnsi="Times New Roman"/>
          <w:lang w:eastAsia="pl-PL"/>
        </w:rPr>
      </w:pPr>
      <w:r>
        <w:rPr>
          <w:rFonts w:ascii="Times New Roman" w:eastAsia="Times New Roman" w:hAnsi="Times New Roman"/>
          <w:lang w:eastAsia="pl-PL"/>
        </w:rPr>
        <w:t>24</w:t>
      </w:r>
      <w:r w:rsidR="000D0748" w:rsidRPr="008F3189">
        <w:rPr>
          <w:rFonts w:ascii="Times New Roman" w:eastAsia="Times New Roman" w:hAnsi="Times New Roman"/>
          <w:lang w:eastAsia="pl-PL"/>
        </w:rPr>
        <w:t>.</w:t>
      </w:r>
      <w:r w:rsidR="000D0748" w:rsidRPr="008F3189">
        <w:rPr>
          <w:rFonts w:ascii="Times New Roman" w:eastAsia="Times New Roman" w:hAnsi="Times New Roman"/>
          <w:lang w:eastAsia="pl-PL"/>
        </w:rPr>
        <w:tab/>
        <w:t xml:space="preserve">W przypadku zmiany, o której mowa w ust. </w:t>
      </w:r>
      <w:r w:rsidR="00D34805">
        <w:rPr>
          <w:rFonts w:ascii="Times New Roman" w:eastAsia="Times New Roman" w:hAnsi="Times New Roman"/>
          <w:lang w:eastAsia="pl-PL"/>
        </w:rPr>
        <w:t>11</w:t>
      </w:r>
      <w:r w:rsidR="000D0748" w:rsidRPr="008F3189">
        <w:rPr>
          <w:rFonts w:ascii="Times New Roman" w:eastAsia="Times New Roman" w:hAnsi="Times New Roman"/>
          <w:lang w:eastAsia="pl-PL"/>
        </w:rPr>
        <w:t xml:space="preserve"> pkt 2 powyżej wynagrodzenie Wykonawcy ulegnie zmianie o wartość wzrostu całkowitego kosztu Wykonawcy wynikającą ze zwiększenia wynagrodzeń osób bezpośrednio wykonujących Przedmiot </w:t>
      </w:r>
      <w:r w:rsidR="00D34805">
        <w:rPr>
          <w:rFonts w:ascii="Times New Roman" w:eastAsia="Times New Roman" w:hAnsi="Times New Roman"/>
          <w:lang w:eastAsia="pl-PL"/>
        </w:rPr>
        <w:t>u</w:t>
      </w:r>
      <w:r w:rsidR="000D0748" w:rsidRPr="008F3189">
        <w:rPr>
          <w:rFonts w:ascii="Times New Roman" w:eastAsia="Times New Roman" w:hAnsi="Times New Roman"/>
          <w:lang w:eastAsia="pl-PL"/>
        </w:rPr>
        <w:t xml:space="preserve">mowy do wysokości aktualnie obowiązującego minimalnego wynagrodzenia, z uwzględnieniem wszystkich obciążeń publicznoprawnych od kwoty wzrostu minimalnego wynagrodzenia. </w:t>
      </w:r>
    </w:p>
    <w:p w14:paraId="5EBB7470" w14:textId="3CEDAB61" w:rsidR="000D0748" w:rsidRDefault="00DC74BB" w:rsidP="00EB6A6E">
      <w:pPr>
        <w:spacing w:after="120" w:line="240" w:lineRule="auto"/>
        <w:ind w:left="425" w:hanging="425"/>
        <w:rPr>
          <w:rFonts w:ascii="Times New Roman" w:eastAsia="Times New Roman" w:hAnsi="Times New Roman"/>
          <w:lang w:eastAsia="pl-PL"/>
        </w:rPr>
      </w:pPr>
      <w:r>
        <w:rPr>
          <w:rFonts w:ascii="Times New Roman" w:eastAsia="Times New Roman" w:hAnsi="Times New Roman"/>
          <w:lang w:eastAsia="pl-PL"/>
        </w:rPr>
        <w:t>1</w:t>
      </w:r>
      <w:r w:rsidR="006C7619">
        <w:rPr>
          <w:rFonts w:ascii="Times New Roman" w:eastAsia="Times New Roman" w:hAnsi="Times New Roman"/>
          <w:lang w:eastAsia="pl-PL"/>
        </w:rPr>
        <w:t>6</w:t>
      </w:r>
      <w:r w:rsidR="000D0748" w:rsidRPr="008F3189">
        <w:rPr>
          <w:rFonts w:ascii="Times New Roman" w:eastAsia="Times New Roman" w:hAnsi="Times New Roman"/>
          <w:lang w:eastAsia="pl-PL"/>
        </w:rPr>
        <w:t>.</w:t>
      </w:r>
      <w:r w:rsidR="000D0748" w:rsidRPr="008F3189">
        <w:rPr>
          <w:rFonts w:ascii="Times New Roman" w:eastAsia="Times New Roman" w:hAnsi="Times New Roman"/>
          <w:lang w:eastAsia="pl-PL"/>
        </w:rPr>
        <w:tab/>
        <w:t xml:space="preserve">W przypadku zmiany, o której mowa w ust. </w:t>
      </w:r>
      <w:r w:rsidR="00D34805">
        <w:rPr>
          <w:rFonts w:ascii="Times New Roman" w:eastAsia="Times New Roman" w:hAnsi="Times New Roman"/>
          <w:lang w:eastAsia="pl-PL"/>
        </w:rPr>
        <w:t>1</w:t>
      </w:r>
      <w:r w:rsidR="000D0748" w:rsidRPr="008F3189">
        <w:rPr>
          <w:rFonts w:ascii="Times New Roman" w:eastAsia="Times New Roman" w:hAnsi="Times New Roman"/>
          <w:lang w:eastAsia="pl-PL"/>
        </w:rPr>
        <w:t xml:space="preserve">1 pkt 3 powyżej, wynagrodzenie Wykonawcy ulegnie zmianie o wartość wzrostu całkowitego kosztu Wykonawcy, jaką będzie on zobowiązany dodatkowo ponieść w celu uwzględnienia tej zmiany, przy zachowaniu dotychczasowej kwoty netto wynagrodzenia osób bezpośrednio wykonujących Przedmiot </w:t>
      </w:r>
      <w:r w:rsidR="00D34805">
        <w:rPr>
          <w:rFonts w:ascii="Times New Roman" w:eastAsia="Times New Roman" w:hAnsi="Times New Roman"/>
          <w:lang w:eastAsia="pl-PL"/>
        </w:rPr>
        <w:t>u</w:t>
      </w:r>
      <w:r w:rsidR="000D0748" w:rsidRPr="008F3189">
        <w:rPr>
          <w:rFonts w:ascii="Times New Roman" w:eastAsia="Times New Roman" w:hAnsi="Times New Roman"/>
          <w:lang w:eastAsia="pl-PL"/>
        </w:rPr>
        <w:t xml:space="preserve">mowy na rzecz Zamawiającego. </w:t>
      </w:r>
    </w:p>
    <w:p w14:paraId="586EE1F3" w14:textId="799A7618" w:rsidR="00DC74BB" w:rsidRPr="008F3189" w:rsidRDefault="00F654D9" w:rsidP="00EB6A6E">
      <w:pPr>
        <w:spacing w:after="120" w:line="240" w:lineRule="auto"/>
        <w:ind w:left="425" w:hanging="425"/>
        <w:rPr>
          <w:rFonts w:ascii="Times New Roman" w:eastAsia="Times New Roman" w:hAnsi="Times New Roman"/>
          <w:lang w:eastAsia="pl-PL"/>
        </w:rPr>
      </w:pPr>
      <w:r>
        <w:rPr>
          <w:rFonts w:ascii="Times New Roman" w:eastAsia="Times New Roman" w:hAnsi="Times New Roman"/>
          <w:lang w:eastAsia="pl-PL"/>
        </w:rPr>
        <w:t>25</w:t>
      </w:r>
      <w:r w:rsidR="00DC74BB">
        <w:rPr>
          <w:rFonts w:ascii="Times New Roman" w:eastAsia="Times New Roman" w:hAnsi="Times New Roman"/>
          <w:lang w:eastAsia="pl-PL"/>
        </w:rPr>
        <w:t xml:space="preserve">. </w:t>
      </w:r>
      <w:r w:rsidR="00DC74BB">
        <w:rPr>
          <w:rFonts w:ascii="Times New Roman" w:eastAsia="Times New Roman" w:hAnsi="Times New Roman"/>
          <w:lang w:eastAsia="pl-PL"/>
        </w:rPr>
        <w:tab/>
      </w:r>
      <w:r w:rsidR="00DC74BB" w:rsidRPr="00EB6A6E">
        <w:rPr>
          <w:rFonts w:ascii="Times New Roman" w:eastAsia="Times New Roman" w:hAnsi="Times New Roman"/>
          <w:color w:val="000000"/>
          <w:lang w:eastAsia="ar-SA"/>
        </w:rPr>
        <w:t xml:space="preserve">Zmiana wysokości wynagrodzenia w przypadku zaistnienia przesłanki, o której mowa w ust. 11 pkt 4, będzie obejmować wyłącznie część wynagrodzenia należnego Wykonawcy, w odniesieniu do której nastąpiła zmiana wysokości kosztów wykonania umowy przez Wykonawcę w związku z </w:t>
      </w:r>
      <w:r w:rsidR="00DC74BB" w:rsidRPr="00EB6A6E">
        <w:rPr>
          <w:rFonts w:ascii="Times New Roman" w:eastAsia="Times New Roman" w:hAnsi="Times New Roman"/>
          <w:color w:val="000000"/>
          <w:lang w:eastAsia="ar-SA"/>
        </w:rPr>
        <w:lastRenderedPageBreak/>
        <w:t xml:space="preserve">zawarciem umowy o prowadzenie pracowniczych planów kapitałowych, o której mowa w ust. 14 ust. 1 ustawy z dnia 4 października 2018 r. o pracowniczych planach kapitałowych. Wynagrodzenie Wykonawcy ulegnie zmianie o sumę wzrostu kosztów realizacji przedmiotu umowy wynikającą z wpłat do pracowniczych planów kapitałowych dokonywanych przez Wykonawcę. Kwota odpowiadająca zmianie kosztu Wykonawcy będzie odnosić się wyłącznie do części wynagrodzenia pracowników, o których mowa w zdaniu poprzedzającym, odpowiadającej zakresowi, w jakim wykonują oni prace bezpośrednio związane z realizacją </w:t>
      </w:r>
      <w:r w:rsidR="00DC74BB">
        <w:rPr>
          <w:rFonts w:ascii="Times New Roman" w:eastAsia="Times New Roman" w:hAnsi="Times New Roman"/>
          <w:color w:val="000000"/>
          <w:lang w:eastAsia="ar-SA"/>
        </w:rPr>
        <w:t>P</w:t>
      </w:r>
      <w:r w:rsidR="00DC74BB" w:rsidRPr="00EB6A6E">
        <w:rPr>
          <w:rFonts w:ascii="Times New Roman" w:eastAsia="Times New Roman" w:hAnsi="Times New Roman"/>
          <w:color w:val="000000"/>
          <w:lang w:eastAsia="ar-SA"/>
        </w:rPr>
        <w:t>rzedmiotu umowy.</w:t>
      </w:r>
    </w:p>
    <w:p w14:paraId="30DF0B62" w14:textId="24BA8F4A" w:rsidR="000D0748" w:rsidRPr="008F3189" w:rsidRDefault="00F654D9" w:rsidP="00EB6A6E">
      <w:pPr>
        <w:spacing w:after="0" w:line="240" w:lineRule="auto"/>
        <w:ind w:left="426" w:hanging="426"/>
        <w:contextualSpacing/>
        <w:rPr>
          <w:rFonts w:ascii="Times New Roman" w:eastAsia="Times New Roman" w:hAnsi="Times New Roman"/>
          <w:lang w:eastAsia="pl-PL"/>
        </w:rPr>
      </w:pPr>
      <w:r>
        <w:rPr>
          <w:rFonts w:ascii="Times New Roman" w:eastAsia="Times New Roman" w:hAnsi="Times New Roman"/>
          <w:lang w:eastAsia="pl-PL"/>
        </w:rPr>
        <w:t>26</w:t>
      </w:r>
      <w:r w:rsidR="000D0748" w:rsidRPr="008F3189">
        <w:rPr>
          <w:rFonts w:ascii="Times New Roman" w:eastAsia="Times New Roman" w:hAnsi="Times New Roman"/>
          <w:lang w:eastAsia="pl-PL"/>
        </w:rPr>
        <w:t>.</w:t>
      </w:r>
      <w:r w:rsidR="000D0748" w:rsidRPr="008F3189">
        <w:rPr>
          <w:rFonts w:ascii="Times New Roman" w:eastAsia="Times New Roman" w:hAnsi="Times New Roman"/>
          <w:lang w:eastAsia="pl-PL"/>
        </w:rPr>
        <w:tab/>
        <w:t xml:space="preserve">Za wyjątkiem sytuacji, o której mowa w ust. </w:t>
      </w:r>
      <w:r w:rsidR="00DC74BB">
        <w:rPr>
          <w:rFonts w:ascii="Times New Roman" w:eastAsia="Times New Roman" w:hAnsi="Times New Roman"/>
          <w:lang w:eastAsia="pl-PL"/>
        </w:rPr>
        <w:t>1</w:t>
      </w:r>
      <w:r w:rsidR="000D0748" w:rsidRPr="008F3189">
        <w:rPr>
          <w:rFonts w:ascii="Times New Roman" w:eastAsia="Times New Roman" w:hAnsi="Times New Roman"/>
          <w:lang w:eastAsia="pl-PL"/>
        </w:rPr>
        <w:t xml:space="preserve">1 pkt 1 powyżej, wprowadzenie zmian wysokości wynagrodzenia wymaga uprzedniego złożenia przez Wykonawcę oświadczenia o wysokości dodatkowych koszów wynikających z wprowadzenia zmian, o których mowa w ust. </w:t>
      </w:r>
      <w:r w:rsidR="00DC74BB">
        <w:rPr>
          <w:rFonts w:ascii="Times New Roman" w:eastAsia="Times New Roman" w:hAnsi="Times New Roman"/>
          <w:lang w:eastAsia="pl-PL"/>
        </w:rPr>
        <w:t>1</w:t>
      </w:r>
      <w:r w:rsidR="000D0748" w:rsidRPr="008F3189">
        <w:rPr>
          <w:rFonts w:ascii="Times New Roman" w:eastAsia="Times New Roman" w:hAnsi="Times New Roman"/>
          <w:lang w:eastAsia="pl-PL"/>
        </w:rPr>
        <w:t>1 pkt 2</w:t>
      </w:r>
      <w:r w:rsidR="00DC74BB">
        <w:rPr>
          <w:rFonts w:ascii="Times New Roman" w:eastAsia="Times New Roman" w:hAnsi="Times New Roman"/>
          <w:lang w:eastAsia="pl-PL"/>
        </w:rPr>
        <w:t>,</w:t>
      </w:r>
      <w:r w:rsidR="00A735E7">
        <w:rPr>
          <w:rFonts w:ascii="Times New Roman" w:eastAsia="Times New Roman" w:hAnsi="Times New Roman"/>
          <w:lang w:eastAsia="pl-PL"/>
        </w:rPr>
        <w:t xml:space="preserve"> </w:t>
      </w:r>
      <w:r w:rsidR="000D0748" w:rsidRPr="008F3189">
        <w:rPr>
          <w:rFonts w:ascii="Times New Roman" w:eastAsia="Times New Roman" w:hAnsi="Times New Roman"/>
          <w:lang w:eastAsia="pl-PL"/>
        </w:rPr>
        <w:t>3</w:t>
      </w:r>
      <w:r w:rsidR="00DC74BB">
        <w:rPr>
          <w:rFonts w:ascii="Times New Roman" w:eastAsia="Times New Roman" w:hAnsi="Times New Roman"/>
          <w:lang w:eastAsia="pl-PL"/>
        </w:rPr>
        <w:t xml:space="preserve"> i 4</w:t>
      </w:r>
      <w:r w:rsidR="000D0748" w:rsidRPr="008F3189">
        <w:rPr>
          <w:rFonts w:ascii="Times New Roman" w:eastAsia="Times New Roman" w:hAnsi="Times New Roman"/>
          <w:lang w:eastAsia="pl-PL"/>
        </w:rPr>
        <w:t xml:space="preserve"> powyżej.</w:t>
      </w:r>
    </w:p>
    <w:p w14:paraId="729E6899" w14:textId="28FCD350" w:rsidR="004618FD" w:rsidRPr="006C24BE" w:rsidRDefault="00F654D9" w:rsidP="00EB6A6E">
      <w:pPr>
        <w:spacing w:before="120" w:after="120" w:line="240" w:lineRule="auto"/>
        <w:ind w:left="426" w:hanging="426"/>
        <w:rPr>
          <w:rFonts w:ascii="Times New Roman" w:hAnsi="Times New Roman"/>
          <w:color w:val="000000" w:themeColor="text1"/>
        </w:rPr>
      </w:pPr>
      <w:r>
        <w:rPr>
          <w:rFonts w:ascii="Times New Roman" w:eastAsia="Times New Roman" w:hAnsi="Times New Roman"/>
          <w:lang w:eastAsia="pl-PL"/>
        </w:rPr>
        <w:t>27</w:t>
      </w:r>
      <w:r w:rsidR="00530F8C" w:rsidRPr="008F3189">
        <w:rPr>
          <w:rFonts w:ascii="Times New Roman" w:eastAsia="Times New Roman" w:hAnsi="Times New Roman"/>
          <w:lang w:eastAsia="pl-PL"/>
        </w:rPr>
        <w:t xml:space="preserve">. </w:t>
      </w:r>
      <w:r w:rsidR="00DC74BB">
        <w:rPr>
          <w:rFonts w:ascii="Times New Roman" w:eastAsia="Times New Roman" w:hAnsi="Times New Roman"/>
          <w:lang w:eastAsia="pl-PL"/>
        </w:rPr>
        <w:tab/>
      </w:r>
      <w:r w:rsidR="000D0748" w:rsidRPr="008F3189">
        <w:rPr>
          <w:rFonts w:ascii="Times New Roman" w:eastAsia="Times New Roman" w:hAnsi="Times New Roman"/>
          <w:lang w:eastAsia="pl-PL"/>
        </w:rPr>
        <w:t xml:space="preserve">Wszystkie powyższe postanowienia stanowią katalog zmian, na które Zamawiający może wyrazić zgodę. Nie stanowią jednocześnie zobowiązania Zamawiającego </w:t>
      </w:r>
      <w:r w:rsidR="00DC74BB">
        <w:rPr>
          <w:rFonts w:ascii="Times New Roman" w:eastAsia="Times New Roman" w:hAnsi="Times New Roman"/>
          <w:lang w:eastAsia="pl-PL"/>
        </w:rPr>
        <w:t>do</w:t>
      </w:r>
      <w:r w:rsidR="000D0748" w:rsidRPr="008F3189">
        <w:rPr>
          <w:rFonts w:ascii="Times New Roman" w:eastAsia="Times New Roman" w:hAnsi="Times New Roman"/>
          <w:lang w:eastAsia="pl-PL"/>
        </w:rPr>
        <w:t xml:space="preserve"> wyrażenia takiej zgody.</w:t>
      </w:r>
    </w:p>
    <w:p w14:paraId="421F99B0" w14:textId="355683A8" w:rsidR="005C2F75" w:rsidRPr="006C24BE" w:rsidRDefault="004618FD" w:rsidP="005C2F75">
      <w:pPr>
        <w:tabs>
          <w:tab w:val="left" w:pos="426"/>
        </w:tabs>
        <w:spacing w:before="120" w:after="0" w:line="240" w:lineRule="auto"/>
        <w:jc w:val="center"/>
        <w:rPr>
          <w:rFonts w:ascii="Times New Roman" w:hAnsi="Times New Roman"/>
          <w:b/>
          <w:color w:val="000000" w:themeColor="text1"/>
        </w:rPr>
      </w:pPr>
      <w:r w:rsidRPr="006C24BE">
        <w:rPr>
          <w:rFonts w:ascii="Times New Roman" w:hAnsi="Times New Roman"/>
          <w:b/>
          <w:color w:val="000000" w:themeColor="text1"/>
        </w:rPr>
        <w:t>§ 1</w:t>
      </w:r>
      <w:r w:rsidR="00DC74BB">
        <w:rPr>
          <w:rFonts w:ascii="Times New Roman" w:hAnsi="Times New Roman"/>
          <w:b/>
          <w:color w:val="000000" w:themeColor="text1"/>
        </w:rPr>
        <w:t>8</w:t>
      </w:r>
    </w:p>
    <w:p w14:paraId="5157C230" w14:textId="77777777" w:rsidR="004618FD" w:rsidRPr="006C24BE" w:rsidRDefault="004618FD" w:rsidP="005C2F75">
      <w:pPr>
        <w:tabs>
          <w:tab w:val="left" w:pos="426"/>
        </w:tabs>
        <w:spacing w:after="120" w:line="240" w:lineRule="auto"/>
        <w:jc w:val="center"/>
        <w:rPr>
          <w:rFonts w:ascii="Times New Roman" w:hAnsi="Times New Roman"/>
          <w:b/>
          <w:color w:val="000000" w:themeColor="text1"/>
        </w:rPr>
      </w:pPr>
      <w:r w:rsidRPr="006C24BE">
        <w:rPr>
          <w:rFonts w:ascii="Times New Roman" w:hAnsi="Times New Roman"/>
          <w:b/>
          <w:color w:val="000000" w:themeColor="text1"/>
        </w:rPr>
        <w:t>[Postanowienia końcowe]</w:t>
      </w:r>
    </w:p>
    <w:p w14:paraId="2EC18FB1" w14:textId="530597F3" w:rsidR="004618FD" w:rsidRPr="006C24BE" w:rsidRDefault="004618FD" w:rsidP="0079576D">
      <w:pPr>
        <w:pStyle w:val="Akapitzlist"/>
        <w:numPr>
          <w:ilvl w:val="0"/>
          <w:numId w:val="5"/>
        </w:numPr>
        <w:tabs>
          <w:tab w:val="clear" w:pos="360"/>
          <w:tab w:val="left" w:pos="426"/>
        </w:tabs>
        <w:spacing w:before="120" w:after="120" w:line="240" w:lineRule="auto"/>
        <w:ind w:left="426" w:hanging="426"/>
        <w:rPr>
          <w:rFonts w:ascii="Times New Roman" w:hAnsi="Times New Roman"/>
          <w:color w:val="000000" w:themeColor="text1"/>
        </w:rPr>
      </w:pPr>
      <w:r w:rsidRPr="006C24BE">
        <w:rPr>
          <w:rFonts w:ascii="Times New Roman" w:hAnsi="Times New Roman"/>
          <w:color w:val="000000" w:themeColor="text1"/>
        </w:rPr>
        <w:t xml:space="preserve">W sprawach nieuregulowanych </w:t>
      </w:r>
      <w:r w:rsidR="002F467D">
        <w:rPr>
          <w:rFonts w:ascii="Times New Roman" w:hAnsi="Times New Roman"/>
          <w:color w:val="000000" w:themeColor="text1"/>
        </w:rPr>
        <w:t>U</w:t>
      </w:r>
      <w:r w:rsidR="002F467D" w:rsidRPr="006C24BE">
        <w:rPr>
          <w:rFonts w:ascii="Times New Roman" w:hAnsi="Times New Roman"/>
          <w:color w:val="000000" w:themeColor="text1"/>
        </w:rPr>
        <w:t xml:space="preserve">mową </w:t>
      </w:r>
      <w:r w:rsidRPr="006C24BE">
        <w:rPr>
          <w:rFonts w:ascii="Times New Roman" w:hAnsi="Times New Roman"/>
          <w:color w:val="000000" w:themeColor="text1"/>
        </w:rPr>
        <w:t>mają zastosowanie bezwzględnie obowiązujące przepisy prawa, w tym w szczególności Pzp oraz Kodeksu cywilnego.</w:t>
      </w:r>
    </w:p>
    <w:p w14:paraId="52B2547D" w14:textId="66DFC8EF" w:rsidR="004618FD" w:rsidRPr="006C24BE" w:rsidRDefault="004618FD" w:rsidP="0079576D">
      <w:pPr>
        <w:pStyle w:val="Akapitzlist"/>
        <w:numPr>
          <w:ilvl w:val="0"/>
          <w:numId w:val="5"/>
        </w:numPr>
        <w:tabs>
          <w:tab w:val="clear" w:pos="360"/>
          <w:tab w:val="left" w:pos="426"/>
        </w:tabs>
        <w:spacing w:before="120" w:after="120" w:line="240" w:lineRule="auto"/>
        <w:ind w:left="426" w:hanging="426"/>
        <w:rPr>
          <w:rFonts w:ascii="Times New Roman" w:hAnsi="Times New Roman"/>
          <w:color w:val="000000" w:themeColor="text1"/>
        </w:rPr>
      </w:pPr>
      <w:r w:rsidRPr="006C24BE">
        <w:rPr>
          <w:rFonts w:ascii="Times New Roman" w:hAnsi="Times New Roman"/>
          <w:color w:val="000000" w:themeColor="text1"/>
        </w:rPr>
        <w:t xml:space="preserve">Ewentualne spory wynikłe na tle realizacji </w:t>
      </w:r>
      <w:r w:rsidR="002F467D">
        <w:rPr>
          <w:rFonts w:ascii="Times New Roman" w:hAnsi="Times New Roman"/>
          <w:color w:val="000000" w:themeColor="text1"/>
        </w:rPr>
        <w:t>U</w:t>
      </w:r>
      <w:r w:rsidR="002F467D" w:rsidRPr="006C24BE">
        <w:rPr>
          <w:rFonts w:ascii="Times New Roman" w:hAnsi="Times New Roman"/>
          <w:color w:val="000000" w:themeColor="text1"/>
        </w:rPr>
        <w:t xml:space="preserve">mowy </w:t>
      </w:r>
      <w:r w:rsidRPr="006C24BE">
        <w:rPr>
          <w:rFonts w:ascii="Times New Roman" w:hAnsi="Times New Roman"/>
          <w:color w:val="000000" w:themeColor="text1"/>
        </w:rPr>
        <w:t xml:space="preserve">rozstrzygnę będą przez sąd powszechny właściwy dla siedziby Zamawiającego. Strony ustalają, że za pisemną zgodą obu stron </w:t>
      </w:r>
      <w:r w:rsidR="002F467D">
        <w:rPr>
          <w:rFonts w:ascii="Times New Roman" w:hAnsi="Times New Roman"/>
          <w:color w:val="000000" w:themeColor="text1"/>
        </w:rPr>
        <w:t>U</w:t>
      </w:r>
      <w:r w:rsidR="002F467D" w:rsidRPr="006C24BE">
        <w:rPr>
          <w:rFonts w:ascii="Times New Roman" w:hAnsi="Times New Roman"/>
          <w:color w:val="000000" w:themeColor="text1"/>
        </w:rPr>
        <w:t>mowy</w:t>
      </w:r>
      <w:r w:rsidRPr="006C24BE">
        <w:rPr>
          <w:rFonts w:ascii="Times New Roman" w:hAnsi="Times New Roman"/>
          <w:color w:val="000000" w:themeColor="text1"/>
        </w:rPr>
        <w:t xml:space="preserve">, dopuszczalne będzie ustanowienie pisemnego zapisu na sąd polubowny, co nie będzie stanowić zmiany </w:t>
      </w:r>
      <w:r w:rsidR="002F467D">
        <w:rPr>
          <w:rFonts w:ascii="Times New Roman" w:hAnsi="Times New Roman"/>
          <w:color w:val="000000" w:themeColor="text1"/>
        </w:rPr>
        <w:t>U</w:t>
      </w:r>
      <w:r w:rsidR="002F467D" w:rsidRPr="006C24BE">
        <w:rPr>
          <w:rFonts w:ascii="Times New Roman" w:hAnsi="Times New Roman"/>
          <w:color w:val="000000" w:themeColor="text1"/>
        </w:rPr>
        <w:t>mowy</w:t>
      </w:r>
      <w:r w:rsidRPr="006C24BE">
        <w:rPr>
          <w:rFonts w:ascii="Times New Roman" w:hAnsi="Times New Roman"/>
          <w:color w:val="000000" w:themeColor="text1"/>
        </w:rPr>
        <w:t>.</w:t>
      </w:r>
    </w:p>
    <w:p w14:paraId="1E601B6D" w14:textId="77777777" w:rsidR="004618FD" w:rsidRPr="006C24BE" w:rsidRDefault="004618FD" w:rsidP="0079576D">
      <w:pPr>
        <w:pStyle w:val="Akapitzlist"/>
        <w:numPr>
          <w:ilvl w:val="0"/>
          <w:numId w:val="5"/>
        </w:numPr>
        <w:tabs>
          <w:tab w:val="clear" w:pos="360"/>
          <w:tab w:val="left" w:pos="426"/>
        </w:tabs>
        <w:spacing w:before="120" w:after="120" w:line="240" w:lineRule="auto"/>
        <w:ind w:left="426" w:hanging="426"/>
        <w:rPr>
          <w:rFonts w:ascii="Times New Roman" w:hAnsi="Times New Roman"/>
          <w:color w:val="000000" w:themeColor="text1"/>
        </w:rPr>
      </w:pPr>
      <w:r w:rsidRPr="006C24BE">
        <w:rPr>
          <w:rFonts w:ascii="Times New Roman" w:hAnsi="Times New Roman"/>
          <w:color w:val="000000" w:themeColor="text1"/>
        </w:rPr>
        <w:t xml:space="preserve">Umowę sporządzono w czterech jednobrzmiących egzemplarzach, po 2 egzemplarze dla każdej ze stron. </w:t>
      </w:r>
    </w:p>
    <w:p w14:paraId="6808DA2B" w14:textId="77777777" w:rsidR="007C1AC7" w:rsidRPr="006C24BE" w:rsidRDefault="007C1AC7" w:rsidP="0079576D">
      <w:pPr>
        <w:pStyle w:val="Akapitzlist"/>
        <w:tabs>
          <w:tab w:val="left" w:pos="426"/>
        </w:tabs>
        <w:spacing w:before="120" w:after="120" w:line="240" w:lineRule="auto"/>
        <w:ind w:left="426"/>
        <w:rPr>
          <w:rFonts w:ascii="Times New Roman" w:hAnsi="Times New Roman"/>
          <w:color w:val="000000" w:themeColor="text1"/>
        </w:rPr>
      </w:pPr>
    </w:p>
    <w:p w14:paraId="36A69EF4" w14:textId="77777777" w:rsidR="004618FD" w:rsidRPr="006C24BE" w:rsidRDefault="004618FD" w:rsidP="0079576D">
      <w:pPr>
        <w:pStyle w:val="Tekstpodstawowy"/>
        <w:tabs>
          <w:tab w:val="left" w:pos="426"/>
        </w:tabs>
        <w:spacing w:before="120"/>
        <w:jc w:val="both"/>
        <w:rPr>
          <w:color w:val="000000" w:themeColor="text1"/>
          <w:sz w:val="22"/>
          <w:szCs w:val="22"/>
        </w:rPr>
      </w:pPr>
    </w:p>
    <w:p w14:paraId="312CCFBB" w14:textId="77777777" w:rsidR="004618FD" w:rsidRPr="006C24BE" w:rsidRDefault="006D37EC" w:rsidP="0079576D">
      <w:pPr>
        <w:tabs>
          <w:tab w:val="left" w:pos="426"/>
        </w:tabs>
        <w:spacing w:before="120" w:after="120" w:line="240" w:lineRule="auto"/>
        <w:rPr>
          <w:rFonts w:ascii="Times New Roman" w:hAnsi="Times New Roman"/>
          <w:b/>
          <w:color w:val="000000" w:themeColor="text1"/>
        </w:rPr>
      </w:pPr>
      <w:r>
        <w:rPr>
          <w:rFonts w:ascii="Times New Roman" w:hAnsi="Times New Roman"/>
          <w:b/>
          <w:color w:val="000000" w:themeColor="text1"/>
        </w:rPr>
        <w:tab/>
      </w:r>
      <w:r>
        <w:rPr>
          <w:rFonts w:ascii="Times New Roman" w:hAnsi="Times New Roman"/>
          <w:b/>
          <w:color w:val="000000" w:themeColor="text1"/>
        </w:rPr>
        <w:tab/>
      </w:r>
      <w:r w:rsidR="004618FD" w:rsidRPr="006C24BE">
        <w:rPr>
          <w:rFonts w:ascii="Times New Roman" w:hAnsi="Times New Roman"/>
          <w:b/>
          <w:color w:val="000000" w:themeColor="text1"/>
        </w:rPr>
        <w:t>WYKONAWCA                                                                            ZAMAWIAJĄCY</w:t>
      </w:r>
    </w:p>
    <w:p w14:paraId="1F2A11A7" w14:textId="77777777" w:rsidR="00707F94" w:rsidRDefault="00707F94" w:rsidP="0079576D">
      <w:pPr>
        <w:spacing w:after="0" w:line="240" w:lineRule="auto"/>
        <w:contextualSpacing/>
        <w:rPr>
          <w:rFonts w:ascii="Verdana" w:hAnsi="Verdana"/>
          <w:color w:val="000000" w:themeColor="text1"/>
          <w:sz w:val="21"/>
          <w:szCs w:val="21"/>
        </w:rPr>
      </w:pPr>
    </w:p>
    <w:p w14:paraId="2BF3E98B" w14:textId="77777777" w:rsidR="000D0A16" w:rsidRPr="00BF046D" w:rsidRDefault="000D0A16" w:rsidP="0079576D">
      <w:pPr>
        <w:spacing w:after="0" w:line="240" w:lineRule="auto"/>
        <w:contextualSpacing/>
        <w:rPr>
          <w:rFonts w:ascii="Times New Roman" w:hAnsi="Times New Roman"/>
          <w:color w:val="000000" w:themeColor="text1"/>
        </w:rPr>
      </w:pPr>
    </w:p>
    <w:p w14:paraId="475343FA" w14:textId="77777777" w:rsidR="002F467D" w:rsidRDefault="002F467D" w:rsidP="0079576D">
      <w:pPr>
        <w:spacing w:after="0" w:line="240" w:lineRule="auto"/>
        <w:contextualSpacing/>
        <w:rPr>
          <w:rFonts w:ascii="Times New Roman" w:hAnsi="Times New Roman"/>
          <w:color w:val="000000" w:themeColor="text1"/>
        </w:rPr>
      </w:pPr>
    </w:p>
    <w:p w14:paraId="6063966D" w14:textId="77777777" w:rsidR="002F467D" w:rsidRDefault="002F467D" w:rsidP="0079576D">
      <w:pPr>
        <w:spacing w:after="0" w:line="240" w:lineRule="auto"/>
        <w:contextualSpacing/>
        <w:rPr>
          <w:rFonts w:ascii="Times New Roman" w:hAnsi="Times New Roman"/>
          <w:color w:val="000000" w:themeColor="text1"/>
        </w:rPr>
      </w:pPr>
    </w:p>
    <w:p w14:paraId="678EADCF" w14:textId="77777777" w:rsidR="002F467D" w:rsidRDefault="002F467D" w:rsidP="0079576D">
      <w:pPr>
        <w:spacing w:after="0" w:line="240" w:lineRule="auto"/>
        <w:contextualSpacing/>
        <w:rPr>
          <w:rFonts w:ascii="Times New Roman" w:hAnsi="Times New Roman"/>
          <w:color w:val="000000" w:themeColor="text1"/>
        </w:rPr>
      </w:pPr>
    </w:p>
    <w:p w14:paraId="67AED2B6" w14:textId="77777777" w:rsidR="002F467D" w:rsidRDefault="002F467D" w:rsidP="0079576D">
      <w:pPr>
        <w:spacing w:after="0" w:line="240" w:lineRule="auto"/>
        <w:contextualSpacing/>
        <w:rPr>
          <w:rFonts w:ascii="Times New Roman" w:hAnsi="Times New Roman"/>
          <w:color w:val="000000" w:themeColor="text1"/>
        </w:rPr>
      </w:pPr>
    </w:p>
    <w:p w14:paraId="61C12C73" w14:textId="77777777" w:rsidR="00F654D9" w:rsidRDefault="00F654D9" w:rsidP="0079576D">
      <w:pPr>
        <w:spacing w:after="0" w:line="240" w:lineRule="auto"/>
        <w:contextualSpacing/>
        <w:rPr>
          <w:rFonts w:ascii="Times New Roman" w:hAnsi="Times New Roman"/>
          <w:color w:val="000000" w:themeColor="text1"/>
        </w:rPr>
      </w:pPr>
    </w:p>
    <w:p w14:paraId="38D67B44" w14:textId="77777777" w:rsidR="002F467D" w:rsidRDefault="002F467D" w:rsidP="0079576D">
      <w:pPr>
        <w:spacing w:after="0" w:line="240" w:lineRule="auto"/>
        <w:contextualSpacing/>
        <w:rPr>
          <w:rFonts w:ascii="Times New Roman" w:hAnsi="Times New Roman"/>
          <w:color w:val="000000" w:themeColor="text1"/>
        </w:rPr>
      </w:pPr>
    </w:p>
    <w:p w14:paraId="1743AFCE" w14:textId="77777777" w:rsidR="000D0A16" w:rsidRDefault="000D0A16" w:rsidP="0079576D">
      <w:pPr>
        <w:spacing w:after="0" w:line="240" w:lineRule="auto"/>
        <w:contextualSpacing/>
        <w:rPr>
          <w:rFonts w:ascii="Times New Roman" w:hAnsi="Times New Roman"/>
          <w:color w:val="000000" w:themeColor="text1"/>
        </w:rPr>
      </w:pPr>
      <w:r w:rsidRPr="00BF046D">
        <w:rPr>
          <w:rFonts w:ascii="Times New Roman" w:hAnsi="Times New Roman"/>
          <w:color w:val="000000" w:themeColor="text1"/>
        </w:rPr>
        <w:t>Załączniki:</w:t>
      </w:r>
    </w:p>
    <w:p w14:paraId="1ABC2BFC" w14:textId="77777777" w:rsidR="000D0A16" w:rsidRDefault="000D0A16" w:rsidP="00BF046D">
      <w:pPr>
        <w:pStyle w:val="Akapitzlist"/>
        <w:numPr>
          <w:ilvl w:val="2"/>
          <w:numId w:val="61"/>
        </w:numPr>
        <w:spacing w:after="0" w:line="240" w:lineRule="auto"/>
        <w:ind w:left="284" w:hanging="284"/>
        <w:contextualSpacing/>
        <w:rPr>
          <w:rFonts w:ascii="Times New Roman" w:hAnsi="Times New Roman"/>
          <w:color w:val="000000" w:themeColor="text1"/>
        </w:rPr>
      </w:pPr>
      <w:r>
        <w:rPr>
          <w:rFonts w:ascii="Times New Roman" w:hAnsi="Times New Roman"/>
          <w:color w:val="000000" w:themeColor="text1"/>
        </w:rPr>
        <w:t>Oferta Wykonawcy</w:t>
      </w:r>
      <w:r w:rsidR="00E969AE">
        <w:rPr>
          <w:rFonts w:ascii="Times New Roman" w:hAnsi="Times New Roman"/>
          <w:color w:val="000000" w:themeColor="text1"/>
        </w:rPr>
        <w:t>;</w:t>
      </w:r>
    </w:p>
    <w:p w14:paraId="3FF0143A" w14:textId="77777777" w:rsidR="000D0A16" w:rsidRPr="00BF046D" w:rsidRDefault="000D0A16" w:rsidP="00BF046D">
      <w:pPr>
        <w:pStyle w:val="Akapitzlist"/>
        <w:numPr>
          <w:ilvl w:val="2"/>
          <w:numId w:val="61"/>
        </w:numPr>
        <w:spacing w:after="0" w:line="240" w:lineRule="auto"/>
        <w:ind w:left="284" w:hanging="284"/>
        <w:contextualSpacing/>
        <w:rPr>
          <w:rFonts w:ascii="Times New Roman" w:hAnsi="Times New Roman"/>
          <w:color w:val="000000" w:themeColor="text1"/>
        </w:rPr>
      </w:pPr>
      <w:r>
        <w:rPr>
          <w:rFonts w:ascii="Times New Roman" w:hAnsi="Times New Roman"/>
          <w:color w:val="000000" w:themeColor="text1"/>
        </w:rPr>
        <w:t>Dokumentacja</w:t>
      </w:r>
      <w:r w:rsidR="00E969AE">
        <w:rPr>
          <w:rFonts w:ascii="Times New Roman" w:hAnsi="Times New Roman"/>
          <w:color w:val="000000" w:themeColor="text1"/>
        </w:rPr>
        <w:t xml:space="preserve"> postępowania;</w:t>
      </w:r>
      <w:r>
        <w:rPr>
          <w:rFonts w:ascii="Times New Roman" w:hAnsi="Times New Roman"/>
          <w:color w:val="000000" w:themeColor="text1"/>
        </w:rPr>
        <w:t xml:space="preserve"> </w:t>
      </w:r>
    </w:p>
    <w:p w14:paraId="7844B8F4" w14:textId="77777777" w:rsidR="000D0A16" w:rsidRDefault="000D0A16" w:rsidP="00BF046D">
      <w:pPr>
        <w:pStyle w:val="Akapitzlist"/>
        <w:numPr>
          <w:ilvl w:val="0"/>
          <w:numId w:val="81"/>
        </w:numPr>
        <w:tabs>
          <w:tab w:val="clear" w:pos="360"/>
        </w:tabs>
        <w:spacing w:after="0" w:line="240" w:lineRule="auto"/>
        <w:ind w:left="284" w:hanging="284"/>
        <w:contextualSpacing/>
        <w:rPr>
          <w:rFonts w:ascii="Times New Roman" w:hAnsi="Times New Roman"/>
          <w:color w:val="000000" w:themeColor="text1"/>
        </w:rPr>
      </w:pPr>
      <w:r w:rsidRPr="00BF046D">
        <w:rPr>
          <w:rFonts w:ascii="Times New Roman" w:hAnsi="Times New Roman"/>
          <w:color w:val="000000" w:themeColor="text1"/>
        </w:rPr>
        <w:t>Opis przedmiotu zamówienia</w:t>
      </w:r>
      <w:r w:rsidR="00E969AE">
        <w:rPr>
          <w:rFonts w:ascii="Times New Roman" w:hAnsi="Times New Roman"/>
          <w:color w:val="000000" w:themeColor="text1"/>
        </w:rPr>
        <w:t>;</w:t>
      </w:r>
    </w:p>
    <w:p w14:paraId="7F785835" w14:textId="77777777" w:rsidR="00E969AE" w:rsidRDefault="00E969AE" w:rsidP="00E969AE">
      <w:pPr>
        <w:pStyle w:val="Akapitzlist"/>
        <w:numPr>
          <w:ilvl w:val="0"/>
          <w:numId w:val="81"/>
        </w:numPr>
        <w:tabs>
          <w:tab w:val="clear" w:pos="360"/>
          <w:tab w:val="num" w:pos="284"/>
        </w:tabs>
        <w:spacing w:after="0" w:line="240" w:lineRule="auto"/>
        <w:ind w:left="357" w:hanging="357"/>
        <w:contextualSpacing/>
        <w:rPr>
          <w:rFonts w:ascii="Times New Roman" w:hAnsi="Times New Roman"/>
          <w:color w:val="000000" w:themeColor="text1"/>
        </w:rPr>
      </w:pPr>
      <w:r>
        <w:rPr>
          <w:rFonts w:ascii="Times New Roman" w:hAnsi="Times New Roman"/>
          <w:color w:val="000000" w:themeColor="text1"/>
        </w:rPr>
        <w:t>Wykaz wycenionych elementów</w:t>
      </w:r>
      <w:r w:rsidR="002F467D">
        <w:rPr>
          <w:rFonts w:ascii="Times New Roman" w:hAnsi="Times New Roman"/>
          <w:color w:val="000000" w:themeColor="text1"/>
        </w:rPr>
        <w:t xml:space="preserve"> rozliczeniowych</w:t>
      </w:r>
      <w:r w:rsidR="003201FD">
        <w:rPr>
          <w:rFonts w:ascii="Times New Roman" w:hAnsi="Times New Roman"/>
          <w:color w:val="000000" w:themeColor="text1"/>
        </w:rPr>
        <w:t>;</w:t>
      </w:r>
    </w:p>
    <w:p w14:paraId="46DCD4ED" w14:textId="75185F05" w:rsidR="00BD78D0" w:rsidRDefault="00BD78D0" w:rsidP="00BF046D">
      <w:pPr>
        <w:pStyle w:val="Akapitzlist"/>
        <w:numPr>
          <w:ilvl w:val="0"/>
          <w:numId w:val="81"/>
        </w:numPr>
        <w:tabs>
          <w:tab w:val="clear" w:pos="360"/>
          <w:tab w:val="num" w:pos="284"/>
        </w:tabs>
        <w:spacing w:after="0" w:line="240" w:lineRule="auto"/>
        <w:ind w:left="357" w:hanging="357"/>
        <w:contextualSpacing/>
        <w:rPr>
          <w:rFonts w:ascii="Times New Roman" w:hAnsi="Times New Roman"/>
          <w:color w:val="000000" w:themeColor="text1"/>
        </w:rPr>
      </w:pPr>
      <w:r>
        <w:rPr>
          <w:rFonts w:ascii="Times New Roman" w:hAnsi="Times New Roman"/>
          <w:color w:val="000000" w:themeColor="text1"/>
        </w:rPr>
        <w:t>Wykaz Kluczowego Personelu Wykonawcy</w:t>
      </w:r>
      <w:r w:rsidR="0060535A">
        <w:rPr>
          <w:rFonts w:ascii="Times New Roman" w:hAnsi="Times New Roman"/>
          <w:color w:val="000000" w:themeColor="text1"/>
        </w:rPr>
        <w:t>,</w:t>
      </w:r>
    </w:p>
    <w:p w14:paraId="43022DBD" w14:textId="1D7FFAC7" w:rsidR="0060535A" w:rsidRPr="00BF046D" w:rsidRDefault="0060535A" w:rsidP="00BF046D">
      <w:pPr>
        <w:pStyle w:val="Akapitzlist"/>
        <w:numPr>
          <w:ilvl w:val="0"/>
          <w:numId w:val="81"/>
        </w:numPr>
        <w:tabs>
          <w:tab w:val="clear" w:pos="360"/>
          <w:tab w:val="num" w:pos="284"/>
        </w:tabs>
        <w:spacing w:after="0" w:line="240" w:lineRule="auto"/>
        <w:ind w:left="357" w:hanging="357"/>
        <w:contextualSpacing/>
        <w:rPr>
          <w:rFonts w:ascii="Times New Roman" w:hAnsi="Times New Roman"/>
          <w:color w:val="000000" w:themeColor="text1"/>
        </w:rPr>
      </w:pPr>
      <w:r>
        <w:rPr>
          <w:rFonts w:ascii="Times New Roman" w:hAnsi="Times New Roman"/>
          <w:color w:val="000000" w:themeColor="text1"/>
        </w:rPr>
        <w:t>Karta gwarancyjna.</w:t>
      </w:r>
    </w:p>
    <w:sectPr w:rsidR="0060535A" w:rsidRPr="00BF046D" w:rsidSect="005979F5">
      <w:footerReference w:type="default" r:id="rId8"/>
      <w:headerReference w:type="first" r:id="rId9"/>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B7D60D" w14:textId="77777777" w:rsidR="000E6A9C" w:rsidRDefault="000E6A9C" w:rsidP="004722A5">
      <w:pPr>
        <w:spacing w:after="0" w:line="240" w:lineRule="auto"/>
      </w:pPr>
      <w:r>
        <w:separator/>
      </w:r>
    </w:p>
  </w:endnote>
  <w:endnote w:type="continuationSeparator" w:id="0">
    <w:p w14:paraId="3F5065C9" w14:textId="77777777" w:rsidR="000E6A9C" w:rsidRDefault="000E6A9C" w:rsidP="00472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Reference Sans Serif">
    <w:panose1 w:val="020B0604030504040204"/>
    <w:charset w:val="EE"/>
    <w:family w:val="swiss"/>
    <w:pitch w:val="variable"/>
    <w:sig w:usb0="20000287" w:usb1="00000000" w:usb2="00000000" w:usb3="00000000" w:csb0="0000019F" w:csb1="00000000"/>
  </w:font>
  <w:font w:name="Cambria">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roman"/>
    <w:pitch w:val="variable"/>
    <w:sig w:usb0="00000000"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TT15Ct00">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Gothic"/>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9016360"/>
      <w:docPartObj>
        <w:docPartGallery w:val="Page Numbers (Bottom of Page)"/>
        <w:docPartUnique/>
      </w:docPartObj>
    </w:sdtPr>
    <w:sdtEndPr>
      <w:rPr>
        <w:rFonts w:ascii="Verdana" w:hAnsi="Verdana"/>
        <w:sz w:val="18"/>
        <w:szCs w:val="18"/>
      </w:rPr>
    </w:sdtEndPr>
    <w:sdtContent>
      <w:p w14:paraId="12E594BC" w14:textId="36D30EC2" w:rsidR="00D15958" w:rsidRPr="00707F94" w:rsidRDefault="00D15958">
        <w:pPr>
          <w:pStyle w:val="Stopka"/>
          <w:jc w:val="right"/>
          <w:rPr>
            <w:rFonts w:ascii="Verdana" w:hAnsi="Verdana"/>
            <w:sz w:val="18"/>
            <w:szCs w:val="18"/>
          </w:rPr>
        </w:pPr>
        <w:r w:rsidRPr="00707F94">
          <w:rPr>
            <w:rFonts w:ascii="Verdana" w:hAnsi="Verdana"/>
            <w:sz w:val="18"/>
            <w:szCs w:val="18"/>
          </w:rPr>
          <w:fldChar w:fldCharType="begin"/>
        </w:r>
        <w:r w:rsidRPr="00707F94">
          <w:rPr>
            <w:rFonts w:ascii="Verdana" w:hAnsi="Verdana"/>
            <w:sz w:val="18"/>
            <w:szCs w:val="18"/>
          </w:rPr>
          <w:instrText xml:space="preserve"> PAGE   \* MERGEFORMAT </w:instrText>
        </w:r>
        <w:r w:rsidRPr="00707F94">
          <w:rPr>
            <w:rFonts w:ascii="Verdana" w:hAnsi="Verdana"/>
            <w:sz w:val="18"/>
            <w:szCs w:val="18"/>
          </w:rPr>
          <w:fldChar w:fldCharType="separate"/>
        </w:r>
        <w:r w:rsidR="00821C4D">
          <w:rPr>
            <w:rFonts w:ascii="Verdana" w:hAnsi="Verdana"/>
            <w:noProof/>
            <w:sz w:val="18"/>
            <w:szCs w:val="18"/>
          </w:rPr>
          <w:t>2</w:t>
        </w:r>
        <w:r w:rsidRPr="00707F94">
          <w:rPr>
            <w:rFonts w:ascii="Verdana" w:hAnsi="Verdana"/>
            <w:noProof/>
            <w:sz w:val="18"/>
            <w:szCs w:val="18"/>
          </w:rPr>
          <w:fldChar w:fldCharType="end"/>
        </w:r>
      </w:p>
    </w:sdtContent>
  </w:sdt>
  <w:p w14:paraId="0C87BCBA" w14:textId="77777777" w:rsidR="00D15958" w:rsidRDefault="00D1595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54B142" w14:textId="77777777" w:rsidR="000E6A9C" w:rsidRDefault="000E6A9C" w:rsidP="004722A5">
      <w:pPr>
        <w:spacing w:after="0" w:line="240" w:lineRule="auto"/>
      </w:pPr>
      <w:r>
        <w:separator/>
      </w:r>
    </w:p>
  </w:footnote>
  <w:footnote w:type="continuationSeparator" w:id="0">
    <w:p w14:paraId="23581DB6" w14:textId="77777777" w:rsidR="000E6A9C" w:rsidRDefault="000E6A9C" w:rsidP="004722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24A0E" w14:textId="56AEDDE4" w:rsidR="00D15958" w:rsidRDefault="00D15958">
    <w:pPr>
      <w:pStyle w:val="Nagwek"/>
    </w:pPr>
    <w:r w:rsidRPr="001A7AA8">
      <w:rPr>
        <w:rFonts w:ascii="Arial" w:hAnsi="Arial" w:cs="Arial"/>
        <w:noProof/>
        <w:color w:val="000000"/>
        <w:lang w:eastAsia="pl-PL"/>
      </w:rPr>
      <w:drawing>
        <wp:inline distT="0" distB="0" distL="0" distR="0" wp14:anchorId="0D8367D2" wp14:editId="05329DAA">
          <wp:extent cx="5749925" cy="532765"/>
          <wp:effectExtent l="19050" t="0" r="3175" b="0"/>
          <wp:docPr id="2" name="Obraz 2" descr="EF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EFFR"/>
                  <pic:cNvPicPr>
                    <a:picLocks noChangeAspect="1" noChangeArrowheads="1"/>
                  </pic:cNvPicPr>
                </pic:nvPicPr>
                <pic:blipFill>
                  <a:blip r:embed="rId1" cstate="print"/>
                  <a:srcRect/>
                  <a:stretch>
                    <a:fillRect/>
                  </a:stretch>
                </pic:blipFill>
                <pic:spPr bwMode="auto">
                  <a:xfrm>
                    <a:off x="0" y="0"/>
                    <a:ext cx="5749925" cy="53276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3"/>
    <w:multiLevelType w:val="multilevel"/>
    <w:tmpl w:val="1ECA83E0"/>
    <w:name w:val="WW8Num19"/>
    <w:lvl w:ilvl="0">
      <w:start w:val="1"/>
      <w:numFmt w:val="decimal"/>
      <w:lvlText w:val="%1."/>
      <w:lvlJc w:val="left"/>
      <w:pPr>
        <w:tabs>
          <w:tab w:val="num" w:pos="360"/>
        </w:tabs>
        <w:ind w:left="360" w:hanging="360"/>
      </w:pPr>
      <w:rPr>
        <w:strike w:val="0"/>
      </w:rPr>
    </w:lvl>
    <w:lvl w:ilvl="1">
      <w:start w:val="1"/>
      <w:numFmt w:val="decimal"/>
      <w:lvlText w:val="%2)"/>
      <w:lvlJc w:val="left"/>
      <w:pPr>
        <w:ind w:left="1440" w:hanging="360"/>
      </w:pPr>
      <w:rPr>
        <w:rFont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0">
    <w:nsid w:val="00000022"/>
    <w:multiLevelType w:val="multilevel"/>
    <w:tmpl w:val="73F4EBFE"/>
    <w:name w:val="WW8Num91"/>
    <w:lvl w:ilvl="0">
      <w:start w:val="1"/>
      <w:numFmt w:val="lowerLetter"/>
      <w:lvlText w:val="%1)"/>
      <w:lvlJc w:val="left"/>
      <w:pPr>
        <w:tabs>
          <w:tab w:val="num" w:pos="0"/>
        </w:tabs>
        <w:ind w:left="1080" w:hanging="360"/>
      </w:pPr>
    </w:lvl>
    <w:lvl w:ilvl="1">
      <w:start w:val="13"/>
      <w:numFmt w:val="decimal"/>
      <w:lvlText w:val="%2."/>
      <w:lvlJc w:val="left"/>
      <w:pPr>
        <w:ind w:left="2858" w:hanging="360"/>
      </w:pPr>
      <w:rPr>
        <w:rFonts w:hint="default"/>
      </w:rPr>
    </w:lvl>
    <w:lvl w:ilvl="2">
      <w:start w:val="1"/>
      <w:numFmt w:val="lowerLetter"/>
      <w:lvlText w:val="%3)"/>
      <w:lvlJc w:val="left"/>
      <w:pPr>
        <w:ind w:left="3578" w:hanging="360"/>
      </w:pPr>
      <w:rPr>
        <w:rFonts w:ascii="Book Antiqua" w:eastAsia="SimSun" w:hAnsi="Book Antiqua" w:cs="Arial" w:hint="default"/>
        <w:color w:val="000000" w:themeColor="text1"/>
      </w:rPr>
    </w:lvl>
    <w:lvl w:ilvl="3">
      <w:start w:val="1"/>
      <w:numFmt w:val="decimal"/>
      <w:lvlText w:val="%4)"/>
      <w:lvlJc w:val="left"/>
      <w:pPr>
        <w:ind w:left="4298" w:hanging="360"/>
      </w:pPr>
      <w:rPr>
        <w:rFonts w:hint="default"/>
      </w:rPr>
    </w:lvl>
    <w:lvl w:ilvl="4" w:tentative="1">
      <w:start w:val="1"/>
      <w:numFmt w:val="bullet"/>
      <w:lvlText w:val="o"/>
      <w:lvlJc w:val="left"/>
      <w:pPr>
        <w:ind w:left="5018" w:hanging="360"/>
      </w:pPr>
      <w:rPr>
        <w:rFonts w:ascii="Courier New" w:hAnsi="Courier New" w:cs="Courier New" w:hint="default"/>
      </w:rPr>
    </w:lvl>
    <w:lvl w:ilvl="5" w:tentative="1">
      <w:start w:val="1"/>
      <w:numFmt w:val="bullet"/>
      <w:lvlText w:val=""/>
      <w:lvlJc w:val="left"/>
      <w:pPr>
        <w:ind w:left="5738" w:hanging="360"/>
      </w:pPr>
      <w:rPr>
        <w:rFonts w:ascii="Wingdings" w:hAnsi="Wingdings" w:hint="default"/>
      </w:rPr>
    </w:lvl>
    <w:lvl w:ilvl="6" w:tentative="1">
      <w:start w:val="1"/>
      <w:numFmt w:val="bullet"/>
      <w:lvlText w:val=""/>
      <w:lvlJc w:val="left"/>
      <w:pPr>
        <w:ind w:left="6458" w:hanging="360"/>
      </w:pPr>
      <w:rPr>
        <w:rFonts w:ascii="Symbol" w:hAnsi="Symbol" w:hint="default"/>
      </w:rPr>
    </w:lvl>
    <w:lvl w:ilvl="7" w:tentative="1">
      <w:start w:val="1"/>
      <w:numFmt w:val="bullet"/>
      <w:lvlText w:val="o"/>
      <w:lvlJc w:val="left"/>
      <w:pPr>
        <w:ind w:left="7178" w:hanging="360"/>
      </w:pPr>
      <w:rPr>
        <w:rFonts w:ascii="Courier New" w:hAnsi="Courier New" w:cs="Courier New" w:hint="default"/>
      </w:rPr>
    </w:lvl>
    <w:lvl w:ilvl="8" w:tentative="1">
      <w:start w:val="1"/>
      <w:numFmt w:val="bullet"/>
      <w:lvlText w:val=""/>
      <w:lvlJc w:val="left"/>
      <w:pPr>
        <w:ind w:left="7898" w:hanging="360"/>
      </w:pPr>
      <w:rPr>
        <w:rFonts w:ascii="Wingdings" w:hAnsi="Wingdings" w:hint="default"/>
      </w:rPr>
    </w:lvl>
  </w:abstractNum>
  <w:abstractNum w:abstractNumId="2" w15:restartNumberingAfterBreak="0">
    <w:nsid w:val="0000003F"/>
    <w:multiLevelType w:val="singleLevel"/>
    <w:tmpl w:val="0000003F"/>
    <w:name w:val="WW8Num124"/>
    <w:lvl w:ilvl="0">
      <w:start w:val="1"/>
      <w:numFmt w:val="decimal"/>
      <w:lvlText w:val="%1."/>
      <w:lvlJc w:val="left"/>
      <w:pPr>
        <w:tabs>
          <w:tab w:val="num" w:pos="0"/>
        </w:tabs>
        <w:ind w:left="720" w:hanging="360"/>
      </w:pPr>
    </w:lvl>
  </w:abstractNum>
  <w:abstractNum w:abstractNumId="3" w15:restartNumberingAfterBreak="0">
    <w:nsid w:val="00BC647E"/>
    <w:multiLevelType w:val="hybridMultilevel"/>
    <w:tmpl w:val="D6AE69F4"/>
    <w:lvl w:ilvl="0" w:tplc="7D300DCE">
      <w:start w:val="1"/>
      <w:numFmt w:val="decimal"/>
      <w:lvlText w:val="%1."/>
      <w:lvlJc w:val="left"/>
      <w:pPr>
        <w:tabs>
          <w:tab w:val="num" w:pos="720"/>
        </w:tabs>
        <w:ind w:left="720" w:hanging="360"/>
      </w:pPr>
      <w:rPr>
        <w:rFonts w:hint="default"/>
      </w:rPr>
    </w:lvl>
    <w:lvl w:ilvl="1" w:tplc="D8445A32">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0C063CA"/>
    <w:multiLevelType w:val="hybridMultilevel"/>
    <w:tmpl w:val="12E062DE"/>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12C24DC"/>
    <w:multiLevelType w:val="hybridMultilevel"/>
    <w:tmpl w:val="F3DCE5A0"/>
    <w:lvl w:ilvl="0" w:tplc="EE388704">
      <w:start w:val="1"/>
      <w:numFmt w:val="decimal"/>
      <w:lvlText w:val="%1."/>
      <w:lvlJc w:val="left"/>
      <w:pPr>
        <w:tabs>
          <w:tab w:val="num" w:pos="360"/>
        </w:tabs>
        <w:ind w:left="360" w:hanging="360"/>
      </w:pPr>
      <w:rPr>
        <w:rFonts w:ascii="Times New Roman" w:hAnsi="Times New Roman" w:cs="Times New Roman" w:hint="default"/>
        <w:b w:val="0"/>
        <w:i w:val="0"/>
        <w:color w:val="auto"/>
        <w:sz w:val="22"/>
        <w:szCs w:val="22"/>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B400D6"/>
    <w:multiLevelType w:val="hybridMultilevel"/>
    <w:tmpl w:val="877AB43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 w15:restartNumberingAfterBreak="0">
    <w:nsid w:val="05C21255"/>
    <w:multiLevelType w:val="hybridMultilevel"/>
    <w:tmpl w:val="46907070"/>
    <w:lvl w:ilvl="0" w:tplc="04150017">
      <w:start w:val="1"/>
      <w:numFmt w:val="lowerLetter"/>
      <w:lvlText w:val="%1)"/>
      <w:lvlJc w:val="left"/>
      <w:pPr>
        <w:ind w:left="1287" w:hanging="360"/>
      </w:pPr>
    </w:lvl>
    <w:lvl w:ilvl="1" w:tplc="ED3E1406">
      <w:start w:val="1"/>
      <w:numFmt w:val="lowerLetter"/>
      <w:lvlText w:val="%2)"/>
      <w:lvlJc w:val="left"/>
      <w:pPr>
        <w:ind w:left="2007" w:hanging="360"/>
      </w:pPr>
      <w:rPr>
        <w:rFonts w:ascii="Times New Roman" w:eastAsia="Calibri" w:hAnsi="Times New Roman" w:cs="Times New Roman"/>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15:restartNumberingAfterBreak="0">
    <w:nsid w:val="078D4A4E"/>
    <w:multiLevelType w:val="hybridMultilevel"/>
    <w:tmpl w:val="413A9CFA"/>
    <w:lvl w:ilvl="0" w:tplc="B30673E4">
      <w:start w:val="1"/>
      <w:numFmt w:val="decimal"/>
      <w:lvlText w:val="%1."/>
      <w:lvlJc w:val="left"/>
      <w:pPr>
        <w:ind w:left="360" w:hanging="360"/>
      </w:pPr>
      <w:rPr>
        <w:rFonts w:hint="default"/>
        <w:i w:val="0"/>
        <w:i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CF42719"/>
    <w:multiLevelType w:val="singleLevel"/>
    <w:tmpl w:val="369C6D62"/>
    <w:lvl w:ilvl="0">
      <w:start w:val="1"/>
      <w:numFmt w:val="bullet"/>
      <w:lvlText w:val="-"/>
      <w:lvlJc w:val="left"/>
      <w:pPr>
        <w:tabs>
          <w:tab w:val="num" w:pos="1413"/>
        </w:tabs>
        <w:ind w:left="1413" w:hanging="705"/>
      </w:pPr>
      <w:rPr>
        <w:rFonts w:hint="default"/>
      </w:rPr>
    </w:lvl>
  </w:abstractNum>
  <w:abstractNum w:abstractNumId="10" w15:restartNumberingAfterBreak="0">
    <w:nsid w:val="0E074C25"/>
    <w:multiLevelType w:val="multilevel"/>
    <w:tmpl w:val="ED1E1F88"/>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EC84344"/>
    <w:multiLevelType w:val="hybridMultilevel"/>
    <w:tmpl w:val="38E049E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0ED36FCC"/>
    <w:multiLevelType w:val="hybridMultilevel"/>
    <w:tmpl w:val="D470796A"/>
    <w:lvl w:ilvl="0" w:tplc="0415000F">
      <w:start w:val="1"/>
      <w:numFmt w:val="decimal"/>
      <w:lvlText w:val="%1."/>
      <w:lvlJc w:val="left"/>
      <w:pPr>
        <w:ind w:left="720" w:hanging="360"/>
      </w:pPr>
    </w:lvl>
    <w:lvl w:ilvl="1" w:tplc="71B80486">
      <w:start w:val="1"/>
      <w:numFmt w:val="lowerLetter"/>
      <w:lvlText w:val="%2)"/>
      <w:lvlJc w:val="left"/>
      <w:pPr>
        <w:ind w:left="1440" w:hanging="360"/>
      </w:pPr>
      <w:rPr>
        <w:rFonts w:hint="default"/>
        <w:b w:val="0"/>
      </w:rPr>
    </w:lvl>
    <w:lvl w:ilvl="2" w:tplc="5B1A6C44">
      <w:start w:val="1"/>
      <w:numFmt w:val="low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EDA70DF"/>
    <w:multiLevelType w:val="hybridMultilevel"/>
    <w:tmpl w:val="49327BC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FD50C87"/>
    <w:multiLevelType w:val="hybridMultilevel"/>
    <w:tmpl w:val="7DC67C9A"/>
    <w:lvl w:ilvl="0" w:tplc="AD60E7BC">
      <w:start w:val="1"/>
      <w:numFmt w:val="decimal"/>
      <w:lvlText w:val="%1."/>
      <w:lvlJc w:val="left"/>
      <w:pPr>
        <w:tabs>
          <w:tab w:val="num" w:pos="360"/>
        </w:tabs>
        <w:ind w:left="360" w:hanging="360"/>
      </w:pPr>
      <w:rPr>
        <w:rFonts w:hint="default"/>
        <w:i w:val="0"/>
        <w:color w:val="000000"/>
      </w:rPr>
    </w:lvl>
    <w:lvl w:ilvl="1" w:tplc="04150011">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06351CC"/>
    <w:multiLevelType w:val="hybridMultilevel"/>
    <w:tmpl w:val="90CEA0E2"/>
    <w:lvl w:ilvl="0" w:tplc="043E3B5E">
      <w:start w:val="1"/>
      <w:numFmt w:val="lowerLetter"/>
      <w:lvlText w:val="%1)"/>
      <w:lvlJc w:val="left"/>
      <w:pPr>
        <w:ind w:left="1146" w:hanging="360"/>
      </w:pPr>
      <w:rPr>
        <w:rFonts w:ascii="Times New Roman" w:hAnsi="Times New Roman" w:hint="default"/>
        <w:i w:val="0"/>
        <w:sz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10BF13B5"/>
    <w:multiLevelType w:val="hybridMultilevel"/>
    <w:tmpl w:val="6B38ADFC"/>
    <w:lvl w:ilvl="0" w:tplc="04150017">
      <w:start w:val="1"/>
      <w:numFmt w:val="lowerLetter"/>
      <w:lvlText w:val="%1)"/>
      <w:lvlJc w:val="left"/>
      <w:pPr>
        <w:ind w:left="1427" w:hanging="360"/>
      </w:pPr>
      <w:rPr>
        <w:rFonts w:hint="default"/>
      </w:rPr>
    </w:lvl>
    <w:lvl w:ilvl="1" w:tplc="04150003">
      <w:start w:val="1"/>
      <w:numFmt w:val="bullet"/>
      <w:lvlText w:val="o"/>
      <w:lvlJc w:val="left"/>
      <w:pPr>
        <w:ind w:left="2147" w:hanging="360"/>
      </w:pPr>
      <w:rPr>
        <w:rFonts w:ascii="Courier New" w:hAnsi="Courier New" w:cs="Courier New" w:hint="default"/>
      </w:rPr>
    </w:lvl>
    <w:lvl w:ilvl="2" w:tplc="04150005">
      <w:start w:val="1"/>
      <w:numFmt w:val="bullet"/>
      <w:lvlText w:val=""/>
      <w:lvlJc w:val="left"/>
      <w:pPr>
        <w:ind w:left="2867" w:hanging="360"/>
      </w:pPr>
      <w:rPr>
        <w:rFonts w:ascii="Wingdings" w:hAnsi="Wingdings" w:hint="default"/>
      </w:rPr>
    </w:lvl>
    <w:lvl w:ilvl="3" w:tplc="04150001">
      <w:start w:val="1"/>
      <w:numFmt w:val="bullet"/>
      <w:lvlText w:val=""/>
      <w:lvlJc w:val="left"/>
      <w:pPr>
        <w:ind w:left="3587" w:hanging="360"/>
      </w:pPr>
      <w:rPr>
        <w:rFonts w:ascii="Symbol" w:hAnsi="Symbol" w:hint="default"/>
      </w:rPr>
    </w:lvl>
    <w:lvl w:ilvl="4" w:tplc="04150003" w:tentative="1">
      <w:start w:val="1"/>
      <w:numFmt w:val="bullet"/>
      <w:lvlText w:val="o"/>
      <w:lvlJc w:val="left"/>
      <w:pPr>
        <w:ind w:left="4307" w:hanging="360"/>
      </w:pPr>
      <w:rPr>
        <w:rFonts w:ascii="Courier New" w:hAnsi="Courier New" w:cs="Courier New" w:hint="default"/>
      </w:rPr>
    </w:lvl>
    <w:lvl w:ilvl="5" w:tplc="04150005" w:tentative="1">
      <w:start w:val="1"/>
      <w:numFmt w:val="bullet"/>
      <w:lvlText w:val=""/>
      <w:lvlJc w:val="left"/>
      <w:pPr>
        <w:ind w:left="5027" w:hanging="360"/>
      </w:pPr>
      <w:rPr>
        <w:rFonts w:ascii="Wingdings" w:hAnsi="Wingdings" w:hint="default"/>
      </w:rPr>
    </w:lvl>
    <w:lvl w:ilvl="6" w:tplc="04150001" w:tentative="1">
      <w:start w:val="1"/>
      <w:numFmt w:val="bullet"/>
      <w:lvlText w:val=""/>
      <w:lvlJc w:val="left"/>
      <w:pPr>
        <w:ind w:left="5747" w:hanging="360"/>
      </w:pPr>
      <w:rPr>
        <w:rFonts w:ascii="Symbol" w:hAnsi="Symbol" w:hint="default"/>
      </w:rPr>
    </w:lvl>
    <w:lvl w:ilvl="7" w:tplc="04150003" w:tentative="1">
      <w:start w:val="1"/>
      <w:numFmt w:val="bullet"/>
      <w:lvlText w:val="o"/>
      <w:lvlJc w:val="left"/>
      <w:pPr>
        <w:ind w:left="6467" w:hanging="360"/>
      </w:pPr>
      <w:rPr>
        <w:rFonts w:ascii="Courier New" w:hAnsi="Courier New" w:cs="Courier New" w:hint="default"/>
      </w:rPr>
    </w:lvl>
    <w:lvl w:ilvl="8" w:tplc="04150005" w:tentative="1">
      <w:start w:val="1"/>
      <w:numFmt w:val="bullet"/>
      <w:lvlText w:val=""/>
      <w:lvlJc w:val="left"/>
      <w:pPr>
        <w:ind w:left="7187" w:hanging="360"/>
      </w:pPr>
      <w:rPr>
        <w:rFonts w:ascii="Wingdings" w:hAnsi="Wingdings" w:hint="default"/>
      </w:rPr>
    </w:lvl>
  </w:abstractNum>
  <w:abstractNum w:abstractNumId="17" w15:restartNumberingAfterBreak="0">
    <w:nsid w:val="10EB31EC"/>
    <w:multiLevelType w:val="hybridMultilevel"/>
    <w:tmpl w:val="B9FEC3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343292B"/>
    <w:multiLevelType w:val="hybridMultilevel"/>
    <w:tmpl w:val="4B0C869C"/>
    <w:lvl w:ilvl="0" w:tplc="87C27F6A">
      <w:start w:val="1"/>
      <w:numFmt w:val="decimal"/>
      <w:lvlText w:val="%1)"/>
      <w:lvlJc w:val="left"/>
      <w:pPr>
        <w:ind w:left="720" w:hanging="360"/>
      </w:pPr>
      <w:rPr>
        <w:rFonts w:ascii="Verdana" w:eastAsia="Calibri" w:hAnsi="Verdana" w:cs="Times New Roman" w:hint="default"/>
        <w:color w:val="auto"/>
      </w:rPr>
    </w:lvl>
    <w:lvl w:ilvl="1" w:tplc="04150019">
      <w:start w:val="1"/>
      <w:numFmt w:val="lowerLetter"/>
      <w:lvlText w:val="%2."/>
      <w:lvlJc w:val="left"/>
      <w:pPr>
        <w:ind w:left="4472"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36842DF"/>
    <w:multiLevelType w:val="hybridMultilevel"/>
    <w:tmpl w:val="14C4EF94"/>
    <w:lvl w:ilvl="0" w:tplc="AB6A753E">
      <w:start w:val="1"/>
      <w:numFmt w:val="decimal"/>
      <w:lvlText w:val="%1."/>
      <w:lvlJc w:val="left"/>
      <w:pPr>
        <w:tabs>
          <w:tab w:val="num" w:pos="4860"/>
        </w:tabs>
        <w:ind w:left="4860" w:hanging="360"/>
      </w:pPr>
      <w:rPr>
        <w:rFonts w:hint="default"/>
        <w:b w:val="0"/>
        <w:i w:val="0"/>
        <w:sz w:val="21"/>
        <w:szCs w:val="21"/>
      </w:rPr>
    </w:lvl>
    <w:lvl w:ilvl="1" w:tplc="0415000F">
      <w:start w:val="1"/>
      <w:numFmt w:val="decimal"/>
      <w:lvlText w:val="%2."/>
      <w:lvlJc w:val="left"/>
      <w:pPr>
        <w:tabs>
          <w:tab w:val="num" w:pos="5580"/>
        </w:tabs>
        <w:ind w:left="5580" w:hanging="360"/>
      </w:pPr>
      <w:rPr>
        <w:b w:val="0"/>
        <w:i w:val="0"/>
      </w:rPr>
    </w:lvl>
    <w:lvl w:ilvl="2" w:tplc="42DEA178">
      <w:start w:val="1"/>
      <w:numFmt w:val="decimal"/>
      <w:lvlText w:val="%3)"/>
      <w:lvlJc w:val="left"/>
      <w:pPr>
        <w:ind w:left="3905" w:hanging="360"/>
      </w:pPr>
      <w:rPr>
        <w:rFonts w:hint="default"/>
        <w:b w:val="0"/>
      </w:rPr>
    </w:lvl>
    <w:lvl w:ilvl="3" w:tplc="09AC47B8">
      <w:start w:val="1"/>
      <w:numFmt w:val="lowerLetter"/>
      <w:lvlText w:val="%4)"/>
      <w:lvlJc w:val="left"/>
      <w:pPr>
        <w:ind w:left="7020" w:hanging="360"/>
      </w:pPr>
      <w:rPr>
        <w:rFonts w:hint="default"/>
      </w:rPr>
    </w:lvl>
    <w:lvl w:ilvl="4" w:tplc="04150019" w:tentative="1">
      <w:start w:val="1"/>
      <w:numFmt w:val="lowerLetter"/>
      <w:lvlText w:val="%5."/>
      <w:lvlJc w:val="left"/>
      <w:pPr>
        <w:tabs>
          <w:tab w:val="num" w:pos="7740"/>
        </w:tabs>
        <w:ind w:left="7740" w:hanging="360"/>
      </w:pPr>
    </w:lvl>
    <w:lvl w:ilvl="5" w:tplc="0415001B" w:tentative="1">
      <w:start w:val="1"/>
      <w:numFmt w:val="lowerRoman"/>
      <w:lvlText w:val="%6."/>
      <w:lvlJc w:val="right"/>
      <w:pPr>
        <w:tabs>
          <w:tab w:val="num" w:pos="8460"/>
        </w:tabs>
        <w:ind w:left="8460" w:hanging="180"/>
      </w:pPr>
    </w:lvl>
    <w:lvl w:ilvl="6" w:tplc="0415000F" w:tentative="1">
      <w:start w:val="1"/>
      <w:numFmt w:val="decimal"/>
      <w:lvlText w:val="%7."/>
      <w:lvlJc w:val="left"/>
      <w:pPr>
        <w:tabs>
          <w:tab w:val="num" w:pos="9180"/>
        </w:tabs>
        <w:ind w:left="9180" w:hanging="360"/>
      </w:pPr>
    </w:lvl>
    <w:lvl w:ilvl="7" w:tplc="04150019" w:tentative="1">
      <w:start w:val="1"/>
      <w:numFmt w:val="lowerLetter"/>
      <w:lvlText w:val="%8."/>
      <w:lvlJc w:val="left"/>
      <w:pPr>
        <w:tabs>
          <w:tab w:val="num" w:pos="9900"/>
        </w:tabs>
        <w:ind w:left="9900" w:hanging="360"/>
      </w:pPr>
    </w:lvl>
    <w:lvl w:ilvl="8" w:tplc="0415001B" w:tentative="1">
      <w:start w:val="1"/>
      <w:numFmt w:val="lowerRoman"/>
      <w:lvlText w:val="%9."/>
      <w:lvlJc w:val="right"/>
      <w:pPr>
        <w:tabs>
          <w:tab w:val="num" w:pos="10620"/>
        </w:tabs>
        <w:ind w:left="10620" w:hanging="180"/>
      </w:pPr>
    </w:lvl>
  </w:abstractNum>
  <w:abstractNum w:abstractNumId="20" w15:restartNumberingAfterBreak="0">
    <w:nsid w:val="13FE1D97"/>
    <w:multiLevelType w:val="hybridMultilevel"/>
    <w:tmpl w:val="394EBA8C"/>
    <w:lvl w:ilvl="0" w:tplc="55E0EC98">
      <w:start w:val="1"/>
      <w:numFmt w:val="decimal"/>
      <w:lvlText w:val="%1)"/>
      <w:lvlJc w:val="left"/>
      <w:pPr>
        <w:ind w:left="3201" w:hanging="360"/>
      </w:pPr>
      <w:rPr>
        <w:rFonts w:hint="default"/>
      </w:rPr>
    </w:lvl>
    <w:lvl w:ilvl="1" w:tplc="04150019" w:tentative="1">
      <w:start w:val="1"/>
      <w:numFmt w:val="lowerLetter"/>
      <w:lvlText w:val="%2."/>
      <w:lvlJc w:val="left"/>
      <w:pPr>
        <w:ind w:left="3921" w:hanging="360"/>
      </w:pPr>
    </w:lvl>
    <w:lvl w:ilvl="2" w:tplc="0415001B" w:tentative="1">
      <w:start w:val="1"/>
      <w:numFmt w:val="lowerRoman"/>
      <w:lvlText w:val="%3."/>
      <w:lvlJc w:val="right"/>
      <w:pPr>
        <w:ind w:left="4641" w:hanging="180"/>
      </w:pPr>
    </w:lvl>
    <w:lvl w:ilvl="3" w:tplc="0415000F" w:tentative="1">
      <w:start w:val="1"/>
      <w:numFmt w:val="decimal"/>
      <w:lvlText w:val="%4."/>
      <w:lvlJc w:val="left"/>
      <w:pPr>
        <w:ind w:left="5361" w:hanging="360"/>
      </w:pPr>
    </w:lvl>
    <w:lvl w:ilvl="4" w:tplc="04150019" w:tentative="1">
      <w:start w:val="1"/>
      <w:numFmt w:val="lowerLetter"/>
      <w:lvlText w:val="%5."/>
      <w:lvlJc w:val="left"/>
      <w:pPr>
        <w:ind w:left="6081" w:hanging="360"/>
      </w:pPr>
    </w:lvl>
    <w:lvl w:ilvl="5" w:tplc="0415001B" w:tentative="1">
      <w:start w:val="1"/>
      <w:numFmt w:val="lowerRoman"/>
      <w:lvlText w:val="%6."/>
      <w:lvlJc w:val="right"/>
      <w:pPr>
        <w:ind w:left="6801" w:hanging="180"/>
      </w:pPr>
    </w:lvl>
    <w:lvl w:ilvl="6" w:tplc="0415000F" w:tentative="1">
      <w:start w:val="1"/>
      <w:numFmt w:val="decimal"/>
      <w:lvlText w:val="%7."/>
      <w:lvlJc w:val="left"/>
      <w:pPr>
        <w:ind w:left="7521" w:hanging="360"/>
      </w:pPr>
    </w:lvl>
    <w:lvl w:ilvl="7" w:tplc="04150019" w:tentative="1">
      <w:start w:val="1"/>
      <w:numFmt w:val="lowerLetter"/>
      <w:lvlText w:val="%8."/>
      <w:lvlJc w:val="left"/>
      <w:pPr>
        <w:ind w:left="8241" w:hanging="360"/>
      </w:pPr>
    </w:lvl>
    <w:lvl w:ilvl="8" w:tplc="0415001B" w:tentative="1">
      <w:start w:val="1"/>
      <w:numFmt w:val="lowerRoman"/>
      <w:lvlText w:val="%9."/>
      <w:lvlJc w:val="right"/>
      <w:pPr>
        <w:ind w:left="8961" w:hanging="180"/>
      </w:pPr>
    </w:lvl>
  </w:abstractNum>
  <w:abstractNum w:abstractNumId="21" w15:restartNumberingAfterBreak="0">
    <w:nsid w:val="15A8104B"/>
    <w:multiLevelType w:val="hybridMultilevel"/>
    <w:tmpl w:val="F7505D64"/>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164C05AD"/>
    <w:multiLevelType w:val="hybridMultilevel"/>
    <w:tmpl w:val="DD5A7B34"/>
    <w:lvl w:ilvl="0" w:tplc="04150017">
      <w:start w:val="1"/>
      <w:numFmt w:val="lowerLetter"/>
      <w:lvlText w:val="%1)"/>
      <w:lvlJc w:val="left"/>
      <w:pPr>
        <w:ind w:left="1572" w:hanging="360"/>
      </w:p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23" w15:restartNumberingAfterBreak="0">
    <w:nsid w:val="17B40397"/>
    <w:multiLevelType w:val="hybridMultilevel"/>
    <w:tmpl w:val="3DAEB082"/>
    <w:lvl w:ilvl="0" w:tplc="63D2C9D4">
      <w:start w:val="12"/>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15:restartNumberingAfterBreak="0">
    <w:nsid w:val="17DC75EF"/>
    <w:multiLevelType w:val="multilevel"/>
    <w:tmpl w:val="1B56101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lowerLetter"/>
      <w:lvlText w:val="%3)"/>
      <w:lvlJc w:val="left"/>
      <w:pPr>
        <w:ind w:left="2160" w:hanging="720"/>
      </w:pPr>
      <w:rPr>
        <w:rFonts w:ascii="Times New Roman" w:eastAsia="Times New Roman" w:hAnsi="Times New Roman" w:cs="Times New Roman"/>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190C096A"/>
    <w:multiLevelType w:val="hybridMultilevel"/>
    <w:tmpl w:val="A648938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98A6E4E"/>
    <w:multiLevelType w:val="hybridMultilevel"/>
    <w:tmpl w:val="8D5A196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82321EC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EB23C00"/>
    <w:multiLevelType w:val="singleLevel"/>
    <w:tmpl w:val="28328D00"/>
    <w:lvl w:ilvl="0">
      <w:start w:val="1"/>
      <w:numFmt w:val="decimal"/>
      <w:lvlText w:val="%1."/>
      <w:lvlJc w:val="left"/>
      <w:pPr>
        <w:tabs>
          <w:tab w:val="num" w:pos="708"/>
        </w:tabs>
        <w:ind w:left="708" w:hanging="708"/>
      </w:pPr>
      <w:rPr>
        <w:rFonts w:hint="default"/>
      </w:rPr>
    </w:lvl>
  </w:abstractNum>
  <w:abstractNum w:abstractNumId="28" w15:restartNumberingAfterBreak="0">
    <w:nsid w:val="1F3C749A"/>
    <w:multiLevelType w:val="hybridMultilevel"/>
    <w:tmpl w:val="A5424A6C"/>
    <w:lvl w:ilvl="0" w:tplc="1ECE0CD4">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FE541CD"/>
    <w:multiLevelType w:val="hybridMultilevel"/>
    <w:tmpl w:val="189A20AA"/>
    <w:lvl w:ilvl="0" w:tplc="42BEE5F2">
      <w:start w:val="1"/>
      <w:numFmt w:val="lowerLetter"/>
      <w:lvlText w:val="%1)"/>
      <w:lvlJc w:val="left"/>
      <w:pPr>
        <w:ind w:left="525" w:hanging="360"/>
      </w:pPr>
      <w:rPr>
        <w:rFonts w:hint="default"/>
      </w:rPr>
    </w:lvl>
    <w:lvl w:ilvl="1" w:tplc="04150019" w:tentative="1">
      <w:start w:val="1"/>
      <w:numFmt w:val="lowerLetter"/>
      <w:lvlText w:val="%2."/>
      <w:lvlJc w:val="left"/>
      <w:pPr>
        <w:ind w:left="1245" w:hanging="360"/>
      </w:pPr>
    </w:lvl>
    <w:lvl w:ilvl="2" w:tplc="0415001B" w:tentative="1">
      <w:start w:val="1"/>
      <w:numFmt w:val="lowerRoman"/>
      <w:lvlText w:val="%3."/>
      <w:lvlJc w:val="right"/>
      <w:pPr>
        <w:ind w:left="1965" w:hanging="180"/>
      </w:pPr>
    </w:lvl>
    <w:lvl w:ilvl="3" w:tplc="0415000F" w:tentative="1">
      <w:start w:val="1"/>
      <w:numFmt w:val="decimal"/>
      <w:lvlText w:val="%4."/>
      <w:lvlJc w:val="left"/>
      <w:pPr>
        <w:ind w:left="2685" w:hanging="360"/>
      </w:pPr>
    </w:lvl>
    <w:lvl w:ilvl="4" w:tplc="04150019" w:tentative="1">
      <w:start w:val="1"/>
      <w:numFmt w:val="lowerLetter"/>
      <w:lvlText w:val="%5."/>
      <w:lvlJc w:val="left"/>
      <w:pPr>
        <w:ind w:left="3405" w:hanging="360"/>
      </w:pPr>
    </w:lvl>
    <w:lvl w:ilvl="5" w:tplc="0415001B" w:tentative="1">
      <w:start w:val="1"/>
      <w:numFmt w:val="lowerRoman"/>
      <w:lvlText w:val="%6."/>
      <w:lvlJc w:val="right"/>
      <w:pPr>
        <w:ind w:left="4125" w:hanging="180"/>
      </w:pPr>
    </w:lvl>
    <w:lvl w:ilvl="6" w:tplc="0415000F" w:tentative="1">
      <w:start w:val="1"/>
      <w:numFmt w:val="decimal"/>
      <w:lvlText w:val="%7."/>
      <w:lvlJc w:val="left"/>
      <w:pPr>
        <w:ind w:left="4845" w:hanging="360"/>
      </w:pPr>
    </w:lvl>
    <w:lvl w:ilvl="7" w:tplc="04150019" w:tentative="1">
      <w:start w:val="1"/>
      <w:numFmt w:val="lowerLetter"/>
      <w:lvlText w:val="%8."/>
      <w:lvlJc w:val="left"/>
      <w:pPr>
        <w:ind w:left="5565" w:hanging="360"/>
      </w:pPr>
    </w:lvl>
    <w:lvl w:ilvl="8" w:tplc="0415001B" w:tentative="1">
      <w:start w:val="1"/>
      <w:numFmt w:val="lowerRoman"/>
      <w:lvlText w:val="%9."/>
      <w:lvlJc w:val="right"/>
      <w:pPr>
        <w:ind w:left="6285" w:hanging="180"/>
      </w:pPr>
    </w:lvl>
  </w:abstractNum>
  <w:abstractNum w:abstractNumId="30" w15:restartNumberingAfterBreak="0">
    <w:nsid w:val="203E25B2"/>
    <w:multiLevelType w:val="hybridMultilevel"/>
    <w:tmpl w:val="7320EB3A"/>
    <w:lvl w:ilvl="0" w:tplc="04150011">
      <w:start w:val="1"/>
      <w:numFmt w:val="decimal"/>
      <w:lvlText w:val="%1)"/>
      <w:lvlJc w:val="left"/>
      <w:pPr>
        <w:ind w:left="795" w:hanging="360"/>
      </w:pPr>
      <w:rPr>
        <w:rFonts w:hint="default"/>
        <w:b w:val="0"/>
      </w:r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31" w15:restartNumberingAfterBreak="0">
    <w:nsid w:val="24B4585B"/>
    <w:multiLevelType w:val="hybridMultilevel"/>
    <w:tmpl w:val="06D6B54E"/>
    <w:lvl w:ilvl="0" w:tplc="135C2D7E">
      <w:start w:val="6"/>
      <w:numFmt w:val="decimal"/>
      <w:lvlText w:val="%1."/>
      <w:lvlJc w:val="left"/>
      <w:pPr>
        <w:tabs>
          <w:tab w:val="num" w:pos="720"/>
        </w:tabs>
        <w:ind w:left="720" w:hanging="360"/>
      </w:pPr>
      <w:rPr>
        <w:rFonts w:ascii="Book Antiqua" w:hAnsi="Book Antiqua" w:cs="Times New Roman" w:hint="default"/>
        <w:b w:val="0"/>
        <w:i w:val="0"/>
        <w:sz w:val="20"/>
        <w:szCs w:val="2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57B1BF7"/>
    <w:multiLevelType w:val="hybridMultilevel"/>
    <w:tmpl w:val="4DF62B5C"/>
    <w:lvl w:ilvl="0" w:tplc="CD56DD14">
      <w:start w:val="1"/>
      <w:numFmt w:val="upperRoman"/>
      <w:pStyle w:val="tytu"/>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26862C25"/>
    <w:multiLevelType w:val="hybridMultilevel"/>
    <w:tmpl w:val="0480DF72"/>
    <w:lvl w:ilvl="0" w:tplc="49165FF6">
      <w:start w:val="3"/>
      <w:numFmt w:val="decimal"/>
      <w:lvlText w:val="%1."/>
      <w:lvlJc w:val="left"/>
      <w:pPr>
        <w:ind w:left="720" w:hanging="360"/>
      </w:pPr>
      <w:rPr>
        <w:rFonts w:hint="default"/>
      </w:rPr>
    </w:lvl>
    <w:lvl w:ilvl="1" w:tplc="EB28EB96">
      <w:start w:val="24"/>
      <w:numFmt w:val="decimal"/>
      <w:lvlText w:val="%2)"/>
      <w:lvlJc w:val="left"/>
      <w:pPr>
        <w:ind w:left="1637" w:hanging="360"/>
      </w:pPr>
      <w:rPr>
        <w:rFonts w:hint="default"/>
        <w:sz w:val="20"/>
        <w:szCs w:val="2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BE0C4C1E">
      <w:start w:val="1"/>
      <w:numFmt w:val="lowerLetter"/>
      <w:lvlText w:val="%5)"/>
      <w:lvlJc w:val="left"/>
      <w:pPr>
        <w:ind w:left="3600" w:hanging="360"/>
      </w:pPr>
      <w:rPr>
        <w:rFonts w:hint="default"/>
        <w:color w:val="auto"/>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A9C6AE2"/>
    <w:multiLevelType w:val="hybridMultilevel"/>
    <w:tmpl w:val="5AA4985C"/>
    <w:lvl w:ilvl="0" w:tplc="1EC0F4C6">
      <w:start w:val="1"/>
      <w:numFmt w:val="decimal"/>
      <w:lvlText w:val="%1."/>
      <w:lvlJc w:val="left"/>
      <w:pPr>
        <w:ind w:left="502" w:hanging="360"/>
      </w:pPr>
      <w:rPr>
        <w:b w:val="0"/>
      </w:rPr>
    </w:lvl>
    <w:lvl w:ilvl="1" w:tplc="04150019" w:tentative="1">
      <w:start w:val="1"/>
      <w:numFmt w:val="lowerLetter"/>
      <w:lvlText w:val="%2."/>
      <w:lvlJc w:val="left"/>
      <w:pPr>
        <w:ind w:left="655" w:hanging="360"/>
      </w:pPr>
    </w:lvl>
    <w:lvl w:ilvl="2" w:tplc="0415001B" w:tentative="1">
      <w:start w:val="1"/>
      <w:numFmt w:val="lowerRoman"/>
      <w:lvlText w:val="%3."/>
      <w:lvlJc w:val="right"/>
      <w:pPr>
        <w:ind w:left="1375" w:hanging="180"/>
      </w:pPr>
    </w:lvl>
    <w:lvl w:ilvl="3" w:tplc="0415000F" w:tentative="1">
      <w:start w:val="1"/>
      <w:numFmt w:val="decimal"/>
      <w:lvlText w:val="%4."/>
      <w:lvlJc w:val="left"/>
      <w:pPr>
        <w:ind w:left="2095" w:hanging="360"/>
      </w:pPr>
    </w:lvl>
    <w:lvl w:ilvl="4" w:tplc="04150019" w:tentative="1">
      <w:start w:val="1"/>
      <w:numFmt w:val="lowerLetter"/>
      <w:lvlText w:val="%5."/>
      <w:lvlJc w:val="left"/>
      <w:pPr>
        <w:ind w:left="2815" w:hanging="360"/>
      </w:pPr>
    </w:lvl>
    <w:lvl w:ilvl="5" w:tplc="0415001B" w:tentative="1">
      <w:start w:val="1"/>
      <w:numFmt w:val="lowerRoman"/>
      <w:lvlText w:val="%6."/>
      <w:lvlJc w:val="right"/>
      <w:pPr>
        <w:ind w:left="3535" w:hanging="180"/>
      </w:pPr>
    </w:lvl>
    <w:lvl w:ilvl="6" w:tplc="0415000F" w:tentative="1">
      <w:start w:val="1"/>
      <w:numFmt w:val="decimal"/>
      <w:lvlText w:val="%7."/>
      <w:lvlJc w:val="left"/>
      <w:pPr>
        <w:ind w:left="4255" w:hanging="360"/>
      </w:pPr>
    </w:lvl>
    <w:lvl w:ilvl="7" w:tplc="04150019" w:tentative="1">
      <w:start w:val="1"/>
      <w:numFmt w:val="lowerLetter"/>
      <w:lvlText w:val="%8."/>
      <w:lvlJc w:val="left"/>
      <w:pPr>
        <w:ind w:left="4975" w:hanging="360"/>
      </w:pPr>
    </w:lvl>
    <w:lvl w:ilvl="8" w:tplc="0415001B" w:tentative="1">
      <w:start w:val="1"/>
      <w:numFmt w:val="lowerRoman"/>
      <w:lvlText w:val="%9."/>
      <w:lvlJc w:val="right"/>
      <w:pPr>
        <w:ind w:left="5695" w:hanging="180"/>
      </w:pPr>
    </w:lvl>
  </w:abstractNum>
  <w:abstractNum w:abstractNumId="35" w15:restartNumberingAfterBreak="0">
    <w:nsid w:val="31070B9C"/>
    <w:multiLevelType w:val="hybridMultilevel"/>
    <w:tmpl w:val="389E77E6"/>
    <w:lvl w:ilvl="0" w:tplc="04150011">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31612055"/>
    <w:multiLevelType w:val="multilevel"/>
    <w:tmpl w:val="14D6A82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32454881"/>
    <w:multiLevelType w:val="hybridMultilevel"/>
    <w:tmpl w:val="F2E83AF8"/>
    <w:lvl w:ilvl="0" w:tplc="04150017">
      <w:start w:val="1"/>
      <w:numFmt w:val="lowerLetter"/>
      <w:lvlText w:val="%1)"/>
      <w:lvlJc w:val="left"/>
      <w:pPr>
        <w:ind w:left="1066" w:hanging="360"/>
      </w:pPr>
    </w:lvl>
    <w:lvl w:ilvl="1" w:tplc="04150019" w:tentative="1">
      <w:start w:val="1"/>
      <w:numFmt w:val="lowerLetter"/>
      <w:lvlText w:val="%2."/>
      <w:lvlJc w:val="left"/>
      <w:pPr>
        <w:ind w:left="1786" w:hanging="360"/>
      </w:pPr>
    </w:lvl>
    <w:lvl w:ilvl="2" w:tplc="0415001B" w:tentative="1">
      <w:start w:val="1"/>
      <w:numFmt w:val="lowerRoman"/>
      <w:lvlText w:val="%3."/>
      <w:lvlJc w:val="right"/>
      <w:pPr>
        <w:ind w:left="2506" w:hanging="180"/>
      </w:pPr>
    </w:lvl>
    <w:lvl w:ilvl="3" w:tplc="0415000F" w:tentative="1">
      <w:start w:val="1"/>
      <w:numFmt w:val="decimal"/>
      <w:lvlText w:val="%4."/>
      <w:lvlJc w:val="left"/>
      <w:pPr>
        <w:ind w:left="3226" w:hanging="360"/>
      </w:pPr>
    </w:lvl>
    <w:lvl w:ilvl="4" w:tplc="04150019" w:tentative="1">
      <w:start w:val="1"/>
      <w:numFmt w:val="lowerLetter"/>
      <w:lvlText w:val="%5."/>
      <w:lvlJc w:val="left"/>
      <w:pPr>
        <w:ind w:left="3946" w:hanging="360"/>
      </w:pPr>
    </w:lvl>
    <w:lvl w:ilvl="5" w:tplc="0415001B" w:tentative="1">
      <w:start w:val="1"/>
      <w:numFmt w:val="lowerRoman"/>
      <w:lvlText w:val="%6."/>
      <w:lvlJc w:val="right"/>
      <w:pPr>
        <w:ind w:left="4666" w:hanging="180"/>
      </w:pPr>
    </w:lvl>
    <w:lvl w:ilvl="6" w:tplc="0415000F" w:tentative="1">
      <w:start w:val="1"/>
      <w:numFmt w:val="decimal"/>
      <w:lvlText w:val="%7."/>
      <w:lvlJc w:val="left"/>
      <w:pPr>
        <w:ind w:left="5386" w:hanging="360"/>
      </w:pPr>
    </w:lvl>
    <w:lvl w:ilvl="7" w:tplc="04150019" w:tentative="1">
      <w:start w:val="1"/>
      <w:numFmt w:val="lowerLetter"/>
      <w:lvlText w:val="%8."/>
      <w:lvlJc w:val="left"/>
      <w:pPr>
        <w:ind w:left="6106" w:hanging="360"/>
      </w:pPr>
    </w:lvl>
    <w:lvl w:ilvl="8" w:tplc="0415001B" w:tentative="1">
      <w:start w:val="1"/>
      <w:numFmt w:val="lowerRoman"/>
      <w:lvlText w:val="%9."/>
      <w:lvlJc w:val="right"/>
      <w:pPr>
        <w:ind w:left="6826" w:hanging="180"/>
      </w:pPr>
    </w:lvl>
  </w:abstractNum>
  <w:abstractNum w:abstractNumId="38" w15:restartNumberingAfterBreak="0">
    <w:nsid w:val="324C4E4E"/>
    <w:multiLevelType w:val="hybridMultilevel"/>
    <w:tmpl w:val="75DCEC24"/>
    <w:lvl w:ilvl="0" w:tplc="04150011">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350F43F8"/>
    <w:multiLevelType w:val="hybridMultilevel"/>
    <w:tmpl w:val="ED2666B4"/>
    <w:lvl w:ilvl="0" w:tplc="5FA0E344">
      <w:start w:val="1"/>
      <w:numFmt w:val="decimal"/>
      <w:lvlText w:val="%1)"/>
      <w:lvlJc w:val="left"/>
      <w:pPr>
        <w:ind w:left="644" w:hanging="360"/>
      </w:pPr>
      <w:rPr>
        <w:rFonts w:ascii="Verdana" w:eastAsia="Calibri" w:hAnsi="Verdana" w:cs="Times New Roman" w:hint="default"/>
        <w:b w:val="0"/>
        <w:color w:val="auto"/>
        <w:sz w:val="21"/>
        <w:szCs w:val="21"/>
      </w:rPr>
    </w:lvl>
    <w:lvl w:ilvl="1" w:tplc="32E866CC" w:tentative="1">
      <w:start w:val="1"/>
      <w:numFmt w:val="lowerLetter"/>
      <w:lvlText w:val="%2."/>
      <w:lvlJc w:val="left"/>
      <w:pPr>
        <w:ind w:left="1364" w:hanging="360"/>
      </w:pPr>
    </w:lvl>
    <w:lvl w:ilvl="2" w:tplc="2C541484" w:tentative="1">
      <w:start w:val="1"/>
      <w:numFmt w:val="lowerRoman"/>
      <w:lvlText w:val="%3."/>
      <w:lvlJc w:val="right"/>
      <w:pPr>
        <w:ind w:left="2084" w:hanging="180"/>
      </w:pPr>
    </w:lvl>
    <w:lvl w:ilvl="3" w:tplc="85E05548" w:tentative="1">
      <w:start w:val="1"/>
      <w:numFmt w:val="decimal"/>
      <w:lvlText w:val="%4."/>
      <w:lvlJc w:val="left"/>
      <w:pPr>
        <w:ind w:left="2804" w:hanging="360"/>
      </w:pPr>
    </w:lvl>
    <w:lvl w:ilvl="4" w:tplc="418276B0" w:tentative="1">
      <w:start w:val="1"/>
      <w:numFmt w:val="lowerLetter"/>
      <w:lvlText w:val="%5."/>
      <w:lvlJc w:val="left"/>
      <w:pPr>
        <w:ind w:left="3524" w:hanging="360"/>
      </w:pPr>
    </w:lvl>
    <w:lvl w:ilvl="5" w:tplc="9F94919E" w:tentative="1">
      <w:start w:val="1"/>
      <w:numFmt w:val="lowerRoman"/>
      <w:lvlText w:val="%6."/>
      <w:lvlJc w:val="right"/>
      <w:pPr>
        <w:ind w:left="4244" w:hanging="180"/>
      </w:pPr>
    </w:lvl>
    <w:lvl w:ilvl="6" w:tplc="E5FEF8FC" w:tentative="1">
      <w:start w:val="1"/>
      <w:numFmt w:val="decimal"/>
      <w:lvlText w:val="%7."/>
      <w:lvlJc w:val="left"/>
      <w:pPr>
        <w:ind w:left="4964" w:hanging="360"/>
      </w:pPr>
    </w:lvl>
    <w:lvl w:ilvl="7" w:tplc="9850BD5C" w:tentative="1">
      <w:start w:val="1"/>
      <w:numFmt w:val="lowerLetter"/>
      <w:lvlText w:val="%8."/>
      <w:lvlJc w:val="left"/>
      <w:pPr>
        <w:ind w:left="5684" w:hanging="360"/>
      </w:pPr>
    </w:lvl>
    <w:lvl w:ilvl="8" w:tplc="F7C02104" w:tentative="1">
      <w:start w:val="1"/>
      <w:numFmt w:val="lowerRoman"/>
      <w:lvlText w:val="%9."/>
      <w:lvlJc w:val="right"/>
      <w:pPr>
        <w:ind w:left="6404" w:hanging="180"/>
      </w:pPr>
    </w:lvl>
  </w:abstractNum>
  <w:abstractNum w:abstractNumId="40" w15:restartNumberingAfterBreak="0">
    <w:nsid w:val="364374FC"/>
    <w:multiLevelType w:val="hybridMultilevel"/>
    <w:tmpl w:val="0E1A4A60"/>
    <w:lvl w:ilvl="0" w:tplc="A89C16AC">
      <w:start w:val="3"/>
      <w:numFmt w:val="decimal"/>
      <w:lvlText w:val="%1."/>
      <w:lvlJc w:val="left"/>
      <w:pPr>
        <w:ind w:left="780" w:hanging="360"/>
      </w:pPr>
      <w:rPr>
        <w:rFonts w:ascii="Times New Roman" w:hAnsi="Times New Roman" w:hint="default"/>
        <w:color w:val="auto"/>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1" w15:restartNumberingAfterBreak="0">
    <w:nsid w:val="370869DE"/>
    <w:multiLevelType w:val="hybridMultilevel"/>
    <w:tmpl w:val="829861BA"/>
    <w:lvl w:ilvl="0" w:tplc="AF12EB62">
      <w:start w:val="1"/>
      <w:numFmt w:val="decimal"/>
      <w:lvlText w:val="%1."/>
      <w:lvlJc w:val="left"/>
      <w:pPr>
        <w:tabs>
          <w:tab w:val="num" w:pos="360"/>
        </w:tabs>
        <w:ind w:left="360" w:hanging="360"/>
      </w:pPr>
      <w:rPr>
        <w:rFonts w:ascii="Times New Roman" w:hAnsi="Times New Roman" w:cs="Times New Roman" w:hint="default"/>
        <w:b w:val="0"/>
        <w:i w:val="0"/>
        <w:color w:val="auto"/>
        <w:sz w:val="21"/>
        <w:szCs w:val="21"/>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9467F2B"/>
    <w:multiLevelType w:val="hybridMultilevel"/>
    <w:tmpl w:val="ADE0DEAC"/>
    <w:lvl w:ilvl="0" w:tplc="28082792">
      <w:start w:val="1"/>
      <w:numFmt w:val="decimal"/>
      <w:lvlText w:val="%1)"/>
      <w:lvlJc w:val="left"/>
      <w:pPr>
        <w:ind w:left="720" w:hanging="360"/>
      </w:pPr>
      <w:rPr>
        <w:rFonts w:eastAsia="Times New Roman" w:cs="Calibri" w:hint="default"/>
      </w:rPr>
    </w:lvl>
    <w:lvl w:ilvl="1" w:tplc="B718C1DC">
      <w:start w:val="1"/>
      <w:numFmt w:val="decimal"/>
      <w:lvlText w:val="%2."/>
      <w:lvlJc w:val="left"/>
      <w:pPr>
        <w:ind w:left="1440" w:hanging="360"/>
      </w:pPr>
      <w:rPr>
        <w:rFonts w:hint="default"/>
      </w:rPr>
    </w:lvl>
    <w:lvl w:ilvl="2" w:tplc="C69CF31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D7D1765"/>
    <w:multiLevelType w:val="hybridMultilevel"/>
    <w:tmpl w:val="70D63C12"/>
    <w:lvl w:ilvl="0" w:tplc="04150017">
      <w:start w:val="1"/>
      <w:numFmt w:val="lowerLetter"/>
      <w:lvlText w:val="%1)"/>
      <w:lvlJc w:val="left"/>
      <w:pPr>
        <w:ind w:left="1789" w:hanging="360"/>
      </w:p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44" w15:restartNumberingAfterBreak="0">
    <w:nsid w:val="3D8317FF"/>
    <w:multiLevelType w:val="hybridMultilevel"/>
    <w:tmpl w:val="D8D046BE"/>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5" w15:restartNumberingAfterBreak="0">
    <w:nsid w:val="3E0B7398"/>
    <w:multiLevelType w:val="hybridMultilevel"/>
    <w:tmpl w:val="7C5C3338"/>
    <w:lvl w:ilvl="0" w:tplc="3B06CECE">
      <w:start w:val="1"/>
      <w:numFmt w:val="lowerLetter"/>
      <w:lvlText w:val="%1)"/>
      <w:lvlJc w:val="left"/>
      <w:pPr>
        <w:ind w:left="1211" w:hanging="360"/>
      </w:pPr>
      <w:rPr>
        <w:rFonts w:hint="default"/>
        <w:b w:val="0"/>
        <w:bCs/>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6" w15:restartNumberingAfterBreak="0">
    <w:nsid w:val="40651345"/>
    <w:multiLevelType w:val="hybridMultilevel"/>
    <w:tmpl w:val="5530ABC6"/>
    <w:lvl w:ilvl="0" w:tplc="BBE4B92C">
      <w:start w:val="1"/>
      <w:numFmt w:val="decimal"/>
      <w:lvlText w:val="%1."/>
      <w:lvlJc w:val="left"/>
      <w:pPr>
        <w:tabs>
          <w:tab w:val="num" w:pos="360"/>
        </w:tabs>
        <w:ind w:left="360" w:hanging="360"/>
      </w:pPr>
      <w:rPr>
        <w:rFonts w:ascii="Verdana" w:hAnsi="Verdana" w:cs="Times New Roman" w:hint="default"/>
        <w:b w:val="0"/>
        <w:i w:val="0"/>
        <w:sz w:val="20"/>
        <w:szCs w:val="20"/>
        <w:u w:val="none"/>
      </w:rPr>
    </w:lvl>
    <w:lvl w:ilvl="1" w:tplc="35F8E3D0">
      <w:start w:val="1"/>
      <w:numFmt w:val="decimal"/>
      <w:lvlText w:val="%2."/>
      <w:lvlJc w:val="left"/>
      <w:pPr>
        <w:tabs>
          <w:tab w:val="num" w:pos="360"/>
        </w:tabs>
        <w:ind w:left="357" w:hanging="357"/>
      </w:pPr>
      <w:rPr>
        <w:rFonts w:ascii="Times New Roman" w:hAnsi="Times New Roman" w:cs="Times New Roman" w:hint="default"/>
        <w:b w:val="0"/>
        <w:i w:val="0"/>
        <w:sz w:val="22"/>
        <w:szCs w:val="22"/>
        <w:u w:val="none"/>
      </w:rPr>
    </w:lvl>
    <w:lvl w:ilvl="2" w:tplc="80443610">
      <w:start w:val="1"/>
      <w:numFmt w:val="decimal"/>
      <w:lvlText w:val="%3)"/>
      <w:lvlJc w:val="left"/>
      <w:pPr>
        <w:tabs>
          <w:tab w:val="num" w:pos="1980"/>
        </w:tabs>
        <w:ind w:left="2263" w:hanging="283"/>
      </w:pPr>
      <w:rPr>
        <w:rFonts w:eastAsia="Times New Roman" w:cs="Calibri" w:hint="default"/>
        <w:b w:val="0"/>
        <w:i w:val="0"/>
        <w:sz w:val="21"/>
        <w:szCs w:val="21"/>
        <w:u w:val="none"/>
      </w:rPr>
    </w:lvl>
    <w:lvl w:ilvl="3" w:tplc="A798264E">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43B40F92"/>
    <w:multiLevelType w:val="multilevel"/>
    <w:tmpl w:val="F0187A32"/>
    <w:lvl w:ilvl="0">
      <w:start w:val="1"/>
      <w:numFmt w:val="decimal"/>
      <w:lvlText w:val="%1."/>
      <w:lvlJc w:val="left"/>
      <w:pPr>
        <w:tabs>
          <w:tab w:val="num" w:pos="-360"/>
        </w:tabs>
        <w:ind w:left="360" w:hanging="360"/>
      </w:pPr>
      <w:rPr>
        <w:rFonts w:hint="default"/>
        <w:b w:val="0"/>
        <w:color w:val="00000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8" w15:restartNumberingAfterBreak="0">
    <w:nsid w:val="457A1F07"/>
    <w:multiLevelType w:val="hybridMultilevel"/>
    <w:tmpl w:val="43F6B76E"/>
    <w:lvl w:ilvl="0" w:tplc="6F00F0A2">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45F50E81"/>
    <w:multiLevelType w:val="hybridMultilevel"/>
    <w:tmpl w:val="C2DAAC4C"/>
    <w:lvl w:ilvl="0" w:tplc="A80201C0">
      <w:start w:val="1"/>
      <w:numFmt w:val="decimal"/>
      <w:lvlText w:val="%1."/>
      <w:lvlJc w:val="left"/>
      <w:pPr>
        <w:ind w:left="720" w:hanging="360"/>
      </w:pPr>
      <w:rPr>
        <w:rFonts w:hint="default"/>
      </w:rPr>
    </w:lvl>
    <w:lvl w:ilvl="1" w:tplc="04150017">
      <w:start w:val="1"/>
      <w:numFmt w:val="lowerLetter"/>
      <w:lvlText w:val="%2)"/>
      <w:lvlJc w:val="left"/>
      <w:pPr>
        <w:ind w:left="4472" w:hanging="360"/>
      </w:pPr>
    </w:lvl>
    <w:lvl w:ilvl="2" w:tplc="88C2EC70">
      <w:start w:val="28"/>
      <w:numFmt w:val="decimal"/>
      <w:lvlText w:val="%3)"/>
      <w:lvlJc w:val="left"/>
      <w:pPr>
        <w:ind w:left="928"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9EA601A"/>
    <w:multiLevelType w:val="hybridMultilevel"/>
    <w:tmpl w:val="0D5CCA6A"/>
    <w:lvl w:ilvl="0" w:tplc="04150017">
      <w:start w:val="1"/>
      <w:numFmt w:val="lowerLetter"/>
      <w:lvlText w:val="%1)"/>
      <w:lvlJc w:val="left"/>
      <w:pPr>
        <w:ind w:left="1427" w:hanging="360"/>
      </w:pPr>
      <w:rPr>
        <w:rFonts w:hint="default"/>
      </w:rPr>
    </w:lvl>
    <w:lvl w:ilvl="1" w:tplc="04150003" w:tentative="1">
      <w:start w:val="1"/>
      <w:numFmt w:val="bullet"/>
      <w:lvlText w:val="o"/>
      <w:lvlJc w:val="left"/>
      <w:pPr>
        <w:ind w:left="2147" w:hanging="360"/>
      </w:pPr>
      <w:rPr>
        <w:rFonts w:ascii="Courier New" w:hAnsi="Courier New" w:cs="Courier New" w:hint="default"/>
      </w:rPr>
    </w:lvl>
    <w:lvl w:ilvl="2" w:tplc="04150005" w:tentative="1">
      <w:start w:val="1"/>
      <w:numFmt w:val="bullet"/>
      <w:lvlText w:val=""/>
      <w:lvlJc w:val="left"/>
      <w:pPr>
        <w:ind w:left="2867" w:hanging="360"/>
      </w:pPr>
      <w:rPr>
        <w:rFonts w:ascii="Wingdings" w:hAnsi="Wingdings" w:hint="default"/>
      </w:rPr>
    </w:lvl>
    <w:lvl w:ilvl="3" w:tplc="04150001" w:tentative="1">
      <w:start w:val="1"/>
      <w:numFmt w:val="bullet"/>
      <w:lvlText w:val=""/>
      <w:lvlJc w:val="left"/>
      <w:pPr>
        <w:ind w:left="3587" w:hanging="360"/>
      </w:pPr>
      <w:rPr>
        <w:rFonts w:ascii="Symbol" w:hAnsi="Symbol" w:hint="default"/>
      </w:rPr>
    </w:lvl>
    <w:lvl w:ilvl="4" w:tplc="04150003" w:tentative="1">
      <w:start w:val="1"/>
      <w:numFmt w:val="bullet"/>
      <w:lvlText w:val="o"/>
      <w:lvlJc w:val="left"/>
      <w:pPr>
        <w:ind w:left="4307" w:hanging="360"/>
      </w:pPr>
      <w:rPr>
        <w:rFonts w:ascii="Courier New" w:hAnsi="Courier New" w:cs="Courier New" w:hint="default"/>
      </w:rPr>
    </w:lvl>
    <w:lvl w:ilvl="5" w:tplc="04150005" w:tentative="1">
      <w:start w:val="1"/>
      <w:numFmt w:val="bullet"/>
      <w:lvlText w:val=""/>
      <w:lvlJc w:val="left"/>
      <w:pPr>
        <w:ind w:left="5027" w:hanging="360"/>
      </w:pPr>
      <w:rPr>
        <w:rFonts w:ascii="Wingdings" w:hAnsi="Wingdings" w:hint="default"/>
      </w:rPr>
    </w:lvl>
    <w:lvl w:ilvl="6" w:tplc="04150001" w:tentative="1">
      <w:start w:val="1"/>
      <w:numFmt w:val="bullet"/>
      <w:lvlText w:val=""/>
      <w:lvlJc w:val="left"/>
      <w:pPr>
        <w:ind w:left="5747" w:hanging="360"/>
      </w:pPr>
      <w:rPr>
        <w:rFonts w:ascii="Symbol" w:hAnsi="Symbol" w:hint="default"/>
      </w:rPr>
    </w:lvl>
    <w:lvl w:ilvl="7" w:tplc="04150003" w:tentative="1">
      <w:start w:val="1"/>
      <w:numFmt w:val="bullet"/>
      <w:lvlText w:val="o"/>
      <w:lvlJc w:val="left"/>
      <w:pPr>
        <w:ind w:left="6467" w:hanging="360"/>
      </w:pPr>
      <w:rPr>
        <w:rFonts w:ascii="Courier New" w:hAnsi="Courier New" w:cs="Courier New" w:hint="default"/>
      </w:rPr>
    </w:lvl>
    <w:lvl w:ilvl="8" w:tplc="04150005" w:tentative="1">
      <w:start w:val="1"/>
      <w:numFmt w:val="bullet"/>
      <w:lvlText w:val=""/>
      <w:lvlJc w:val="left"/>
      <w:pPr>
        <w:ind w:left="7187" w:hanging="360"/>
      </w:pPr>
      <w:rPr>
        <w:rFonts w:ascii="Wingdings" w:hAnsi="Wingdings" w:hint="default"/>
      </w:rPr>
    </w:lvl>
  </w:abstractNum>
  <w:abstractNum w:abstractNumId="51" w15:restartNumberingAfterBreak="0">
    <w:nsid w:val="4BB35E50"/>
    <w:multiLevelType w:val="hybridMultilevel"/>
    <w:tmpl w:val="F6EA3AE0"/>
    <w:lvl w:ilvl="0" w:tplc="1D7807AC">
      <w:start w:val="3"/>
      <w:numFmt w:val="decimal"/>
      <w:lvlText w:val="%1."/>
      <w:lvlJc w:val="left"/>
      <w:pPr>
        <w:tabs>
          <w:tab w:val="num" w:pos="360"/>
        </w:tabs>
        <w:ind w:left="360" w:hanging="360"/>
      </w:pPr>
      <w:rPr>
        <w:rFonts w:ascii="Times New Roman" w:hAnsi="Times New Roman" w:cs="Times New Roman" w:hint="default"/>
        <w:b w:val="0"/>
        <w:i w:val="0"/>
        <w:color w:val="auto"/>
        <w:sz w:val="22"/>
        <w:szCs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C4F494C"/>
    <w:multiLevelType w:val="hybridMultilevel"/>
    <w:tmpl w:val="638092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C657469"/>
    <w:multiLevelType w:val="hybridMultilevel"/>
    <w:tmpl w:val="04D0F188"/>
    <w:lvl w:ilvl="0" w:tplc="815E5B02">
      <w:start w:val="13"/>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D352C23"/>
    <w:multiLevelType w:val="hybridMultilevel"/>
    <w:tmpl w:val="92123EA8"/>
    <w:lvl w:ilvl="0" w:tplc="A718BAC4">
      <w:start w:val="1"/>
      <w:numFmt w:val="decimal"/>
      <w:lvlText w:val="%1."/>
      <w:lvlJc w:val="left"/>
      <w:pPr>
        <w:tabs>
          <w:tab w:val="num" w:pos="1440"/>
        </w:tabs>
        <w:ind w:left="1440" w:hanging="360"/>
      </w:pPr>
      <w:rPr>
        <w:rFonts w:hint="default"/>
        <w:b w:val="0"/>
      </w:rPr>
    </w:lvl>
    <w:lvl w:ilvl="1" w:tplc="9A8A25B4">
      <w:start w:val="1"/>
      <w:numFmt w:val="decimal"/>
      <w:lvlText w:val="%2."/>
      <w:lvlJc w:val="left"/>
      <w:pPr>
        <w:tabs>
          <w:tab w:val="num" w:pos="1440"/>
        </w:tabs>
        <w:ind w:left="1440" w:hanging="360"/>
      </w:pPr>
      <w:rPr>
        <w:rFonts w:hint="default"/>
        <w:b w:val="0"/>
      </w:rPr>
    </w:lvl>
    <w:lvl w:ilvl="2" w:tplc="0415001B">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4DB6098C"/>
    <w:multiLevelType w:val="hybridMultilevel"/>
    <w:tmpl w:val="EB6AEF48"/>
    <w:lvl w:ilvl="0" w:tplc="04150011">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6" w15:restartNumberingAfterBreak="0">
    <w:nsid w:val="4E462AD3"/>
    <w:multiLevelType w:val="hybridMultilevel"/>
    <w:tmpl w:val="278A3402"/>
    <w:lvl w:ilvl="0" w:tplc="04150017">
      <w:start w:val="1"/>
      <w:numFmt w:val="lowerLetter"/>
      <w:lvlText w:val="%1)"/>
      <w:lvlJc w:val="left"/>
      <w:pPr>
        <w:ind w:left="1004" w:hanging="360"/>
      </w:pPr>
    </w:lvl>
    <w:lvl w:ilvl="1" w:tplc="04150017">
      <w:start w:val="1"/>
      <w:numFmt w:val="lowerLetter"/>
      <w:lvlText w:val="%2)"/>
      <w:lvlJc w:val="left"/>
      <w:pPr>
        <w:ind w:left="1724" w:hanging="360"/>
      </w:pPr>
      <w:rPr>
        <w:rFonts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7" w15:restartNumberingAfterBreak="0">
    <w:nsid w:val="53192625"/>
    <w:multiLevelType w:val="hybridMultilevel"/>
    <w:tmpl w:val="735042F8"/>
    <w:lvl w:ilvl="0" w:tplc="E1586C10">
      <w:start w:val="18"/>
      <w:numFmt w:val="decimal"/>
      <w:lvlText w:val="%1."/>
      <w:lvlJc w:val="left"/>
      <w:pPr>
        <w:ind w:left="785" w:hanging="360"/>
      </w:pPr>
      <w:rPr>
        <w:rFonts w:hint="default"/>
      </w:rPr>
    </w:lvl>
    <w:lvl w:ilvl="1" w:tplc="B3EC1148">
      <w:start w:val="1"/>
      <w:numFmt w:val="decimal"/>
      <w:lvlText w:val="%2."/>
      <w:lvlJc w:val="left"/>
      <w:pPr>
        <w:ind w:left="1505" w:hanging="360"/>
      </w:pPr>
      <w:rPr>
        <w:rFonts w:ascii="Times New Roman" w:eastAsia="Times New Roman" w:hAnsi="Times New Roman" w:cs="Times New Roman"/>
      </w:r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8" w15:restartNumberingAfterBreak="0">
    <w:nsid w:val="536F115C"/>
    <w:multiLevelType w:val="hybridMultilevel"/>
    <w:tmpl w:val="5FEAEB08"/>
    <w:lvl w:ilvl="0" w:tplc="7376E7CE">
      <w:numFmt w:val="bullet"/>
      <w:lvlText w:val="-"/>
      <w:lvlJc w:val="left"/>
      <w:pPr>
        <w:ind w:left="1440" w:hanging="360"/>
      </w:pPr>
      <w:rPr>
        <w:rFonts w:ascii="Times New Roman" w:eastAsia="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9" w15:restartNumberingAfterBreak="0">
    <w:nsid w:val="549D6392"/>
    <w:multiLevelType w:val="hybridMultilevel"/>
    <w:tmpl w:val="B800581A"/>
    <w:lvl w:ilvl="0" w:tplc="54B66196">
      <w:start w:val="1"/>
      <w:numFmt w:val="decimal"/>
      <w:lvlText w:val="%1."/>
      <w:lvlJc w:val="left"/>
      <w:pPr>
        <w:ind w:left="360" w:hanging="360"/>
      </w:pPr>
      <w:rPr>
        <w:rFonts w:ascii="Times New Roman" w:hAnsi="Times New Roman" w:cs="Times New Roman" w:hint="default"/>
        <w:b w:val="0"/>
        <w:i w:val="0"/>
        <w:sz w:val="22"/>
        <w:szCs w:val="20"/>
      </w:rPr>
    </w:lvl>
    <w:lvl w:ilvl="1" w:tplc="7376E7CE">
      <w:numFmt w:val="bullet"/>
      <w:lvlText w:val="-"/>
      <w:lvlJc w:val="left"/>
      <w:pPr>
        <w:ind w:left="1080" w:hanging="360"/>
      </w:pPr>
      <w:rPr>
        <w:rFonts w:ascii="Times New Roman" w:eastAsia="Times New Roman" w:hAnsi="Times New Roman" w:cs="Times New Roman"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59FD7811"/>
    <w:multiLevelType w:val="hybridMultilevel"/>
    <w:tmpl w:val="77F43EA2"/>
    <w:lvl w:ilvl="0" w:tplc="2250A9EC">
      <w:start w:val="1"/>
      <w:numFmt w:val="decimal"/>
      <w:lvlText w:val="%1)"/>
      <w:lvlJc w:val="left"/>
      <w:pPr>
        <w:ind w:left="9433" w:hanging="360"/>
      </w:pPr>
      <w:rPr>
        <w:rFonts w:ascii="Verdana" w:eastAsia="Calibri" w:hAnsi="Verdana" w:cs="Times New Roman" w:hint="default"/>
        <w:color w:val="auto"/>
      </w:rPr>
    </w:lvl>
    <w:lvl w:ilvl="1" w:tplc="04150019" w:tentative="1">
      <w:start w:val="1"/>
      <w:numFmt w:val="lowerLetter"/>
      <w:lvlText w:val="%2."/>
      <w:lvlJc w:val="left"/>
      <w:pPr>
        <w:ind w:left="2018" w:hanging="360"/>
      </w:pPr>
    </w:lvl>
    <w:lvl w:ilvl="2" w:tplc="0415001B">
      <w:start w:val="1"/>
      <w:numFmt w:val="lowerRoman"/>
      <w:lvlText w:val="%3."/>
      <w:lvlJc w:val="right"/>
      <w:pPr>
        <w:ind w:left="2738" w:hanging="180"/>
      </w:pPr>
    </w:lvl>
    <w:lvl w:ilvl="3" w:tplc="0415000F">
      <w:start w:val="1"/>
      <w:numFmt w:val="decimal"/>
      <w:lvlText w:val="%4."/>
      <w:lvlJc w:val="left"/>
      <w:pPr>
        <w:ind w:left="3458" w:hanging="360"/>
      </w:pPr>
    </w:lvl>
    <w:lvl w:ilvl="4" w:tplc="04150019" w:tentative="1">
      <w:start w:val="1"/>
      <w:numFmt w:val="lowerLetter"/>
      <w:lvlText w:val="%5."/>
      <w:lvlJc w:val="left"/>
      <w:pPr>
        <w:ind w:left="4178" w:hanging="360"/>
      </w:pPr>
    </w:lvl>
    <w:lvl w:ilvl="5" w:tplc="0415001B" w:tentative="1">
      <w:start w:val="1"/>
      <w:numFmt w:val="lowerRoman"/>
      <w:lvlText w:val="%6."/>
      <w:lvlJc w:val="right"/>
      <w:pPr>
        <w:ind w:left="4898" w:hanging="180"/>
      </w:pPr>
    </w:lvl>
    <w:lvl w:ilvl="6" w:tplc="0415000F" w:tentative="1">
      <w:start w:val="1"/>
      <w:numFmt w:val="decimal"/>
      <w:lvlText w:val="%7."/>
      <w:lvlJc w:val="left"/>
      <w:pPr>
        <w:ind w:left="5618" w:hanging="360"/>
      </w:pPr>
    </w:lvl>
    <w:lvl w:ilvl="7" w:tplc="04150019" w:tentative="1">
      <w:start w:val="1"/>
      <w:numFmt w:val="lowerLetter"/>
      <w:lvlText w:val="%8."/>
      <w:lvlJc w:val="left"/>
      <w:pPr>
        <w:ind w:left="6338" w:hanging="360"/>
      </w:pPr>
    </w:lvl>
    <w:lvl w:ilvl="8" w:tplc="0415001B" w:tentative="1">
      <w:start w:val="1"/>
      <w:numFmt w:val="lowerRoman"/>
      <w:lvlText w:val="%9."/>
      <w:lvlJc w:val="right"/>
      <w:pPr>
        <w:ind w:left="7058" w:hanging="180"/>
      </w:pPr>
    </w:lvl>
  </w:abstractNum>
  <w:abstractNum w:abstractNumId="61" w15:restartNumberingAfterBreak="0">
    <w:nsid w:val="5A5B1E79"/>
    <w:multiLevelType w:val="hybridMultilevel"/>
    <w:tmpl w:val="46E2BA6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2" w15:restartNumberingAfterBreak="0">
    <w:nsid w:val="5A9008B1"/>
    <w:multiLevelType w:val="hybridMultilevel"/>
    <w:tmpl w:val="5F3C1C3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63" w15:restartNumberingAfterBreak="0">
    <w:nsid w:val="5AEC5A7F"/>
    <w:multiLevelType w:val="multilevel"/>
    <w:tmpl w:val="FCF60E92"/>
    <w:lvl w:ilvl="0">
      <w:start w:val="1"/>
      <w:numFmt w:val="upperRoman"/>
      <w:lvlText w:val="%1."/>
      <w:lvlJc w:val="right"/>
      <w:pPr>
        <w:tabs>
          <w:tab w:val="num" w:pos="720"/>
        </w:tabs>
        <w:ind w:left="0" w:firstLine="0"/>
      </w:pPr>
      <w:rPr>
        <w:color w:val="000000"/>
      </w:rPr>
    </w:lvl>
    <w:lvl w:ilvl="1">
      <w:start w:val="1"/>
      <w:numFmt w:val="decimal"/>
      <w:lvlText w:val="%2."/>
      <w:lvlJc w:val="left"/>
      <w:pPr>
        <w:tabs>
          <w:tab w:val="num" w:pos="1080"/>
        </w:tabs>
        <w:ind w:left="0" w:firstLine="0"/>
      </w:pPr>
      <w:rPr>
        <w:b w:val="0"/>
      </w:r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64" w15:restartNumberingAfterBreak="0">
    <w:nsid w:val="5B447DDF"/>
    <w:multiLevelType w:val="hybridMultilevel"/>
    <w:tmpl w:val="67FA776E"/>
    <w:lvl w:ilvl="0" w:tplc="5A82B806">
      <w:start w:val="2"/>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5" w15:restartNumberingAfterBreak="0">
    <w:nsid w:val="5C3076D7"/>
    <w:multiLevelType w:val="hybridMultilevel"/>
    <w:tmpl w:val="F4A648FE"/>
    <w:lvl w:ilvl="0" w:tplc="F8846E52">
      <w:start w:val="1"/>
      <w:numFmt w:val="bullet"/>
      <w:lvlText w:val=""/>
      <w:lvlJc w:val="left"/>
      <w:pPr>
        <w:ind w:left="1004" w:hanging="360"/>
      </w:pPr>
      <w:rPr>
        <w:rFonts w:ascii="Symbol" w:hAnsi="Symbol"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6" w15:restartNumberingAfterBreak="0">
    <w:nsid w:val="5CFF711A"/>
    <w:multiLevelType w:val="hybridMultilevel"/>
    <w:tmpl w:val="0B60CE94"/>
    <w:lvl w:ilvl="0" w:tplc="A4305AA6">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4472"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D7941AA"/>
    <w:multiLevelType w:val="hybridMultilevel"/>
    <w:tmpl w:val="B4582B9A"/>
    <w:lvl w:ilvl="0" w:tplc="7376E7CE">
      <w:numFmt w:val="bullet"/>
      <w:lvlText w:val="-"/>
      <w:lvlJc w:val="left"/>
      <w:pPr>
        <w:ind w:left="1068" w:hanging="360"/>
      </w:pPr>
      <w:rPr>
        <w:rFonts w:ascii="Times New Roman" w:eastAsia="Times New Roman" w:hAnsi="Times New Roman" w:cs="Times New Roman" w:hint="default"/>
      </w:rPr>
    </w:lvl>
    <w:lvl w:ilvl="1" w:tplc="7376E7CE">
      <w:numFmt w:val="bullet"/>
      <w:lvlText w:val="-"/>
      <w:lvlJc w:val="left"/>
      <w:pPr>
        <w:ind w:left="1788" w:hanging="360"/>
      </w:pPr>
      <w:rPr>
        <w:rFonts w:ascii="Times New Roman" w:eastAsia="Times New Roman" w:hAnsi="Times New Roman" w:cs="Times New Roman"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8" w15:restartNumberingAfterBreak="0">
    <w:nsid w:val="5F7A0E45"/>
    <w:multiLevelType w:val="hybridMultilevel"/>
    <w:tmpl w:val="13BC66B4"/>
    <w:lvl w:ilvl="0" w:tplc="15965CC6">
      <w:start w:val="1"/>
      <w:numFmt w:val="decimal"/>
      <w:lvlText w:val="%1."/>
      <w:lvlJc w:val="left"/>
      <w:pPr>
        <w:ind w:left="502" w:hanging="360"/>
      </w:pPr>
      <w:rPr>
        <w:rFonts w:ascii="Times New Roman" w:hAnsi="Times New Roman" w:cs="Times New Roman" w:hint="default"/>
        <w:b w:val="0"/>
      </w:rPr>
    </w:lvl>
    <w:lvl w:ilvl="1" w:tplc="53462104">
      <w:start w:val="1"/>
      <w:numFmt w:val="decimal"/>
      <w:lvlText w:val="%2)"/>
      <w:lvlJc w:val="left"/>
      <w:pPr>
        <w:ind w:left="1440" w:hanging="360"/>
      </w:pPr>
      <w:rPr>
        <w:b w:val="0"/>
        <w:i w:val="0"/>
        <w:color w:val="auto"/>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0381E83"/>
    <w:multiLevelType w:val="hybridMultilevel"/>
    <w:tmpl w:val="0EECC6BE"/>
    <w:lvl w:ilvl="0" w:tplc="5EDCB3CE">
      <w:start w:val="1"/>
      <w:numFmt w:val="decimal"/>
      <w:lvlText w:val="%1."/>
      <w:lvlJc w:val="left"/>
      <w:pPr>
        <w:ind w:left="644" w:hanging="360"/>
      </w:pPr>
      <w:rPr>
        <w:b w:val="0"/>
      </w:rPr>
    </w:lvl>
    <w:lvl w:ilvl="1" w:tplc="04150019">
      <w:start w:val="1"/>
      <w:numFmt w:val="lowerLetter"/>
      <w:lvlText w:val="%2."/>
      <w:lvlJc w:val="left"/>
      <w:pPr>
        <w:ind w:left="1156" w:hanging="360"/>
      </w:pPr>
    </w:lvl>
    <w:lvl w:ilvl="2" w:tplc="0415001B">
      <w:start w:val="1"/>
      <w:numFmt w:val="lowerRoman"/>
      <w:lvlText w:val="%3."/>
      <w:lvlJc w:val="right"/>
      <w:pPr>
        <w:ind w:left="1876" w:hanging="180"/>
      </w:pPr>
    </w:lvl>
    <w:lvl w:ilvl="3" w:tplc="0415000F">
      <w:start w:val="1"/>
      <w:numFmt w:val="decimal"/>
      <w:lvlText w:val="%4."/>
      <w:lvlJc w:val="left"/>
      <w:pPr>
        <w:ind w:left="2596" w:hanging="360"/>
      </w:pPr>
    </w:lvl>
    <w:lvl w:ilvl="4" w:tplc="04150019">
      <w:start w:val="1"/>
      <w:numFmt w:val="lowerLetter"/>
      <w:lvlText w:val="%5."/>
      <w:lvlJc w:val="left"/>
      <w:pPr>
        <w:ind w:left="3316" w:hanging="360"/>
      </w:pPr>
    </w:lvl>
    <w:lvl w:ilvl="5" w:tplc="0415001B">
      <w:start w:val="1"/>
      <w:numFmt w:val="lowerRoman"/>
      <w:lvlText w:val="%6."/>
      <w:lvlJc w:val="right"/>
      <w:pPr>
        <w:ind w:left="4036" w:hanging="180"/>
      </w:pPr>
    </w:lvl>
    <w:lvl w:ilvl="6" w:tplc="0415000F">
      <w:start w:val="1"/>
      <w:numFmt w:val="decimal"/>
      <w:lvlText w:val="%7."/>
      <w:lvlJc w:val="left"/>
      <w:pPr>
        <w:ind w:left="4756" w:hanging="360"/>
      </w:pPr>
    </w:lvl>
    <w:lvl w:ilvl="7" w:tplc="04150019">
      <w:start w:val="1"/>
      <w:numFmt w:val="lowerLetter"/>
      <w:lvlText w:val="%8."/>
      <w:lvlJc w:val="left"/>
      <w:pPr>
        <w:ind w:left="5476" w:hanging="360"/>
      </w:pPr>
    </w:lvl>
    <w:lvl w:ilvl="8" w:tplc="0415001B">
      <w:start w:val="1"/>
      <w:numFmt w:val="lowerRoman"/>
      <w:lvlText w:val="%9."/>
      <w:lvlJc w:val="right"/>
      <w:pPr>
        <w:ind w:left="6196" w:hanging="180"/>
      </w:pPr>
    </w:lvl>
  </w:abstractNum>
  <w:abstractNum w:abstractNumId="70" w15:restartNumberingAfterBreak="0">
    <w:nsid w:val="60AE5117"/>
    <w:multiLevelType w:val="hybridMultilevel"/>
    <w:tmpl w:val="CC7A0B04"/>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1210C9D"/>
    <w:multiLevelType w:val="multilevel"/>
    <w:tmpl w:val="3678F676"/>
    <w:lvl w:ilvl="0">
      <w:start w:val="1"/>
      <w:numFmt w:val="decimal"/>
      <w:lvlText w:val="%1."/>
      <w:lvlJc w:val="left"/>
      <w:pPr>
        <w:ind w:left="360" w:hanging="360"/>
      </w:pPr>
      <w:rPr>
        <w:rFonts w:hint="default"/>
        <w:b w:val="0"/>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2" w15:restartNumberingAfterBreak="0">
    <w:nsid w:val="61C33A8F"/>
    <w:multiLevelType w:val="hybridMultilevel"/>
    <w:tmpl w:val="B800581A"/>
    <w:lvl w:ilvl="0" w:tplc="54B66196">
      <w:start w:val="1"/>
      <w:numFmt w:val="decimal"/>
      <w:lvlText w:val="%1."/>
      <w:lvlJc w:val="left"/>
      <w:pPr>
        <w:ind w:left="360" w:hanging="360"/>
      </w:pPr>
      <w:rPr>
        <w:rFonts w:ascii="Times New Roman" w:hAnsi="Times New Roman" w:cs="Times New Roman" w:hint="default"/>
        <w:b w:val="0"/>
        <w:i w:val="0"/>
        <w:sz w:val="22"/>
        <w:szCs w:val="20"/>
      </w:rPr>
    </w:lvl>
    <w:lvl w:ilvl="1" w:tplc="7376E7CE">
      <w:numFmt w:val="bullet"/>
      <w:lvlText w:val="-"/>
      <w:lvlJc w:val="left"/>
      <w:pPr>
        <w:ind w:left="1080" w:hanging="360"/>
      </w:pPr>
      <w:rPr>
        <w:rFonts w:ascii="Times New Roman" w:eastAsia="Times New Roman" w:hAnsi="Times New Roman" w:cs="Times New Roman" w:hint="default"/>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61FE2B54"/>
    <w:multiLevelType w:val="hybridMultilevel"/>
    <w:tmpl w:val="BF80116E"/>
    <w:lvl w:ilvl="0" w:tplc="0F824080">
      <w:start w:val="1"/>
      <w:numFmt w:val="decimal"/>
      <w:lvlText w:val="%1."/>
      <w:lvlJc w:val="left"/>
      <w:pPr>
        <w:ind w:left="283" w:hanging="283"/>
      </w:pPr>
      <w:rPr>
        <w:rFonts w:ascii="Times New Roman" w:eastAsia="Calibri" w:hAnsi="Times New Roman" w:cs="Times New Roman" w:hint="default"/>
        <w:b w:val="0"/>
        <w:bCs w:val="0"/>
        <w:i w:val="0"/>
        <w:iCs w:val="0"/>
        <w:sz w:val="22"/>
        <w:szCs w:val="22"/>
      </w:rPr>
    </w:lvl>
    <w:lvl w:ilvl="1" w:tplc="2D6AB0CE" w:tentative="1">
      <w:start w:val="1"/>
      <w:numFmt w:val="lowerLetter"/>
      <w:lvlText w:val="%2."/>
      <w:lvlJc w:val="left"/>
      <w:pPr>
        <w:ind w:left="1440" w:hanging="360"/>
      </w:pPr>
    </w:lvl>
    <w:lvl w:ilvl="2" w:tplc="3FDEA778" w:tentative="1">
      <w:start w:val="1"/>
      <w:numFmt w:val="lowerRoman"/>
      <w:lvlText w:val="%3."/>
      <w:lvlJc w:val="right"/>
      <w:pPr>
        <w:ind w:left="2160" w:hanging="180"/>
      </w:pPr>
    </w:lvl>
    <w:lvl w:ilvl="3" w:tplc="5B068D6A" w:tentative="1">
      <w:start w:val="1"/>
      <w:numFmt w:val="decimal"/>
      <w:lvlText w:val="%4."/>
      <w:lvlJc w:val="left"/>
      <w:pPr>
        <w:ind w:left="2880" w:hanging="360"/>
      </w:pPr>
    </w:lvl>
    <w:lvl w:ilvl="4" w:tplc="863C2AEA" w:tentative="1">
      <w:start w:val="1"/>
      <w:numFmt w:val="lowerLetter"/>
      <w:lvlText w:val="%5."/>
      <w:lvlJc w:val="left"/>
      <w:pPr>
        <w:ind w:left="3600" w:hanging="360"/>
      </w:pPr>
    </w:lvl>
    <w:lvl w:ilvl="5" w:tplc="D8F49812" w:tentative="1">
      <w:start w:val="1"/>
      <w:numFmt w:val="lowerRoman"/>
      <w:lvlText w:val="%6."/>
      <w:lvlJc w:val="right"/>
      <w:pPr>
        <w:ind w:left="4320" w:hanging="180"/>
      </w:pPr>
    </w:lvl>
    <w:lvl w:ilvl="6" w:tplc="71AA0A58" w:tentative="1">
      <w:start w:val="1"/>
      <w:numFmt w:val="decimal"/>
      <w:lvlText w:val="%7."/>
      <w:lvlJc w:val="left"/>
      <w:pPr>
        <w:ind w:left="5040" w:hanging="360"/>
      </w:pPr>
    </w:lvl>
    <w:lvl w:ilvl="7" w:tplc="20CCB5B0" w:tentative="1">
      <w:start w:val="1"/>
      <w:numFmt w:val="lowerLetter"/>
      <w:lvlText w:val="%8."/>
      <w:lvlJc w:val="left"/>
      <w:pPr>
        <w:ind w:left="5760" w:hanging="360"/>
      </w:pPr>
    </w:lvl>
    <w:lvl w:ilvl="8" w:tplc="D160E8F4" w:tentative="1">
      <w:start w:val="1"/>
      <w:numFmt w:val="lowerRoman"/>
      <w:lvlText w:val="%9."/>
      <w:lvlJc w:val="right"/>
      <w:pPr>
        <w:ind w:left="6480" w:hanging="180"/>
      </w:pPr>
    </w:lvl>
  </w:abstractNum>
  <w:abstractNum w:abstractNumId="74" w15:restartNumberingAfterBreak="0">
    <w:nsid w:val="62551ED2"/>
    <w:multiLevelType w:val="hybridMultilevel"/>
    <w:tmpl w:val="80F25156"/>
    <w:lvl w:ilvl="0" w:tplc="AD60E7BC">
      <w:start w:val="1"/>
      <w:numFmt w:val="decimal"/>
      <w:lvlText w:val="%1."/>
      <w:lvlJc w:val="left"/>
      <w:pPr>
        <w:tabs>
          <w:tab w:val="num" w:pos="360"/>
        </w:tabs>
        <w:ind w:left="360" w:hanging="360"/>
      </w:pPr>
      <w:rPr>
        <w:rFonts w:hint="default"/>
        <w:i w:val="0"/>
        <w:color w:val="000000"/>
      </w:rPr>
    </w:lvl>
    <w:lvl w:ilvl="1" w:tplc="23A86090">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637D105C"/>
    <w:multiLevelType w:val="hybridMultilevel"/>
    <w:tmpl w:val="9DE270A0"/>
    <w:lvl w:ilvl="0" w:tplc="04150017">
      <w:start w:val="1"/>
      <w:numFmt w:val="lowerLetter"/>
      <w:lvlText w:val="%1)"/>
      <w:lvlJc w:val="left"/>
      <w:pPr>
        <w:ind w:left="1854" w:hanging="360"/>
      </w:pPr>
    </w:lvl>
    <w:lvl w:ilvl="1" w:tplc="3CE8EAD0">
      <w:start w:val="1"/>
      <w:numFmt w:val="decimal"/>
      <w:lvlText w:val="%2)"/>
      <w:lvlJc w:val="left"/>
      <w:pPr>
        <w:ind w:left="2574" w:hanging="360"/>
      </w:pPr>
      <w:rPr>
        <w:rFonts w:hint="default"/>
      </w:rPr>
    </w:lvl>
    <w:lvl w:ilvl="2" w:tplc="0415001B" w:tentative="1">
      <w:start w:val="1"/>
      <w:numFmt w:val="lowerRoman"/>
      <w:lvlText w:val="%3."/>
      <w:lvlJc w:val="right"/>
      <w:pPr>
        <w:ind w:left="3294" w:hanging="180"/>
      </w:pPr>
    </w:lvl>
    <w:lvl w:ilvl="3" w:tplc="04150017">
      <w:start w:val="1"/>
      <w:numFmt w:val="lowerLetter"/>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76" w15:restartNumberingAfterBreak="0">
    <w:nsid w:val="64C34988"/>
    <w:multiLevelType w:val="multilevel"/>
    <w:tmpl w:val="29341854"/>
    <w:lvl w:ilvl="0">
      <w:start w:val="1"/>
      <w:numFmt w:val="decimal"/>
      <w:lvlText w:val="%1)"/>
      <w:lvlJc w:val="left"/>
      <w:rPr>
        <w:rFonts w:ascii="Times New Roman" w:eastAsia="MS Reference Sans Serif" w:hAnsi="Times New Roman" w:cs="Times New Roman"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6637111B"/>
    <w:multiLevelType w:val="hybridMultilevel"/>
    <w:tmpl w:val="DF183EE0"/>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78" w15:restartNumberingAfterBreak="0">
    <w:nsid w:val="670F6485"/>
    <w:multiLevelType w:val="hybridMultilevel"/>
    <w:tmpl w:val="0B60CE94"/>
    <w:lvl w:ilvl="0" w:tplc="A4305AA6">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4472"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8EE48CD"/>
    <w:multiLevelType w:val="hybridMultilevel"/>
    <w:tmpl w:val="5554EDA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0" w15:restartNumberingAfterBreak="0">
    <w:nsid w:val="695240AD"/>
    <w:multiLevelType w:val="hybridMultilevel"/>
    <w:tmpl w:val="5804EED4"/>
    <w:lvl w:ilvl="0" w:tplc="B576F4F6">
      <w:start w:val="1"/>
      <w:numFmt w:val="decimal"/>
      <w:lvlText w:val="%1)"/>
      <w:lvlJc w:val="left"/>
      <w:pPr>
        <w:ind w:left="786" w:hanging="360"/>
      </w:pPr>
      <w:rPr>
        <w:rFonts w:hint="default"/>
        <w:b w:val="0"/>
        <w:color w:val="auto"/>
        <w:sz w:val="22"/>
      </w:rPr>
    </w:lvl>
    <w:lvl w:ilvl="1" w:tplc="04150019">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81" w15:restartNumberingAfterBreak="0">
    <w:nsid w:val="6A353316"/>
    <w:multiLevelType w:val="hybridMultilevel"/>
    <w:tmpl w:val="946ED4D4"/>
    <w:lvl w:ilvl="0" w:tplc="793EB268">
      <w:start w:val="6"/>
      <w:numFmt w:val="decimal"/>
      <w:lvlText w:val="%1."/>
      <w:lvlJc w:val="left"/>
      <w:pPr>
        <w:ind w:left="4860" w:hanging="360"/>
      </w:pPr>
      <w:rPr>
        <w:rFonts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A5D2F1B"/>
    <w:multiLevelType w:val="hybridMultilevel"/>
    <w:tmpl w:val="95149FAA"/>
    <w:lvl w:ilvl="0" w:tplc="28328D00">
      <w:start w:val="1"/>
      <w:numFmt w:val="decimal"/>
      <w:lvlText w:val="%1."/>
      <w:lvlJc w:val="left"/>
      <w:pPr>
        <w:ind w:left="360"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DBB6440"/>
    <w:multiLevelType w:val="hybridMultilevel"/>
    <w:tmpl w:val="6730F3A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84" w15:restartNumberingAfterBreak="0">
    <w:nsid w:val="6DDD18BD"/>
    <w:multiLevelType w:val="hybridMultilevel"/>
    <w:tmpl w:val="133AFB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E7600B9"/>
    <w:multiLevelType w:val="hybridMultilevel"/>
    <w:tmpl w:val="80BC4CB6"/>
    <w:lvl w:ilvl="0" w:tplc="5072B21A">
      <w:start w:val="2"/>
      <w:numFmt w:val="decimal"/>
      <w:lvlText w:val="%1."/>
      <w:lvlJc w:val="left"/>
      <w:pPr>
        <w:ind w:left="4860" w:hanging="360"/>
      </w:pPr>
      <w:rPr>
        <w:rFonts w:hint="default"/>
        <w:b w:val="0"/>
        <w:i w:val="0"/>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EA04300"/>
    <w:multiLevelType w:val="hybridMultilevel"/>
    <w:tmpl w:val="2B78F1FA"/>
    <w:lvl w:ilvl="0" w:tplc="04150011">
      <w:start w:val="1"/>
      <w:numFmt w:val="decimal"/>
      <w:lvlText w:val="%1)"/>
      <w:lvlJc w:val="left"/>
      <w:pPr>
        <w:ind w:left="1776" w:hanging="360"/>
      </w:pPr>
      <w:rPr>
        <w:rFonts w:hint="default"/>
        <w:b w:val="0"/>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87" w15:restartNumberingAfterBreak="0">
    <w:nsid w:val="6F1D7E70"/>
    <w:multiLevelType w:val="hybridMultilevel"/>
    <w:tmpl w:val="B9A0AE4E"/>
    <w:lvl w:ilvl="0" w:tplc="0548072A">
      <w:start w:val="1"/>
      <w:numFmt w:val="decimal"/>
      <w:lvlText w:val="%1."/>
      <w:lvlJc w:val="left"/>
      <w:pPr>
        <w:tabs>
          <w:tab w:val="num" w:pos="360"/>
        </w:tabs>
        <w:ind w:left="360" w:hanging="360"/>
      </w:pPr>
      <w:rPr>
        <w:rFonts w:hint="default"/>
        <w:b/>
      </w:rPr>
    </w:lvl>
    <w:lvl w:ilvl="1" w:tplc="0F160748">
      <w:start w:val="1"/>
      <w:numFmt w:val="decimal"/>
      <w:lvlText w:val="%2)"/>
      <w:lvlJc w:val="left"/>
      <w:pPr>
        <w:ind w:left="630" w:hanging="630"/>
      </w:pPr>
      <w:rPr>
        <w:rFonts w:hint="default"/>
      </w:rPr>
    </w:lvl>
    <w:lvl w:ilvl="2" w:tplc="0415001B" w:tentative="1">
      <w:start w:val="1"/>
      <w:numFmt w:val="lowerRoman"/>
      <w:lvlText w:val="%3."/>
      <w:lvlJc w:val="right"/>
      <w:pPr>
        <w:tabs>
          <w:tab w:val="num" w:pos="1080"/>
        </w:tabs>
        <w:ind w:left="1080" w:hanging="180"/>
      </w:pPr>
    </w:lvl>
    <w:lvl w:ilvl="3" w:tplc="0415000F">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88" w15:restartNumberingAfterBreak="0">
    <w:nsid w:val="7188423C"/>
    <w:multiLevelType w:val="hybridMultilevel"/>
    <w:tmpl w:val="2F3ED9F4"/>
    <w:lvl w:ilvl="0" w:tplc="DFF69674">
      <w:start w:val="1"/>
      <w:numFmt w:val="decimal"/>
      <w:lvlText w:val="%1."/>
      <w:lvlJc w:val="left"/>
      <w:pPr>
        <w:tabs>
          <w:tab w:val="num" w:pos="360"/>
        </w:tabs>
        <w:ind w:left="360" w:hanging="360"/>
      </w:pPr>
      <w:rPr>
        <w:rFonts w:ascii="Times New Roman" w:hAnsi="Times New Roman" w:cs="Times New Roman" w:hint="default"/>
        <w:b w:val="0"/>
        <w:i w:val="0"/>
        <w:color w:val="auto"/>
        <w:sz w:val="22"/>
        <w:szCs w:val="22"/>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2284841"/>
    <w:multiLevelType w:val="multilevel"/>
    <w:tmpl w:val="0FB29300"/>
    <w:lvl w:ilvl="0">
      <w:start w:val="1"/>
      <w:numFmt w:val="decimal"/>
      <w:lvlText w:val="%1)"/>
      <w:lvlJc w:val="left"/>
      <w:rPr>
        <w:rFont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73014DAA"/>
    <w:multiLevelType w:val="hybridMultilevel"/>
    <w:tmpl w:val="19764406"/>
    <w:lvl w:ilvl="0" w:tplc="6F3CCD7C">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9C30ACD"/>
    <w:multiLevelType w:val="hybridMultilevel"/>
    <w:tmpl w:val="22602E6A"/>
    <w:lvl w:ilvl="0" w:tplc="226617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B7C0565"/>
    <w:multiLevelType w:val="hybridMultilevel"/>
    <w:tmpl w:val="F26EE91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CA8057A"/>
    <w:multiLevelType w:val="hybridMultilevel"/>
    <w:tmpl w:val="481E27C8"/>
    <w:lvl w:ilvl="0" w:tplc="7B784F26">
      <w:start w:val="1"/>
      <w:numFmt w:val="decimal"/>
      <w:lvlText w:val="%1)"/>
      <w:lvlJc w:val="left"/>
      <w:pPr>
        <w:ind w:left="720" w:hanging="360"/>
      </w:pPr>
      <w:rPr>
        <w:rFonts w:ascii="Times New Roman" w:eastAsia="Arial" w:hAnsi="Times New Roman" w:cs="Times New Roman" w:hint="default"/>
        <w:b w:val="0"/>
        <w:i w:val="0"/>
        <w:color w:val="0E0E0E"/>
        <w:w w:val="104"/>
        <w:sz w:val="22"/>
        <w:szCs w:val="22"/>
      </w:rPr>
    </w:lvl>
    <w:lvl w:ilvl="1" w:tplc="BFF23FDA">
      <w:start w:val="1"/>
      <w:numFmt w:val="decimal"/>
      <w:lvlText w:val="%2)"/>
      <w:lvlJc w:val="left"/>
      <w:pPr>
        <w:ind w:left="1440" w:hanging="360"/>
      </w:pPr>
      <w:rPr>
        <w:rFonts w:ascii="Arial" w:eastAsia="Arial" w:hAnsi="Arial" w:cs="Arial" w:hint="default"/>
        <w:color w:val="0E0E0E"/>
        <w:w w:val="104"/>
        <w:sz w:val="21"/>
        <w:szCs w:val="21"/>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EF70E30"/>
    <w:multiLevelType w:val="hybridMultilevel"/>
    <w:tmpl w:val="7AE05D3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0"/>
  </w:num>
  <w:num w:numId="2">
    <w:abstractNumId w:val="91"/>
  </w:num>
  <w:num w:numId="3">
    <w:abstractNumId w:val="41"/>
  </w:num>
  <w:num w:numId="4">
    <w:abstractNumId w:val="88"/>
  </w:num>
  <w:num w:numId="5">
    <w:abstractNumId w:val="5"/>
  </w:num>
  <w:num w:numId="6">
    <w:abstractNumId w:val="71"/>
  </w:num>
  <w:num w:numId="7">
    <w:abstractNumId w:val="10"/>
  </w:num>
  <w:num w:numId="8">
    <w:abstractNumId w:val="78"/>
  </w:num>
  <w:num w:numId="9">
    <w:abstractNumId w:val="73"/>
  </w:num>
  <w:num w:numId="10">
    <w:abstractNumId w:val="8"/>
  </w:num>
  <w:num w:numId="11">
    <w:abstractNumId w:val="49"/>
  </w:num>
  <w:num w:numId="12">
    <w:abstractNumId w:val="31"/>
  </w:num>
  <w:num w:numId="13">
    <w:abstractNumId w:val="32"/>
  </w:num>
  <w:num w:numId="14">
    <w:abstractNumId w:val="61"/>
  </w:num>
  <w:num w:numId="15">
    <w:abstractNumId w:val="13"/>
  </w:num>
  <w:num w:numId="16">
    <w:abstractNumId w:val="87"/>
  </w:num>
  <w:num w:numId="17">
    <w:abstractNumId w:val="85"/>
  </w:num>
  <w:num w:numId="18">
    <w:abstractNumId w:val="81"/>
  </w:num>
  <w:num w:numId="19">
    <w:abstractNumId w:val="60"/>
  </w:num>
  <w:num w:numId="20">
    <w:abstractNumId w:val="3"/>
  </w:num>
  <w:num w:numId="2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4"/>
  </w:num>
  <w:num w:numId="23">
    <w:abstractNumId w:val="77"/>
  </w:num>
  <w:num w:numId="24">
    <w:abstractNumId w:val="74"/>
  </w:num>
  <w:num w:numId="25">
    <w:abstractNumId w:val="44"/>
  </w:num>
  <w:num w:numId="26">
    <w:abstractNumId w:val="47"/>
  </w:num>
  <w:num w:numId="27">
    <w:abstractNumId w:val="19"/>
  </w:num>
  <w:num w:numId="28">
    <w:abstractNumId w:val="33"/>
  </w:num>
  <w:num w:numId="29">
    <w:abstractNumId w:val="1"/>
    <w:lvlOverride w:ilvl="0">
      <w:startOverride w:val="1"/>
    </w:lvlOverride>
    <w:lvlOverride w:ilvl="1">
      <w:startOverride w:val="13"/>
    </w:lvlOverride>
    <w:lvlOverride w:ilvl="2">
      <w:startOverride w:val="1"/>
    </w:lvlOverride>
    <w:lvlOverride w:ilvl="3"/>
    <w:lvlOverride w:ilvl="4"/>
    <w:lvlOverride w:ilvl="5"/>
    <w:lvlOverride w:ilvl="6"/>
    <w:lvlOverride w:ilvl="7"/>
    <w:lvlOverride w:ilvl="8"/>
  </w:num>
  <w:num w:numId="30">
    <w:abstractNumId w:val="75"/>
  </w:num>
  <w:num w:numId="31">
    <w:abstractNumId w:val="4"/>
  </w:num>
  <w:num w:numId="32">
    <w:abstractNumId w:val="14"/>
  </w:num>
  <w:num w:numId="33">
    <w:abstractNumId w:val="35"/>
  </w:num>
  <w:num w:numId="34">
    <w:abstractNumId w:val="50"/>
  </w:num>
  <w:num w:numId="35">
    <w:abstractNumId w:val="55"/>
  </w:num>
  <w:num w:numId="36">
    <w:abstractNumId w:val="30"/>
  </w:num>
  <w:num w:numId="37">
    <w:abstractNumId w:val="92"/>
  </w:num>
  <w:num w:numId="38">
    <w:abstractNumId w:val="70"/>
  </w:num>
  <w:num w:numId="39">
    <w:abstractNumId w:val="86"/>
  </w:num>
  <w:num w:numId="40">
    <w:abstractNumId w:val="16"/>
  </w:num>
  <w:num w:numId="41">
    <w:abstractNumId w:val="39"/>
  </w:num>
  <w:num w:numId="42">
    <w:abstractNumId w:val="18"/>
  </w:num>
  <w:num w:numId="43">
    <w:abstractNumId w:val="46"/>
  </w:num>
  <w:num w:numId="44">
    <w:abstractNumId w:val="42"/>
  </w:num>
  <w:num w:numId="45">
    <w:abstractNumId w:val="3"/>
  </w:num>
  <w:num w:numId="46">
    <w:abstractNumId w:val="52"/>
  </w:num>
  <w:num w:numId="47">
    <w:abstractNumId w:val="38"/>
  </w:num>
  <w:num w:numId="48">
    <w:abstractNumId w:val="21"/>
  </w:num>
  <w:num w:numId="49">
    <w:abstractNumId w:val="36"/>
  </w:num>
  <w:num w:numId="50">
    <w:abstractNumId w:val="48"/>
  </w:num>
  <w:num w:numId="51">
    <w:abstractNumId w:val="2"/>
    <w:lvlOverride w:ilvl="0">
      <w:startOverride w:val="1"/>
    </w:lvlOverride>
  </w:num>
  <w:num w:numId="52">
    <w:abstractNumId w:val="45"/>
  </w:num>
  <w:num w:numId="53">
    <w:abstractNumId w:val="24"/>
  </w:num>
  <w:num w:numId="54">
    <w:abstractNumId w:val="94"/>
  </w:num>
  <w:num w:numId="55">
    <w:abstractNumId w:val="89"/>
  </w:num>
  <w:num w:numId="56">
    <w:abstractNumId w:val="76"/>
  </w:num>
  <w:num w:numId="57">
    <w:abstractNumId w:val="79"/>
  </w:num>
  <w:num w:numId="58">
    <w:abstractNumId w:val="20"/>
  </w:num>
  <w:num w:numId="59">
    <w:abstractNumId w:val="43"/>
  </w:num>
  <w:num w:numId="60">
    <w:abstractNumId w:val="80"/>
  </w:num>
  <w:num w:numId="61">
    <w:abstractNumId w:val="26"/>
  </w:num>
  <w:num w:numId="62">
    <w:abstractNumId w:val="57"/>
  </w:num>
  <w:num w:numId="63">
    <w:abstractNumId w:val="25"/>
  </w:num>
  <w:num w:numId="64">
    <w:abstractNumId w:val="17"/>
  </w:num>
  <w:num w:numId="65">
    <w:abstractNumId w:val="58"/>
  </w:num>
  <w:num w:numId="66">
    <w:abstractNumId w:val="82"/>
  </w:num>
  <w:num w:numId="67">
    <w:abstractNumId w:val="27"/>
  </w:num>
  <w:num w:numId="68">
    <w:abstractNumId w:val="9"/>
  </w:num>
  <w:num w:numId="69">
    <w:abstractNumId w:val="11"/>
  </w:num>
  <w:num w:numId="70">
    <w:abstractNumId w:val="62"/>
  </w:num>
  <w:num w:numId="71">
    <w:abstractNumId w:val="83"/>
  </w:num>
  <w:num w:numId="72">
    <w:abstractNumId w:val="28"/>
  </w:num>
  <w:num w:numId="73">
    <w:abstractNumId w:val="23"/>
  </w:num>
  <w:num w:numId="74">
    <w:abstractNumId w:val="53"/>
  </w:num>
  <w:num w:numId="75">
    <w:abstractNumId w:val="67"/>
  </w:num>
  <w:num w:numId="76">
    <w:abstractNumId w:val="72"/>
  </w:num>
  <w:num w:numId="77">
    <w:abstractNumId w:val="93"/>
  </w:num>
  <w:num w:numId="78">
    <w:abstractNumId w:val="7"/>
  </w:num>
  <w:num w:numId="79">
    <w:abstractNumId w:val="34"/>
  </w:num>
  <w:num w:numId="80">
    <w:abstractNumId w:val="56"/>
  </w:num>
  <w:num w:numId="81">
    <w:abstractNumId w:val="51"/>
  </w:num>
  <w:num w:numId="82">
    <w:abstractNumId w:val="66"/>
  </w:num>
  <w:num w:numId="83">
    <w:abstractNumId w:val="65"/>
  </w:num>
  <w:num w:numId="84">
    <w:abstractNumId w:val="68"/>
  </w:num>
  <w:num w:numId="85">
    <w:abstractNumId w:val="6"/>
  </w:num>
  <w:num w:numId="86">
    <w:abstractNumId w:val="37"/>
  </w:num>
  <w:num w:numId="87">
    <w:abstractNumId w:val="15"/>
  </w:num>
  <w:num w:numId="88">
    <w:abstractNumId w:val="69"/>
  </w:num>
  <w:num w:numId="89">
    <w:abstractNumId w:val="12"/>
  </w:num>
  <w:num w:numId="90">
    <w:abstractNumId w:val="84"/>
  </w:num>
  <w:num w:numId="91">
    <w:abstractNumId w:val="22"/>
  </w:num>
  <w:num w:numId="92">
    <w:abstractNumId w:val="59"/>
  </w:num>
  <w:num w:numId="93">
    <w:abstractNumId w:val="40"/>
  </w:num>
  <w:num w:numId="94">
    <w:abstractNumId w:val="64"/>
  </w:num>
  <w:num w:numId="95">
    <w:abstractNumId w:val="29"/>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31F"/>
    <w:rsid w:val="00001195"/>
    <w:rsid w:val="00004798"/>
    <w:rsid w:val="000064AE"/>
    <w:rsid w:val="000147E1"/>
    <w:rsid w:val="000173B5"/>
    <w:rsid w:val="00033BC0"/>
    <w:rsid w:val="00041161"/>
    <w:rsid w:val="00046F18"/>
    <w:rsid w:val="00055054"/>
    <w:rsid w:val="000557AE"/>
    <w:rsid w:val="00060F08"/>
    <w:rsid w:val="00072577"/>
    <w:rsid w:val="000730AE"/>
    <w:rsid w:val="000819ED"/>
    <w:rsid w:val="00090FF9"/>
    <w:rsid w:val="00091FBF"/>
    <w:rsid w:val="000A44E7"/>
    <w:rsid w:val="000A5AF2"/>
    <w:rsid w:val="000B1D80"/>
    <w:rsid w:val="000D0748"/>
    <w:rsid w:val="000D0A16"/>
    <w:rsid w:val="000D5A86"/>
    <w:rsid w:val="000E2E23"/>
    <w:rsid w:val="000E306B"/>
    <w:rsid w:val="000E3D62"/>
    <w:rsid w:val="000E6A9C"/>
    <w:rsid w:val="000E7DE7"/>
    <w:rsid w:val="000F714F"/>
    <w:rsid w:val="0010016F"/>
    <w:rsid w:val="001037B6"/>
    <w:rsid w:val="00105695"/>
    <w:rsid w:val="00112619"/>
    <w:rsid w:val="00127305"/>
    <w:rsid w:val="00143D10"/>
    <w:rsid w:val="00153B91"/>
    <w:rsid w:val="00176900"/>
    <w:rsid w:val="00181B9F"/>
    <w:rsid w:val="00194015"/>
    <w:rsid w:val="001A5741"/>
    <w:rsid w:val="001A5BCE"/>
    <w:rsid w:val="001E2A52"/>
    <w:rsid w:val="001E5C9E"/>
    <w:rsid w:val="001F2FC0"/>
    <w:rsid w:val="001F48B3"/>
    <w:rsid w:val="00206EF7"/>
    <w:rsid w:val="002072A3"/>
    <w:rsid w:val="002154E6"/>
    <w:rsid w:val="002177B8"/>
    <w:rsid w:val="00224109"/>
    <w:rsid w:val="002262F7"/>
    <w:rsid w:val="00232574"/>
    <w:rsid w:val="002335E8"/>
    <w:rsid w:val="00236F80"/>
    <w:rsid w:val="00240D3D"/>
    <w:rsid w:val="00240E5C"/>
    <w:rsid w:val="002574D2"/>
    <w:rsid w:val="002757F3"/>
    <w:rsid w:val="002766D8"/>
    <w:rsid w:val="00277690"/>
    <w:rsid w:val="00285CB1"/>
    <w:rsid w:val="00291929"/>
    <w:rsid w:val="002A28D5"/>
    <w:rsid w:val="002B4A83"/>
    <w:rsid w:val="002B5860"/>
    <w:rsid w:val="002C3A0F"/>
    <w:rsid w:val="002C45FF"/>
    <w:rsid w:val="002C6C86"/>
    <w:rsid w:val="002E1390"/>
    <w:rsid w:val="002E47A4"/>
    <w:rsid w:val="002F467D"/>
    <w:rsid w:val="00302FAD"/>
    <w:rsid w:val="00304E81"/>
    <w:rsid w:val="00305269"/>
    <w:rsid w:val="0030719F"/>
    <w:rsid w:val="003201FD"/>
    <w:rsid w:val="003205BC"/>
    <w:rsid w:val="00321914"/>
    <w:rsid w:val="00323E0F"/>
    <w:rsid w:val="00337B2C"/>
    <w:rsid w:val="00345078"/>
    <w:rsid w:val="00354A80"/>
    <w:rsid w:val="0036032F"/>
    <w:rsid w:val="0036436F"/>
    <w:rsid w:val="003815C0"/>
    <w:rsid w:val="00381767"/>
    <w:rsid w:val="00383F3C"/>
    <w:rsid w:val="003904D7"/>
    <w:rsid w:val="00391944"/>
    <w:rsid w:val="00394871"/>
    <w:rsid w:val="003A2D41"/>
    <w:rsid w:val="003A506B"/>
    <w:rsid w:val="003B1D3B"/>
    <w:rsid w:val="003C12E2"/>
    <w:rsid w:val="003D61ED"/>
    <w:rsid w:val="003D7EB7"/>
    <w:rsid w:val="003E12CB"/>
    <w:rsid w:val="003F08B7"/>
    <w:rsid w:val="003F0BA9"/>
    <w:rsid w:val="003F2E3C"/>
    <w:rsid w:val="004008CC"/>
    <w:rsid w:val="00404859"/>
    <w:rsid w:val="00405082"/>
    <w:rsid w:val="004105A3"/>
    <w:rsid w:val="004109DA"/>
    <w:rsid w:val="004270DD"/>
    <w:rsid w:val="00430693"/>
    <w:rsid w:val="00431BF6"/>
    <w:rsid w:val="004552BD"/>
    <w:rsid w:val="004618FD"/>
    <w:rsid w:val="00461C93"/>
    <w:rsid w:val="0047027B"/>
    <w:rsid w:val="0047148D"/>
    <w:rsid w:val="004722A5"/>
    <w:rsid w:val="00480468"/>
    <w:rsid w:val="00484583"/>
    <w:rsid w:val="00487D47"/>
    <w:rsid w:val="004917B9"/>
    <w:rsid w:val="00491E11"/>
    <w:rsid w:val="00493AB3"/>
    <w:rsid w:val="004D4DE4"/>
    <w:rsid w:val="004D4E41"/>
    <w:rsid w:val="004D51DD"/>
    <w:rsid w:val="004D5E5E"/>
    <w:rsid w:val="004E4D70"/>
    <w:rsid w:val="004E69A5"/>
    <w:rsid w:val="004F5687"/>
    <w:rsid w:val="004F7E64"/>
    <w:rsid w:val="005052BB"/>
    <w:rsid w:val="005055F3"/>
    <w:rsid w:val="005134DF"/>
    <w:rsid w:val="0052368A"/>
    <w:rsid w:val="0052492F"/>
    <w:rsid w:val="005278A7"/>
    <w:rsid w:val="00530F8C"/>
    <w:rsid w:val="00533F27"/>
    <w:rsid w:val="00535070"/>
    <w:rsid w:val="00535644"/>
    <w:rsid w:val="005364AA"/>
    <w:rsid w:val="00553F9C"/>
    <w:rsid w:val="005632F8"/>
    <w:rsid w:val="005657BA"/>
    <w:rsid w:val="005742C7"/>
    <w:rsid w:val="00574D16"/>
    <w:rsid w:val="00587FB4"/>
    <w:rsid w:val="00593222"/>
    <w:rsid w:val="005979F5"/>
    <w:rsid w:val="005A41F2"/>
    <w:rsid w:val="005A7E3E"/>
    <w:rsid w:val="005C2F75"/>
    <w:rsid w:val="005D2314"/>
    <w:rsid w:val="005E03CB"/>
    <w:rsid w:val="005E4AFB"/>
    <w:rsid w:val="005F29A9"/>
    <w:rsid w:val="005F53AE"/>
    <w:rsid w:val="0060322A"/>
    <w:rsid w:val="0060535A"/>
    <w:rsid w:val="006058AC"/>
    <w:rsid w:val="00605B19"/>
    <w:rsid w:val="00607787"/>
    <w:rsid w:val="00611C54"/>
    <w:rsid w:val="0062455D"/>
    <w:rsid w:val="006262B3"/>
    <w:rsid w:val="006331F3"/>
    <w:rsid w:val="006432C3"/>
    <w:rsid w:val="00646487"/>
    <w:rsid w:val="00650A4A"/>
    <w:rsid w:val="006524D6"/>
    <w:rsid w:val="006570C6"/>
    <w:rsid w:val="00657505"/>
    <w:rsid w:val="00657C0D"/>
    <w:rsid w:val="00661281"/>
    <w:rsid w:val="006622BC"/>
    <w:rsid w:val="006804EF"/>
    <w:rsid w:val="006805A7"/>
    <w:rsid w:val="0068191F"/>
    <w:rsid w:val="006A30EC"/>
    <w:rsid w:val="006A3338"/>
    <w:rsid w:val="006B138F"/>
    <w:rsid w:val="006B4607"/>
    <w:rsid w:val="006B6068"/>
    <w:rsid w:val="006C24BE"/>
    <w:rsid w:val="006C7619"/>
    <w:rsid w:val="006D1A19"/>
    <w:rsid w:val="006D37EC"/>
    <w:rsid w:val="006D57A4"/>
    <w:rsid w:val="006D66E2"/>
    <w:rsid w:val="006E58E3"/>
    <w:rsid w:val="006E6961"/>
    <w:rsid w:val="006F2BA7"/>
    <w:rsid w:val="006F2D51"/>
    <w:rsid w:val="00707F94"/>
    <w:rsid w:val="00714394"/>
    <w:rsid w:val="00721D0C"/>
    <w:rsid w:val="007252CC"/>
    <w:rsid w:val="00725A29"/>
    <w:rsid w:val="0074283A"/>
    <w:rsid w:val="007439A2"/>
    <w:rsid w:val="00783533"/>
    <w:rsid w:val="007905F8"/>
    <w:rsid w:val="0079576D"/>
    <w:rsid w:val="007A628F"/>
    <w:rsid w:val="007B409F"/>
    <w:rsid w:val="007C1AC7"/>
    <w:rsid w:val="007C6AA4"/>
    <w:rsid w:val="007E58D6"/>
    <w:rsid w:val="007F0783"/>
    <w:rsid w:val="007F323F"/>
    <w:rsid w:val="007F7DC5"/>
    <w:rsid w:val="00803051"/>
    <w:rsid w:val="0080572C"/>
    <w:rsid w:val="008153B5"/>
    <w:rsid w:val="00821C4D"/>
    <w:rsid w:val="008374B6"/>
    <w:rsid w:val="00854221"/>
    <w:rsid w:val="00854ACA"/>
    <w:rsid w:val="008578CB"/>
    <w:rsid w:val="008745F0"/>
    <w:rsid w:val="008779DE"/>
    <w:rsid w:val="00895CE4"/>
    <w:rsid w:val="00895DDA"/>
    <w:rsid w:val="008A377B"/>
    <w:rsid w:val="008A6A6D"/>
    <w:rsid w:val="008D16F5"/>
    <w:rsid w:val="008D2297"/>
    <w:rsid w:val="008E4AE4"/>
    <w:rsid w:val="008E60FF"/>
    <w:rsid w:val="008E6C6F"/>
    <w:rsid w:val="008F3189"/>
    <w:rsid w:val="008F5CBB"/>
    <w:rsid w:val="00900C57"/>
    <w:rsid w:val="009116A8"/>
    <w:rsid w:val="0091278B"/>
    <w:rsid w:val="00914B2E"/>
    <w:rsid w:val="00926C9F"/>
    <w:rsid w:val="0093144C"/>
    <w:rsid w:val="009318F2"/>
    <w:rsid w:val="00940069"/>
    <w:rsid w:val="00945445"/>
    <w:rsid w:val="00955603"/>
    <w:rsid w:val="00963E37"/>
    <w:rsid w:val="00974661"/>
    <w:rsid w:val="00984D05"/>
    <w:rsid w:val="00994331"/>
    <w:rsid w:val="009A55B3"/>
    <w:rsid w:val="009B1F03"/>
    <w:rsid w:val="009B5608"/>
    <w:rsid w:val="009B6BB2"/>
    <w:rsid w:val="009D000A"/>
    <w:rsid w:val="009E3851"/>
    <w:rsid w:val="009E7C64"/>
    <w:rsid w:val="009F2722"/>
    <w:rsid w:val="00A0044D"/>
    <w:rsid w:val="00A02493"/>
    <w:rsid w:val="00A21F27"/>
    <w:rsid w:val="00A2213F"/>
    <w:rsid w:val="00A529AA"/>
    <w:rsid w:val="00A608E9"/>
    <w:rsid w:val="00A735E7"/>
    <w:rsid w:val="00A77328"/>
    <w:rsid w:val="00A84041"/>
    <w:rsid w:val="00A931A9"/>
    <w:rsid w:val="00A9325B"/>
    <w:rsid w:val="00AA27D9"/>
    <w:rsid w:val="00AA7866"/>
    <w:rsid w:val="00AB0B7B"/>
    <w:rsid w:val="00AB3E22"/>
    <w:rsid w:val="00AB727B"/>
    <w:rsid w:val="00AC0928"/>
    <w:rsid w:val="00AC1599"/>
    <w:rsid w:val="00AD1AA0"/>
    <w:rsid w:val="00AD57F2"/>
    <w:rsid w:val="00AD60DE"/>
    <w:rsid w:val="00AD7569"/>
    <w:rsid w:val="00AE493D"/>
    <w:rsid w:val="00AF2066"/>
    <w:rsid w:val="00B01AA6"/>
    <w:rsid w:val="00B072CB"/>
    <w:rsid w:val="00B14689"/>
    <w:rsid w:val="00B207A6"/>
    <w:rsid w:val="00B214C7"/>
    <w:rsid w:val="00B377CD"/>
    <w:rsid w:val="00B42640"/>
    <w:rsid w:val="00B42E47"/>
    <w:rsid w:val="00B46CA9"/>
    <w:rsid w:val="00B5117E"/>
    <w:rsid w:val="00B63FAB"/>
    <w:rsid w:val="00B64FA4"/>
    <w:rsid w:val="00B74B87"/>
    <w:rsid w:val="00B7742C"/>
    <w:rsid w:val="00B81A6B"/>
    <w:rsid w:val="00B84CBC"/>
    <w:rsid w:val="00B87DCB"/>
    <w:rsid w:val="00B907B3"/>
    <w:rsid w:val="00B9713C"/>
    <w:rsid w:val="00BA3D39"/>
    <w:rsid w:val="00BB30D5"/>
    <w:rsid w:val="00BB3975"/>
    <w:rsid w:val="00BB5128"/>
    <w:rsid w:val="00BB58F4"/>
    <w:rsid w:val="00BC48B3"/>
    <w:rsid w:val="00BC6F23"/>
    <w:rsid w:val="00BD2336"/>
    <w:rsid w:val="00BD6E5C"/>
    <w:rsid w:val="00BD78D0"/>
    <w:rsid w:val="00BE5779"/>
    <w:rsid w:val="00BF046D"/>
    <w:rsid w:val="00BF2089"/>
    <w:rsid w:val="00BF30CC"/>
    <w:rsid w:val="00BF53B9"/>
    <w:rsid w:val="00BF5C1B"/>
    <w:rsid w:val="00BF627C"/>
    <w:rsid w:val="00C13B4D"/>
    <w:rsid w:val="00C20D81"/>
    <w:rsid w:val="00C41814"/>
    <w:rsid w:val="00C50144"/>
    <w:rsid w:val="00C56D81"/>
    <w:rsid w:val="00C730CA"/>
    <w:rsid w:val="00C75949"/>
    <w:rsid w:val="00C8531F"/>
    <w:rsid w:val="00C871EC"/>
    <w:rsid w:val="00C872E6"/>
    <w:rsid w:val="00C9528C"/>
    <w:rsid w:val="00CA2D83"/>
    <w:rsid w:val="00CB28FC"/>
    <w:rsid w:val="00CB46B6"/>
    <w:rsid w:val="00CB6D14"/>
    <w:rsid w:val="00CC04A9"/>
    <w:rsid w:val="00CC6ED4"/>
    <w:rsid w:val="00CD2865"/>
    <w:rsid w:val="00CD42A8"/>
    <w:rsid w:val="00CE7923"/>
    <w:rsid w:val="00D15958"/>
    <w:rsid w:val="00D34805"/>
    <w:rsid w:val="00D35FAF"/>
    <w:rsid w:val="00D37545"/>
    <w:rsid w:val="00D37ACF"/>
    <w:rsid w:val="00D37E7D"/>
    <w:rsid w:val="00D62249"/>
    <w:rsid w:val="00D637EE"/>
    <w:rsid w:val="00D75512"/>
    <w:rsid w:val="00D8084C"/>
    <w:rsid w:val="00D85BE9"/>
    <w:rsid w:val="00D86E69"/>
    <w:rsid w:val="00D935E7"/>
    <w:rsid w:val="00DA7080"/>
    <w:rsid w:val="00DB5436"/>
    <w:rsid w:val="00DC1F3A"/>
    <w:rsid w:val="00DC74BB"/>
    <w:rsid w:val="00DD46CB"/>
    <w:rsid w:val="00DD78BC"/>
    <w:rsid w:val="00DE3C6E"/>
    <w:rsid w:val="00DE4BA8"/>
    <w:rsid w:val="00E048C5"/>
    <w:rsid w:val="00E1733A"/>
    <w:rsid w:val="00E21978"/>
    <w:rsid w:val="00E32770"/>
    <w:rsid w:val="00E33589"/>
    <w:rsid w:val="00E3648A"/>
    <w:rsid w:val="00E42A56"/>
    <w:rsid w:val="00E4394B"/>
    <w:rsid w:val="00E7744E"/>
    <w:rsid w:val="00E8274E"/>
    <w:rsid w:val="00E84BE8"/>
    <w:rsid w:val="00E8515E"/>
    <w:rsid w:val="00E9554E"/>
    <w:rsid w:val="00E969AE"/>
    <w:rsid w:val="00E96AE8"/>
    <w:rsid w:val="00EA48BE"/>
    <w:rsid w:val="00EA6B6C"/>
    <w:rsid w:val="00EB6A6E"/>
    <w:rsid w:val="00EB7125"/>
    <w:rsid w:val="00EC4B52"/>
    <w:rsid w:val="00ED45BE"/>
    <w:rsid w:val="00ED53BF"/>
    <w:rsid w:val="00ED6872"/>
    <w:rsid w:val="00EE23F7"/>
    <w:rsid w:val="00EE6C81"/>
    <w:rsid w:val="00EF2313"/>
    <w:rsid w:val="00EF648C"/>
    <w:rsid w:val="00F038FB"/>
    <w:rsid w:val="00F131B7"/>
    <w:rsid w:val="00F133C7"/>
    <w:rsid w:val="00F36E82"/>
    <w:rsid w:val="00F42C61"/>
    <w:rsid w:val="00F44EF7"/>
    <w:rsid w:val="00F47111"/>
    <w:rsid w:val="00F5018A"/>
    <w:rsid w:val="00F51A10"/>
    <w:rsid w:val="00F52DBE"/>
    <w:rsid w:val="00F5590C"/>
    <w:rsid w:val="00F55E3F"/>
    <w:rsid w:val="00F60C15"/>
    <w:rsid w:val="00F61CC1"/>
    <w:rsid w:val="00F654D9"/>
    <w:rsid w:val="00F70DC3"/>
    <w:rsid w:val="00F77167"/>
    <w:rsid w:val="00F80646"/>
    <w:rsid w:val="00F87BFB"/>
    <w:rsid w:val="00F91789"/>
    <w:rsid w:val="00FA04C3"/>
    <w:rsid w:val="00FA4626"/>
    <w:rsid w:val="00FA5ACD"/>
    <w:rsid w:val="00FA5B27"/>
    <w:rsid w:val="00FB303E"/>
    <w:rsid w:val="00FF2E9A"/>
    <w:rsid w:val="00FF3989"/>
    <w:rsid w:val="00FF54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DD338"/>
  <w15:docId w15:val="{F743B942-4238-468A-9C16-188EE1F2A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30F8C"/>
    <w:pPr>
      <w:spacing w:after="60"/>
      <w:jc w:val="both"/>
    </w:pPr>
    <w:rPr>
      <w:rFonts w:ascii="Arial" w:eastAsia="Calibri" w:hAnsi="Arial" w:cs="Times New Roman"/>
    </w:rPr>
  </w:style>
  <w:style w:type="paragraph" w:styleId="Nagwek3">
    <w:name w:val="heading 3"/>
    <w:basedOn w:val="Normalny"/>
    <w:link w:val="Nagwek3Znak"/>
    <w:uiPriority w:val="9"/>
    <w:qFormat/>
    <w:rsid w:val="00E4394B"/>
    <w:pPr>
      <w:spacing w:before="100" w:beforeAutospacing="1" w:after="100" w:afterAutospacing="1" w:line="240" w:lineRule="auto"/>
      <w:jc w:val="left"/>
      <w:outlineLvl w:val="2"/>
    </w:pPr>
    <w:rPr>
      <w:rFonts w:ascii="Times New Roman" w:eastAsia="Times New Roman" w:hAnsi="Times New Roman"/>
      <w:b/>
      <w:bCs/>
      <w:sz w:val="27"/>
      <w:szCs w:val="27"/>
      <w:lang w:eastAsia="pl-PL"/>
    </w:rPr>
  </w:style>
  <w:style w:type="paragraph" w:styleId="Nagwek6">
    <w:name w:val="heading 6"/>
    <w:basedOn w:val="Normalny"/>
    <w:next w:val="Normalny"/>
    <w:link w:val="Nagwek6Znak"/>
    <w:uiPriority w:val="9"/>
    <w:semiHidden/>
    <w:unhideWhenUsed/>
    <w:qFormat/>
    <w:rsid w:val="00DD78B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umeracja">
    <w:name w:val="Numeracja"/>
    <w:basedOn w:val="Normalny"/>
    <w:link w:val="NumeracjaZnak"/>
    <w:qFormat/>
    <w:rsid w:val="00C8531F"/>
    <w:pPr>
      <w:tabs>
        <w:tab w:val="num" w:pos="2852"/>
      </w:tabs>
      <w:spacing w:before="120" w:after="120"/>
      <w:ind w:left="2852" w:hanging="432"/>
    </w:pPr>
  </w:style>
  <w:style w:type="character" w:customStyle="1" w:styleId="NumeracjaZnak">
    <w:name w:val="Numeracja Znak"/>
    <w:link w:val="Numeracja"/>
    <w:rsid w:val="00C8531F"/>
    <w:rPr>
      <w:rFonts w:ascii="Arial" w:eastAsia="Calibri" w:hAnsi="Arial" w:cs="Times New Roman"/>
    </w:rPr>
  </w:style>
  <w:style w:type="character" w:styleId="Hipercze">
    <w:name w:val="Hyperlink"/>
    <w:basedOn w:val="Domylnaczcionkaakapitu"/>
    <w:unhideWhenUsed/>
    <w:rsid w:val="00C8531F"/>
    <w:rPr>
      <w:color w:val="0000FF"/>
      <w:u w:val="single"/>
    </w:rPr>
  </w:style>
  <w:style w:type="paragraph" w:styleId="Tekstpodstawowy">
    <w:name w:val="Body Text"/>
    <w:basedOn w:val="Normalny"/>
    <w:link w:val="TekstpodstawowyZnak"/>
    <w:uiPriority w:val="99"/>
    <w:unhideWhenUsed/>
    <w:rsid w:val="00C8531F"/>
    <w:pPr>
      <w:spacing w:after="120" w:line="240" w:lineRule="auto"/>
      <w:jc w:val="left"/>
    </w:pPr>
    <w:rPr>
      <w:rFonts w:ascii="Times New Roman" w:eastAsia="Times New Roman" w:hAnsi="Times New Roman"/>
      <w:sz w:val="24"/>
      <w:szCs w:val="24"/>
    </w:rPr>
  </w:style>
  <w:style w:type="character" w:customStyle="1" w:styleId="TekstpodstawowyZnak">
    <w:name w:val="Tekst podstawowy Znak"/>
    <w:basedOn w:val="Domylnaczcionkaakapitu"/>
    <w:link w:val="Tekstpodstawowy"/>
    <w:uiPriority w:val="99"/>
    <w:rsid w:val="00C8531F"/>
    <w:rPr>
      <w:rFonts w:ascii="Times New Roman" w:eastAsia="Times New Roman" w:hAnsi="Times New Roman" w:cs="Times New Roman"/>
      <w:sz w:val="24"/>
      <w:szCs w:val="24"/>
    </w:rPr>
  </w:style>
  <w:style w:type="paragraph" w:styleId="Akapitzlist">
    <w:name w:val="List Paragraph"/>
    <w:aliases w:val="normalny tekst,Podsis rysunku,Akapit z listą numerowaną,Preambuła"/>
    <w:basedOn w:val="Normalny"/>
    <w:link w:val="AkapitzlistZnak"/>
    <w:uiPriority w:val="34"/>
    <w:qFormat/>
    <w:rsid w:val="00C8531F"/>
    <w:pPr>
      <w:ind w:left="708"/>
    </w:pPr>
  </w:style>
  <w:style w:type="paragraph" w:styleId="Zwykytekst">
    <w:name w:val="Plain Text"/>
    <w:basedOn w:val="Normalny"/>
    <w:link w:val="ZwykytekstZnak"/>
    <w:rsid w:val="00C8531F"/>
    <w:pPr>
      <w:spacing w:after="0" w:line="240" w:lineRule="auto"/>
      <w:jc w:val="left"/>
    </w:pPr>
    <w:rPr>
      <w:rFonts w:ascii="Courier New" w:eastAsia="Times New Roman" w:hAnsi="Courier New" w:cs="Batang"/>
      <w:sz w:val="20"/>
      <w:szCs w:val="20"/>
      <w:lang w:eastAsia="pl-PL"/>
    </w:rPr>
  </w:style>
  <w:style w:type="character" w:customStyle="1" w:styleId="ZwykytekstZnak">
    <w:name w:val="Zwykły tekst Znak"/>
    <w:basedOn w:val="Domylnaczcionkaakapitu"/>
    <w:link w:val="Zwykytekst"/>
    <w:rsid w:val="00C8531F"/>
    <w:rPr>
      <w:rFonts w:ascii="Courier New" w:eastAsia="Times New Roman" w:hAnsi="Courier New" w:cs="Batang"/>
      <w:sz w:val="20"/>
      <w:szCs w:val="20"/>
      <w:lang w:eastAsia="pl-PL"/>
    </w:rPr>
  </w:style>
  <w:style w:type="paragraph" w:styleId="Tekstpodstawowywcity">
    <w:name w:val="Body Text Indent"/>
    <w:basedOn w:val="Normalny"/>
    <w:link w:val="TekstpodstawowywcityZnak"/>
    <w:uiPriority w:val="99"/>
    <w:unhideWhenUsed/>
    <w:rsid w:val="00C8531F"/>
    <w:pPr>
      <w:spacing w:after="120"/>
      <w:ind w:left="283"/>
    </w:pPr>
  </w:style>
  <w:style w:type="character" w:customStyle="1" w:styleId="TekstpodstawowywcityZnak">
    <w:name w:val="Tekst podstawowy wcięty Znak"/>
    <w:basedOn w:val="Domylnaczcionkaakapitu"/>
    <w:link w:val="Tekstpodstawowywcity"/>
    <w:uiPriority w:val="99"/>
    <w:rsid w:val="00C8531F"/>
    <w:rPr>
      <w:rFonts w:ascii="Arial" w:eastAsia="Calibri" w:hAnsi="Arial" w:cs="Times New Roman"/>
    </w:rPr>
  </w:style>
  <w:style w:type="paragraph" w:customStyle="1" w:styleId="rozdzia">
    <w:name w:val="rozdział"/>
    <w:basedOn w:val="Normalny"/>
    <w:autoRedefine/>
    <w:rsid w:val="00C8531F"/>
    <w:pPr>
      <w:tabs>
        <w:tab w:val="left" w:pos="720"/>
      </w:tabs>
      <w:spacing w:after="120" w:line="240" w:lineRule="auto"/>
      <w:ind w:left="709" w:hanging="709"/>
      <w:jc w:val="center"/>
    </w:pPr>
    <w:rPr>
      <w:rFonts w:eastAsia="Times New Roman" w:cs="Arial"/>
      <w:b/>
      <w:iCs/>
      <w:lang w:eastAsia="pl-PL"/>
    </w:rPr>
  </w:style>
  <w:style w:type="paragraph" w:customStyle="1" w:styleId="Akapitzlist1">
    <w:name w:val="Akapit z listą1"/>
    <w:basedOn w:val="Normalny"/>
    <w:rsid w:val="00C8531F"/>
    <w:pPr>
      <w:spacing w:after="200"/>
      <w:ind w:left="720"/>
      <w:jc w:val="left"/>
    </w:pPr>
    <w:rPr>
      <w:rFonts w:ascii="Calibri" w:eastAsia="Times New Roman" w:hAnsi="Calibri"/>
    </w:rPr>
  </w:style>
  <w:style w:type="character" w:customStyle="1" w:styleId="AkapitzlistZnak">
    <w:name w:val="Akapit z listą Znak"/>
    <w:aliases w:val="normalny tekst Znak,Podsis rysunku Znak,Akapit z listą numerowaną Znak,Preambuła Znak"/>
    <w:link w:val="Akapitzlist"/>
    <w:uiPriority w:val="34"/>
    <w:rsid w:val="00C8531F"/>
    <w:rPr>
      <w:rFonts w:ascii="Arial" w:eastAsia="Calibri" w:hAnsi="Arial" w:cs="Times New Roman"/>
    </w:rPr>
  </w:style>
  <w:style w:type="paragraph" w:styleId="Nagwek">
    <w:name w:val="header"/>
    <w:basedOn w:val="Normalny"/>
    <w:link w:val="NagwekZnak"/>
    <w:uiPriority w:val="99"/>
    <w:rsid w:val="00C8531F"/>
    <w:pPr>
      <w:tabs>
        <w:tab w:val="center" w:pos="4536"/>
        <w:tab w:val="right" w:pos="9072"/>
      </w:tabs>
      <w:spacing w:after="0" w:line="240" w:lineRule="auto"/>
      <w:jc w:val="left"/>
    </w:pPr>
    <w:rPr>
      <w:rFonts w:ascii="Times New Roman" w:eastAsia="Times New Roman" w:hAnsi="Times New Roman"/>
      <w:sz w:val="24"/>
      <w:szCs w:val="24"/>
    </w:rPr>
  </w:style>
  <w:style w:type="character" w:customStyle="1" w:styleId="NagwekZnak">
    <w:name w:val="Nagłówek Znak"/>
    <w:basedOn w:val="Domylnaczcionkaakapitu"/>
    <w:link w:val="Nagwek"/>
    <w:uiPriority w:val="99"/>
    <w:rsid w:val="00C8531F"/>
    <w:rPr>
      <w:rFonts w:ascii="Times New Roman" w:eastAsia="Times New Roman" w:hAnsi="Times New Roman" w:cs="Times New Roman"/>
      <w:sz w:val="24"/>
      <w:szCs w:val="24"/>
    </w:rPr>
  </w:style>
  <w:style w:type="paragraph" w:styleId="Stopka">
    <w:name w:val="footer"/>
    <w:basedOn w:val="Normalny"/>
    <w:link w:val="StopkaZnak"/>
    <w:uiPriority w:val="99"/>
    <w:unhideWhenUsed/>
    <w:rsid w:val="00C8531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8531F"/>
    <w:rPr>
      <w:rFonts w:ascii="Arial" w:eastAsia="Calibri" w:hAnsi="Arial" w:cs="Times New Roman"/>
    </w:rPr>
  </w:style>
  <w:style w:type="paragraph" w:customStyle="1" w:styleId="tytu">
    <w:name w:val="tytuł"/>
    <w:basedOn w:val="Normalny"/>
    <w:next w:val="Normalny"/>
    <w:link w:val="tytuZnak"/>
    <w:autoRedefine/>
    <w:rsid w:val="00C8531F"/>
    <w:pPr>
      <w:numPr>
        <w:numId w:val="13"/>
      </w:numPr>
      <w:tabs>
        <w:tab w:val="left" w:pos="851"/>
      </w:tabs>
      <w:spacing w:after="360" w:line="240" w:lineRule="auto"/>
      <w:ind w:left="851" w:hanging="851"/>
      <w:outlineLvl w:val="0"/>
    </w:pPr>
    <w:rPr>
      <w:rFonts w:ascii="Verdana" w:eastAsia="Times New Roman" w:hAnsi="Verdana" w:cs="Arial"/>
      <w:b/>
      <w:bCs/>
      <w:color w:val="000000"/>
      <w:sz w:val="24"/>
      <w:szCs w:val="20"/>
      <w:lang w:eastAsia="pl-PL"/>
    </w:rPr>
  </w:style>
  <w:style w:type="character" w:customStyle="1" w:styleId="tytuZnak">
    <w:name w:val="tytuł Znak"/>
    <w:link w:val="tytu"/>
    <w:rsid w:val="00C8531F"/>
    <w:rPr>
      <w:rFonts w:ascii="Verdana" w:eastAsia="Times New Roman" w:hAnsi="Verdana" w:cs="Arial"/>
      <w:b/>
      <w:bCs/>
      <w:color w:val="000000"/>
      <w:sz w:val="24"/>
      <w:szCs w:val="20"/>
      <w:lang w:eastAsia="pl-PL"/>
    </w:rPr>
  </w:style>
  <w:style w:type="paragraph" w:styleId="Tekstprzypisukocowego">
    <w:name w:val="endnote text"/>
    <w:basedOn w:val="Normalny"/>
    <w:link w:val="TekstprzypisukocowegoZnak"/>
    <w:uiPriority w:val="99"/>
    <w:semiHidden/>
    <w:unhideWhenUsed/>
    <w:rsid w:val="004722A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722A5"/>
    <w:rPr>
      <w:rFonts w:ascii="Arial" w:eastAsia="Calibri" w:hAnsi="Arial" w:cs="Times New Roman"/>
      <w:sz w:val="20"/>
      <w:szCs w:val="20"/>
    </w:rPr>
  </w:style>
  <w:style w:type="character" w:styleId="Odwoanieprzypisukocowego">
    <w:name w:val="endnote reference"/>
    <w:basedOn w:val="Domylnaczcionkaakapitu"/>
    <w:uiPriority w:val="99"/>
    <w:semiHidden/>
    <w:unhideWhenUsed/>
    <w:rsid w:val="004722A5"/>
    <w:rPr>
      <w:vertAlign w:val="superscript"/>
    </w:rPr>
  </w:style>
  <w:style w:type="character" w:styleId="Odwoaniedokomentarza">
    <w:name w:val="annotation reference"/>
    <w:uiPriority w:val="99"/>
    <w:semiHidden/>
    <w:rsid w:val="003F0BA9"/>
    <w:rPr>
      <w:sz w:val="16"/>
      <w:szCs w:val="16"/>
    </w:rPr>
  </w:style>
  <w:style w:type="paragraph" w:styleId="Tekstkomentarza">
    <w:name w:val="annotation text"/>
    <w:basedOn w:val="Normalny"/>
    <w:link w:val="TekstkomentarzaZnak"/>
    <w:uiPriority w:val="99"/>
    <w:semiHidden/>
    <w:rsid w:val="003F0BA9"/>
    <w:pPr>
      <w:spacing w:after="0" w:line="240" w:lineRule="auto"/>
      <w:jc w:val="left"/>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uiPriority w:val="99"/>
    <w:semiHidden/>
    <w:rsid w:val="003F0BA9"/>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3F0BA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F0BA9"/>
    <w:rPr>
      <w:rFonts w:ascii="Tahoma" w:eastAsia="Calibri" w:hAnsi="Tahoma" w:cs="Tahoma"/>
      <w:sz w:val="16"/>
      <w:szCs w:val="16"/>
    </w:rPr>
  </w:style>
  <w:style w:type="paragraph" w:styleId="Tekstpodstawowy3">
    <w:name w:val="Body Text 3"/>
    <w:basedOn w:val="Normalny"/>
    <w:link w:val="Tekstpodstawowy3Znak"/>
    <w:uiPriority w:val="99"/>
    <w:semiHidden/>
    <w:unhideWhenUsed/>
    <w:rsid w:val="002B5860"/>
    <w:pPr>
      <w:spacing w:after="120"/>
    </w:pPr>
    <w:rPr>
      <w:sz w:val="16"/>
      <w:szCs w:val="16"/>
    </w:rPr>
  </w:style>
  <w:style w:type="character" w:customStyle="1" w:styleId="Tekstpodstawowy3Znak">
    <w:name w:val="Tekst podstawowy 3 Znak"/>
    <w:basedOn w:val="Domylnaczcionkaakapitu"/>
    <w:link w:val="Tekstpodstawowy3"/>
    <w:uiPriority w:val="99"/>
    <w:semiHidden/>
    <w:rsid w:val="002B5860"/>
    <w:rPr>
      <w:rFonts w:ascii="Arial" w:eastAsia="Calibri" w:hAnsi="Arial" w:cs="Times New Roman"/>
      <w:sz w:val="16"/>
      <w:szCs w:val="16"/>
    </w:rPr>
  </w:style>
  <w:style w:type="paragraph" w:styleId="Bezodstpw">
    <w:name w:val="No Spacing"/>
    <w:uiPriority w:val="1"/>
    <w:qFormat/>
    <w:rsid w:val="00E33589"/>
    <w:pPr>
      <w:spacing w:after="0" w:line="240" w:lineRule="auto"/>
    </w:pPr>
    <w:rPr>
      <w:rFonts w:ascii="Calibri" w:eastAsia="Calibri" w:hAnsi="Calibri" w:cs="Times New Roman"/>
    </w:rPr>
  </w:style>
  <w:style w:type="paragraph" w:styleId="Poprawka">
    <w:name w:val="Revision"/>
    <w:hidden/>
    <w:uiPriority w:val="99"/>
    <w:semiHidden/>
    <w:rsid w:val="00530F8C"/>
    <w:pPr>
      <w:spacing w:after="0" w:line="240" w:lineRule="auto"/>
    </w:pPr>
    <w:rPr>
      <w:rFonts w:ascii="Arial" w:eastAsia="Calibri" w:hAnsi="Arial" w:cs="Times New Roman"/>
    </w:rPr>
  </w:style>
  <w:style w:type="paragraph" w:styleId="Tematkomentarza">
    <w:name w:val="annotation subject"/>
    <w:basedOn w:val="Tekstkomentarza"/>
    <w:next w:val="Tekstkomentarza"/>
    <w:link w:val="TematkomentarzaZnak"/>
    <w:uiPriority w:val="99"/>
    <w:semiHidden/>
    <w:unhideWhenUsed/>
    <w:rsid w:val="00945445"/>
    <w:pPr>
      <w:spacing w:after="60"/>
      <w:jc w:val="both"/>
    </w:pPr>
    <w:rPr>
      <w:rFonts w:ascii="Arial" w:eastAsia="Calibri" w:hAnsi="Arial"/>
      <w:b/>
      <w:bCs/>
      <w:lang w:eastAsia="en-US"/>
    </w:rPr>
  </w:style>
  <w:style w:type="character" w:customStyle="1" w:styleId="TematkomentarzaZnak">
    <w:name w:val="Temat komentarza Znak"/>
    <w:basedOn w:val="TekstkomentarzaZnak"/>
    <w:link w:val="Tematkomentarza"/>
    <w:uiPriority w:val="99"/>
    <w:semiHidden/>
    <w:rsid w:val="00945445"/>
    <w:rPr>
      <w:rFonts w:ascii="Arial" w:eastAsia="Calibri" w:hAnsi="Arial" w:cs="Times New Roman"/>
      <w:b/>
      <w:bCs/>
      <w:sz w:val="20"/>
      <w:szCs w:val="20"/>
      <w:lang w:eastAsia="pl-PL"/>
    </w:rPr>
  </w:style>
  <w:style w:type="paragraph" w:styleId="Lista2">
    <w:name w:val="List 2"/>
    <w:basedOn w:val="Normalny"/>
    <w:rsid w:val="000730AE"/>
    <w:pPr>
      <w:spacing w:after="0" w:line="240" w:lineRule="auto"/>
      <w:ind w:left="566" w:hanging="283"/>
      <w:jc w:val="left"/>
    </w:pPr>
    <w:rPr>
      <w:rFonts w:ascii="Times New Roman" w:eastAsia="Times New Roman" w:hAnsi="Times New Roman"/>
      <w:sz w:val="24"/>
      <w:szCs w:val="24"/>
      <w:lang w:eastAsia="pl-PL"/>
    </w:rPr>
  </w:style>
  <w:style w:type="paragraph" w:customStyle="1" w:styleId="Style11">
    <w:name w:val="Style11"/>
    <w:basedOn w:val="Normalny"/>
    <w:uiPriority w:val="99"/>
    <w:rsid w:val="00900C57"/>
    <w:pPr>
      <w:widowControl w:val="0"/>
      <w:autoSpaceDE w:val="0"/>
      <w:autoSpaceDN w:val="0"/>
      <w:adjustRightInd w:val="0"/>
      <w:spacing w:after="0" w:line="253" w:lineRule="exact"/>
      <w:ind w:hanging="355"/>
    </w:pPr>
    <w:rPr>
      <w:rFonts w:eastAsia="Times New Roman" w:cs="Arial"/>
      <w:sz w:val="24"/>
      <w:szCs w:val="24"/>
      <w:lang w:eastAsia="pl-PL"/>
    </w:rPr>
  </w:style>
  <w:style w:type="character" w:styleId="Uwydatnienie">
    <w:name w:val="Emphasis"/>
    <w:basedOn w:val="Domylnaczcionkaakapitu"/>
    <w:uiPriority w:val="20"/>
    <w:qFormat/>
    <w:rsid w:val="00E4394B"/>
    <w:rPr>
      <w:i/>
      <w:iCs/>
    </w:rPr>
  </w:style>
  <w:style w:type="character" w:customStyle="1" w:styleId="fn-ref">
    <w:name w:val="fn-ref"/>
    <w:basedOn w:val="Domylnaczcionkaakapitu"/>
    <w:rsid w:val="00E4394B"/>
  </w:style>
  <w:style w:type="character" w:customStyle="1" w:styleId="Nagwek3Znak">
    <w:name w:val="Nagłówek 3 Znak"/>
    <w:basedOn w:val="Domylnaczcionkaakapitu"/>
    <w:link w:val="Nagwek3"/>
    <w:uiPriority w:val="9"/>
    <w:rsid w:val="00E4394B"/>
    <w:rPr>
      <w:rFonts w:ascii="Times New Roman" w:eastAsia="Times New Roman" w:hAnsi="Times New Roman" w:cs="Times New Roman"/>
      <w:b/>
      <w:bCs/>
      <w:sz w:val="27"/>
      <w:szCs w:val="27"/>
      <w:lang w:eastAsia="pl-PL"/>
    </w:rPr>
  </w:style>
  <w:style w:type="character" w:customStyle="1" w:styleId="ng-binding">
    <w:name w:val="ng-binding"/>
    <w:basedOn w:val="Domylnaczcionkaakapitu"/>
    <w:rsid w:val="00E4394B"/>
  </w:style>
  <w:style w:type="character" w:customStyle="1" w:styleId="ng-scope">
    <w:name w:val="ng-scope"/>
    <w:basedOn w:val="Domylnaczcionkaakapitu"/>
    <w:rsid w:val="00E4394B"/>
  </w:style>
  <w:style w:type="character" w:customStyle="1" w:styleId="Nagwek6Znak">
    <w:name w:val="Nagłówek 6 Znak"/>
    <w:basedOn w:val="Domylnaczcionkaakapitu"/>
    <w:link w:val="Nagwek6"/>
    <w:uiPriority w:val="9"/>
    <w:semiHidden/>
    <w:rsid w:val="00DD78BC"/>
    <w:rPr>
      <w:rFonts w:asciiTheme="majorHAnsi" w:eastAsiaTheme="majorEastAsia" w:hAnsiTheme="majorHAnsi" w:cstheme="majorBidi"/>
      <w:i/>
      <w:iCs/>
      <w:color w:val="243F60" w:themeColor="accent1" w:themeShade="7F"/>
    </w:rPr>
  </w:style>
  <w:style w:type="paragraph" w:customStyle="1" w:styleId="Default">
    <w:name w:val="Default"/>
    <w:rsid w:val="00DD78BC"/>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5143138">
      <w:bodyDiv w:val="1"/>
      <w:marLeft w:val="0"/>
      <w:marRight w:val="0"/>
      <w:marTop w:val="0"/>
      <w:marBottom w:val="0"/>
      <w:divBdr>
        <w:top w:val="none" w:sz="0" w:space="0" w:color="auto"/>
        <w:left w:val="none" w:sz="0" w:space="0" w:color="auto"/>
        <w:bottom w:val="none" w:sz="0" w:space="0" w:color="auto"/>
        <w:right w:val="none" w:sz="0" w:space="0" w:color="auto"/>
      </w:divBdr>
    </w:div>
    <w:div w:id="1744135380">
      <w:bodyDiv w:val="1"/>
      <w:marLeft w:val="0"/>
      <w:marRight w:val="0"/>
      <w:marTop w:val="0"/>
      <w:marBottom w:val="0"/>
      <w:divBdr>
        <w:top w:val="none" w:sz="0" w:space="0" w:color="auto"/>
        <w:left w:val="none" w:sz="0" w:space="0" w:color="auto"/>
        <w:bottom w:val="none" w:sz="0" w:space="0" w:color="auto"/>
        <w:right w:val="none" w:sz="0" w:space="0" w:color="auto"/>
      </w:divBdr>
    </w:div>
    <w:div w:id="2094010617">
      <w:bodyDiv w:val="1"/>
      <w:marLeft w:val="0"/>
      <w:marRight w:val="0"/>
      <w:marTop w:val="0"/>
      <w:marBottom w:val="0"/>
      <w:divBdr>
        <w:top w:val="none" w:sz="0" w:space="0" w:color="auto"/>
        <w:left w:val="none" w:sz="0" w:space="0" w:color="auto"/>
        <w:bottom w:val="none" w:sz="0" w:space="0" w:color="auto"/>
        <w:right w:val="none" w:sz="0" w:space="0" w:color="auto"/>
      </w:divBdr>
      <w:divsChild>
        <w:div w:id="1590580153">
          <w:marLeft w:val="0"/>
          <w:marRight w:val="0"/>
          <w:marTop w:val="0"/>
          <w:marBottom w:val="0"/>
          <w:divBdr>
            <w:top w:val="none" w:sz="0" w:space="0" w:color="auto"/>
            <w:left w:val="none" w:sz="0" w:space="0" w:color="auto"/>
            <w:bottom w:val="none" w:sz="0" w:space="0" w:color="auto"/>
            <w:right w:val="none" w:sz="0" w:space="0" w:color="auto"/>
          </w:divBdr>
        </w:div>
        <w:div w:id="2364832">
          <w:marLeft w:val="0"/>
          <w:marRight w:val="0"/>
          <w:marTop w:val="0"/>
          <w:marBottom w:val="0"/>
          <w:divBdr>
            <w:top w:val="none" w:sz="0" w:space="0" w:color="auto"/>
            <w:left w:val="none" w:sz="0" w:space="0" w:color="auto"/>
            <w:bottom w:val="none" w:sz="0" w:space="0" w:color="auto"/>
            <w:right w:val="none" w:sz="0" w:space="0" w:color="auto"/>
          </w:divBdr>
        </w:div>
        <w:div w:id="523859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6D5D5-5DDC-4C6E-B332-5D26B0906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29</Pages>
  <Words>14069</Words>
  <Characters>84417</Characters>
  <Application>Microsoft Office Word</Application>
  <DocSecurity>0</DocSecurity>
  <Lines>703</Lines>
  <Paragraphs>196</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98290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FK</dc:creator>
  <cp:lastModifiedBy>Wojciech Kucypera</cp:lastModifiedBy>
  <cp:revision>4</cp:revision>
  <cp:lastPrinted>2020-11-16T10:30:00Z</cp:lastPrinted>
  <dcterms:created xsi:type="dcterms:W3CDTF">2020-11-16T11:02:00Z</dcterms:created>
  <dcterms:modified xsi:type="dcterms:W3CDTF">2020-11-16T12:52:00Z</dcterms:modified>
</cp:coreProperties>
</file>