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AABE9" w14:textId="37ED009D" w:rsidR="00200888" w:rsidRDefault="000E4761" w:rsidP="000E4761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bookmarkStart w:id="0" w:name="_GoBack"/>
      <w:bookmarkEnd w:id="0"/>
      <w:r>
        <w:rPr>
          <w:rFonts w:eastAsia="Times New Roman" w:cs="Times New Roman"/>
          <w:b/>
          <w:sz w:val="24"/>
        </w:rPr>
        <w:t>ZARZĄDZENIE NR</w:t>
      </w:r>
      <w:r w:rsidR="00F66036">
        <w:rPr>
          <w:rFonts w:eastAsia="Times New Roman" w:cs="Times New Roman"/>
          <w:b/>
          <w:sz w:val="24"/>
        </w:rPr>
        <w:t xml:space="preserve"> </w:t>
      </w:r>
      <w:r w:rsidR="00EF4615">
        <w:rPr>
          <w:rFonts w:eastAsia="Times New Roman" w:cs="Times New Roman"/>
          <w:b/>
          <w:sz w:val="24"/>
        </w:rPr>
        <w:t>725</w:t>
      </w:r>
      <w:r>
        <w:rPr>
          <w:rFonts w:eastAsia="Times New Roman" w:cs="Times New Roman"/>
          <w:b/>
          <w:sz w:val="24"/>
        </w:rPr>
        <w:t>/</w:t>
      </w:r>
      <w:r w:rsidR="00200888">
        <w:rPr>
          <w:rFonts w:eastAsia="Times New Roman" w:cs="Times New Roman"/>
          <w:b/>
          <w:sz w:val="24"/>
        </w:rPr>
        <w:t>2020</w:t>
      </w:r>
    </w:p>
    <w:p w14:paraId="19D1FB3D" w14:textId="77777777" w:rsidR="00200888" w:rsidRDefault="00200888" w:rsidP="000E4761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14:paraId="27A014B9" w14:textId="77777777" w:rsidR="00200888" w:rsidRDefault="00200888" w:rsidP="000E4761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14:paraId="4347D493" w14:textId="3971717C" w:rsidR="00200888" w:rsidRDefault="00EF4615" w:rsidP="000E4761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 09 listopada</w:t>
      </w:r>
      <w:r w:rsidR="00200888">
        <w:rPr>
          <w:rFonts w:eastAsia="Times New Roman" w:cs="Times New Roman"/>
          <w:sz w:val="24"/>
        </w:rPr>
        <w:t xml:space="preserve"> 2020 r.</w:t>
      </w:r>
    </w:p>
    <w:p w14:paraId="35B2DD4D" w14:textId="77777777" w:rsidR="00200888" w:rsidRDefault="00200888" w:rsidP="000E4761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14:paraId="29E09AE8" w14:textId="78BA2D14" w:rsidR="00200888" w:rsidRDefault="00200888" w:rsidP="000E4761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 komisji w celu przeprowadzenia nie</w:t>
      </w:r>
      <w:r w:rsidR="00EF4615">
        <w:rPr>
          <w:rFonts w:eastAsia="Times New Roman" w:cs="Times New Roman"/>
          <w:b/>
          <w:sz w:val="24"/>
        </w:rPr>
        <w:t>ograniczonego przetargu pisemnego</w:t>
      </w:r>
      <w:r>
        <w:rPr>
          <w:rFonts w:eastAsia="Times New Roman" w:cs="Times New Roman"/>
          <w:b/>
          <w:sz w:val="24"/>
        </w:rPr>
        <w:t xml:space="preserve">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 w:rsidR="00EF4615"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Pr="00B71124">
        <w:rPr>
          <w:rFonts w:cs="Times New Roman"/>
          <w:b/>
          <w:bCs/>
          <w:sz w:val="24"/>
          <w:lang w:eastAsia="pl-PL" w:bidi="pl-PL"/>
        </w:rPr>
        <w:t xml:space="preserve"> dzierżawę </w:t>
      </w:r>
      <w:r>
        <w:rPr>
          <w:rFonts w:cs="Times New Roman"/>
          <w:b/>
          <w:bCs/>
          <w:sz w:val="24"/>
          <w:lang w:eastAsia="pl-PL" w:bidi="pl-PL"/>
        </w:rPr>
        <w:t>niezabud</w:t>
      </w:r>
      <w:r w:rsidR="00EF4615">
        <w:rPr>
          <w:rFonts w:cs="Times New Roman"/>
          <w:b/>
          <w:bCs/>
          <w:sz w:val="24"/>
          <w:lang w:eastAsia="pl-PL" w:bidi="pl-PL"/>
        </w:rPr>
        <w:t>owanych nieruchomości gruntowych bądź ich części stanowiących własność Gminy Miasto Świnoujście położonych</w:t>
      </w:r>
      <w:r w:rsidR="00F66036">
        <w:rPr>
          <w:rFonts w:cs="Times New Roman"/>
          <w:b/>
          <w:bCs/>
          <w:sz w:val="24"/>
          <w:lang w:eastAsia="pl-PL" w:bidi="pl-PL"/>
        </w:rPr>
        <w:t xml:space="preserve"> </w:t>
      </w:r>
      <w:r>
        <w:rPr>
          <w:rFonts w:cs="Times New Roman"/>
          <w:b/>
          <w:bCs/>
          <w:sz w:val="24"/>
          <w:lang w:eastAsia="pl-PL" w:bidi="pl-PL"/>
        </w:rPr>
        <w:t>w Świnoujściu przy</w:t>
      </w:r>
      <w:r w:rsidR="000E4761">
        <w:rPr>
          <w:rFonts w:cs="Times New Roman"/>
          <w:b/>
          <w:bCs/>
          <w:sz w:val="24"/>
          <w:lang w:eastAsia="pl-PL" w:bidi="pl-PL"/>
        </w:rPr>
        <w:t> </w:t>
      </w:r>
      <w:r>
        <w:rPr>
          <w:rFonts w:cs="Times New Roman"/>
          <w:b/>
          <w:bCs/>
          <w:sz w:val="24"/>
          <w:lang w:eastAsia="pl-PL" w:bidi="pl-PL"/>
        </w:rPr>
        <w:t>ul.</w:t>
      </w:r>
      <w:r w:rsidR="000E4761">
        <w:rPr>
          <w:rFonts w:cs="Times New Roman"/>
          <w:b/>
          <w:bCs/>
          <w:sz w:val="24"/>
          <w:lang w:eastAsia="pl-PL" w:bidi="pl-PL"/>
        </w:rPr>
        <w:t> </w:t>
      </w:r>
      <w:r>
        <w:rPr>
          <w:rFonts w:cs="Times New Roman"/>
          <w:b/>
          <w:bCs/>
          <w:sz w:val="24"/>
          <w:lang w:eastAsia="pl-PL" w:bidi="pl-PL"/>
        </w:rPr>
        <w:t xml:space="preserve">Karsiborskiej </w:t>
      </w:r>
      <w:r w:rsidR="00EF4615">
        <w:rPr>
          <w:rFonts w:cs="Times New Roman"/>
          <w:b/>
          <w:bCs/>
          <w:sz w:val="24"/>
          <w:lang w:eastAsia="pl-PL" w:bidi="pl-PL"/>
        </w:rPr>
        <w:t>– Mulnik</w:t>
      </w:r>
    </w:p>
    <w:p w14:paraId="28A37825" w14:textId="77777777" w:rsidR="00200888" w:rsidRDefault="00200888" w:rsidP="000E4761">
      <w:pPr>
        <w:pStyle w:val="Tekstpodstawowy21"/>
        <w:spacing w:line="276" w:lineRule="auto"/>
        <w:rPr>
          <w:rFonts w:eastAsia="Times New Roman" w:cs="Times New Roman"/>
          <w:b/>
        </w:rPr>
      </w:pPr>
    </w:p>
    <w:p w14:paraId="2244F052" w14:textId="5D2E6A4A" w:rsidR="00200888" w:rsidRDefault="00200888" w:rsidP="000E4761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</w:t>
      </w:r>
      <w:r w:rsidR="000E4761">
        <w:rPr>
          <w:rFonts w:eastAsia="Times New Roman" w:cs="Times New Roman"/>
          <w:sz w:val="24"/>
        </w:rPr>
        <w:t>orządzie gminnym (Dz. U. </w:t>
      </w:r>
      <w:proofErr w:type="gramStart"/>
      <w:r w:rsidR="00A01965">
        <w:rPr>
          <w:rFonts w:eastAsia="Times New Roman" w:cs="Times New Roman"/>
          <w:sz w:val="24"/>
        </w:rPr>
        <w:t>z</w:t>
      </w:r>
      <w:proofErr w:type="gramEnd"/>
      <w:r w:rsidR="00A01965">
        <w:rPr>
          <w:rFonts w:eastAsia="Times New Roman" w:cs="Times New Roman"/>
          <w:sz w:val="24"/>
        </w:rPr>
        <w:t xml:space="preserve"> 2020 r. poz. 713</w:t>
      </w:r>
      <w:r>
        <w:rPr>
          <w:rFonts w:eastAsia="Times New Roman" w:cs="Times New Roman"/>
          <w:sz w:val="24"/>
        </w:rPr>
        <w:t>), art. 37 ust. 1 ustawy z dnia 21 sierpnia 1997 r. o gospodarce nie</w:t>
      </w:r>
      <w:r w:rsidR="00F66036">
        <w:rPr>
          <w:rFonts w:eastAsia="Times New Roman" w:cs="Times New Roman"/>
          <w:sz w:val="24"/>
        </w:rPr>
        <w:t>ruchomościami (Dz. U. z 2020</w:t>
      </w:r>
      <w:r w:rsidR="00F67992">
        <w:rPr>
          <w:rFonts w:eastAsia="Times New Roman" w:cs="Times New Roman"/>
          <w:sz w:val="24"/>
        </w:rPr>
        <w:t xml:space="preserve"> </w:t>
      </w:r>
      <w:r w:rsidR="00F66036">
        <w:rPr>
          <w:rFonts w:eastAsia="Times New Roman" w:cs="Times New Roman"/>
          <w:sz w:val="24"/>
        </w:rPr>
        <w:t>r.</w:t>
      </w:r>
      <w:r>
        <w:rPr>
          <w:rFonts w:eastAsia="Times New Roman" w:cs="Times New Roman"/>
          <w:sz w:val="24"/>
        </w:rPr>
        <w:t xml:space="preserve"> poz. 65</w:t>
      </w:r>
      <w:r w:rsidR="000E4761">
        <w:rPr>
          <w:rFonts w:eastAsia="Times New Roman" w:cs="Times New Roman"/>
          <w:sz w:val="24"/>
        </w:rPr>
        <w:t xml:space="preserve">, z późn. </w:t>
      </w:r>
      <w:proofErr w:type="gramStart"/>
      <w:r w:rsidR="000E4761">
        <w:rPr>
          <w:rFonts w:eastAsia="Times New Roman" w:cs="Times New Roman"/>
          <w:sz w:val="24"/>
        </w:rPr>
        <w:t>zm</w:t>
      </w:r>
      <w:proofErr w:type="gramEnd"/>
      <w:r w:rsidR="000E4761">
        <w:rPr>
          <w:rFonts w:eastAsia="Times New Roman" w:cs="Times New Roman"/>
          <w:sz w:val="24"/>
        </w:rPr>
        <w:t>.) zarządzam, co następuje</w:t>
      </w:r>
      <w:r>
        <w:rPr>
          <w:rFonts w:eastAsia="Times New Roman" w:cs="Times New Roman"/>
          <w:sz w:val="24"/>
        </w:rPr>
        <w:t>:</w:t>
      </w:r>
    </w:p>
    <w:p w14:paraId="49C43B34" w14:textId="77777777" w:rsidR="00200888" w:rsidRDefault="00200888" w:rsidP="000E4761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14:paraId="08200353" w14:textId="39301105" w:rsidR="00200888" w:rsidRDefault="00200888" w:rsidP="000E4761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> Powołać komisję do przeprowadzenia czynności</w:t>
      </w:r>
      <w:r w:rsidR="00F66036">
        <w:rPr>
          <w:rFonts w:eastAsia="Times New Roman" w:cs="Times New Roman"/>
        </w:rPr>
        <w:t xml:space="preserve"> związanych z przeprowadzeniem</w:t>
      </w:r>
      <w:r w:rsidR="000E476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nieograniczon</w:t>
      </w:r>
      <w:r w:rsidR="00EF4615">
        <w:rPr>
          <w:rFonts w:eastAsia="Times New Roman" w:cs="Times New Roman"/>
        </w:rPr>
        <w:t>ego przetargu pisemnego – otwarcie ofert w dniu 12 listopada</w:t>
      </w:r>
      <w:r w:rsidR="001C632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2020</w:t>
      </w:r>
      <w:r w:rsidR="001C632B">
        <w:rPr>
          <w:rFonts w:eastAsia="Times New Roman" w:cs="Times New Roman"/>
        </w:rPr>
        <w:t xml:space="preserve"> r. o godzinie 10.00 </w:t>
      </w:r>
      <w:proofErr w:type="gramStart"/>
      <w:r w:rsidR="001C632B">
        <w:rPr>
          <w:rFonts w:eastAsia="Times New Roman" w:cs="Times New Roman"/>
        </w:rPr>
        <w:t>w</w:t>
      </w:r>
      <w:proofErr w:type="gramEnd"/>
      <w:r w:rsidR="001C632B">
        <w:rPr>
          <w:rFonts w:eastAsia="Times New Roman" w:cs="Times New Roman"/>
        </w:rPr>
        <w:t> </w:t>
      </w:r>
      <w:r>
        <w:rPr>
          <w:rFonts w:eastAsia="Times New Roman" w:cs="Times New Roman"/>
        </w:rPr>
        <w:t xml:space="preserve">siedzibie Urzędu </w:t>
      </w:r>
      <w:r w:rsidR="000B36C1">
        <w:rPr>
          <w:rFonts w:eastAsia="Times New Roman" w:cs="Times New Roman"/>
        </w:rPr>
        <w:t>Miasta Świnoujście w sali nr 1</w:t>
      </w:r>
      <w:r>
        <w:rPr>
          <w:rFonts w:eastAsia="Times New Roman" w:cs="Times New Roman"/>
        </w:rPr>
        <w:t>, na</w:t>
      </w:r>
      <w:r w:rsidR="000B36C1">
        <w:rPr>
          <w:rFonts w:eastAsia="Times New Roman" w:cs="Times New Roman"/>
        </w:rPr>
        <w:t xml:space="preserve"> oddanie w</w:t>
      </w:r>
      <w:r>
        <w:rPr>
          <w:rFonts w:eastAsia="Times New Roman" w:cs="Times New Roman"/>
        </w:rPr>
        <w:t xml:space="preserve"> dzierżawę niezabud</w:t>
      </w:r>
      <w:r w:rsidR="000B36C1">
        <w:rPr>
          <w:rFonts w:eastAsia="Times New Roman" w:cs="Times New Roman"/>
        </w:rPr>
        <w:t>owanych</w:t>
      </w:r>
      <w:r w:rsidR="00A01965">
        <w:rPr>
          <w:rFonts w:eastAsia="Times New Roman" w:cs="Times New Roman"/>
        </w:rPr>
        <w:t xml:space="preserve"> nieruchomości</w:t>
      </w:r>
      <w:r w:rsidR="000B36C1">
        <w:rPr>
          <w:rFonts w:eastAsia="Times New Roman" w:cs="Times New Roman"/>
        </w:rPr>
        <w:t xml:space="preserve"> bądź ich części stanowiących własność Gminy Miasto Świnoujście położonych</w:t>
      </w:r>
      <w:r w:rsidR="00A0196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w Świnoujściu przy ul</w:t>
      </w:r>
      <w:r w:rsidR="00EF4615">
        <w:rPr>
          <w:rFonts w:eastAsia="Times New Roman" w:cs="Times New Roman"/>
        </w:rPr>
        <w:t>. Karsiborskiej</w:t>
      </w:r>
      <w:r w:rsidR="000B36C1">
        <w:rPr>
          <w:rFonts w:eastAsia="Times New Roman" w:cs="Times New Roman"/>
        </w:rPr>
        <w:t xml:space="preserve"> - Mulnik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14:paraId="2B3B8C7C" w14:textId="2107DBA7" w:rsidR="001C632B" w:rsidRDefault="00200888" w:rsidP="001C632B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Przewodniczący</w:t>
      </w:r>
      <w:r w:rsidR="001C632B">
        <w:rPr>
          <w:rFonts w:eastAsia="Times New Roman" w:cs="Times New Roman"/>
          <w:b/>
          <w:sz w:val="24"/>
        </w:rPr>
        <w:t xml:space="preserve"> Komisji</w:t>
      </w:r>
      <w:r>
        <w:rPr>
          <w:rFonts w:eastAsia="Times New Roman" w:cs="Times New Roman"/>
          <w:b/>
          <w:sz w:val="24"/>
        </w:rPr>
        <w:t xml:space="preserve"> </w:t>
      </w:r>
      <w:r w:rsidR="001C632B">
        <w:rPr>
          <w:rFonts w:eastAsia="Times New Roman" w:cs="Times New Roman"/>
          <w:b/>
          <w:sz w:val="24"/>
        </w:rPr>
        <w:t xml:space="preserve">– </w:t>
      </w:r>
      <w:r w:rsidR="001C632B"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 w:rsidR="001C632B"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 w:rsidR="001C632B">
        <w:rPr>
          <w:rFonts w:eastAsia="Times New Roman" w:cs="Times New Roman"/>
          <w:sz w:val="24"/>
        </w:rPr>
        <w:t>,</w:t>
      </w:r>
    </w:p>
    <w:p w14:paraId="071D2ACD" w14:textId="4BBFA04F" w:rsidR="001C632B" w:rsidRDefault="00200888" w:rsidP="001C632B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 w:rsidRPr="001C632B">
        <w:rPr>
          <w:rFonts w:eastAsia="Times New Roman" w:cs="Times New Roman"/>
          <w:b/>
          <w:sz w:val="24"/>
        </w:rPr>
        <w:t>Z-ca Przewodniczącego</w:t>
      </w:r>
      <w:r w:rsidRPr="001C632B">
        <w:rPr>
          <w:rFonts w:eastAsia="Times New Roman" w:cs="Times New Roman"/>
          <w:sz w:val="24"/>
        </w:rPr>
        <w:t xml:space="preserve"> </w:t>
      </w:r>
      <w:r w:rsidR="001C632B" w:rsidRPr="001C632B">
        <w:rPr>
          <w:rFonts w:eastAsia="Times New Roman" w:cs="Times New Roman"/>
          <w:b/>
          <w:sz w:val="24"/>
        </w:rPr>
        <w:t>Komisji</w:t>
      </w:r>
      <w:r w:rsidR="001C632B">
        <w:rPr>
          <w:rFonts w:eastAsia="Times New Roman" w:cs="Times New Roman"/>
          <w:sz w:val="24"/>
        </w:rPr>
        <w:t xml:space="preserve"> – </w:t>
      </w:r>
      <w:r w:rsidR="00EF4615">
        <w:rPr>
          <w:rFonts w:eastAsia="Times New Roman" w:cs="Times New Roman"/>
          <w:sz w:val="24"/>
        </w:rPr>
        <w:t>Mirosława Gąsiorowska, Naczelnik</w:t>
      </w:r>
      <w:r w:rsidR="001C632B">
        <w:rPr>
          <w:rFonts w:eastAsia="Times New Roman" w:cs="Times New Roman"/>
          <w:sz w:val="24"/>
        </w:rPr>
        <w:t xml:space="preserve"> </w:t>
      </w:r>
      <w:r w:rsidRPr="001C632B">
        <w:rPr>
          <w:rFonts w:eastAsia="Times New Roman" w:cs="Times New Roman"/>
          <w:sz w:val="24"/>
        </w:rPr>
        <w:t>Wydział</w:t>
      </w:r>
      <w:r w:rsidR="00EF4615">
        <w:rPr>
          <w:rFonts w:eastAsia="Times New Roman" w:cs="Times New Roman"/>
          <w:sz w:val="24"/>
        </w:rPr>
        <w:t>u Rozwoju Gospodarczego i Obsługi Inwestorów</w:t>
      </w:r>
      <w:r w:rsidR="001C632B">
        <w:rPr>
          <w:rFonts w:eastAsia="Times New Roman" w:cs="Times New Roman"/>
          <w:sz w:val="24"/>
        </w:rPr>
        <w:t>,</w:t>
      </w:r>
    </w:p>
    <w:p w14:paraId="34ACC7AE" w14:textId="36D6A6F8" w:rsidR="00B00262" w:rsidRDefault="00EF4615" w:rsidP="00B00262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Sekretarz Komisji</w:t>
      </w:r>
      <w:r w:rsidR="001C632B">
        <w:rPr>
          <w:rFonts w:eastAsia="Times New Roman" w:cs="Times New Roman"/>
          <w:sz w:val="24"/>
        </w:rPr>
        <w:t xml:space="preserve"> – Karina Mikulska-</w:t>
      </w:r>
      <w:r w:rsidR="00200888" w:rsidRPr="001C632B">
        <w:rPr>
          <w:rFonts w:eastAsia="Times New Roman" w:cs="Times New Roman"/>
          <w:sz w:val="24"/>
        </w:rPr>
        <w:t>Gawle</w:t>
      </w:r>
      <w:r w:rsidR="00B00262">
        <w:rPr>
          <w:rFonts w:eastAsia="Times New Roman" w:cs="Times New Roman"/>
          <w:sz w:val="24"/>
        </w:rPr>
        <w:t>, Inspektor</w:t>
      </w:r>
      <w:r w:rsidR="00200888" w:rsidRPr="001C632B">
        <w:rPr>
          <w:rFonts w:eastAsia="Times New Roman" w:cs="Times New Roman"/>
          <w:sz w:val="24"/>
        </w:rPr>
        <w:t xml:space="preserve"> Wydział</w:t>
      </w:r>
      <w:r w:rsidR="00B00262">
        <w:rPr>
          <w:rFonts w:eastAsia="Times New Roman" w:cs="Times New Roman"/>
          <w:sz w:val="24"/>
        </w:rPr>
        <w:t>u</w:t>
      </w:r>
      <w:r w:rsidR="00200888" w:rsidRPr="001C632B">
        <w:rPr>
          <w:rFonts w:eastAsia="Times New Roman" w:cs="Times New Roman"/>
          <w:sz w:val="24"/>
        </w:rPr>
        <w:t xml:space="preserve"> Ewidencji i Obrotu Nieruchomościami</w:t>
      </w:r>
      <w:r w:rsidR="00B00262">
        <w:rPr>
          <w:rFonts w:eastAsia="Times New Roman" w:cs="Times New Roman"/>
          <w:sz w:val="24"/>
        </w:rPr>
        <w:t>,</w:t>
      </w:r>
    </w:p>
    <w:p w14:paraId="6EA9ED92" w14:textId="1B4535AF" w:rsidR="00200888" w:rsidRPr="00EF4615" w:rsidRDefault="00200888" w:rsidP="00B00262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 xml:space="preserve">Członek </w:t>
      </w:r>
      <w:r w:rsidR="00B00262" w:rsidRPr="00B00262">
        <w:rPr>
          <w:rFonts w:eastAsia="Times New Roman" w:cs="Times New Roman"/>
          <w:b/>
          <w:sz w:val="24"/>
        </w:rPr>
        <w:t>Komisji</w:t>
      </w:r>
      <w:r w:rsidR="00B00262">
        <w:rPr>
          <w:rFonts w:eastAsia="Times New Roman" w:cs="Times New Roman"/>
          <w:sz w:val="24"/>
        </w:rPr>
        <w:t xml:space="preserve"> – Marta Palmowska, Inspektor</w:t>
      </w:r>
      <w:r w:rsidRPr="00B00262">
        <w:rPr>
          <w:rFonts w:eastAsia="Times New Roman" w:cs="Times New Roman"/>
          <w:sz w:val="24"/>
        </w:rPr>
        <w:t xml:space="preserve"> Wydział</w:t>
      </w:r>
      <w:r w:rsidR="00B00262"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 w:rsidR="00EF4615">
        <w:rPr>
          <w:rFonts w:eastAsia="Times New Roman" w:cs="Times New Roman"/>
          <w:sz w:val="24"/>
        </w:rPr>
        <w:t>,</w:t>
      </w:r>
    </w:p>
    <w:p w14:paraId="49292C67" w14:textId="747AFB5A" w:rsidR="00EF4615" w:rsidRPr="00EF4615" w:rsidRDefault="00EF4615" w:rsidP="00EF4615">
      <w:pPr>
        <w:pStyle w:val="Tekstpodstawowywcity"/>
        <w:numPr>
          <w:ilvl w:val="0"/>
          <w:numId w:val="2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Paweł Tan, Inspektor</w:t>
      </w:r>
      <w:r w:rsidRPr="00B00262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 Rozwoju Gospodarczego i Obsługi Inwestorów,</w:t>
      </w:r>
    </w:p>
    <w:p w14:paraId="080BE2CB" w14:textId="77777777" w:rsidR="00200888" w:rsidRDefault="00200888" w:rsidP="000E4761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14:paraId="4B0836D3" w14:textId="317A08F1" w:rsidR="00200888" w:rsidRDefault="00200888" w:rsidP="000E4761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</w:t>
      </w:r>
      <w:r w:rsidR="00B00262">
        <w:rPr>
          <w:rFonts w:eastAsia="Times New Roman" w:cs="Times New Roman"/>
          <w:sz w:val="24"/>
        </w:rPr>
        <w:t>u</w:t>
      </w:r>
      <w:r>
        <w:rPr>
          <w:rFonts w:eastAsia="Times New Roman" w:cs="Times New Roman"/>
          <w:sz w:val="24"/>
        </w:rPr>
        <w:t xml:space="preserve"> Ewidencji i Obrotu Nieruchomościami.</w:t>
      </w:r>
    </w:p>
    <w:p w14:paraId="152C1585" w14:textId="77777777" w:rsidR="00200888" w:rsidRDefault="00200888" w:rsidP="000E4761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14:paraId="57425320" w14:textId="4B837FBD" w:rsidR="00200888" w:rsidRDefault="00200888" w:rsidP="000E4761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14:paraId="267BDB3A" w14:textId="77777777" w:rsidR="00200888" w:rsidRDefault="00200888" w:rsidP="000E4761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14:paraId="7223EA04" w14:textId="25B2DA42" w:rsidR="00200888" w:rsidRDefault="00200888" w:rsidP="00B00262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14:paraId="66D59848" w14:textId="641CB4FD" w:rsidR="00200888" w:rsidRDefault="00B00262" w:rsidP="00B00262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14:paraId="2B3FF3AD" w14:textId="77777777" w:rsidR="00200888" w:rsidRDefault="00200888" w:rsidP="00B00262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14:paraId="4D45887F" w14:textId="37033375" w:rsidR="00737C0D" w:rsidRPr="00B00262" w:rsidRDefault="00200888" w:rsidP="00B00262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Żmurkiewicz</w:t>
      </w:r>
    </w:p>
    <w:sectPr w:rsidR="00737C0D" w:rsidRPr="00B0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88"/>
    <w:rsid w:val="000B36C1"/>
    <w:rsid w:val="000E4761"/>
    <w:rsid w:val="001A1AD8"/>
    <w:rsid w:val="001C632B"/>
    <w:rsid w:val="00200888"/>
    <w:rsid w:val="00453B5A"/>
    <w:rsid w:val="00674CE1"/>
    <w:rsid w:val="006B4601"/>
    <w:rsid w:val="007E6D67"/>
    <w:rsid w:val="00872DAA"/>
    <w:rsid w:val="008D08B8"/>
    <w:rsid w:val="00A01965"/>
    <w:rsid w:val="00B00262"/>
    <w:rsid w:val="00EF4615"/>
    <w:rsid w:val="00F66036"/>
    <w:rsid w:val="00F6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49DF"/>
  <w15:chartTrackingRefBased/>
  <w15:docId w15:val="{1D8B3933-9D21-4444-8F60-934E39D8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0888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sz w:val="28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0888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unhideWhenUsed/>
    <w:rsid w:val="0020088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888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200888"/>
    <w:pPr>
      <w:widowControl w:val="0"/>
      <w:suppressAutoHyphens/>
      <w:spacing w:after="0" w:line="240" w:lineRule="auto"/>
      <w:ind w:left="435"/>
      <w:jc w:val="both"/>
    </w:pPr>
    <w:rPr>
      <w:rFonts w:ascii="Times New Roman" w:eastAsia="Lucida Sans Unicode" w:hAnsi="Times New Roman" w:cs="Tahoma"/>
      <w:sz w:val="28"/>
      <w:szCs w:val="24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888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200888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mikulska-gawle</dc:creator>
  <cp:keywords/>
  <dc:description/>
  <cp:lastModifiedBy>Mikulska-Gawle Karina</cp:lastModifiedBy>
  <cp:revision>2</cp:revision>
  <dcterms:created xsi:type="dcterms:W3CDTF">2020-11-13T11:40:00Z</dcterms:created>
  <dcterms:modified xsi:type="dcterms:W3CDTF">2020-11-13T11:40:00Z</dcterms:modified>
</cp:coreProperties>
</file>