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25F" w:rsidRDefault="00120F5C" w:rsidP="00BA325F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ZARZĄDZENIE NR</w:t>
      </w:r>
      <w:r w:rsidR="00DC34AA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2A10BF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677</w:t>
      </w:r>
      <w:r w:rsidR="00BA325F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/2020</w:t>
      </w: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PREZYDENTA MIASTA ŚWINOUJŚCIE</w:t>
      </w: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</w:pPr>
      <w:proofErr w:type="gramStart"/>
      <w:r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>z</w:t>
      </w:r>
      <w:proofErr w:type="gramEnd"/>
      <w:r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 xml:space="preserve"> dnia</w:t>
      </w:r>
      <w:r w:rsidR="00DC34AA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 xml:space="preserve"> 2</w:t>
      </w:r>
      <w:r w:rsidR="002A10BF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>6</w:t>
      </w:r>
      <w:r w:rsidR="000B515C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 xml:space="preserve"> października</w:t>
      </w:r>
      <w:r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 xml:space="preserve"> 2020 r.</w:t>
      </w:r>
      <w:r w:rsidR="00120F5C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 xml:space="preserve"> </w:t>
      </w: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D84695" w:rsidRDefault="00BA325F" w:rsidP="00BA32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  <w:proofErr w:type="gramStart"/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w</w:t>
      </w:r>
      <w:proofErr w:type="gramEnd"/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 sprawie </w:t>
      </w:r>
      <w:bookmarkStart w:id="0" w:name="_GoBack"/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zawieszenia </w:t>
      </w:r>
      <w:r w:rsidR="00F82B2C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działalności placówek wsparcia dziennego, dziennego domu pomocy, klubu seniora, środowiskowego domu samopomocy</w:t>
      </w:r>
      <w:r w:rsidR="001176E7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, warsztatów terapii zajęciowej</w:t>
      </w:r>
      <w:bookmarkEnd w:id="0"/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 </w:t>
      </w:r>
    </w:p>
    <w:p w:rsidR="00BA325F" w:rsidRPr="007B7ACE" w:rsidRDefault="00BA325F" w:rsidP="009A19E9">
      <w:pPr>
        <w:widowControl w:val="0"/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Na podstawie </w:t>
      </w:r>
      <w:r w:rsidR="00DC34AA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decyzji Wojewody Zachodniopomorskiego z dnia 2</w:t>
      </w:r>
      <w:r w:rsidR="000B515C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3</w:t>
      </w:r>
      <w:r w:rsidR="00DC34AA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</w:t>
      </w:r>
      <w:r w:rsidR="000B515C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października </w:t>
      </w:r>
      <w:r w:rsidR="00DC34AA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2020</w:t>
      </w:r>
      <w:r w:rsidR="000B515C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 </w:t>
      </w:r>
      <w:r w:rsidR="00DC34AA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r. znak: ZPS-3.9421.7.</w:t>
      </w:r>
      <w:r w:rsidR="000B515C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112</w:t>
      </w:r>
      <w:r w:rsidR="00DC34AA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.2020.</w:t>
      </w:r>
      <w:proofErr w:type="gramStart"/>
      <w:r w:rsidR="00DC34AA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EG </w:t>
      </w:r>
      <w:r w:rsidR="008B673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wydanej</w:t>
      </w:r>
      <w:proofErr w:type="gramEnd"/>
      <w:r w:rsidR="008B673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na podstawie </w:t>
      </w:r>
      <w:r w:rsidR="00DC34AA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z art. 11</w:t>
      </w:r>
      <w:r w:rsidR="002A10B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h</w:t>
      </w:r>
      <w:r w:rsidR="00DC34AA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ust. 1</w:t>
      </w:r>
      <w:r w:rsidR="000B72A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</w:t>
      </w:r>
      <w:r w:rsidR="002B337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i 4 </w:t>
      </w:r>
      <w:r w:rsidR="0026323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u</w:t>
      </w:r>
      <w:r w:rsidR="000B72A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stawy</w:t>
      </w:r>
      <w:r w:rsidR="007B7AC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z dnia 2</w:t>
      </w:r>
      <w:r w:rsidR="000B515C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 </w:t>
      </w:r>
      <w:r w:rsidR="007B7AC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marca 2020 r. o szczególnych rozwiązaniach związanych z zapobieganiem, przeciwdziałaniem i</w:t>
      </w:r>
      <w:r w:rsidR="000B515C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</w:t>
      </w:r>
      <w:r w:rsidR="007B7AC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zwalczaniem COVID-19, innych chorób zakaźnych oraz wywołanych nimi sytuacji kryzysowych (</w:t>
      </w:r>
      <w:r w:rsidR="000B515C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tj. </w:t>
      </w:r>
      <w:r w:rsidR="007B7AC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Dz.</w:t>
      </w:r>
      <w:r w:rsidR="008B673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</w:t>
      </w:r>
      <w:r w:rsidR="007B7AC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U. </w:t>
      </w:r>
      <w:proofErr w:type="gramStart"/>
      <w:r w:rsidR="007B7AC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poz</w:t>
      </w:r>
      <w:proofErr w:type="gramEnd"/>
      <w:r w:rsidR="007B7AC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. </w:t>
      </w:r>
      <w:r w:rsidR="000B515C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1842 z późn. </w:t>
      </w:r>
      <w:proofErr w:type="gramStart"/>
      <w:r w:rsidR="000B515C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zm</w:t>
      </w:r>
      <w:proofErr w:type="gramEnd"/>
      <w:r w:rsidR="000B515C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.) w związku z art. 104 ustawy z dnia 14 czerwca 1960 r. – Kodeks postępowania administracyjnego (Dz. U. </w:t>
      </w:r>
      <w:proofErr w:type="gramStart"/>
      <w:r w:rsidR="000B515C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z</w:t>
      </w:r>
      <w:proofErr w:type="gramEnd"/>
      <w:r w:rsidR="000B515C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2020 r. poz. 256 z późn. zm.),</w:t>
      </w:r>
      <w:r w:rsidR="000B72A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</w:t>
      </w:r>
      <w:proofErr w:type="gramStart"/>
      <w:r w:rsidRPr="007B7AC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postanawiam co</w:t>
      </w:r>
      <w:proofErr w:type="gramEnd"/>
      <w:r w:rsidRPr="007B7AC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następuje</w:t>
      </w:r>
      <w:r w:rsidRPr="007B7ACE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:</w:t>
      </w: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</w:pPr>
    </w:p>
    <w:p w:rsidR="008B6735" w:rsidRDefault="00BA325F" w:rsidP="009A19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§ 1</w:t>
      </w:r>
      <w:r w:rsidR="007B7ACE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 xml:space="preserve">. </w:t>
      </w:r>
      <w:r w:rsidR="00DC34A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Zawieszam, w terminie od dnia 2</w:t>
      </w:r>
      <w:r w:rsidR="000B515C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4</w:t>
      </w:r>
      <w:r w:rsidR="00DC34A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0B515C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października</w:t>
      </w:r>
      <w:r w:rsidR="00DC34A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2020</w:t>
      </w:r>
      <w:r w:rsidR="008B673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DC34A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r. do </w:t>
      </w:r>
      <w:r w:rsidR="000B515C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odwołania</w:t>
      </w:r>
      <w:r w:rsidR="00DC34A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, na terenie Gminy Miasto Świnoujście </w:t>
      </w:r>
      <w:r w:rsidR="008B673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działalność w:</w:t>
      </w:r>
    </w:p>
    <w:p w:rsidR="008B6735" w:rsidRDefault="008B6735" w:rsidP="00BA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</w:pPr>
    </w:p>
    <w:p w:rsidR="008B6735" w:rsidRPr="008B6735" w:rsidRDefault="008B6735" w:rsidP="008B673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</w:pPr>
      <w:proofErr w:type="gramStart"/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placówkach</w:t>
      </w:r>
      <w:proofErr w:type="gramEnd"/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wsparcia dziennego,</w:t>
      </w:r>
    </w:p>
    <w:p w:rsidR="008B6735" w:rsidRPr="008B6735" w:rsidRDefault="008B6735" w:rsidP="008B673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</w:pPr>
      <w:proofErr w:type="gramStart"/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dziennym</w:t>
      </w:r>
      <w:proofErr w:type="gramEnd"/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domu pomocy i klubie seniora,</w:t>
      </w:r>
    </w:p>
    <w:p w:rsidR="008B6735" w:rsidRPr="008B6735" w:rsidRDefault="008B6735" w:rsidP="008B673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</w:pPr>
      <w:proofErr w:type="gramStart"/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środowiskowym</w:t>
      </w:r>
      <w:proofErr w:type="gramEnd"/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domu samopomocy,</w:t>
      </w:r>
    </w:p>
    <w:p w:rsidR="00BA325F" w:rsidRPr="008B6735" w:rsidRDefault="008B6735" w:rsidP="008B673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</w:pPr>
      <w:proofErr w:type="gramStart"/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warsztatach</w:t>
      </w:r>
      <w:proofErr w:type="gramEnd"/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terapii zajęciowej.</w:t>
      </w:r>
      <w:r w:rsidR="00DC34AA" w:rsidRPr="008B673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</w:pPr>
    </w:p>
    <w:p w:rsidR="00BA325F" w:rsidRDefault="00A125C0" w:rsidP="009A19E9">
      <w:pPr>
        <w:widowControl w:val="0"/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§ 2</w:t>
      </w:r>
      <w:r w:rsidR="00BA325F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. </w:t>
      </w:r>
      <w:r w:rsidR="00BA325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Wykonanie zarządzenia powierza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m</w:t>
      </w:r>
      <w:r w:rsidR="00BA325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</w:t>
      </w:r>
      <w:r w:rsidR="008B673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Naczelnikowi Wydziału Zdrowia i Polityki Społecznej Urzędu Miasta Świnoujście.</w:t>
      </w: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</w:pPr>
    </w:p>
    <w:p w:rsidR="00BA325F" w:rsidRDefault="00A125C0" w:rsidP="009A19E9">
      <w:pPr>
        <w:widowControl w:val="0"/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§ 3</w:t>
      </w:r>
      <w:r w:rsidR="00BA325F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. </w:t>
      </w:r>
      <w:r w:rsidR="00BA325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Zarządzenie wchodzi w życie z dniem podpisania</w:t>
      </w:r>
      <w:r w:rsidR="002A10B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z mocą obowiązującą od 24 października 2020 r.</w:t>
      </w:r>
      <w:r w:rsidR="00BA325F">
        <w:rPr>
          <w:rFonts w:ascii="Times New Roman" w:eastAsia="Lucida Sans Unicode" w:hAnsi="Times New Roman" w:cs="Tahoma"/>
          <w:color w:val="000000"/>
          <w:kern w:val="3"/>
          <w:sz w:val="24"/>
          <w:szCs w:val="20"/>
          <w:lang w:eastAsia="pl-PL" w:bidi="pl-PL"/>
        </w:rPr>
        <w:t>.</w:t>
      </w: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0"/>
          <w:lang w:eastAsia="pl-PL" w:bidi="pl-PL"/>
        </w:rPr>
      </w:pP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ind w:firstLine="4500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 w:bidi="pl-PL"/>
        </w:rPr>
        <w:t>PREZYDENT MIASTA</w:t>
      </w: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ind w:firstLine="4500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ind w:firstLine="4500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proofErr w:type="gramStart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mgr</w:t>
      </w:r>
      <w:proofErr w:type="gramEnd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inż. Janusz Żmurkiewicz</w:t>
      </w:r>
    </w:p>
    <w:sectPr w:rsidR="00BA3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31C8"/>
    <w:multiLevelType w:val="hybridMultilevel"/>
    <w:tmpl w:val="B346F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E8"/>
    <w:rsid w:val="000B515C"/>
    <w:rsid w:val="000B72A7"/>
    <w:rsid w:val="001176E7"/>
    <w:rsid w:val="00120F5C"/>
    <w:rsid w:val="00263239"/>
    <w:rsid w:val="002A10BF"/>
    <w:rsid w:val="002B3375"/>
    <w:rsid w:val="0055736F"/>
    <w:rsid w:val="0057530D"/>
    <w:rsid w:val="007B7ACE"/>
    <w:rsid w:val="00871699"/>
    <w:rsid w:val="00872470"/>
    <w:rsid w:val="008B6735"/>
    <w:rsid w:val="00985CCC"/>
    <w:rsid w:val="009A19E9"/>
    <w:rsid w:val="00A125C0"/>
    <w:rsid w:val="00A707E8"/>
    <w:rsid w:val="00B40AE6"/>
    <w:rsid w:val="00BA325F"/>
    <w:rsid w:val="00CB0BA3"/>
    <w:rsid w:val="00D84695"/>
    <w:rsid w:val="00DC34AA"/>
    <w:rsid w:val="00E7344C"/>
    <w:rsid w:val="00F8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61B8"/>
  <w15:chartTrackingRefBased/>
  <w15:docId w15:val="{B3104F62-EDC0-4A43-A1CA-BE6B270E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25F"/>
    <w:pPr>
      <w:spacing w:line="256" w:lineRule="auto"/>
    </w:pPr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1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699"/>
    <w:rPr>
      <w:rFonts w:ascii="Segoe UI" w:eastAsiaTheme="minorHAns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B6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awolniak</dc:creator>
  <cp:keywords/>
  <dc:description/>
  <cp:lastModifiedBy>Karczewicz-Cepa Anna</cp:lastModifiedBy>
  <cp:revision>3</cp:revision>
  <cp:lastPrinted>2020-04-27T12:00:00Z</cp:lastPrinted>
  <dcterms:created xsi:type="dcterms:W3CDTF">2020-10-27T09:56:00Z</dcterms:created>
  <dcterms:modified xsi:type="dcterms:W3CDTF">2020-10-27T12:02:00Z</dcterms:modified>
</cp:coreProperties>
</file>