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DD" w:rsidRDefault="00DA06DD" w:rsidP="00DA06DD">
      <w:pPr>
        <w:pStyle w:val="Nagwek4"/>
        <w:spacing w:line="340" w:lineRule="atLeast"/>
        <w:ind w:left="7080" w:firstLine="708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Załącznik nr 1</w:t>
      </w:r>
    </w:p>
    <w:p w:rsidR="00DA06DD" w:rsidRDefault="00DA06DD" w:rsidP="00DA06DD">
      <w:pPr>
        <w:spacing w:line="340" w:lineRule="atLeast"/>
        <w:jc w:val="both"/>
        <w:rPr>
          <w:sz w:val="24"/>
        </w:rPr>
      </w:pPr>
    </w:p>
    <w:p w:rsidR="00DA06DD" w:rsidRDefault="00DA06DD" w:rsidP="00DA06DD">
      <w:pPr>
        <w:pStyle w:val="Nagwek5"/>
        <w:spacing w:line="340" w:lineRule="atLeas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WARUNKI EMISJI OBLIGACJI KOMUNALNYCH</w:t>
      </w:r>
    </w:p>
    <w:p w:rsidR="00DA06DD" w:rsidRDefault="00DA06DD" w:rsidP="00DA06DD">
      <w:pPr>
        <w:pStyle w:val="Nagwek5"/>
        <w:spacing w:line="340" w:lineRule="atLeas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GMINY MIASTO ŚWINOUJŚCIE</w:t>
      </w:r>
    </w:p>
    <w:p w:rsidR="00DA06DD" w:rsidRDefault="00DA06DD" w:rsidP="00DA06DD">
      <w:pPr>
        <w:spacing w:line="340" w:lineRule="atLeast"/>
        <w:jc w:val="center"/>
        <w:rPr>
          <w:sz w:val="28"/>
        </w:rPr>
      </w:pPr>
    </w:p>
    <w:p w:rsidR="00DA06DD" w:rsidRDefault="00DA06DD" w:rsidP="00DA06DD">
      <w:pPr>
        <w:numPr>
          <w:ilvl w:val="0"/>
          <w:numId w:val="1"/>
        </w:numPr>
        <w:spacing w:line="340" w:lineRule="atLeast"/>
        <w:jc w:val="both"/>
        <w:rPr>
          <w:sz w:val="24"/>
        </w:rPr>
      </w:pPr>
      <w:r>
        <w:rPr>
          <w:sz w:val="24"/>
        </w:rPr>
        <w:t>Emitent</w:t>
      </w:r>
    </w:p>
    <w:p w:rsidR="00DA06DD" w:rsidRDefault="00DA06DD" w:rsidP="00DA06DD">
      <w:pPr>
        <w:spacing w:line="340" w:lineRule="atLeast"/>
        <w:ind w:left="360"/>
        <w:jc w:val="both"/>
        <w:rPr>
          <w:sz w:val="24"/>
        </w:rPr>
      </w:pPr>
      <w:r>
        <w:rPr>
          <w:sz w:val="24"/>
        </w:rPr>
        <w:t>Gmina - Miasto Świnoujście</w:t>
      </w:r>
    </w:p>
    <w:p w:rsidR="00DA06DD" w:rsidRDefault="00DA06DD" w:rsidP="00DA06DD">
      <w:pPr>
        <w:spacing w:line="340" w:lineRule="atLeast"/>
        <w:ind w:left="360"/>
        <w:jc w:val="both"/>
        <w:rPr>
          <w:sz w:val="24"/>
        </w:rPr>
      </w:pPr>
      <w:r>
        <w:rPr>
          <w:sz w:val="24"/>
        </w:rPr>
        <w:t>REGON 811684290</w:t>
      </w:r>
    </w:p>
    <w:p w:rsidR="00DA06DD" w:rsidRDefault="00DA06DD" w:rsidP="00DA06DD">
      <w:pPr>
        <w:spacing w:line="340" w:lineRule="atLeast"/>
        <w:ind w:left="360"/>
        <w:jc w:val="both"/>
        <w:rPr>
          <w:sz w:val="24"/>
        </w:rPr>
      </w:pPr>
      <w:r>
        <w:rPr>
          <w:sz w:val="24"/>
        </w:rPr>
        <w:t>NIP 855-15-71-375</w:t>
      </w:r>
    </w:p>
    <w:p w:rsidR="00DA06DD" w:rsidRDefault="00DA06DD" w:rsidP="00DA06DD">
      <w:pPr>
        <w:spacing w:line="340" w:lineRule="atLeast"/>
        <w:ind w:left="360"/>
        <w:jc w:val="both"/>
        <w:rPr>
          <w:sz w:val="24"/>
        </w:rPr>
      </w:pPr>
      <w:r>
        <w:rPr>
          <w:sz w:val="24"/>
        </w:rPr>
        <w:t xml:space="preserve">Kod LEI 2594000HNMZTEF1GQG50 – GM ŚWINOUJŚCIE </w:t>
      </w:r>
    </w:p>
    <w:p w:rsidR="00DA06DD" w:rsidRDefault="00DA06DD" w:rsidP="00DA06DD">
      <w:pPr>
        <w:spacing w:line="340" w:lineRule="atLeast"/>
        <w:ind w:left="360"/>
        <w:jc w:val="both"/>
        <w:rPr>
          <w:sz w:val="24"/>
        </w:rPr>
      </w:pPr>
      <w:r>
        <w:rPr>
          <w:sz w:val="24"/>
        </w:rPr>
        <w:t>Siedziba: Urząd Miasta Świnoujście</w:t>
      </w:r>
    </w:p>
    <w:p w:rsidR="00DA06DD" w:rsidRDefault="00DA06DD" w:rsidP="00DA06DD">
      <w:pPr>
        <w:spacing w:line="340" w:lineRule="atLeast"/>
        <w:ind w:left="360"/>
        <w:jc w:val="both"/>
        <w:rPr>
          <w:sz w:val="24"/>
        </w:rPr>
      </w:pPr>
      <w:r>
        <w:rPr>
          <w:sz w:val="24"/>
        </w:rPr>
        <w:t>ul. Wojska Polskiego 1/5</w:t>
      </w:r>
    </w:p>
    <w:p w:rsidR="00DA06DD" w:rsidRDefault="00DA06DD" w:rsidP="00DA06DD">
      <w:pPr>
        <w:spacing w:line="340" w:lineRule="atLeast"/>
        <w:ind w:left="360"/>
        <w:jc w:val="both"/>
        <w:rPr>
          <w:sz w:val="24"/>
        </w:rPr>
      </w:pPr>
      <w:r>
        <w:rPr>
          <w:sz w:val="24"/>
        </w:rPr>
        <w:t>72-600 Świnoujście</w:t>
      </w:r>
    </w:p>
    <w:p w:rsidR="00DA06DD" w:rsidRDefault="00DA06DD" w:rsidP="00DA06DD">
      <w:pPr>
        <w:spacing w:line="340" w:lineRule="atLeast"/>
        <w:ind w:left="360"/>
        <w:jc w:val="both"/>
        <w:rPr>
          <w:sz w:val="24"/>
        </w:rPr>
      </w:pPr>
      <w:r>
        <w:rPr>
          <w:sz w:val="24"/>
        </w:rPr>
        <w:t>Telefon: 91 321 27 80</w:t>
      </w:r>
    </w:p>
    <w:p w:rsidR="00DA06DD" w:rsidRDefault="00DA06DD" w:rsidP="00DA06DD">
      <w:pPr>
        <w:spacing w:line="340" w:lineRule="atLeast"/>
        <w:ind w:left="360"/>
        <w:jc w:val="both"/>
        <w:rPr>
          <w:sz w:val="24"/>
        </w:rPr>
      </w:pPr>
      <w:r>
        <w:rPr>
          <w:sz w:val="24"/>
        </w:rPr>
        <w:t>Faks: 90 321 59 95</w:t>
      </w:r>
    </w:p>
    <w:p w:rsidR="00DA06DD" w:rsidRDefault="00DA06DD" w:rsidP="00DA06DD">
      <w:pPr>
        <w:spacing w:line="340" w:lineRule="atLeast"/>
        <w:ind w:left="360"/>
        <w:jc w:val="both"/>
        <w:rPr>
          <w:sz w:val="24"/>
        </w:rPr>
      </w:pPr>
      <w:r>
        <w:rPr>
          <w:sz w:val="24"/>
        </w:rPr>
        <w:t xml:space="preserve">Adres strony internetowej: </w:t>
      </w:r>
      <w:hyperlink r:id="rId6" w:history="1">
        <w:r w:rsidRPr="00E2016D">
          <w:rPr>
            <w:rStyle w:val="Hipercze"/>
            <w:sz w:val="24"/>
          </w:rPr>
          <w:t>www.swinoujscie.pl</w:t>
        </w:r>
      </w:hyperlink>
    </w:p>
    <w:p w:rsidR="00DA06DD" w:rsidRDefault="00DA06DD" w:rsidP="00DA06DD">
      <w:pPr>
        <w:spacing w:line="340" w:lineRule="atLeast"/>
        <w:ind w:left="360"/>
        <w:jc w:val="both"/>
        <w:rPr>
          <w:sz w:val="24"/>
        </w:rPr>
      </w:pPr>
      <w:r>
        <w:rPr>
          <w:sz w:val="24"/>
        </w:rPr>
        <w:t xml:space="preserve">Adres poczty elektronicznej: </w:t>
      </w:r>
      <w:hyperlink r:id="rId7" w:history="1">
        <w:r w:rsidRPr="00E2016D">
          <w:rPr>
            <w:rStyle w:val="Hipercze"/>
            <w:sz w:val="24"/>
          </w:rPr>
          <w:t>sektetariat@um.swinoujscie.pl</w:t>
        </w:r>
      </w:hyperlink>
    </w:p>
    <w:p w:rsidR="00DA06DD" w:rsidRDefault="00DA06DD" w:rsidP="00DA06DD">
      <w:pPr>
        <w:spacing w:line="340" w:lineRule="atLeast"/>
        <w:jc w:val="both"/>
        <w:rPr>
          <w:sz w:val="24"/>
        </w:rPr>
      </w:pPr>
      <w:r>
        <w:rPr>
          <w:sz w:val="24"/>
        </w:rPr>
        <w:t xml:space="preserve">  </w:t>
      </w:r>
    </w:p>
    <w:p w:rsidR="00DA06DD" w:rsidRDefault="00DA06DD" w:rsidP="00DA06DD">
      <w:pPr>
        <w:numPr>
          <w:ilvl w:val="0"/>
          <w:numId w:val="1"/>
        </w:numPr>
        <w:spacing w:line="340" w:lineRule="atLeast"/>
        <w:jc w:val="both"/>
        <w:rPr>
          <w:sz w:val="24"/>
        </w:rPr>
      </w:pPr>
      <w:r>
        <w:rPr>
          <w:sz w:val="24"/>
        </w:rPr>
        <w:t>Podstawa prawna emisji</w:t>
      </w:r>
    </w:p>
    <w:p w:rsidR="00DA06DD" w:rsidRPr="0051404C" w:rsidRDefault="00DA06DD" w:rsidP="00DA06DD">
      <w:pPr>
        <w:pStyle w:val="Tekstpodstawowywcity"/>
        <w:spacing w:line="340" w:lineRule="atLeast"/>
        <w:rPr>
          <w:rFonts w:ascii="Times New Roman" w:hAnsi="Times New Roman"/>
        </w:rPr>
      </w:pPr>
      <w:r w:rsidRPr="00875923">
        <w:rPr>
          <w:rFonts w:ascii="Times New Roman" w:hAnsi="Times New Roman"/>
        </w:rPr>
        <w:t xml:space="preserve">Podstawą prawną emisji jest </w:t>
      </w:r>
      <w:r>
        <w:rPr>
          <w:rFonts w:ascii="Times New Roman" w:hAnsi="Times New Roman"/>
        </w:rPr>
        <w:t>U</w:t>
      </w:r>
      <w:r w:rsidRPr="00875923">
        <w:rPr>
          <w:rFonts w:ascii="Times New Roman" w:hAnsi="Times New Roman"/>
        </w:rPr>
        <w:t xml:space="preserve">chwała </w:t>
      </w:r>
      <w:r w:rsidRPr="00875923">
        <w:rPr>
          <w:rFonts w:ascii="Times New Roman" w:hAnsi="Times New Roman"/>
          <w:bCs/>
        </w:rPr>
        <w:t>Nr</w:t>
      </w:r>
      <w:r>
        <w:rPr>
          <w:rFonts w:ascii="Times New Roman" w:hAnsi="Times New Roman"/>
          <w:bCs/>
        </w:rPr>
        <w:t xml:space="preserve"> XXXV/280/2020 R</w:t>
      </w:r>
      <w:r w:rsidRPr="00875923">
        <w:rPr>
          <w:rFonts w:ascii="Times New Roman" w:hAnsi="Times New Roman"/>
          <w:bCs/>
        </w:rPr>
        <w:t>ady Miasta Świnoujści</w:t>
      </w:r>
      <w:r>
        <w:rPr>
          <w:rFonts w:ascii="Times New Roman" w:hAnsi="Times New Roman"/>
          <w:bCs/>
        </w:rPr>
        <w:t xml:space="preserve">e </w:t>
      </w:r>
      <w:r w:rsidRPr="00875923">
        <w:rPr>
          <w:rFonts w:ascii="Times New Roman" w:hAnsi="Times New Roman"/>
          <w:bCs/>
        </w:rPr>
        <w:t xml:space="preserve">z dnia </w:t>
      </w:r>
      <w:r>
        <w:rPr>
          <w:rFonts w:ascii="Times New Roman" w:hAnsi="Times New Roman"/>
          <w:bCs/>
        </w:rPr>
        <w:t>27 sierpnia  2020</w:t>
      </w:r>
      <w:r w:rsidRPr="00875923">
        <w:rPr>
          <w:rFonts w:ascii="Times New Roman" w:hAnsi="Times New Roman"/>
          <w:bCs/>
        </w:rPr>
        <w:t xml:space="preserve"> r. w sprawie emisji obligacj</w:t>
      </w:r>
      <w:r>
        <w:rPr>
          <w:rFonts w:ascii="Times New Roman" w:hAnsi="Times New Roman"/>
          <w:bCs/>
        </w:rPr>
        <w:t xml:space="preserve">i komunalnych Gminy Miasto Świnoujście, art. 2 pkt 5 i art. 33 pkt 2 ustawy z dnia 15 stycznia 2015 r. o obligacjach, art. 89 ust. 1 pkt 2 i 3 ustawy z dnia 27 sierpnia 2009 r. o finansach publicznych oraz art. 18 ust 2 pkt 9 lit b ustawy z dnia 8 marca 1990 r. o samorządzie gminnym. </w:t>
      </w:r>
      <w:r w:rsidRPr="0051404C">
        <w:rPr>
          <w:rFonts w:ascii="Times New Roman" w:hAnsi="Times New Roman"/>
          <w:bCs/>
        </w:rPr>
        <w:t>Postępowanie nie podlega ustawie z dnia 29 stycznia 2004 r. Prawo zamówień publicznych (Dz. U. 2019 poz. 1843) art. 4 pkt 3 lit. j.</w:t>
      </w:r>
    </w:p>
    <w:p w:rsidR="00DA06DD" w:rsidRPr="0051404C" w:rsidRDefault="00DA06DD" w:rsidP="00DA06DD">
      <w:pPr>
        <w:spacing w:line="340" w:lineRule="atLeast"/>
        <w:jc w:val="both"/>
        <w:rPr>
          <w:sz w:val="24"/>
        </w:rPr>
      </w:pPr>
    </w:p>
    <w:p w:rsidR="00DA06DD" w:rsidRDefault="00DA06DD" w:rsidP="00DA06DD">
      <w:pPr>
        <w:numPr>
          <w:ilvl w:val="0"/>
          <w:numId w:val="1"/>
        </w:numPr>
        <w:spacing w:line="340" w:lineRule="atLeast"/>
        <w:jc w:val="both"/>
        <w:rPr>
          <w:sz w:val="24"/>
        </w:rPr>
      </w:pPr>
      <w:r>
        <w:rPr>
          <w:sz w:val="24"/>
        </w:rPr>
        <w:t>Tryb emisji</w:t>
      </w:r>
    </w:p>
    <w:p w:rsidR="00DA06DD" w:rsidRDefault="00DA06DD" w:rsidP="00DA06DD">
      <w:pPr>
        <w:pStyle w:val="Tekstpodstawowywcity"/>
        <w:spacing w:line="3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Emisja obligacji nastąpi poprzez propozycje nabycia skierowaną do jednego adresata.</w:t>
      </w:r>
    </w:p>
    <w:p w:rsidR="00DA06DD" w:rsidRDefault="00DA06DD" w:rsidP="00DA06DD">
      <w:pPr>
        <w:pStyle w:val="Tekstpodstawowywcity"/>
        <w:spacing w:line="340" w:lineRule="atLeast"/>
      </w:pPr>
    </w:p>
    <w:p w:rsidR="00DA06DD" w:rsidRDefault="00DA06DD" w:rsidP="00DA06DD">
      <w:pPr>
        <w:numPr>
          <w:ilvl w:val="0"/>
          <w:numId w:val="1"/>
        </w:numPr>
        <w:spacing w:line="340" w:lineRule="atLeast"/>
        <w:jc w:val="both"/>
        <w:rPr>
          <w:sz w:val="24"/>
        </w:rPr>
      </w:pPr>
      <w:r>
        <w:rPr>
          <w:sz w:val="24"/>
        </w:rPr>
        <w:t>Opis przedmiotu emisji</w:t>
      </w:r>
    </w:p>
    <w:p w:rsidR="00DA06DD" w:rsidRDefault="00DA06DD" w:rsidP="00DA06DD">
      <w:pPr>
        <w:spacing w:line="340" w:lineRule="atLeast"/>
        <w:ind w:left="360"/>
        <w:jc w:val="both"/>
        <w:rPr>
          <w:sz w:val="24"/>
        </w:rPr>
      </w:pPr>
      <w:r>
        <w:rPr>
          <w:sz w:val="24"/>
        </w:rPr>
        <w:t>Wartość nominalna jednej obligacji wynosi 1.000 zł (słownie złotych: jeden tysiąc), a cena emisyjna obligacji jest równa wartości nominalnej.</w:t>
      </w:r>
    </w:p>
    <w:p w:rsidR="00DA06DD" w:rsidRDefault="00DA06DD" w:rsidP="00DA06DD">
      <w:pPr>
        <w:spacing w:line="340" w:lineRule="atLeast"/>
        <w:ind w:left="360"/>
        <w:jc w:val="both"/>
        <w:rPr>
          <w:sz w:val="24"/>
        </w:rPr>
      </w:pPr>
      <w:r>
        <w:rPr>
          <w:sz w:val="24"/>
        </w:rPr>
        <w:t>Obligacje zostaną wyemitowane w 2020 r. na łączną kwotę 113.000.000,00 zł (słownie złotych: sto trzynaście milionów) , przy czym emisja zostanie podzielona na następujące serie:</w:t>
      </w:r>
    </w:p>
    <w:p w:rsidR="00DA06DD" w:rsidRDefault="00DA06DD" w:rsidP="00DA06DD">
      <w:pPr>
        <w:numPr>
          <w:ilvl w:val="0"/>
          <w:numId w:val="2"/>
        </w:numPr>
        <w:spacing w:line="340" w:lineRule="atLeast"/>
        <w:ind w:left="709"/>
        <w:jc w:val="both"/>
        <w:rPr>
          <w:snapToGrid w:val="0"/>
          <w:sz w:val="24"/>
        </w:rPr>
      </w:pPr>
      <w:r>
        <w:rPr>
          <w:snapToGrid w:val="0"/>
          <w:sz w:val="24"/>
        </w:rPr>
        <w:t>seria A 20 o wartości   5.000.000 zł,</w:t>
      </w:r>
    </w:p>
    <w:p w:rsidR="00DA06DD" w:rsidRDefault="00DA06DD" w:rsidP="00DA06DD">
      <w:pPr>
        <w:numPr>
          <w:ilvl w:val="0"/>
          <w:numId w:val="2"/>
        </w:numPr>
        <w:spacing w:line="340" w:lineRule="atLeast"/>
        <w:ind w:left="709"/>
        <w:jc w:val="both"/>
        <w:rPr>
          <w:snapToGrid w:val="0"/>
          <w:sz w:val="24"/>
        </w:rPr>
      </w:pPr>
      <w:r>
        <w:rPr>
          <w:snapToGrid w:val="0"/>
          <w:sz w:val="24"/>
        </w:rPr>
        <w:t>seria B 20 o wartości    8.000.000 zł,</w:t>
      </w:r>
    </w:p>
    <w:p w:rsidR="00DA06DD" w:rsidRDefault="00DA06DD" w:rsidP="00DA06DD">
      <w:pPr>
        <w:numPr>
          <w:ilvl w:val="0"/>
          <w:numId w:val="2"/>
        </w:numPr>
        <w:spacing w:line="340" w:lineRule="atLeast"/>
        <w:ind w:left="709"/>
        <w:jc w:val="both"/>
        <w:rPr>
          <w:snapToGrid w:val="0"/>
          <w:sz w:val="24"/>
        </w:rPr>
      </w:pPr>
      <w:r>
        <w:rPr>
          <w:snapToGrid w:val="0"/>
          <w:sz w:val="24"/>
        </w:rPr>
        <w:t>seria C 20 o wartości  10.000.000 zł,</w:t>
      </w:r>
    </w:p>
    <w:p w:rsidR="00DA06DD" w:rsidRDefault="00DA06DD" w:rsidP="00DA06DD">
      <w:pPr>
        <w:numPr>
          <w:ilvl w:val="0"/>
          <w:numId w:val="2"/>
        </w:numPr>
        <w:spacing w:line="340" w:lineRule="atLeast"/>
        <w:ind w:left="709"/>
        <w:jc w:val="both"/>
        <w:rPr>
          <w:snapToGrid w:val="0"/>
          <w:sz w:val="24"/>
        </w:rPr>
      </w:pPr>
      <w:r>
        <w:rPr>
          <w:snapToGrid w:val="0"/>
          <w:sz w:val="24"/>
        </w:rPr>
        <w:t>seria D 20 o wartości  30.000.000 zł,</w:t>
      </w:r>
    </w:p>
    <w:p w:rsidR="00DA06DD" w:rsidRDefault="00DA06DD" w:rsidP="00DA06DD">
      <w:pPr>
        <w:numPr>
          <w:ilvl w:val="0"/>
          <w:numId w:val="2"/>
        </w:numPr>
        <w:spacing w:line="340" w:lineRule="atLeast"/>
        <w:ind w:left="709"/>
        <w:jc w:val="both"/>
        <w:rPr>
          <w:snapToGrid w:val="0"/>
          <w:sz w:val="24"/>
        </w:rPr>
      </w:pPr>
      <w:r>
        <w:rPr>
          <w:snapToGrid w:val="0"/>
          <w:sz w:val="24"/>
        </w:rPr>
        <w:t>seria E 20 o wartości   10.000.000 zł,</w:t>
      </w:r>
    </w:p>
    <w:p w:rsidR="00DA06DD" w:rsidRDefault="00DA06DD" w:rsidP="00DA06DD">
      <w:pPr>
        <w:numPr>
          <w:ilvl w:val="0"/>
          <w:numId w:val="2"/>
        </w:numPr>
        <w:spacing w:line="340" w:lineRule="atLeast"/>
        <w:ind w:left="709"/>
        <w:jc w:val="both"/>
        <w:rPr>
          <w:snapToGrid w:val="0"/>
          <w:sz w:val="24"/>
        </w:rPr>
      </w:pPr>
      <w:r>
        <w:rPr>
          <w:snapToGrid w:val="0"/>
          <w:sz w:val="24"/>
        </w:rPr>
        <w:t>seria F 20 o wartości   10.000.000 zł,</w:t>
      </w:r>
    </w:p>
    <w:p w:rsidR="00DA06DD" w:rsidRDefault="00DA06DD" w:rsidP="00DA06DD">
      <w:pPr>
        <w:numPr>
          <w:ilvl w:val="0"/>
          <w:numId w:val="2"/>
        </w:numPr>
        <w:spacing w:line="340" w:lineRule="atLeast"/>
        <w:ind w:left="709"/>
        <w:jc w:val="both"/>
        <w:rPr>
          <w:snapToGrid w:val="0"/>
          <w:sz w:val="24"/>
        </w:rPr>
      </w:pPr>
      <w:r>
        <w:rPr>
          <w:snapToGrid w:val="0"/>
          <w:sz w:val="24"/>
        </w:rPr>
        <w:t>seria G 20 o wartości  10.000.000 zł.</w:t>
      </w:r>
    </w:p>
    <w:p w:rsidR="00DA06DD" w:rsidRDefault="00DA06DD" w:rsidP="00DA06DD">
      <w:pPr>
        <w:numPr>
          <w:ilvl w:val="0"/>
          <w:numId w:val="2"/>
        </w:numPr>
        <w:spacing w:line="340" w:lineRule="atLeast"/>
        <w:ind w:left="709"/>
        <w:jc w:val="both"/>
        <w:rPr>
          <w:snapToGrid w:val="0"/>
          <w:sz w:val="24"/>
        </w:rPr>
      </w:pPr>
      <w:r>
        <w:rPr>
          <w:snapToGrid w:val="0"/>
          <w:sz w:val="24"/>
        </w:rPr>
        <w:t>seria H 20 o wartości  10.000.000 zł,</w:t>
      </w:r>
    </w:p>
    <w:p w:rsidR="00DA06DD" w:rsidRDefault="00DA06DD" w:rsidP="00DA06DD">
      <w:pPr>
        <w:numPr>
          <w:ilvl w:val="0"/>
          <w:numId w:val="2"/>
        </w:numPr>
        <w:spacing w:line="340" w:lineRule="atLeast"/>
        <w:ind w:left="709"/>
        <w:jc w:val="both"/>
        <w:rPr>
          <w:snapToGrid w:val="0"/>
          <w:sz w:val="24"/>
        </w:rPr>
      </w:pPr>
      <w:r>
        <w:rPr>
          <w:snapToGrid w:val="0"/>
          <w:sz w:val="24"/>
        </w:rPr>
        <w:t>seria I 20 o wartości    10.000.000 zł,</w:t>
      </w:r>
    </w:p>
    <w:p w:rsidR="00DA06DD" w:rsidRDefault="00DA06DD" w:rsidP="00DA06DD">
      <w:pPr>
        <w:numPr>
          <w:ilvl w:val="0"/>
          <w:numId w:val="2"/>
        </w:numPr>
        <w:spacing w:line="340" w:lineRule="atLeast"/>
        <w:ind w:left="709"/>
        <w:jc w:val="both"/>
        <w:rPr>
          <w:snapToGrid w:val="0"/>
          <w:sz w:val="24"/>
        </w:rPr>
      </w:pPr>
      <w:r>
        <w:rPr>
          <w:snapToGrid w:val="0"/>
          <w:sz w:val="24"/>
        </w:rPr>
        <w:t>seria J 20 o wartości    10.000.000 zł.</w:t>
      </w:r>
    </w:p>
    <w:p w:rsidR="00DA06DD" w:rsidRDefault="00DA06DD" w:rsidP="00DA06DD">
      <w:pPr>
        <w:spacing w:line="340" w:lineRule="atLeast"/>
        <w:ind w:left="349"/>
        <w:jc w:val="both"/>
        <w:rPr>
          <w:sz w:val="24"/>
        </w:rPr>
      </w:pPr>
      <w:r>
        <w:rPr>
          <w:sz w:val="24"/>
        </w:rPr>
        <w:lastRenderedPageBreak/>
        <w:t>Emitent</w:t>
      </w:r>
      <w:r w:rsidRPr="00AE021C">
        <w:rPr>
          <w:sz w:val="24"/>
        </w:rPr>
        <w:t xml:space="preserve"> zastrzega sobie prawo </w:t>
      </w:r>
      <w:r>
        <w:rPr>
          <w:sz w:val="24"/>
        </w:rPr>
        <w:t xml:space="preserve">do </w:t>
      </w:r>
      <w:r w:rsidRPr="00AE021C">
        <w:rPr>
          <w:sz w:val="24"/>
        </w:rPr>
        <w:t>nie</w:t>
      </w:r>
      <w:r>
        <w:rPr>
          <w:sz w:val="24"/>
        </w:rPr>
        <w:t xml:space="preserve"> </w:t>
      </w:r>
      <w:r w:rsidRPr="00AE021C">
        <w:rPr>
          <w:sz w:val="24"/>
        </w:rPr>
        <w:t>wyemitowan</w:t>
      </w:r>
      <w:r>
        <w:rPr>
          <w:sz w:val="24"/>
        </w:rPr>
        <w:t>ia</w:t>
      </w:r>
      <w:r w:rsidRPr="00AE021C">
        <w:rPr>
          <w:sz w:val="24"/>
        </w:rPr>
        <w:t xml:space="preserve"> wszystkich serii obligacji</w:t>
      </w:r>
      <w:r>
        <w:rPr>
          <w:sz w:val="24"/>
        </w:rPr>
        <w:t xml:space="preserve"> oraz nabycie dowolnej serii obligacji przed terminem wykupu w celu ich umorzenia.</w:t>
      </w:r>
    </w:p>
    <w:p w:rsidR="00DA06DD" w:rsidRDefault="00DA06DD" w:rsidP="00DA06DD">
      <w:pPr>
        <w:spacing w:line="340" w:lineRule="atLeast"/>
        <w:ind w:left="349"/>
        <w:jc w:val="both"/>
        <w:rPr>
          <w:sz w:val="24"/>
        </w:rPr>
      </w:pPr>
    </w:p>
    <w:p w:rsidR="00DA06DD" w:rsidRDefault="00DA06DD" w:rsidP="00DA06DD">
      <w:pPr>
        <w:numPr>
          <w:ilvl w:val="0"/>
          <w:numId w:val="1"/>
        </w:numPr>
        <w:spacing w:line="340" w:lineRule="atLeast"/>
        <w:jc w:val="both"/>
        <w:rPr>
          <w:sz w:val="24"/>
        </w:rPr>
      </w:pPr>
      <w:r>
        <w:rPr>
          <w:sz w:val="24"/>
        </w:rPr>
        <w:t>Cel emisji</w:t>
      </w:r>
    </w:p>
    <w:p w:rsidR="00DA06DD" w:rsidRDefault="00DA06DD" w:rsidP="00DA06DD">
      <w:pPr>
        <w:pStyle w:val="Nagwek6"/>
        <w:spacing w:line="340" w:lineRule="atLeast"/>
      </w:pPr>
      <w:r>
        <w:rPr>
          <w:rFonts w:ascii="Times New Roman" w:hAnsi="Times New Roman"/>
        </w:rPr>
        <w:t>Celem emisji obligacji jest pozyskanie środków pieniężnych na finansowanie planowanego deficytu budżetu jednostki samorządu terytorialnego i spłatę wcześniej zaciągniętych zobowiązań z tytułu emisji papierów wartościowych oraz zaciągniętych pożyczek i kredytów.</w:t>
      </w:r>
      <w:r w:rsidRPr="00A91E45">
        <w:t xml:space="preserve"> </w:t>
      </w:r>
    </w:p>
    <w:p w:rsidR="00DA06DD" w:rsidRPr="001E767D" w:rsidRDefault="00DA06DD" w:rsidP="00DA06DD"/>
    <w:p w:rsidR="00DA06DD" w:rsidRDefault="00DA06DD" w:rsidP="00DA06DD">
      <w:pPr>
        <w:numPr>
          <w:ilvl w:val="0"/>
          <w:numId w:val="1"/>
        </w:numPr>
        <w:spacing w:line="340" w:lineRule="atLeast"/>
        <w:jc w:val="both"/>
        <w:rPr>
          <w:sz w:val="24"/>
        </w:rPr>
      </w:pPr>
      <w:r>
        <w:rPr>
          <w:sz w:val="24"/>
        </w:rPr>
        <w:t xml:space="preserve">Warunki wykupu </w:t>
      </w:r>
    </w:p>
    <w:p w:rsidR="00DA06DD" w:rsidRDefault="00DA06DD" w:rsidP="00DA06DD">
      <w:pPr>
        <w:spacing w:line="340" w:lineRule="atLeast"/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Obligacje zostaną wykupione przez emitenta według wartości nominalnej w terminach:</w:t>
      </w:r>
    </w:p>
    <w:p w:rsidR="00DA06DD" w:rsidRDefault="00DA06DD" w:rsidP="00DA06DD">
      <w:pPr>
        <w:numPr>
          <w:ilvl w:val="0"/>
          <w:numId w:val="3"/>
        </w:numPr>
        <w:tabs>
          <w:tab w:val="num" w:pos="786"/>
        </w:tabs>
        <w:spacing w:line="340" w:lineRule="atLeast"/>
        <w:ind w:left="786"/>
        <w:jc w:val="both"/>
        <w:rPr>
          <w:snapToGrid w:val="0"/>
          <w:sz w:val="24"/>
        </w:rPr>
      </w:pPr>
      <w:r>
        <w:rPr>
          <w:snapToGrid w:val="0"/>
          <w:sz w:val="24"/>
        </w:rPr>
        <w:t>obligacje serii A 20 w 2025 r.,</w:t>
      </w:r>
    </w:p>
    <w:p w:rsidR="00DA06DD" w:rsidRDefault="00DA06DD" w:rsidP="00DA06DD">
      <w:pPr>
        <w:numPr>
          <w:ilvl w:val="0"/>
          <w:numId w:val="3"/>
        </w:numPr>
        <w:tabs>
          <w:tab w:val="num" w:pos="786"/>
        </w:tabs>
        <w:spacing w:line="340" w:lineRule="atLeast"/>
        <w:ind w:left="786"/>
        <w:jc w:val="both"/>
        <w:rPr>
          <w:snapToGrid w:val="0"/>
          <w:sz w:val="24"/>
        </w:rPr>
      </w:pPr>
      <w:r>
        <w:rPr>
          <w:snapToGrid w:val="0"/>
          <w:sz w:val="24"/>
        </w:rPr>
        <w:t>obligacje serii B 20 w 2026 r.,</w:t>
      </w:r>
    </w:p>
    <w:p w:rsidR="00DA06DD" w:rsidRDefault="00DA06DD" w:rsidP="00DA06DD">
      <w:pPr>
        <w:numPr>
          <w:ilvl w:val="0"/>
          <w:numId w:val="3"/>
        </w:numPr>
        <w:tabs>
          <w:tab w:val="num" w:pos="786"/>
        </w:tabs>
        <w:spacing w:line="340" w:lineRule="atLeast"/>
        <w:ind w:left="786"/>
        <w:jc w:val="both"/>
        <w:rPr>
          <w:snapToGrid w:val="0"/>
          <w:sz w:val="24"/>
        </w:rPr>
      </w:pPr>
      <w:r>
        <w:rPr>
          <w:snapToGrid w:val="0"/>
          <w:sz w:val="24"/>
        </w:rPr>
        <w:t>obligacje serii C 20 w 2027 r,,</w:t>
      </w:r>
    </w:p>
    <w:p w:rsidR="00DA06DD" w:rsidRDefault="00DA06DD" w:rsidP="00DA06DD">
      <w:pPr>
        <w:numPr>
          <w:ilvl w:val="0"/>
          <w:numId w:val="3"/>
        </w:numPr>
        <w:tabs>
          <w:tab w:val="num" w:pos="786"/>
        </w:tabs>
        <w:spacing w:line="340" w:lineRule="atLeast"/>
        <w:ind w:left="786"/>
        <w:jc w:val="both"/>
        <w:rPr>
          <w:snapToGrid w:val="0"/>
          <w:sz w:val="24"/>
        </w:rPr>
      </w:pPr>
      <w:r>
        <w:rPr>
          <w:snapToGrid w:val="0"/>
          <w:sz w:val="24"/>
        </w:rPr>
        <w:t>obligacje serii D 20 w 2028 r.,</w:t>
      </w:r>
    </w:p>
    <w:p w:rsidR="00DA06DD" w:rsidRDefault="00DA06DD" w:rsidP="00DA06DD">
      <w:pPr>
        <w:numPr>
          <w:ilvl w:val="0"/>
          <w:numId w:val="3"/>
        </w:numPr>
        <w:tabs>
          <w:tab w:val="num" w:pos="786"/>
        </w:tabs>
        <w:spacing w:line="340" w:lineRule="atLeast"/>
        <w:ind w:left="786"/>
        <w:jc w:val="both"/>
        <w:rPr>
          <w:snapToGrid w:val="0"/>
          <w:sz w:val="24"/>
        </w:rPr>
      </w:pPr>
      <w:r>
        <w:rPr>
          <w:snapToGrid w:val="0"/>
          <w:sz w:val="24"/>
        </w:rPr>
        <w:t>obligacje serii E 20 w 2029 r.,</w:t>
      </w:r>
    </w:p>
    <w:p w:rsidR="00DA06DD" w:rsidRDefault="00DA06DD" w:rsidP="00DA06DD">
      <w:pPr>
        <w:numPr>
          <w:ilvl w:val="0"/>
          <w:numId w:val="3"/>
        </w:numPr>
        <w:tabs>
          <w:tab w:val="num" w:pos="786"/>
        </w:tabs>
        <w:spacing w:line="340" w:lineRule="atLeast"/>
        <w:ind w:left="786"/>
        <w:jc w:val="both"/>
        <w:rPr>
          <w:snapToGrid w:val="0"/>
          <w:sz w:val="24"/>
        </w:rPr>
      </w:pPr>
      <w:r>
        <w:rPr>
          <w:snapToGrid w:val="0"/>
          <w:sz w:val="24"/>
        </w:rPr>
        <w:t>obligacje serii F 20 w 2029 r.,</w:t>
      </w:r>
    </w:p>
    <w:p w:rsidR="00DA06DD" w:rsidRDefault="00DA06DD" w:rsidP="00DA06DD">
      <w:pPr>
        <w:numPr>
          <w:ilvl w:val="0"/>
          <w:numId w:val="3"/>
        </w:numPr>
        <w:tabs>
          <w:tab w:val="num" w:pos="786"/>
        </w:tabs>
        <w:spacing w:line="340" w:lineRule="atLeast"/>
        <w:ind w:left="786"/>
        <w:jc w:val="both"/>
        <w:rPr>
          <w:snapToGrid w:val="0"/>
          <w:sz w:val="24"/>
        </w:rPr>
      </w:pPr>
      <w:r>
        <w:rPr>
          <w:snapToGrid w:val="0"/>
          <w:sz w:val="24"/>
        </w:rPr>
        <w:t>obligacje serii G 20 w 2029 r.,</w:t>
      </w:r>
    </w:p>
    <w:p w:rsidR="00DA06DD" w:rsidRDefault="00DA06DD" w:rsidP="00DA06DD">
      <w:pPr>
        <w:numPr>
          <w:ilvl w:val="0"/>
          <w:numId w:val="3"/>
        </w:numPr>
        <w:tabs>
          <w:tab w:val="num" w:pos="786"/>
        </w:tabs>
        <w:spacing w:line="340" w:lineRule="atLeast"/>
        <w:ind w:left="78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obligacje serii H 20 w 2030 r. </w:t>
      </w:r>
    </w:p>
    <w:p w:rsidR="00DA06DD" w:rsidRDefault="00DA06DD" w:rsidP="00DA06DD">
      <w:pPr>
        <w:numPr>
          <w:ilvl w:val="0"/>
          <w:numId w:val="3"/>
        </w:numPr>
        <w:tabs>
          <w:tab w:val="num" w:pos="786"/>
        </w:tabs>
        <w:spacing w:line="340" w:lineRule="atLeast"/>
        <w:ind w:left="78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obligacje serii I 20 w 2030 r. </w:t>
      </w:r>
    </w:p>
    <w:p w:rsidR="00DA06DD" w:rsidRDefault="00DA06DD" w:rsidP="00DA06DD">
      <w:pPr>
        <w:numPr>
          <w:ilvl w:val="0"/>
          <w:numId w:val="3"/>
        </w:numPr>
        <w:tabs>
          <w:tab w:val="num" w:pos="786"/>
        </w:tabs>
        <w:spacing w:line="340" w:lineRule="atLeast"/>
        <w:ind w:left="78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obligacje serii J 20 w 2030 r. </w:t>
      </w:r>
    </w:p>
    <w:p w:rsidR="00DA06DD" w:rsidRDefault="00DA06DD" w:rsidP="00DA06DD">
      <w:pPr>
        <w:tabs>
          <w:tab w:val="num" w:pos="786"/>
        </w:tabs>
        <w:spacing w:line="340" w:lineRule="atLeast"/>
        <w:jc w:val="both"/>
        <w:rPr>
          <w:snapToGrid w:val="0"/>
          <w:sz w:val="24"/>
        </w:rPr>
      </w:pPr>
    </w:p>
    <w:p w:rsidR="00DA06DD" w:rsidRDefault="00DA06DD" w:rsidP="00DA06DD">
      <w:pPr>
        <w:numPr>
          <w:ilvl w:val="0"/>
          <w:numId w:val="1"/>
        </w:numPr>
        <w:spacing w:line="340" w:lineRule="atLeast"/>
        <w:jc w:val="both"/>
        <w:rPr>
          <w:sz w:val="24"/>
        </w:rPr>
      </w:pPr>
      <w:r>
        <w:rPr>
          <w:sz w:val="24"/>
        </w:rPr>
        <w:t>Oprocentowanie</w:t>
      </w:r>
    </w:p>
    <w:p w:rsidR="00DA06DD" w:rsidRDefault="00DA06DD" w:rsidP="00DA06DD">
      <w:pPr>
        <w:pStyle w:val="Tekstpodstawowywcity"/>
        <w:spacing w:line="340" w:lineRule="atLeast"/>
        <w:rPr>
          <w:rFonts w:ascii="Times New Roman" w:hAnsi="Times New Roman"/>
        </w:rPr>
      </w:pPr>
      <w:r w:rsidRPr="00505C00">
        <w:rPr>
          <w:rFonts w:ascii="Times New Roman" w:hAnsi="Times New Roman"/>
        </w:rPr>
        <w:t>Oprocentowanie obligacji będzie zmienne, równe stawce WI</w:t>
      </w:r>
      <w:r>
        <w:rPr>
          <w:rFonts w:ascii="Times New Roman" w:hAnsi="Times New Roman"/>
        </w:rPr>
        <w:t>B</w:t>
      </w:r>
      <w:r w:rsidRPr="00505C00">
        <w:rPr>
          <w:rFonts w:ascii="Times New Roman" w:hAnsi="Times New Roman"/>
        </w:rPr>
        <w:t>OR 6M, ustalonej na dwa dni robocze przed rozpoczęciem okresu od</w:t>
      </w:r>
      <w:r>
        <w:rPr>
          <w:rFonts w:ascii="Times New Roman" w:hAnsi="Times New Roman"/>
        </w:rPr>
        <w:t>setkowego, powiększonej o stałą marżę w okresie obowiązywania umowy.</w:t>
      </w:r>
    </w:p>
    <w:p w:rsidR="00DA06DD" w:rsidRPr="00505C00" w:rsidRDefault="00DA06DD" w:rsidP="00DA06DD">
      <w:pPr>
        <w:pStyle w:val="Tekstpodstawowywcity"/>
        <w:spacing w:line="340" w:lineRule="atLeast"/>
        <w:rPr>
          <w:rFonts w:ascii="Times New Roman" w:hAnsi="Times New Roman"/>
        </w:rPr>
      </w:pPr>
      <w:r w:rsidRPr="00505C00">
        <w:rPr>
          <w:rFonts w:ascii="Times New Roman" w:hAnsi="Times New Roman"/>
        </w:rPr>
        <w:t>Oprocentowanie nalicza się od wartości nominalnej i wypłaca w okresach półro</w:t>
      </w:r>
      <w:r>
        <w:rPr>
          <w:rFonts w:ascii="Times New Roman" w:hAnsi="Times New Roman"/>
        </w:rPr>
        <w:t>cznych liczonych od daty emisji, z zastrzeżeniem że pierwszy okres odsetkowy może trwać maksymalnie dwanaście miesięcy.</w:t>
      </w:r>
    </w:p>
    <w:p w:rsidR="00DA06DD" w:rsidRPr="00505C00" w:rsidRDefault="00DA06DD" w:rsidP="00DA06DD">
      <w:pPr>
        <w:pStyle w:val="Tekstpodstawowywcity"/>
        <w:spacing w:line="340" w:lineRule="atLeast"/>
        <w:rPr>
          <w:rFonts w:ascii="Times New Roman" w:hAnsi="Times New Roman"/>
          <w:noProof/>
        </w:rPr>
      </w:pPr>
      <w:r w:rsidRPr="00505C00">
        <w:rPr>
          <w:rFonts w:ascii="Times New Roman" w:hAnsi="Times New Roman"/>
        </w:rPr>
        <w:t>Oprocentowanie obligacji zostanie wypłacone w następnym dniu po upływie okresu odsetkowego.</w:t>
      </w:r>
      <w:r>
        <w:rPr>
          <w:rFonts w:ascii="Times New Roman" w:hAnsi="Times New Roman"/>
        </w:rPr>
        <w:t xml:space="preserve"> </w:t>
      </w:r>
      <w:r w:rsidRPr="00505C00">
        <w:rPr>
          <w:rFonts w:ascii="Times New Roman" w:hAnsi="Times New Roman"/>
          <w:noProof/>
        </w:rPr>
        <w:t>Jeżeli termin wypłaty oprocentowania przypadnie na sobotę lub dzień ustawowo wolny od pracy, wypłata  oprocentowania nastapi w najblizszym dniu roboczym</w:t>
      </w:r>
      <w:r>
        <w:rPr>
          <w:rFonts w:ascii="Times New Roman" w:hAnsi="Times New Roman"/>
          <w:noProof/>
        </w:rPr>
        <w:t xml:space="preserve"> przypadającym po tym dniu</w:t>
      </w:r>
      <w:r w:rsidRPr="00505C00">
        <w:rPr>
          <w:rFonts w:ascii="Times New Roman" w:hAnsi="Times New Roman"/>
          <w:noProof/>
        </w:rPr>
        <w:t>.</w:t>
      </w:r>
    </w:p>
    <w:p w:rsidR="00DA06DD" w:rsidRPr="00505C00" w:rsidRDefault="00DA06DD" w:rsidP="00DA06DD">
      <w:pPr>
        <w:pStyle w:val="Tekstpodstawowywcity"/>
        <w:spacing w:line="340" w:lineRule="atLeast"/>
        <w:rPr>
          <w:rFonts w:ascii="Times New Roman" w:hAnsi="Times New Roman"/>
          <w:noProof/>
        </w:rPr>
      </w:pPr>
    </w:p>
    <w:p w:rsidR="00DA06DD" w:rsidRPr="007D5C1F" w:rsidRDefault="00DA06DD" w:rsidP="00DA06DD">
      <w:pPr>
        <w:pStyle w:val="Tekstpodstawowywcity"/>
        <w:numPr>
          <w:ilvl w:val="0"/>
          <w:numId w:val="1"/>
        </w:numPr>
        <w:spacing w:line="340" w:lineRule="atLeast"/>
        <w:rPr>
          <w:bCs/>
          <w:color w:val="000000"/>
        </w:rPr>
      </w:pPr>
      <w:r>
        <w:rPr>
          <w:rFonts w:ascii="Times New Roman" w:hAnsi="Times New Roman"/>
        </w:rPr>
        <w:t>Miejsce i termin składania ofert wraz z projektem umowy.</w:t>
      </w:r>
    </w:p>
    <w:p w:rsidR="00DA06DD" w:rsidRDefault="00DA06DD" w:rsidP="00DA06DD">
      <w:pPr>
        <w:pStyle w:val="Tekstpodstawowywcity"/>
        <w:spacing w:line="340" w:lineRule="atLeast"/>
        <w:rPr>
          <w:rFonts w:ascii="Times New Roman" w:hAnsi="Times New Roman"/>
          <w:b/>
        </w:rPr>
      </w:pPr>
      <w:r w:rsidRPr="00A346D1">
        <w:rPr>
          <w:rFonts w:ascii="Times New Roman" w:hAnsi="Times New Roman"/>
        </w:rPr>
        <w:t>Oferty</w:t>
      </w:r>
      <w:r>
        <w:rPr>
          <w:rFonts w:ascii="Times New Roman" w:hAnsi="Times New Roman"/>
        </w:rPr>
        <w:t xml:space="preserve"> wraz z projektem umowy</w:t>
      </w:r>
      <w:r w:rsidRPr="00A346D1">
        <w:rPr>
          <w:rFonts w:ascii="Times New Roman" w:hAnsi="Times New Roman"/>
        </w:rPr>
        <w:t xml:space="preserve"> na realizację emisji należy złożyć</w:t>
      </w:r>
      <w:r>
        <w:rPr>
          <w:rFonts w:ascii="Times New Roman" w:hAnsi="Times New Roman"/>
        </w:rPr>
        <w:t xml:space="preserve"> </w:t>
      </w:r>
      <w:r w:rsidRPr="00A346D1">
        <w:rPr>
          <w:rFonts w:ascii="Times New Roman" w:hAnsi="Times New Roman"/>
        </w:rPr>
        <w:t>na formularzu ofertowym zgodnym ze wzorem stanowiącym Załącznik nr 2 do zaproszenia</w:t>
      </w:r>
      <w:r>
        <w:rPr>
          <w:rFonts w:ascii="Times New Roman" w:hAnsi="Times New Roman"/>
        </w:rPr>
        <w:t xml:space="preserve">. Ofertę należy złożyć w nieprzejrzystej, zamkniętej kopercie w siedzibie Emitenta w Urzędzie Miasta Świnoujście,    ul. Wojska Polskiego 1/5, lub mailowo na adres </w:t>
      </w:r>
      <w:hyperlink r:id="rId8" w:history="1">
        <w:r w:rsidRPr="00E2016D">
          <w:rPr>
            <w:rStyle w:val="Hipercze"/>
            <w:rFonts w:ascii="Times New Roman" w:hAnsi="Times New Roman"/>
          </w:rPr>
          <w:t>sekretariat@um.swinoujscie.pl</w:t>
        </w:r>
      </w:hyperlink>
      <w:r>
        <w:rPr>
          <w:rFonts w:ascii="Times New Roman" w:hAnsi="Times New Roman"/>
        </w:rPr>
        <w:t xml:space="preserve">. </w:t>
      </w:r>
      <w:r w:rsidRPr="00A346D1">
        <w:rPr>
          <w:rFonts w:ascii="Times New Roman" w:hAnsi="Times New Roman"/>
        </w:rPr>
        <w:t xml:space="preserve">do dnia </w:t>
      </w:r>
      <w:r>
        <w:rPr>
          <w:rFonts w:ascii="Times New Roman" w:hAnsi="Times New Roman"/>
        </w:rPr>
        <w:t xml:space="preserve">         </w:t>
      </w:r>
      <w:r w:rsidRPr="0051404C">
        <w:rPr>
          <w:rFonts w:ascii="Times New Roman" w:hAnsi="Times New Roman"/>
          <w:b/>
        </w:rPr>
        <w:t xml:space="preserve">9 </w:t>
      </w:r>
      <w:r w:rsidRPr="00936C3D">
        <w:rPr>
          <w:rFonts w:ascii="Times New Roman" w:hAnsi="Times New Roman"/>
          <w:b/>
        </w:rPr>
        <w:t>października 20</w:t>
      </w:r>
      <w:r>
        <w:rPr>
          <w:rFonts w:ascii="Times New Roman" w:hAnsi="Times New Roman"/>
          <w:b/>
        </w:rPr>
        <w:t>20</w:t>
      </w:r>
      <w:r w:rsidRPr="00936C3D">
        <w:rPr>
          <w:rFonts w:ascii="Times New Roman" w:hAnsi="Times New Roman"/>
          <w:b/>
        </w:rPr>
        <w:t xml:space="preserve"> r</w:t>
      </w:r>
      <w:r w:rsidRPr="00A346D1">
        <w:rPr>
          <w:rFonts w:ascii="Times New Roman" w:hAnsi="Times New Roman"/>
        </w:rPr>
        <w:t xml:space="preserve">. </w:t>
      </w:r>
      <w:r w:rsidRPr="007D5C1F">
        <w:rPr>
          <w:rFonts w:ascii="Times New Roman" w:hAnsi="Times New Roman"/>
          <w:b/>
        </w:rPr>
        <w:t xml:space="preserve">do godziny </w:t>
      </w:r>
      <w:r>
        <w:rPr>
          <w:rFonts w:ascii="Times New Roman" w:hAnsi="Times New Roman"/>
          <w:b/>
        </w:rPr>
        <w:t>15:30</w:t>
      </w:r>
      <w:r w:rsidRPr="007D5C1F">
        <w:rPr>
          <w:rFonts w:ascii="Times New Roman" w:hAnsi="Times New Roman"/>
          <w:b/>
        </w:rPr>
        <w:t>.</w:t>
      </w:r>
    </w:p>
    <w:p w:rsidR="00DA06DD" w:rsidRDefault="00DA06DD" w:rsidP="00DA06DD">
      <w:pPr>
        <w:pStyle w:val="Tekstpodstawowywcity"/>
        <w:spacing w:line="340" w:lineRule="atLeast"/>
        <w:rPr>
          <w:rFonts w:ascii="Times New Roman" w:hAnsi="Times New Roman"/>
          <w:b/>
        </w:rPr>
      </w:pPr>
    </w:p>
    <w:p w:rsidR="00DA06DD" w:rsidRDefault="00DA06DD" w:rsidP="00DA06DD">
      <w:pPr>
        <w:pStyle w:val="Tekstpodstawowywcity"/>
        <w:spacing w:line="340" w:lineRule="atLeast"/>
        <w:ind w:left="0"/>
        <w:rPr>
          <w:bCs/>
          <w:color w:val="000000"/>
        </w:rPr>
      </w:pPr>
    </w:p>
    <w:p w:rsidR="00DA06DD" w:rsidRPr="000B1A71" w:rsidRDefault="00DA06DD" w:rsidP="00DA06DD">
      <w:pPr>
        <w:pStyle w:val="Tekstpodstawowywcity"/>
        <w:spacing w:line="340" w:lineRule="atLeast"/>
        <w:ind w:left="0"/>
        <w:rPr>
          <w:bCs/>
          <w:color w:val="000000"/>
        </w:rPr>
      </w:pPr>
    </w:p>
    <w:p w:rsidR="00AE5FB8" w:rsidRDefault="00DA06DD">
      <w:bookmarkStart w:id="0" w:name="_GoBack"/>
      <w:bookmarkEnd w:id="0"/>
    </w:p>
    <w:sectPr w:rsidR="00AE5FB8">
      <w:footerReference w:type="even" r:id="rId9"/>
      <w:footerReference w:type="default" r:id="rId10"/>
      <w:pgSz w:w="11906" w:h="16838"/>
      <w:pgMar w:top="851" w:right="1191" w:bottom="851" w:left="1191" w:header="709" w:footer="79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B7" w:rsidRDefault="00DA06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14B7" w:rsidRDefault="00DA06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B7" w:rsidRDefault="00DA06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A14B7" w:rsidRDefault="00DA06D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DE3"/>
    <w:multiLevelType w:val="singleLevel"/>
    <w:tmpl w:val="6D92058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>
    <w:nsid w:val="360D428E"/>
    <w:multiLevelType w:val="singleLevel"/>
    <w:tmpl w:val="0D720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67101500"/>
    <w:multiLevelType w:val="singleLevel"/>
    <w:tmpl w:val="B52A87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DD"/>
    <w:rsid w:val="00350D7C"/>
    <w:rsid w:val="00B43B89"/>
    <w:rsid w:val="00DA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A06DD"/>
    <w:pPr>
      <w:keepNext/>
      <w:jc w:val="right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DA06DD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DA06DD"/>
    <w:pPr>
      <w:keepNext/>
      <w:ind w:left="360"/>
      <w:jc w:val="both"/>
      <w:outlineLvl w:val="5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A06D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A06DD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A06D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A06DD"/>
    <w:pPr>
      <w:ind w:left="360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06D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DA0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A06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A06DD"/>
  </w:style>
  <w:style w:type="character" w:styleId="Hipercze">
    <w:name w:val="Hyperlink"/>
    <w:semiHidden/>
    <w:rsid w:val="00DA06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A06DD"/>
    <w:pPr>
      <w:keepNext/>
      <w:jc w:val="right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DA06DD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DA06DD"/>
    <w:pPr>
      <w:keepNext/>
      <w:ind w:left="360"/>
      <w:jc w:val="both"/>
      <w:outlineLvl w:val="5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A06D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A06DD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A06D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A06DD"/>
    <w:pPr>
      <w:ind w:left="360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06D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DA0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A06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A06DD"/>
  </w:style>
  <w:style w:type="character" w:styleId="Hipercze">
    <w:name w:val="Hyperlink"/>
    <w:semiHidden/>
    <w:rsid w:val="00DA0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.swinoujsc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tetariat@um.swinoujsc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noujscie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2020-09-11T10:08:00Z</dcterms:created>
  <dcterms:modified xsi:type="dcterms:W3CDTF">2020-09-11T10:09:00Z</dcterms:modified>
</cp:coreProperties>
</file>