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49F3B" w14:textId="77777777" w:rsidR="00746778" w:rsidRDefault="00746778" w:rsidP="00180FD6">
      <w:pPr>
        <w:spacing w:line="360" w:lineRule="auto"/>
        <w:ind w:left="0"/>
      </w:pPr>
    </w:p>
    <w:tbl>
      <w:tblPr>
        <w:tblStyle w:val="Tabela-Siatka"/>
        <w:tblW w:w="9923" w:type="dxa"/>
        <w:tblInd w:w="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2385"/>
        <w:gridCol w:w="1577"/>
        <w:gridCol w:w="3913"/>
      </w:tblGrid>
      <w:tr w:rsidR="00250067" w:rsidRPr="00185739" w14:paraId="6A05E291" w14:textId="77777777" w:rsidTr="00037A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tcW w:w="6010" w:type="dxa"/>
            <w:gridSpan w:val="3"/>
            <w:vMerge w:val="restart"/>
            <w:tcBorders>
              <w:right w:val="none" w:sz="0" w:space="0" w:color="auto"/>
            </w:tcBorders>
          </w:tcPr>
          <w:p w14:paraId="58235048" w14:textId="77777777" w:rsidR="00250067" w:rsidRPr="00E877B0" w:rsidRDefault="00250067" w:rsidP="00180FD6">
            <w:pPr>
              <w:pStyle w:val="TE"/>
              <w:keepLines w:val="0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color w:val="1C2691"/>
                <w:sz w:val="16"/>
                <w:szCs w:val="16"/>
              </w:rPr>
            </w:pPr>
            <w:r w:rsidRPr="00E877B0">
              <w:rPr>
                <w:rFonts w:cs="Arial"/>
                <w:color w:val="1C2691"/>
                <w:sz w:val="16"/>
                <w:szCs w:val="16"/>
              </w:rPr>
              <w:t>TRACTEBEL ENGINEERING S.A.</w:t>
            </w:r>
          </w:p>
          <w:p w14:paraId="5DCBC1EE" w14:textId="72E9B873" w:rsidR="00250067" w:rsidRPr="00E877B0" w:rsidRDefault="00250067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b w:val="0"/>
                <w:color w:val="666666"/>
                <w:sz w:val="16"/>
                <w:szCs w:val="16"/>
              </w:rPr>
            </w:pPr>
            <w:r w:rsidRPr="00E877B0">
              <w:rPr>
                <w:rFonts w:cs="Arial"/>
                <w:b w:val="0"/>
                <w:color w:val="666666"/>
                <w:sz w:val="16"/>
                <w:szCs w:val="16"/>
              </w:rPr>
              <w:t xml:space="preserve">ul. </w:t>
            </w:r>
            <w:proofErr w:type="spellStart"/>
            <w:r w:rsidR="00185739" w:rsidRPr="00E877B0">
              <w:rPr>
                <w:rFonts w:cs="Arial"/>
                <w:b w:val="0"/>
                <w:color w:val="666666"/>
                <w:sz w:val="16"/>
                <w:szCs w:val="16"/>
              </w:rPr>
              <w:t>Dulęby</w:t>
            </w:r>
            <w:proofErr w:type="spellEnd"/>
            <w:r w:rsidR="00185739" w:rsidRPr="00E877B0">
              <w:rPr>
                <w:rFonts w:cs="Arial"/>
                <w:b w:val="0"/>
                <w:color w:val="666666"/>
                <w:sz w:val="16"/>
                <w:szCs w:val="16"/>
              </w:rPr>
              <w:t xml:space="preserve"> 5 – 40-833 Katowice</w:t>
            </w:r>
          </w:p>
          <w:p w14:paraId="6CDBB740" w14:textId="77777777" w:rsidR="00250067" w:rsidRPr="00E877B0" w:rsidRDefault="00250067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b w:val="0"/>
                <w:color w:val="666666"/>
                <w:sz w:val="16"/>
                <w:szCs w:val="16"/>
              </w:rPr>
            </w:pPr>
            <w:r w:rsidRPr="00E877B0">
              <w:rPr>
                <w:rFonts w:cs="Arial"/>
                <w:b w:val="0"/>
                <w:color w:val="666666"/>
                <w:sz w:val="16"/>
                <w:szCs w:val="16"/>
              </w:rPr>
              <w:t>tel. +48 32 358 88 88 – fax +48 32 358 88 00</w:t>
            </w:r>
          </w:p>
          <w:p w14:paraId="441212C1" w14:textId="6F11B944" w:rsidR="00250067" w:rsidRPr="00E877B0" w:rsidRDefault="001548BA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b w:val="0"/>
                <w:color w:val="666666"/>
                <w:sz w:val="16"/>
                <w:szCs w:val="16"/>
              </w:rPr>
            </w:pPr>
            <w:r w:rsidRPr="00E877B0">
              <w:rPr>
                <w:rFonts w:cs="Arial"/>
                <w:b w:val="0"/>
                <w:color w:val="666666"/>
                <w:sz w:val="16"/>
                <w:szCs w:val="16"/>
              </w:rPr>
              <w:t>te.pl@tracte</w:t>
            </w:r>
            <w:r w:rsidR="00250067" w:rsidRPr="00E877B0">
              <w:rPr>
                <w:rFonts w:cs="Arial"/>
                <w:b w:val="0"/>
                <w:color w:val="666666"/>
                <w:sz w:val="16"/>
                <w:szCs w:val="16"/>
              </w:rPr>
              <w:t>bel.engie.com</w:t>
            </w:r>
          </w:p>
          <w:p w14:paraId="04663D60" w14:textId="27ADB278" w:rsidR="00250067" w:rsidRPr="00185739" w:rsidRDefault="001548BA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color w:val="666666"/>
                <w:sz w:val="16"/>
                <w:szCs w:val="16"/>
                <w:lang w:val="pl-PL"/>
              </w:rPr>
            </w:pPr>
            <w:r w:rsidRPr="00185739">
              <w:rPr>
                <w:rFonts w:cs="Arial"/>
                <w:color w:val="666666"/>
                <w:sz w:val="16"/>
                <w:szCs w:val="16"/>
                <w:lang w:val="pl-PL"/>
              </w:rPr>
              <w:t>tractebel</w:t>
            </w:r>
            <w:r w:rsidR="00250067" w:rsidRPr="00185739">
              <w:rPr>
                <w:rFonts w:cs="Arial"/>
                <w:color w:val="666666"/>
                <w:sz w:val="16"/>
                <w:szCs w:val="16"/>
                <w:lang w:val="pl-PL"/>
              </w:rPr>
              <w:t>-engie.com</w:t>
            </w:r>
          </w:p>
        </w:tc>
        <w:tc>
          <w:tcPr>
            <w:tcW w:w="3913" w:type="dxa"/>
            <w:tcBorders>
              <w:left w:val="none" w:sz="0" w:space="0" w:color="auto"/>
              <w:bottom w:val="none" w:sz="0" w:space="0" w:color="auto"/>
            </w:tcBorders>
          </w:tcPr>
          <w:p w14:paraId="614D3562" w14:textId="77777777" w:rsidR="00250067" w:rsidRPr="00185739" w:rsidRDefault="00250067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color w:val="1C2691"/>
                <w:sz w:val="16"/>
                <w:szCs w:val="16"/>
                <w:lang w:val="pl-PL"/>
              </w:rPr>
            </w:pPr>
          </w:p>
        </w:tc>
      </w:tr>
      <w:tr w:rsidR="00E5417F" w:rsidRPr="00A135CF" w14:paraId="3B92592C" w14:textId="77777777" w:rsidTr="00250067">
        <w:trPr>
          <w:trHeight w:val="373"/>
        </w:trPr>
        <w:tc>
          <w:tcPr>
            <w:tcW w:w="6010" w:type="dxa"/>
            <w:gridSpan w:val="3"/>
            <w:vMerge/>
          </w:tcPr>
          <w:p w14:paraId="7ED1B914" w14:textId="77777777" w:rsidR="00250067" w:rsidRPr="000A6255" w:rsidRDefault="00250067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color w:val="1C2691"/>
                <w:sz w:val="16"/>
                <w:szCs w:val="16"/>
                <w:lang w:val="pl-PL"/>
              </w:rPr>
            </w:pPr>
          </w:p>
        </w:tc>
        <w:tc>
          <w:tcPr>
            <w:tcW w:w="3913" w:type="dxa"/>
          </w:tcPr>
          <w:p w14:paraId="4EB61D64" w14:textId="77777777" w:rsidR="00250067" w:rsidRPr="00E5417F" w:rsidRDefault="00250067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jc w:val="right"/>
              <w:rPr>
                <w:rFonts w:cs="Arial"/>
                <w:b w:val="0"/>
                <w:color w:val="1C2691"/>
                <w:sz w:val="32"/>
                <w:szCs w:val="32"/>
              </w:rPr>
            </w:pPr>
            <w:r w:rsidRPr="001471C5">
              <w:rPr>
                <w:rFonts w:cs="Arial"/>
                <w:noProof/>
                <w:color w:val="666666"/>
                <w:sz w:val="16"/>
                <w:szCs w:val="16"/>
                <w:lang w:val="pl-PL" w:eastAsia="pl-PL"/>
              </w:rPr>
              <w:drawing>
                <wp:inline distT="0" distB="0" distL="0" distR="0" wp14:anchorId="649A3CD4" wp14:editId="0C1C81B6">
                  <wp:extent cx="438150" cy="57150"/>
                  <wp:effectExtent l="0" t="0" r="0" b="0"/>
                  <wp:docPr id="11" name="Picture 11" descr="C:\Users\williquet\Documents\Logos\LINKS-Basic Elements RGB\HYPHEN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williquet\Documents\Logos\LINKS-Basic Elements RGB\HYPHEN_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0067" w:rsidRPr="00E5417F" w14:paraId="0E17ED63" w14:textId="77777777" w:rsidTr="00250067">
        <w:trPr>
          <w:trHeight w:val="515"/>
        </w:trPr>
        <w:tc>
          <w:tcPr>
            <w:tcW w:w="9923" w:type="dxa"/>
            <w:gridSpan w:val="4"/>
            <w:vAlign w:val="center"/>
          </w:tcPr>
          <w:p w14:paraId="7873D0A3" w14:textId="73E15506" w:rsidR="00250067" w:rsidRPr="009F1B57" w:rsidRDefault="003815D1" w:rsidP="00180FD6">
            <w:pPr>
              <w:pStyle w:val="TE"/>
              <w:keepLines w:val="0"/>
              <w:tabs>
                <w:tab w:val="right" w:pos="10348"/>
              </w:tabs>
              <w:spacing w:before="120" w:after="120" w:line="360" w:lineRule="auto"/>
              <w:ind w:left="0" w:firstLine="0"/>
              <w:jc w:val="right"/>
              <w:rPr>
                <w:rFonts w:cs="Arial"/>
                <w:noProof/>
                <w:color w:val="666666"/>
                <w:sz w:val="32"/>
                <w:szCs w:val="32"/>
                <w:lang w:val="pl-PL" w:eastAsia="pl-PL"/>
              </w:rPr>
            </w:pPr>
            <w:r>
              <w:rPr>
                <w:rFonts w:cs="Arial"/>
                <w:caps/>
                <w:noProof/>
                <w:color w:val="00AAFF"/>
                <w:sz w:val="32"/>
                <w:szCs w:val="32"/>
                <w:lang w:val="pl-PL"/>
              </w:rPr>
              <w:t xml:space="preserve">PROJEKT </w:t>
            </w:r>
            <w:r w:rsidR="001C246E">
              <w:rPr>
                <w:rFonts w:cs="Arial"/>
                <w:caps/>
                <w:noProof/>
                <w:color w:val="00AAFF"/>
                <w:sz w:val="32"/>
                <w:szCs w:val="32"/>
                <w:lang w:val="pl-PL"/>
              </w:rPr>
              <w:t>WYKONAWCZY</w:t>
            </w:r>
          </w:p>
        </w:tc>
      </w:tr>
      <w:tr w:rsidR="00250067" w:rsidRPr="00A135CF" w14:paraId="17BDE028" w14:textId="77777777" w:rsidTr="00250067">
        <w:trPr>
          <w:trHeight w:val="353"/>
        </w:trPr>
        <w:tc>
          <w:tcPr>
            <w:tcW w:w="9923" w:type="dxa"/>
            <w:gridSpan w:val="4"/>
          </w:tcPr>
          <w:p w14:paraId="46FA9F4B" w14:textId="77777777" w:rsidR="00250067" w:rsidRDefault="00250067" w:rsidP="00180FD6">
            <w:pPr>
              <w:pStyle w:val="TE"/>
              <w:keepLines w:val="0"/>
              <w:tabs>
                <w:tab w:val="right" w:pos="10348"/>
              </w:tabs>
              <w:spacing w:line="360" w:lineRule="auto"/>
              <w:ind w:left="0" w:firstLine="0"/>
              <w:jc w:val="right"/>
              <w:rPr>
                <w:rFonts w:cs="Arial"/>
                <w:caps/>
                <w:noProof/>
                <w:color w:val="00AAFF"/>
                <w:sz w:val="32"/>
                <w:szCs w:val="32"/>
                <w:lang w:val="pl-PL"/>
              </w:rPr>
            </w:pPr>
            <w:r w:rsidRPr="001471C5">
              <w:rPr>
                <w:rFonts w:cs="Arial"/>
                <w:noProof/>
                <w:lang w:val="pl-PL" w:eastAsia="pl-PL"/>
              </w:rPr>
              <w:drawing>
                <wp:inline distT="0" distB="0" distL="0" distR="0" wp14:anchorId="04FD06D5" wp14:editId="79FBD505">
                  <wp:extent cx="438150" cy="57150"/>
                  <wp:effectExtent l="0" t="0" r="0" b="0"/>
                  <wp:docPr id="16" name="Picture 16" descr="C:\Users\williquet\Documents\Logos\LINKS-Basic Elements RGB\HYPHEN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williquet\Documents\Logos\LINKS-Basic Elements RGB\HYPHEN_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0067" w:rsidRPr="00E5417F" w14:paraId="5BB6598C" w14:textId="77777777" w:rsidTr="00250067">
        <w:trPr>
          <w:trHeight w:val="892"/>
        </w:trPr>
        <w:tc>
          <w:tcPr>
            <w:tcW w:w="2048" w:type="dxa"/>
          </w:tcPr>
          <w:p w14:paraId="6A4D2530" w14:textId="77777777" w:rsidR="00250067" w:rsidRPr="001471C5" w:rsidRDefault="00250067" w:rsidP="00180FD6">
            <w:pPr>
              <w:keepLines w:val="0"/>
              <w:tabs>
                <w:tab w:val="center" w:pos="284"/>
              </w:tabs>
              <w:spacing w:before="0" w:after="0" w:line="360" w:lineRule="auto"/>
              <w:ind w:left="0"/>
              <w:jc w:val="left"/>
              <w:rPr>
                <w:rFonts w:cs="Arial"/>
                <w:noProof/>
                <w:lang w:val="pl-PL" w:eastAsia="pl-PL"/>
              </w:rPr>
            </w:pPr>
            <w:r>
              <w:rPr>
                <w:noProof/>
                <w:lang w:val="pl-PL" w:eastAsia="pl-PL"/>
              </w:rPr>
              <w:drawing>
                <wp:anchor distT="0" distB="0" distL="114300" distR="114300" simplePos="0" relativeHeight="251659264" behindDoc="0" locked="0" layoutInCell="1" allowOverlap="1" wp14:anchorId="4D281122" wp14:editId="152629FC">
                  <wp:simplePos x="0" y="0"/>
                  <wp:positionH relativeFrom="page">
                    <wp:posOffset>66040</wp:posOffset>
                  </wp:positionH>
                  <wp:positionV relativeFrom="paragraph">
                    <wp:posOffset>48260</wp:posOffset>
                  </wp:positionV>
                  <wp:extent cx="741600" cy="370800"/>
                  <wp:effectExtent l="0" t="0" r="1905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00" cy="370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z w:val="12"/>
                <w:szCs w:val="12"/>
              </w:rPr>
              <w:t>FS 56606</w:t>
            </w:r>
            <w:r>
              <w:rPr>
                <w:rFonts w:cs="Arial"/>
                <w:sz w:val="12"/>
                <w:szCs w:val="12"/>
              </w:rPr>
              <w:br/>
              <w:t>ISO 9001: 2008</w:t>
            </w:r>
          </w:p>
        </w:tc>
        <w:tc>
          <w:tcPr>
            <w:tcW w:w="2385" w:type="dxa"/>
            <w:vAlign w:val="center"/>
          </w:tcPr>
          <w:p w14:paraId="2C98874B" w14:textId="1C4DBEEE" w:rsidR="00250067" w:rsidRPr="00AB71EB" w:rsidRDefault="00250067" w:rsidP="00180FD6">
            <w:pPr>
              <w:pStyle w:val="TE"/>
              <w:tabs>
                <w:tab w:val="left" w:pos="1017"/>
                <w:tab w:val="right" w:pos="10348"/>
              </w:tabs>
              <w:spacing w:after="60" w:line="360" w:lineRule="auto"/>
              <w:ind w:left="0" w:firstLine="0"/>
              <w:rPr>
                <w:rFonts w:cs="Arial"/>
                <w:b w:val="0"/>
                <w:noProof/>
                <w:lang w:val="pl-PL" w:eastAsia="pl-PL"/>
              </w:rPr>
            </w:pPr>
            <w:r w:rsidRPr="00787D18">
              <w:rPr>
                <w:rFonts w:cs="Arial"/>
                <w:b w:val="0"/>
                <w:sz w:val="16"/>
                <w:szCs w:val="16"/>
                <w:lang w:val="pl-PL"/>
              </w:rPr>
              <w:t>Nr projektu:</w:t>
            </w:r>
            <w:r>
              <w:rPr>
                <w:rFonts w:cs="Arial"/>
                <w:b w:val="0"/>
                <w:sz w:val="16"/>
                <w:szCs w:val="16"/>
                <w:lang w:val="pl-PL"/>
              </w:rPr>
              <w:tab/>
              <w:t>P.00</w:t>
            </w:r>
            <w:r w:rsidR="00BF604F">
              <w:rPr>
                <w:rFonts w:cs="Arial"/>
                <w:b w:val="0"/>
                <w:sz w:val="16"/>
                <w:szCs w:val="16"/>
                <w:lang w:val="pl-PL"/>
              </w:rPr>
              <w:t>9</w:t>
            </w:r>
            <w:r w:rsidR="007468E1">
              <w:rPr>
                <w:rFonts w:cs="Arial"/>
                <w:b w:val="0"/>
                <w:sz w:val="16"/>
                <w:szCs w:val="16"/>
                <w:lang w:val="pl-PL"/>
              </w:rPr>
              <w:t>990</w:t>
            </w:r>
          </w:p>
        </w:tc>
        <w:tc>
          <w:tcPr>
            <w:tcW w:w="5490" w:type="dxa"/>
            <w:gridSpan w:val="2"/>
            <w:vAlign w:val="bottom"/>
          </w:tcPr>
          <w:p w14:paraId="728B0E73" w14:textId="0A3F9B98" w:rsidR="00250067" w:rsidRPr="00AB71EB" w:rsidRDefault="007468E1" w:rsidP="00180FD6">
            <w:pPr>
              <w:pStyle w:val="TE"/>
              <w:keepLines w:val="0"/>
              <w:tabs>
                <w:tab w:val="right" w:pos="10348"/>
              </w:tabs>
              <w:spacing w:line="360" w:lineRule="auto"/>
              <w:ind w:left="0" w:firstLine="0"/>
              <w:jc w:val="right"/>
              <w:rPr>
                <w:rFonts w:cs="Arial"/>
                <w:b w:val="0"/>
                <w:noProof/>
                <w:lang w:val="pl-PL" w:eastAsia="pl-PL"/>
              </w:rPr>
            </w:pPr>
            <w:r>
              <w:rPr>
                <w:rStyle w:val="InternalCommunication"/>
                <w:b/>
                <w:lang w:val="pl-PL"/>
              </w:rPr>
              <w:t>DOKUMENTACJA JAWNA</w:t>
            </w:r>
          </w:p>
        </w:tc>
      </w:tr>
      <w:tr w:rsidR="00250067" w:rsidRPr="00E5417F" w14:paraId="33C59222" w14:textId="77777777" w:rsidTr="00250067">
        <w:trPr>
          <w:trHeight w:val="351"/>
        </w:trPr>
        <w:tc>
          <w:tcPr>
            <w:tcW w:w="2048" w:type="dxa"/>
          </w:tcPr>
          <w:p w14:paraId="7D962ECA" w14:textId="77777777" w:rsidR="00250067" w:rsidRDefault="00250067" w:rsidP="00180FD6">
            <w:pPr>
              <w:keepLines w:val="0"/>
              <w:tabs>
                <w:tab w:val="center" w:pos="284"/>
              </w:tabs>
              <w:spacing w:after="0" w:line="360" w:lineRule="auto"/>
              <w:ind w:left="0"/>
              <w:jc w:val="right"/>
              <w:rPr>
                <w:noProof/>
                <w:lang w:val="pl-PL" w:eastAsia="pl-PL"/>
              </w:rPr>
            </w:pPr>
          </w:p>
        </w:tc>
        <w:tc>
          <w:tcPr>
            <w:tcW w:w="7875" w:type="dxa"/>
            <w:gridSpan w:val="3"/>
          </w:tcPr>
          <w:p w14:paraId="058E00E9" w14:textId="77777777" w:rsidR="00250067" w:rsidRPr="00AB71EB" w:rsidRDefault="00250067" w:rsidP="00180FD6">
            <w:pPr>
              <w:pStyle w:val="TE"/>
              <w:tabs>
                <w:tab w:val="right" w:pos="10348"/>
              </w:tabs>
              <w:spacing w:before="0" w:line="360" w:lineRule="auto"/>
              <w:ind w:left="0" w:firstLine="0"/>
              <w:jc w:val="right"/>
              <w:rPr>
                <w:rStyle w:val="InternalCommunication"/>
                <w:b/>
                <w:lang w:val="pl-PL"/>
              </w:rPr>
            </w:pPr>
            <w:r w:rsidRPr="001471C5">
              <w:rPr>
                <w:rFonts w:cs="Arial"/>
                <w:noProof/>
                <w:lang w:val="pl-PL" w:eastAsia="pl-PL"/>
              </w:rPr>
              <w:drawing>
                <wp:inline distT="0" distB="0" distL="0" distR="0" wp14:anchorId="742559D9" wp14:editId="57F4C79A">
                  <wp:extent cx="438150" cy="57150"/>
                  <wp:effectExtent l="0" t="0" r="0" b="0"/>
                  <wp:docPr id="17" name="Picture 17" descr="C:\Users\williquet\Documents\Logos\LINKS-Basic Elements RGB\HYPHEN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williquet\Documents\Logos\LINKS-Basic Elements RGB\HYPHEN_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0067" w:rsidRPr="00BF604F" w14:paraId="746C69C3" w14:textId="77777777" w:rsidTr="008C1C8B">
        <w:trPr>
          <w:trHeight w:val="1037"/>
        </w:trPr>
        <w:tc>
          <w:tcPr>
            <w:tcW w:w="2048" w:type="dxa"/>
            <w:vAlign w:val="center"/>
          </w:tcPr>
          <w:p w14:paraId="3D83F1A0" w14:textId="75F1DED1" w:rsidR="00250067" w:rsidRPr="00250067" w:rsidRDefault="00250067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b/>
                <w:noProof/>
                <w:sz w:val="18"/>
                <w:szCs w:val="18"/>
                <w:lang w:val="pl-PL" w:eastAsia="pl-PL"/>
              </w:rPr>
            </w:pPr>
            <w:r w:rsidRPr="00250067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Klient:</w:t>
            </w:r>
          </w:p>
        </w:tc>
        <w:tc>
          <w:tcPr>
            <w:tcW w:w="7875" w:type="dxa"/>
            <w:gridSpan w:val="3"/>
            <w:vAlign w:val="center"/>
          </w:tcPr>
          <w:p w14:paraId="786A9CFB" w14:textId="77777777" w:rsidR="007468E1" w:rsidRDefault="007468E1" w:rsidP="008C1C8B">
            <w:pPr>
              <w:pStyle w:val="TE"/>
              <w:tabs>
                <w:tab w:val="right" w:pos="10348"/>
              </w:tabs>
              <w:spacing w:before="40" w:after="40"/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Gmina Miasto Świnoujście </w:t>
            </w:r>
          </w:p>
          <w:p w14:paraId="2D15403F" w14:textId="77777777" w:rsidR="007468E1" w:rsidRDefault="007468E1" w:rsidP="008C1C8B">
            <w:pPr>
              <w:pStyle w:val="TE"/>
              <w:tabs>
                <w:tab w:val="right" w:pos="10348"/>
              </w:tabs>
              <w:spacing w:before="40" w:after="40"/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ul. Wojska Polskigo 1/5</w:t>
            </w:r>
          </w:p>
          <w:p w14:paraId="09D967B6" w14:textId="234E7C7E" w:rsidR="00250067" w:rsidRPr="00AB71EB" w:rsidRDefault="007468E1" w:rsidP="008C1C8B">
            <w:pPr>
              <w:pStyle w:val="TE"/>
              <w:tabs>
                <w:tab w:val="right" w:pos="10348"/>
              </w:tabs>
              <w:spacing w:before="40" w:after="40"/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72-600 Świnoujście</w:t>
            </w:r>
          </w:p>
        </w:tc>
      </w:tr>
      <w:tr w:rsidR="00584769" w:rsidRPr="00BF604F" w14:paraId="4AD44092" w14:textId="77777777" w:rsidTr="008C1C8B">
        <w:trPr>
          <w:trHeight w:val="304"/>
        </w:trPr>
        <w:tc>
          <w:tcPr>
            <w:tcW w:w="2048" w:type="dxa"/>
            <w:vAlign w:val="center"/>
          </w:tcPr>
          <w:p w14:paraId="246D6C6F" w14:textId="77777777" w:rsidR="00584769" w:rsidRPr="00250067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</w:p>
        </w:tc>
        <w:tc>
          <w:tcPr>
            <w:tcW w:w="7875" w:type="dxa"/>
            <w:gridSpan w:val="3"/>
            <w:vAlign w:val="center"/>
          </w:tcPr>
          <w:p w14:paraId="14E5B16C" w14:textId="77777777" w:rsidR="00584769" w:rsidRDefault="00584769" w:rsidP="008C1C8B">
            <w:pPr>
              <w:pStyle w:val="TE"/>
              <w:tabs>
                <w:tab w:val="right" w:pos="10348"/>
              </w:tabs>
              <w:spacing w:before="40" w:after="40"/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</w:p>
        </w:tc>
      </w:tr>
      <w:tr w:rsidR="00250067" w:rsidRPr="00547696" w14:paraId="37BE7082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7E2243F7" w14:textId="77777777" w:rsidR="00250067" w:rsidRPr="00250067" w:rsidRDefault="00250067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b/>
                <w:noProof/>
                <w:sz w:val="18"/>
                <w:szCs w:val="18"/>
                <w:lang w:val="pl-PL" w:eastAsia="pl-PL"/>
              </w:rPr>
            </w:pPr>
            <w:r w:rsidRPr="00250067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Tytuł projektu:</w:t>
            </w:r>
          </w:p>
        </w:tc>
        <w:tc>
          <w:tcPr>
            <w:tcW w:w="7875" w:type="dxa"/>
            <w:gridSpan w:val="3"/>
            <w:vAlign w:val="center"/>
          </w:tcPr>
          <w:p w14:paraId="03964AC1" w14:textId="46248E71" w:rsidR="00250067" w:rsidRPr="00AB71EB" w:rsidRDefault="007468E1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„Modernizacja przystani rybackiej w Karsiborze w celu poprawy bezpieczeństwa rybaków.”</w:t>
            </w:r>
          </w:p>
        </w:tc>
      </w:tr>
      <w:tr w:rsidR="00584769" w:rsidRPr="00547696" w14:paraId="71D83D08" w14:textId="77777777" w:rsidTr="008C1C8B">
        <w:trPr>
          <w:trHeight w:val="227"/>
        </w:trPr>
        <w:tc>
          <w:tcPr>
            <w:tcW w:w="2048" w:type="dxa"/>
            <w:vAlign w:val="center"/>
          </w:tcPr>
          <w:p w14:paraId="3C6A9672" w14:textId="77777777" w:rsidR="00584769" w:rsidRPr="008C1C8B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6"/>
                <w:szCs w:val="16"/>
                <w:lang w:val="pl-PL"/>
              </w:rPr>
            </w:pPr>
          </w:p>
        </w:tc>
        <w:tc>
          <w:tcPr>
            <w:tcW w:w="7875" w:type="dxa"/>
            <w:gridSpan w:val="3"/>
            <w:vAlign w:val="center"/>
          </w:tcPr>
          <w:p w14:paraId="601A73C5" w14:textId="77777777" w:rsidR="00584769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</w:p>
        </w:tc>
      </w:tr>
      <w:tr w:rsidR="00937DB8" w:rsidRPr="00547696" w14:paraId="33A9EDE6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12E8C3A5" w14:textId="292C29C6" w:rsidR="00937DB8" w:rsidRPr="00250067" w:rsidRDefault="00937DB8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  <w:r w:rsidRPr="00250067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Nazwa, adres obiektu budowlanego:</w:t>
            </w:r>
          </w:p>
        </w:tc>
        <w:tc>
          <w:tcPr>
            <w:tcW w:w="7875" w:type="dxa"/>
            <w:gridSpan w:val="3"/>
            <w:vAlign w:val="center"/>
          </w:tcPr>
          <w:p w14:paraId="06A644CC" w14:textId="1680B605" w:rsidR="00937DB8" w:rsidRDefault="007468E1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Przystań rybacka, Karsibór, ul. 1 Maja</w:t>
            </w:r>
          </w:p>
        </w:tc>
      </w:tr>
      <w:tr w:rsidR="00584769" w:rsidRPr="00547696" w14:paraId="1721C2C7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6FA5F70C" w14:textId="77777777" w:rsidR="00584769" w:rsidRPr="00250067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</w:p>
        </w:tc>
        <w:tc>
          <w:tcPr>
            <w:tcW w:w="7875" w:type="dxa"/>
            <w:gridSpan w:val="3"/>
            <w:vAlign w:val="center"/>
          </w:tcPr>
          <w:p w14:paraId="4D036AB7" w14:textId="77777777" w:rsidR="00584769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</w:p>
        </w:tc>
      </w:tr>
      <w:tr w:rsidR="007468E1" w:rsidRPr="00547696" w14:paraId="155DFDC3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256BF41C" w14:textId="6DEA862C" w:rsidR="007468E1" w:rsidRPr="00250067" w:rsidRDefault="007468E1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  <w:r w:rsidRPr="00250067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Nr ewidencyjny</w:t>
            </w:r>
            <w:r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 xml:space="preserve"> </w:t>
            </w:r>
            <w:r w:rsidRPr="00250067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działek:</w:t>
            </w:r>
          </w:p>
        </w:tc>
        <w:tc>
          <w:tcPr>
            <w:tcW w:w="7875" w:type="dxa"/>
            <w:gridSpan w:val="3"/>
            <w:vAlign w:val="center"/>
          </w:tcPr>
          <w:p w14:paraId="39809842" w14:textId="0DF7ECB4" w:rsidR="007468E1" w:rsidRDefault="007468E1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Gmina Świnoujście, obręb 0015, </w:t>
            </w:r>
            <w:r w:rsidR="005C04D8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działki </w:t>
            </w: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nr </w:t>
            </w:r>
            <w:r w:rsidR="005C04D8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ew.</w:t>
            </w:r>
            <w:r w:rsidR="004E08AC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 639/4, 31/2</w:t>
            </w:r>
            <w:r w:rsidR="00D1718E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, 13</w:t>
            </w:r>
            <w:r w:rsidR="004E08AC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oraz 641.</w:t>
            </w:r>
          </w:p>
        </w:tc>
      </w:tr>
      <w:tr w:rsidR="00584769" w:rsidRPr="00547696" w14:paraId="22EB49D8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2DDD0633" w14:textId="77777777" w:rsidR="00584769" w:rsidRPr="00250067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</w:p>
        </w:tc>
        <w:tc>
          <w:tcPr>
            <w:tcW w:w="7875" w:type="dxa"/>
            <w:gridSpan w:val="3"/>
            <w:vAlign w:val="center"/>
          </w:tcPr>
          <w:p w14:paraId="13439657" w14:textId="77777777" w:rsidR="00584769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</w:p>
        </w:tc>
      </w:tr>
      <w:tr w:rsidR="00584769" w:rsidRPr="00AE3850" w14:paraId="0EBD1516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5ACBFC50" w14:textId="0D90D223" w:rsidR="00584769" w:rsidRPr="00250067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Kategoria obiektu budowlanego:</w:t>
            </w:r>
          </w:p>
        </w:tc>
        <w:tc>
          <w:tcPr>
            <w:tcW w:w="7875" w:type="dxa"/>
            <w:gridSpan w:val="3"/>
            <w:vAlign w:val="center"/>
          </w:tcPr>
          <w:p w14:paraId="5E9B8152" w14:textId="5BBD5B83" w:rsidR="00584769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XXI</w:t>
            </w:r>
            <w:r w:rsidR="007E5036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, VIII</w:t>
            </w:r>
          </w:p>
        </w:tc>
      </w:tr>
      <w:tr w:rsidR="00584769" w:rsidRPr="00AE3850" w14:paraId="247C9005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02F682F6" w14:textId="77777777" w:rsidR="00584769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</w:p>
        </w:tc>
        <w:tc>
          <w:tcPr>
            <w:tcW w:w="7875" w:type="dxa"/>
            <w:gridSpan w:val="3"/>
            <w:vAlign w:val="center"/>
          </w:tcPr>
          <w:p w14:paraId="460AB989" w14:textId="77777777" w:rsidR="00584769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</w:p>
        </w:tc>
      </w:tr>
      <w:tr w:rsidR="00937DB8" w:rsidRPr="005C04D8" w14:paraId="420CAECE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12503967" w14:textId="710F773C" w:rsidR="00937DB8" w:rsidRPr="00250067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Stadium</w:t>
            </w:r>
            <w:r w:rsidR="00937DB8" w:rsidRPr="00250067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:</w:t>
            </w:r>
          </w:p>
        </w:tc>
        <w:tc>
          <w:tcPr>
            <w:tcW w:w="7875" w:type="dxa"/>
            <w:gridSpan w:val="3"/>
            <w:vAlign w:val="center"/>
          </w:tcPr>
          <w:p w14:paraId="2AB6CE14" w14:textId="7EC79F76" w:rsidR="00937DB8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TOM I</w:t>
            </w:r>
            <w:r w:rsidR="001C246E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II</w:t>
            </w: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 – PROJEKT </w:t>
            </w:r>
            <w:r w:rsidR="001C246E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WYKONAWCZY</w:t>
            </w:r>
          </w:p>
        </w:tc>
      </w:tr>
      <w:tr w:rsidR="00584769" w:rsidRPr="005C04D8" w14:paraId="1EF1570C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61BB32E0" w14:textId="77777777" w:rsidR="00584769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</w:p>
        </w:tc>
        <w:tc>
          <w:tcPr>
            <w:tcW w:w="7875" w:type="dxa"/>
            <w:gridSpan w:val="3"/>
            <w:vAlign w:val="center"/>
          </w:tcPr>
          <w:p w14:paraId="659BA40C" w14:textId="77777777" w:rsidR="00584769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</w:p>
        </w:tc>
      </w:tr>
      <w:tr w:rsidR="00AE3850" w:rsidRPr="003D364B" w14:paraId="3C9B8F4D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0588DC6B" w14:textId="5BC60F2E" w:rsidR="00AE3850" w:rsidRPr="00250067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Branża:</w:t>
            </w:r>
          </w:p>
        </w:tc>
        <w:tc>
          <w:tcPr>
            <w:tcW w:w="7875" w:type="dxa"/>
            <w:gridSpan w:val="3"/>
            <w:vAlign w:val="center"/>
          </w:tcPr>
          <w:p w14:paraId="6E7C9636" w14:textId="32A206E1" w:rsidR="00AE3850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Teczka </w:t>
            </w:r>
            <w:r w:rsidR="003D364B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5</w:t>
            </w: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 – Konstrukcja </w:t>
            </w:r>
            <w:r w:rsidR="003D364B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ekranu akustycznego</w:t>
            </w:r>
          </w:p>
        </w:tc>
      </w:tr>
      <w:tr w:rsidR="00584769" w:rsidRPr="003D364B" w14:paraId="7607C53B" w14:textId="77777777" w:rsidTr="008C1C8B">
        <w:trPr>
          <w:trHeight w:val="84"/>
        </w:trPr>
        <w:tc>
          <w:tcPr>
            <w:tcW w:w="2048" w:type="dxa"/>
            <w:vAlign w:val="center"/>
          </w:tcPr>
          <w:p w14:paraId="2ED74914" w14:textId="77777777" w:rsidR="00584769" w:rsidRPr="00250067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</w:p>
        </w:tc>
        <w:tc>
          <w:tcPr>
            <w:tcW w:w="7875" w:type="dxa"/>
            <w:gridSpan w:val="3"/>
            <w:vAlign w:val="center"/>
          </w:tcPr>
          <w:p w14:paraId="141B4A8D" w14:textId="77777777" w:rsidR="00584769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</w:p>
        </w:tc>
      </w:tr>
      <w:tr w:rsidR="00584769" w:rsidRPr="00584769" w14:paraId="0CE3C913" w14:textId="77777777" w:rsidTr="00250067">
        <w:trPr>
          <w:trHeight w:val="351"/>
        </w:trPr>
        <w:tc>
          <w:tcPr>
            <w:tcW w:w="2048" w:type="dxa"/>
            <w:vAlign w:val="center"/>
          </w:tcPr>
          <w:p w14:paraId="3828D4AA" w14:textId="7F0F102F" w:rsidR="00584769" w:rsidRPr="00250067" w:rsidRDefault="00584769" w:rsidP="00180FD6">
            <w:pPr>
              <w:keepLines w:val="0"/>
              <w:tabs>
                <w:tab w:val="center" w:pos="284"/>
              </w:tabs>
              <w:spacing w:after="60" w:line="360" w:lineRule="auto"/>
              <w:ind w:left="0"/>
              <w:jc w:val="left"/>
              <w:rPr>
                <w:rFonts w:cs="Arial"/>
                <w:b/>
                <w:color w:val="1C2691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Data:</w:t>
            </w:r>
          </w:p>
        </w:tc>
        <w:tc>
          <w:tcPr>
            <w:tcW w:w="7875" w:type="dxa"/>
            <w:gridSpan w:val="3"/>
            <w:vAlign w:val="center"/>
          </w:tcPr>
          <w:p w14:paraId="11733C7A" w14:textId="3C35267F" w:rsidR="00584769" w:rsidRDefault="00584769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Gdańsk, </w:t>
            </w:r>
            <w:r w:rsidR="003D364B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sierpień</w:t>
            </w: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 xml:space="preserve"> 20</w:t>
            </w:r>
            <w:r w:rsidR="003D364B"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20</w:t>
            </w:r>
          </w:p>
        </w:tc>
      </w:tr>
    </w:tbl>
    <w:p w14:paraId="716B71E7" w14:textId="77777777" w:rsidR="00B13F60" w:rsidRDefault="00B13F60" w:rsidP="00180FD6">
      <w:pPr>
        <w:keepLines w:val="0"/>
        <w:spacing w:after="0" w:line="360" w:lineRule="auto"/>
        <w:ind w:left="0"/>
        <w:rPr>
          <w:sz w:val="22"/>
          <w:szCs w:val="22"/>
          <w:lang w:val="pl-PL"/>
        </w:rPr>
      </w:pPr>
    </w:p>
    <w:p w14:paraId="4D5F3CB8" w14:textId="77777777" w:rsidR="009148DF" w:rsidRPr="00584769" w:rsidRDefault="009148DF" w:rsidP="00180FD6">
      <w:pPr>
        <w:spacing w:line="360" w:lineRule="auto"/>
        <w:ind w:left="0"/>
        <w:rPr>
          <w:lang w:val="pl-PL"/>
        </w:rPr>
      </w:pPr>
    </w:p>
    <w:tbl>
      <w:tblPr>
        <w:tblStyle w:val="Tabela-Siatka"/>
        <w:tblW w:w="9923" w:type="dxa"/>
        <w:tblInd w:w="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2385"/>
        <w:gridCol w:w="1577"/>
        <w:gridCol w:w="3913"/>
      </w:tblGrid>
      <w:tr w:rsidR="00247949" w:rsidRPr="00E5417F" w14:paraId="4E8F32A3" w14:textId="77777777" w:rsidTr="00037A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tcW w:w="6010" w:type="dxa"/>
            <w:gridSpan w:val="3"/>
            <w:vMerge w:val="restart"/>
            <w:tcBorders>
              <w:right w:val="none" w:sz="0" w:space="0" w:color="auto"/>
            </w:tcBorders>
          </w:tcPr>
          <w:p w14:paraId="19DA071C" w14:textId="77777777" w:rsidR="00247949" w:rsidRPr="00185739" w:rsidRDefault="00247949" w:rsidP="00180FD6">
            <w:pPr>
              <w:pStyle w:val="TE"/>
              <w:keepLines w:val="0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color w:val="1C2691"/>
                <w:sz w:val="16"/>
                <w:szCs w:val="16"/>
              </w:rPr>
            </w:pPr>
            <w:r w:rsidRPr="00185739">
              <w:rPr>
                <w:rFonts w:cs="Arial"/>
                <w:color w:val="1C2691"/>
                <w:sz w:val="16"/>
                <w:szCs w:val="16"/>
              </w:rPr>
              <w:lastRenderedPageBreak/>
              <w:t>TRACTEBEL ENGINEERING S.A.</w:t>
            </w:r>
          </w:p>
          <w:p w14:paraId="5C4F88A0" w14:textId="000F4BE9" w:rsidR="00247949" w:rsidRPr="00185739" w:rsidRDefault="00247949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b w:val="0"/>
                <w:color w:val="666666"/>
                <w:sz w:val="16"/>
                <w:szCs w:val="16"/>
              </w:rPr>
            </w:pPr>
            <w:r w:rsidRPr="00185739">
              <w:rPr>
                <w:rFonts w:cs="Arial"/>
                <w:b w:val="0"/>
                <w:color w:val="666666"/>
                <w:sz w:val="16"/>
                <w:szCs w:val="16"/>
              </w:rPr>
              <w:t xml:space="preserve">ul. </w:t>
            </w:r>
            <w:proofErr w:type="spellStart"/>
            <w:r w:rsidRPr="00185739">
              <w:rPr>
                <w:rFonts w:cs="Arial"/>
                <w:b w:val="0"/>
                <w:color w:val="666666"/>
                <w:sz w:val="16"/>
                <w:szCs w:val="16"/>
              </w:rPr>
              <w:t>Dulęby</w:t>
            </w:r>
            <w:proofErr w:type="spellEnd"/>
            <w:r w:rsidRPr="00185739">
              <w:rPr>
                <w:rFonts w:cs="Arial"/>
                <w:b w:val="0"/>
                <w:color w:val="666666"/>
                <w:sz w:val="16"/>
                <w:szCs w:val="16"/>
              </w:rPr>
              <w:t xml:space="preserve"> 5 </w:t>
            </w:r>
            <w:r w:rsidR="00185739" w:rsidRPr="00185739">
              <w:rPr>
                <w:rFonts w:cs="Arial"/>
                <w:b w:val="0"/>
                <w:color w:val="666666"/>
                <w:sz w:val="16"/>
                <w:szCs w:val="16"/>
              </w:rPr>
              <w:t xml:space="preserve"> – 40-833 Katowice</w:t>
            </w:r>
          </w:p>
          <w:p w14:paraId="72393897" w14:textId="77777777" w:rsidR="00247949" w:rsidRDefault="00247949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b w:val="0"/>
                <w:color w:val="666666"/>
                <w:sz w:val="16"/>
                <w:szCs w:val="16"/>
              </w:rPr>
            </w:pPr>
            <w:r w:rsidRPr="000A6255">
              <w:rPr>
                <w:rFonts w:cs="Arial"/>
                <w:b w:val="0"/>
                <w:color w:val="666666"/>
                <w:sz w:val="16"/>
                <w:szCs w:val="16"/>
              </w:rPr>
              <w:t>tel. +48 32 358 88 88 – fax +48 32 358 88 00</w:t>
            </w:r>
          </w:p>
          <w:p w14:paraId="183CEA3A" w14:textId="77777777" w:rsidR="00247949" w:rsidRDefault="00247949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b w:val="0"/>
                <w:color w:val="666666"/>
                <w:sz w:val="16"/>
                <w:szCs w:val="16"/>
              </w:rPr>
            </w:pPr>
            <w:r>
              <w:rPr>
                <w:rFonts w:cs="Arial"/>
                <w:b w:val="0"/>
                <w:color w:val="666666"/>
                <w:sz w:val="16"/>
                <w:szCs w:val="16"/>
              </w:rPr>
              <w:t>te.pl@tractabel.engie.com</w:t>
            </w:r>
          </w:p>
          <w:p w14:paraId="73F25FCD" w14:textId="77777777" w:rsidR="00247949" w:rsidRPr="009F1B57" w:rsidRDefault="00247949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color w:val="666666"/>
                <w:sz w:val="16"/>
                <w:szCs w:val="16"/>
              </w:rPr>
            </w:pPr>
            <w:r w:rsidRPr="009F1B57">
              <w:rPr>
                <w:rFonts w:cs="Arial"/>
                <w:color w:val="666666"/>
                <w:sz w:val="16"/>
                <w:szCs w:val="16"/>
              </w:rPr>
              <w:t>tractable-engie.com</w:t>
            </w:r>
          </w:p>
        </w:tc>
        <w:tc>
          <w:tcPr>
            <w:tcW w:w="3913" w:type="dxa"/>
            <w:tcBorders>
              <w:left w:val="none" w:sz="0" w:space="0" w:color="auto"/>
              <w:bottom w:val="none" w:sz="0" w:space="0" w:color="auto"/>
            </w:tcBorders>
          </w:tcPr>
          <w:p w14:paraId="3452262C" w14:textId="77777777" w:rsidR="00247949" w:rsidRPr="00A135CF" w:rsidRDefault="00247949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color w:val="1C2691"/>
                <w:sz w:val="16"/>
                <w:szCs w:val="16"/>
              </w:rPr>
            </w:pPr>
          </w:p>
        </w:tc>
      </w:tr>
      <w:tr w:rsidR="00247949" w:rsidRPr="00A135CF" w14:paraId="03482F0A" w14:textId="77777777" w:rsidTr="00877BD5">
        <w:trPr>
          <w:trHeight w:val="373"/>
        </w:trPr>
        <w:tc>
          <w:tcPr>
            <w:tcW w:w="6010" w:type="dxa"/>
            <w:gridSpan w:val="3"/>
            <w:vMerge/>
          </w:tcPr>
          <w:p w14:paraId="66966A15" w14:textId="77777777" w:rsidR="00247949" w:rsidRPr="000A6255" w:rsidRDefault="00247949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color w:val="1C2691"/>
                <w:sz w:val="16"/>
                <w:szCs w:val="16"/>
                <w:lang w:val="pl-PL"/>
              </w:rPr>
            </w:pPr>
          </w:p>
        </w:tc>
        <w:tc>
          <w:tcPr>
            <w:tcW w:w="3913" w:type="dxa"/>
          </w:tcPr>
          <w:p w14:paraId="3370A3C9" w14:textId="77777777" w:rsidR="00247949" w:rsidRPr="00E5417F" w:rsidRDefault="00247949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jc w:val="right"/>
              <w:rPr>
                <w:rFonts w:cs="Arial"/>
                <w:b w:val="0"/>
                <w:color w:val="1C2691"/>
                <w:sz w:val="32"/>
                <w:szCs w:val="32"/>
              </w:rPr>
            </w:pPr>
            <w:r w:rsidRPr="001471C5">
              <w:rPr>
                <w:rFonts w:cs="Arial"/>
                <w:noProof/>
                <w:color w:val="666666"/>
                <w:sz w:val="16"/>
                <w:szCs w:val="16"/>
                <w:lang w:val="pl-PL" w:eastAsia="pl-PL"/>
              </w:rPr>
              <w:drawing>
                <wp:inline distT="0" distB="0" distL="0" distR="0" wp14:anchorId="03B45830" wp14:editId="38A7E2C2">
                  <wp:extent cx="438150" cy="57150"/>
                  <wp:effectExtent l="0" t="0" r="0" b="0"/>
                  <wp:docPr id="2" name="Picture 11" descr="C:\Users\williquet\Documents\Logos\LINKS-Basic Elements RGB\HYPHEN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williquet\Documents\Logos\LINKS-Basic Elements RGB\HYPHEN_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949" w:rsidRPr="00E5417F" w14:paraId="78F4FFCF" w14:textId="77777777" w:rsidTr="00877BD5">
        <w:trPr>
          <w:trHeight w:val="515"/>
        </w:trPr>
        <w:tc>
          <w:tcPr>
            <w:tcW w:w="9923" w:type="dxa"/>
            <w:gridSpan w:val="4"/>
            <w:vAlign w:val="center"/>
          </w:tcPr>
          <w:p w14:paraId="03413E05" w14:textId="23282ADE" w:rsidR="00247949" w:rsidRPr="009F1B57" w:rsidRDefault="003815D1" w:rsidP="00180FD6">
            <w:pPr>
              <w:pStyle w:val="TE"/>
              <w:keepLines w:val="0"/>
              <w:tabs>
                <w:tab w:val="right" w:pos="10348"/>
              </w:tabs>
              <w:spacing w:before="120" w:after="120" w:line="360" w:lineRule="auto"/>
              <w:ind w:left="0" w:firstLine="0"/>
              <w:jc w:val="right"/>
              <w:rPr>
                <w:rFonts w:cs="Arial"/>
                <w:noProof/>
                <w:color w:val="666666"/>
                <w:sz w:val="32"/>
                <w:szCs w:val="32"/>
                <w:lang w:val="pl-PL" w:eastAsia="pl-PL"/>
              </w:rPr>
            </w:pPr>
            <w:r>
              <w:rPr>
                <w:rFonts w:cs="Arial"/>
                <w:caps/>
                <w:noProof/>
                <w:color w:val="00AAFF"/>
                <w:sz w:val="32"/>
                <w:szCs w:val="32"/>
                <w:lang w:val="pl-PL"/>
              </w:rPr>
              <w:t xml:space="preserve">PROJEKT </w:t>
            </w:r>
            <w:r w:rsidR="001C246E">
              <w:rPr>
                <w:rFonts w:cs="Arial"/>
                <w:caps/>
                <w:noProof/>
                <w:color w:val="00AAFF"/>
                <w:sz w:val="32"/>
                <w:szCs w:val="32"/>
                <w:lang w:val="pl-PL"/>
              </w:rPr>
              <w:t>WYKONAWCZY</w:t>
            </w:r>
          </w:p>
        </w:tc>
      </w:tr>
      <w:tr w:rsidR="00247949" w:rsidRPr="00A135CF" w14:paraId="1D8DEEB1" w14:textId="77777777" w:rsidTr="00877BD5">
        <w:trPr>
          <w:trHeight w:val="353"/>
        </w:trPr>
        <w:tc>
          <w:tcPr>
            <w:tcW w:w="9923" w:type="dxa"/>
            <w:gridSpan w:val="4"/>
          </w:tcPr>
          <w:p w14:paraId="6A06AFAA" w14:textId="77777777" w:rsidR="00247949" w:rsidRDefault="00247949" w:rsidP="00180FD6">
            <w:pPr>
              <w:pStyle w:val="TE"/>
              <w:keepLines w:val="0"/>
              <w:tabs>
                <w:tab w:val="right" w:pos="10348"/>
              </w:tabs>
              <w:spacing w:line="360" w:lineRule="auto"/>
              <w:ind w:left="0" w:firstLine="0"/>
              <w:jc w:val="right"/>
              <w:rPr>
                <w:rFonts w:cs="Arial"/>
                <w:caps/>
                <w:noProof/>
                <w:color w:val="00AAFF"/>
                <w:sz w:val="32"/>
                <w:szCs w:val="32"/>
                <w:lang w:val="pl-PL"/>
              </w:rPr>
            </w:pPr>
            <w:r w:rsidRPr="001471C5">
              <w:rPr>
                <w:rFonts w:cs="Arial"/>
                <w:noProof/>
                <w:lang w:val="pl-PL" w:eastAsia="pl-PL"/>
              </w:rPr>
              <w:drawing>
                <wp:inline distT="0" distB="0" distL="0" distR="0" wp14:anchorId="1BB30498" wp14:editId="3DC40613">
                  <wp:extent cx="438150" cy="57150"/>
                  <wp:effectExtent l="0" t="0" r="0" b="0"/>
                  <wp:docPr id="3" name="Picture 16" descr="C:\Users\williquet\Documents\Logos\LINKS-Basic Elements RGB\HYPHEN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williquet\Documents\Logos\LINKS-Basic Elements RGB\HYPHEN_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949" w:rsidRPr="00E5417F" w14:paraId="1C6FFC76" w14:textId="77777777" w:rsidTr="00877BD5">
        <w:trPr>
          <w:trHeight w:val="892"/>
        </w:trPr>
        <w:tc>
          <w:tcPr>
            <w:tcW w:w="2048" w:type="dxa"/>
          </w:tcPr>
          <w:p w14:paraId="690ABF49" w14:textId="77777777" w:rsidR="00247949" w:rsidRPr="001471C5" w:rsidRDefault="00247949" w:rsidP="00180FD6">
            <w:pPr>
              <w:keepLines w:val="0"/>
              <w:tabs>
                <w:tab w:val="center" w:pos="284"/>
              </w:tabs>
              <w:spacing w:before="0" w:after="0" w:line="360" w:lineRule="auto"/>
              <w:ind w:left="0"/>
              <w:jc w:val="left"/>
              <w:rPr>
                <w:rFonts w:cs="Arial"/>
                <w:noProof/>
                <w:lang w:val="pl-PL" w:eastAsia="pl-PL"/>
              </w:rPr>
            </w:pPr>
            <w:r>
              <w:rPr>
                <w:noProof/>
                <w:lang w:val="pl-PL" w:eastAsia="pl-PL"/>
              </w:rPr>
              <w:drawing>
                <wp:anchor distT="0" distB="0" distL="114300" distR="114300" simplePos="0" relativeHeight="251661312" behindDoc="0" locked="0" layoutInCell="1" allowOverlap="1" wp14:anchorId="2429CBFD" wp14:editId="72836E84">
                  <wp:simplePos x="0" y="0"/>
                  <wp:positionH relativeFrom="page">
                    <wp:posOffset>66040</wp:posOffset>
                  </wp:positionH>
                  <wp:positionV relativeFrom="paragraph">
                    <wp:posOffset>48260</wp:posOffset>
                  </wp:positionV>
                  <wp:extent cx="741600" cy="370800"/>
                  <wp:effectExtent l="0" t="0" r="1905" b="0"/>
                  <wp:wrapTopAndBottom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00" cy="370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z w:val="12"/>
                <w:szCs w:val="12"/>
              </w:rPr>
              <w:t>FS 56606</w:t>
            </w:r>
            <w:r>
              <w:rPr>
                <w:rFonts w:cs="Arial"/>
                <w:sz w:val="12"/>
                <w:szCs w:val="12"/>
              </w:rPr>
              <w:br/>
              <w:t>ISO 9001: 2008</w:t>
            </w:r>
          </w:p>
        </w:tc>
        <w:tc>
          <w:tcPr>
            <w:tcW w:w="2385" w:type="dxa"/>
            <w:vAlign w:val="center"/>
          </w:tcPr>
          <w:p w14:paraId="5C593C31" w14:textId="1DD9E5CF" w:rsidR="00247949" w:rsidRPr="00AB71EB" w:rsidRDefault="00247949" w:rsidP="00180FD6">
            <w:pPr>
              <w:pStyle w:val="TE"/>
              <w:tabs>
                <w:tab w:val="left" w:pos="1017"/>
                <w:tab w:val="right" w:pos="10348"/>
              </w:tabs>
              <w:spacing w:after="60" w:line="360" w:lineRule="auto"/>
              <w:ind w:left="0" w:firstLine="0"/>
              <w:rPr>
                <w:rFonts w:cs="Arial"/>
                <w:b w:val="0"/>
                <w:noProof/>
                <w:lang w:val="pl-PL" w:eastAsia="pl-PL"/>
              </w:rPr>
            </w:pPr>
            <w:r w:rsidRPr="00787D18">
              <w:rPr>
                <w:rFonts w:cs="Arial"/>
                <w:b w:val="0"/>
                <w:sz w:val="16"/>
                <w:szCs w:val="16"/>
                <w:lang w:val="pl-PL"/>
              </w:rPr>
              <w:t>Nr projektu:</w:t>
            </w:r>
            <w:r>
              <w:rPr>
                <w:rFonts w:cs="Arial"/>
                <w:b w:val="0"/>
                <w:sz w:val="16"/>
                <w:szCs w:val="16"/>
                <w:lang w:val="pl-PL"/>
              </w:rPr>
              <w:tab/>
            </w:r>
            <w:r w:rsidR="00BF604F">
              <w:rPr>
                <w:rFonts w:cs="Arial"/>
                <w:b w:val="0"/>
                <w:sz w:val="16"/>
                <w:szCs w:val="16"/>
                <w:lang w:val="pl-PL"/>
              </w:rPr>
              <w:t>P.009</w:t>
            </w:r>
            <w:r w:rsidR="007468E1">
              <w:rPr>
                <w:rFonts w:cs="Arial"/>
                <w:b w:val="0"/>
                <w:sz w:val="16"/>
                <w:szCs w:val="16"/>
                <w:lang w:val="pl-PL"/>
              </w:rPr>
              <w:t>990</w:t>
            </w:r>
          </w:p>
        </w:tc>
        <w:tc>
          <w:tcPr>
            <w:tcW w:w="5490" w:type="dxa"/>
            <w:gridSpan w:val="2"/>
            <w:vAlign w:val="bottom"/>
          </w:tcPr>
          <w:p w14:paraId="66671A7C" w14:textId="31AFA51D" w:rsidR="00247949" w:rsidRPr="00AB71EB" w:rsidRDefault="007468E1" w:rsidP="00180FD6">
            <w:pPr>
              <w:pStyle w:val="TE"/>
              <w:keepLines w:val="0"/>
              <w:tabs>
                <w:tab w:val="right" w:pos="10348"/>
              </w:tabs>
              <w:spacing w:line="360" w:lineRule="auto"/>
              <w:ind w:left="0" w:firstLine="0"/>
              <w:jc w:val="right"/>
              <w:rPr>
                <w:rFonts w:cs="Arial"/>
                <w:b w:val="0"/>
                <w:noProof/>
                <w:lang w:val="pl-PL" w:eastAsia="pl-PL"/>
              </w:rPr>
            </w:pPr>
            <w:r>
              <w:rPr>
                <w:rStyle w:val="InternalCommunication"/>
                <w:b/>
                <w:lang w:val="pl-PL"/>
              </w:rPr>
              <w:t>DOKUMENTACJA JAWNA</w:t>
            </w:r>
          </w:p>
        </w:tc>
      </w:tr>
      <w:tr w:rsidR="00247949" w:rsidRPr="00E5417F" w14:paraId="08DA42A8" w14:textId="77777777" w:rsidTr="00877BD5">
        <w:trPr>
          <w:trHeight w:val="351"/>
        </w:trPr>
        <w:tc>
          <w:tcPr>
            <w:tcW w:w="2048" w:type="dxa"/>
          </w:tcPr>
          <w:p w14:paraId="0F35068C" w14:textId="77777777" w:rsidR="00247949" w:rsidRDefault="00247949" w:rsidP="00180FD6">
            <w:pPr>
              <w:keepLines w:val="0"/>
              <w:tabs>
                <w:tab w:val="center" w:pos="284"/>
              </w:tabs>
              <w:spacing w:after="0" w:line="360" w:lineRule="auto"/>
              <w:ind w:left="0"/>
              <w:jc w:val="right"/>
              <w:rPr>
                <w:noProof/>
                <w:lang w:val="pl-PL" w:eastAsia="pl-PL"/>
              </w:rPr>
            </w:pPr>
          </w:p>
        </w:tc>
        <w:tc>
          <w:tcPr>
            <w:tcW w:w="7875" w:type="dxa"/>
            <w:gridSpan w:val="3"/>
          </w:tcPr>
          <w:p w14:paraId="0048EDDF" w14:textId="77777777" w:rsidR="00247949" w:rsidRPr="00AB71EB" w:rsidRDefault="00247949" w:rsidP="00180FD6">
            <w:pPr>
              <w:pStyle w:val="TE"/>
              <w:tabs>
                <w:tab w:val="right" w:pos="10348"/>
              </w:tabs>
              <w:spacing w:before="0" w:line="360" w:lineRule="auto"/>
              <w:ind w:left="0" w:firstLine="0"/>
              <w:jc w:val="right"/>
              <w:rPr>
                <w:rStyle w:val="InternalCommunication"/>
                <w:b/>
                <w:lang w:val="pl-PL"/>
              </w:rPr>
            </w:pPr>
            <w:r w:rsidRPr="001471C5">
              <w:rPr>
                <w:rFonts w:cs="Arial"/>
                <w:noProof/>
                <w:lang w:val="pl-PL" w:eastAsia="pl-PL"/>
              </w:rPr>
              <w:drawing>
                <wp:inline distT="0" distB="0" distL="0" distR="0" wp14:anchorId="3733B457" wp14:editId="559A4725">
                  <wp:extent cx="438150" cy="57150"/>
                  <wp:effectExtent l="0" t="0" r="0" b="0"/>
                  <wp:docPr id="6" name="Picture 17" descr="C:\Users\williquet\Documents\Logos\LINKS-Basic Elements RGB\HYPHEN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williquet\Documents\Logos\LINKS-Basic Elements RGB\HYPHEN_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949" w:rsidRPr="00547696" w14:paraId="0FCDA852" w14:textId="77777777" w:rsidTr="00877BD5">
        <w:trPr>
          <w:trHeight w:val="351"/>
        </w:trPr>
        <w:tc>
          <w:tcPr>
            <w:tcW w:w="2048" w:type="dxa"/>
            <w:vAlign w:val="center"/>
          </w:tcPr>
          <w:p w14:paraId="0F91CA8D" w14:textId="77777777" w:rsidR="00247949" w:rsidRPr="00250067" w:rsidRDefault="00247949" w:rsidP="008C1C8B">
            <w:pPr>
              <w:keepLines w:val="0"/>
              <w:tabs>
                <w:tab w:val="center" w:pos="284"/>
              </w:tabs>
              <w:spacing w:after="60" w:line="240" w:lineRule="auto"/>
              <w:ind w:left="0"/>
              <w:jc w:val="left"/>
              <w:rPr>
                <w:b/>
                <w:noProof/>
                <w:sz w:val="18"/>
                <w:szCs w:val="18"/>
                <w:lang w:val="pl-PL" w:eastAsia="pl-PL"/>
              </w:rPr>
            </w:pPr>
            <w:r w:rsidRPr="00250067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Tytuł projektu:</w:t>
            </w:r>
          </w:p>
        </w:tc>
        <w:tc>
          <w:tcPr>
            <w:tcW w:w="7875" w:type="dxa"/>
            <w:gridSpan w:val="3"/>
            <w:vAlign w:val="center"/>
          </w:tcPr>
          <w:p w14:paraId="671445FB" w14:textId="43C7E6BE" w:rsidR="00247949" w:rsidRPr="00AB71EB" w:rsidRDefault="007468E1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„Modernizacja przystani rybackiej w Karsiborze w celu poprawy bezpieczeństwa rybaków.”</w:t>
            </w:r>
          </w:p>
        </w:tc>
      </w:tr>
    </w:tbl>
    <w:p w14:paraId="0A54CD62" w14:textId="77777777" w:rsidR="00247949" w:rsidRPr="00037A44" w:rsidRDefault="00247949" w:rsidP="00180FD6">
      <w:pPr>
        <w:spacing w:line="360" w:lineRule="auto"/>
        <w:rPr>
          <w:lang w:val="pl-PL"/>
        </w:rPr>
      </w:pPr>
    </w:p>
    <w:tbl>
      <w:tblPr>
        <w:tblStyle w:val="Tabela-Siatka"/>
        <w:tblW w:w="9923" w:type="dxa"/>
        <w:tblInd w:w="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"/>
        <w:gridCol w:w="1083"/>
        <w:gridCol w:w="362"/>
        <w:gridCol w:w="613"/>
        <w:gridCol w:w="1772"/>
        <w:gridCol w:w="495"/>
        <w:gridCol w:w="1082"/>
        <w:gridCol w:w="1469"/>
        <w:gridCol w:w="2444"/>
      </w:tblGrid>
      <w:tr w:rsidR="00247949" w:rsidRPr="00547696" w14:paraId="7A9D61DD" w14:textId="77777777" w:rsidTr="003C3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tcW w:w="603" w:type="dxa"/>
            <w:tcBorders>
              <w:top w:val="single" w:sz="4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4C93724" w14:textId="77777777" w:rsidR="00247949" w:rsidRPr="009148DF" w:rsidRDefault="00247949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655016C" w14:textId="77777777" w:rsidR="00247949" w:rsidRPr="009148DF" w:rsidRDefault="00247949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 w:eastAsia="en-US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6245F8D" w14:textId="77777777" w:rsidR="00247949" w:rsidRPr="009148DF" w:rsidRDefault="00247949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C72A3D3" w14:textId="57015014" w:rsidR="00247949" w:rsidRPr="00B13F60" w:rsidRDefault="00247949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503BC62" w14:textId="43EF937E" w:rsidR="00247949" w:rsidRPr="009148DF" w:rsidRDefault="00247949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7B5EB046" w14:textId="0E789B6E" w:rsidR="00247949" w:rsidRPr="009148DF" w:rsidRDefault="00247949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B13F60" w:rsidRPr="00547696" w14:paraId="6B260E3B" w14:textId="77777777" w:rsidTr="00F7207C">
        <w:trPr>
          <w:trHeight w:val="399"/>
        </w:trPr>
        <w:tc>
          <w:tcPr>
            <w:tcW w:w="603" w:type="dxa"/>
            <w:vAlign w:val="center"/>
          </w:tcPr>
          <w:p w14:paraId="02C065FB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2A150A0E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 w:eastAsia="en-US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042F7397" w14:textId="77777777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2B720A53" w14:textId="4DBA49D0" w:rsidR="00B13F60" w:rsidRPr="009148DF" w:rsidRDefault="00B13F60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102DAE8" w14:textId="422C01F7" w:rsidR="00B13F60" w:rsidRPr="00F55D8B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highlight w:val="red"/>
                <w:lang w:val="pl-PL" w:eastAsia="pl-PL"/>
              </w:rPr>
            </w:pPr>
          </w:p>
        </w:tc>
        <w:tc>
          <w:tcPr>
            <w:tcW w:w="2444" w:type="dxa"/>
            <w:vAlign w:val="center"/>
          </w:tcPr>
          <w:p w14:paraId="7594DE6E" w14:textId="6869E967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B13F60" w:rsidRPr="00547696" w14:paraId="2EDEB487" w14:textId="77777777" w:rsidTr="003C3F97">
        <w:trPr>
          <w:trHeight w:val="399"/>
        </w:trPr>
        <w:tc>
          <w:tcPr>
            <w:tcW w:w="603" w:type="dxa"/>
            <w:vAlign w:val="center"/>
          </w:tcPr>
          <w:p w14:paraId="72B2DFC3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533F208B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37D05322" w14:textId="77777777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4E1202A3" w14:textId="33B70C54" w:rsidR="00B13F60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23FC0567" w14:textId="6123C12F" w:rsidR="00B13F60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vAlign w:val="center"/>
          </w:tcPr>
          <w:p w14:paraId="16680042" w14:textId="7B974AEA" w:rsidR="00B13F60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B13F60" w:rsidRPr="00BF604F" w14:paraId="270183CF" w14:textId="77777777" w:rsidTr="003F4FEE">
        <w:trPr>
          <w:trHeight w:val="399"/>
        </w:trPr>
        <w:tc>
          <w:tcPr>
            <w:tcW w:w="603" w:type="dxa"/>
            <w:vAlign w:val="center"/>
          </w:tcPr>
          <w:p w14:paraId="1071B057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7486BB04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6FC1783E" w14:textId="77777777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shd w:val="clear" w:color="auto" w:fill="A6A6A6" w:themeFill="background1" w:themeFillShade="A6"/>
            <w:vAlign w:val="center"/>
          </w:tcPr>
          <w:p w14:paraId="6C2EE306" w14:textId="542793B0" w:rsidR="00B13F60" w:rsidRDefault="007468E1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B13F60">
              <w:rPr>
                <w:rFonts w:cs="Arial"/>
                <w:noProof/>
                <w:sz w:val="14"/>
                <w:szCs w:val="14"/>
                <w:lang w:val="pl-PL" w:eastAsia="pl-PL"/>
              </w:rPr>
              <w:t xml:space="preserve">Branża: </w:t>
            </w:r>
            <w:r>
              <w:rPr>
                <w:rFonts w:cs="Arial"/>
                <w:noProof/>
                <w:sz w:val="14"/>
                <w:szCs w:val="14"/>
                <w:lang w:val="pl-PL" w:eastAsia="pl-PL"/>
              </w:rPr>
              <w:t>KONSTRUKCJA</w:t>
            </w:r>
          </w:p>
        </w:tc>
        <w:tc>
          <w:tcPr>
            <w:tcW w:w="2551" w:type="dxa"/>
            <w:gridSpan w:val="2"/>
            <w:vAlign w:val="center"/>
          </w:tcPr>
          <w:p w14:paraId="5DC84ACC" w14:textId="77777777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vAlign w:val="center"/>
          </w:tcPr>
          <w:p w14:paraId="67EA6A6B" w14:textId="77777777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B13F60" w:rsidRPr="00547696" w14:paraId="2EE4A9CC" w14:textId="77777777" w:rsidTr="00476D85">
        <w:trPr>
          <w:trHeight w:val="399"/>
        </w:trPr>
        <w:tc>
          <w:tcPr>
            <w:tcW w:w="603" w:type="dxa"/>
            <w:vAlign w:val="center"/>
          </w:tcPr>
          <w:p w14:paraId="18C68336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12A47DAB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4B75D4CC" w14:textId="77777777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shd w:val="clear" w:color="auto" w:fill="D9D9D9" w:themeFill="background1" w:themeFillShade="D9"/>
            <w:vAlign w:val="center"/>
          </w:tcPr>
          <w:p w14:paraId="0271817C" w14:textId="10F580B7" w:rsidR="00B13F60" w:rsidRPr="00B13F60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bottom"/>
          </w:tcPr>
          <w:p w14:paraId="29CF7B39" w14:textId="77777777" w:rsidR="00476D85" w:rsidRDefault="00476D85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mgr inż. Łukasz Żbikowski</w:t>
            </w:r>
          </w:p>
          <w:p w14:paraId="578130B0" w14:textId="17B6F667" w:rsidR="00B13F60" w:rsidRPr="009148DF" w:rsidRDefault="00476D85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nr uprawnień POM/0351/POOK/12</w:t>
            </w:r>
          </w:p>
        </w:tc>
        <w:tc>
          <w:tcPr>
            <w:tcW w:w="2444" w:type="dxa"/>
            <w:shd w:val="clear" w:color="auto" w:fill="D9D9D9" w:themeFill="background1" w:themeFillShade="D9"/>
            <w:vAlign w:val="bottom"/>
          </w:tcPr>
          <w:p w14:paraId="708F617A" w14:textId="77777777" w:rsidR="003C3F97" w:rsidRPr="00547696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547696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mgr Inż. Maciej Korzonek</w:t>
            </w:r>
          </w:p>
          <w:p w14:paraId="1235A416" w14:textId="479B76B0" w:rsidR="00B13F60" w:rsidRPr="009148DF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547696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nr uprawnień POM/0318/POOK/13</w:t>
            </w:r>
          </w:p>
        </w:tc>
      </w:tr>
      <w:tr w:rsidR="00B13F60" w:rsidRPr="00547696" w14:paraId="701DD7EB" w14:textId="77777777" w:rsidTr="003F4FEE">
        <w:trPr>
          <w:trHeight w:val="399"/>
        </w:trPr>
        <w:tc>
          <w:tcPr>
            <w:tcW w:w="603" w:type="dxa"/>
            <w:vAlign w:val="center"/>
          </w:tcPr>
          <w:p w14:paraId="1D51C492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64EED626" w14:textId="77777777" w:rsidR="00B13F60" w:rsidRPr="009148DF" w:rsidRDefault="00B13F60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399A6A17" w14:textId="77777777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shd w:val="clear" w:color="auto" w:fill="D9D9D9" w:themeFill="background1" w:themeFillShade="D9"/>
            <w:vAlign w:val="center"/>
          </w:tcPr>
          <w:p w14:paraId="73E4B89D" w14:textId="0955B97D" w:rsidR="00B13F60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288B4B15" w14:textId="45E8A6D9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shd w:val="clear" w:color="auto" w:fill="D9D9D9" w:themeFill="background1" w:themeFillShade="D9"/>
            <w:vAlign w:val="center"/>
          </w:tcPr>
          <w:p w14:paraId="02CC3BC6" w14:textId="63AB83B5" w:rsidR="00B13F60" w:rsidRPr="009148DF" w:rsidRDefault="00B13F60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3C3F97" w:rsidRPr="00547696" w14:paraId="1396970A" w14:textId="77777777" w:rsidTr="003F4FEE">
        <w:trPr>
          <w:trHeight w:val="399"/>
        </w:trPr>
        <w:tc>
          <w:tcPr>
            <w:tcW w:w="603" w:type="dxa"/>
            <w:vAlign w:val="center"/>
          </w:tcPr>
          <w:p w14:paraId="4387D604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4D2A326A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66DCF9FA" w14:textId="77777777" w:rsidR="003C3F97" w:rsidRPr="009148DF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shd w:val="clear" w:color="auto" w:fill="D9D9D9" w:themeFill="background1" w:themeFillShade="D9"/>
            <w:vAlign w:val="center"/>
          </w:tcPr>
          <w:p w14:paraId="466ED41F" w14:textId="35579804" w:rsid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24CC7D1C" w14:textId="450E926E" w:rsid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shd w:val="clear" w:color="auto" w:fill="D9D9D9" w:themeFill="background1" w:themeFillShade="D9"/>
            <w:vAlign w:val="center"/>
          </w:tcPr>
          <w:p w14:paraId="53E85876" w14:textId="0680A88C" w:rsid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3C3F97" w:rsidRPr="00547696" w14:paraId="2319C711" w14:textId="77777777" w:rsidTr="003F4FEE">
        <w:trPr>
          <w:trHeight w:val="399"/>
        </w:trPr>
        <w:tc>
          <w:tcPr>
            <w:tcW w:w="603" w:type="dxa"/>
            <w:vAlign w:val="center"/>
          </w:tcPr>
          <w:p w14:paraId="30C70B67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5F0D3779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1915FA9F" w14:textId="77777777" w:rsidR="003C3F97" w:rsidRPr="009148DF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shd w:val="clear" w:color="auto" w:fill="D9D9D9" w:themeFill="background1" w:themeFillShade="D9"/>
            <w:vAlign w:val="center"/>
          </w:tcPr>
          <w:p w14:paraId="7B3C5B2F" w14:textId="34FB67A6" w:rsid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55830778" w14:textId="77777777" w:rsid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shd w:val="clear" w:color="auto" w:fill="D9D9D9" w:themeFill="background1" w:themeFillShade="D9"/>
            <w:vAlign w:val="center"/>
          </w:tcPr>
          <w:p w14:paraId="1EC267EE" w14:textId="77777777" w:rsid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503518" w:rsidRPr="00503518" w14:paraId="29BF8877" w14:textId="77777777" w:rsidTr="003F4FEE">
        <w:trPr>
          <w:trHeight w:val="399"/>
        </w:trPr>
        <w:tc>
          <w:tcPr>
            <w:tcW w:w="603" w:type="dxa"/>
            <w:vAlign w:val="center"/>
          </w:tcPr>
          <w:p w14:paraId="5D3DDA92" w14:textId="77777777" w:rsidR="00503518" w:rsidRPr="009148DF" w:rsidRDefault="00503518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28F6FA5E" w14:textId="77777777" w:rsidR="00503518" w:rsidRPr="009148DF" w:rsidRDefault="00503518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25EFAE22" w14:textId="77777777" w:rsidR="00503518" w:rsidRPr="009148DF" w:rsidRDefault="00503518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shd w:val="clear" w:color="auto" w:fill="D9D9D9" w:themeFill="background1" w:themeFillShade="D9"/>
            <w:vAlign w:val="center"/>
          </w:tcPr>
          <w:p w14:paraId="76F81ADA" w14:textId="37800362" w:rsidR="00503518" w:rsidRDefault="00503518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mgr inż. Jakub Maciejewski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272B087F" w14:textId="77777777" w:rsidR="00503518" w:rsidRDefault="00503518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shd w:val="clear" w:color="auto" w:fill="D9D9D9" w:themeFill="background1" w:themeFillShade="D9"/>
            <w:vAlign w:val="center"/>
          </w:tcPr>
          <w:p w14:paraId="38F1A7CF" w14:textId="77777777" w:rsidR="00503518" w:rsidRDefault="00503518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503518" w:rsidRPr="00503518" w14:paraId="47353DCE" w14:textId="77777777" w:rsidTr="003F4FEE">
        <w:trPr>
          <w:trHeight w:val="399"/>
        </w:trPr>
        <w:tc>
          <w:tcPr>
            <w:tcW w:w="603" w:type="dxa"/>
            <w:vAlign w:val="center"/>
          </w:tcPr>
          <w:p w14:paraId="1F7A19ED" w14:textId="77777777" w:rsidR="00503518" w:rsidRPr="009148DF" w:rsidRDefault="00503518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2A4161A1" w14:textId="77777777" w:rsidR="00503518" w:rsidRPr="009148DF" w:rsidRDefault="00503518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294B30BC" w14:textId="77777777" w:rsidR="00503518" w:rsidRPr="009148DF" w:rsidRDefault="00503518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shd w:val="clear" w:color="auto" w:fill="D9D9D9" w:themeFill="background1" w:themeFillShade="D9"/>
            <w:vAlign w:val="center"/>
          </w:tcPr>
          <w:p w14:paraId="44996E91" w14:textId="77777777" w:rsidR="00503518" w:rsidRDefault="00503518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4D339B73" w14:textId="77777777" w:rsidR="00503518" w:rsidRDefault="00503518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shd w:val="clear" w:color="auto" w:fill="D9D9D9" w:themeFill="background1" w:themeFillShade="D9"/>
            <w:vAlign w:val="center"/>
          </w:tcPr>
          <w:p w14:paraId="4FDF5E66" w14:textId="77777777" w:rsidR="00503518" w:rsidRDefault="00503518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3C3F97" w:rsidRPr="00503518" w14:paraId="5287DECD" w14:textId="77777777" w:rsidTr="003D364B">
        <w:trPr>
          <w:trHeight w:val="399"/>
        </w:trPr>
        <w:tc>
          <w:tcPr>
            <w:tcW w:w="603" w:type="dxa"/>
            <w:vAlign w:val="center"/>
          </w:tcPr>
          <w:p w14:paraId="31691DDA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28AAF409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4160CDD1" w14:textId="77777777" w:rsidR="003C3F97" w:rsidRPr="009148DF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39C4AEE1" w14:textId="46D5F101" w:rsidR="003C3F97" w:rsidRP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sz w:val="14"/>
                <w:szCs w:val="14"/>
                <w:lang w:val="pl-PL" w:eastAsia="pl-PL"/>
              </w:rPr>
            </w:pPr>
            <w:r w:rsidRPr="003C3F97">
              <w:rPr>
                <w:rFonts w:cs="Arial"/>
                <w:noProof/>
                <w:sz w:val="14"/>
                <w:szCs w:val="14"/>
                <w:lang w:val="pl-PL" w:eastAsia="pl-PL"/>
              </w:rPr>
              <w:t>Branża: DROGOWA</w:t>
            </w:r>
          </w:p>
        </w:tc>
        <w:tc>
          <w:tcPr>
            <w:tcW w:w="2551" w:type="dxa"/>
            <w:gridSpan w:val="2"/>
            <w:vAlign w:val="center"/>
          </w:tcPr>
          <w:p w14:paraId="4975D36A" w14:textId="77777777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vAlign w:val="center"/>
          </w:tcPr>
          <w:p w14:paraId="483C7601" w14:textId="77777777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3C3F97" w:rsidRPr="00547696" w14:paraId="077E876B" w14:textId="77777777" w:rsidTr="003D364B">
        <w:trPr>
          <w:trHeight w:val="399"/>
        </w:trPr>
        <w:tc>
          <w:tcPr>
            <w:tcW w:w="603" w:type="dxa"/>
            <w:vAlign w:val="center"/>
          </w:tcPr>
          <w:p w14:paraId="69B4DCEB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5A8C0DB1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49F635D6" w14:textId="77777777" w:rsidR="003C3F97" w:rsidRPr="009148DF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057C3A39" w14:textId="3876FC07" w:rsidR="003C3F97" w:rsidRPr="00F7207C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F099D6C" w14:textId="77777777" w:rsidR="00F7207C" w:rsidRDefault="00F7207C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F7207C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inż. Ireneusz Sosnowski</w:t>
            </w:r>
            <w:bookmarkStart w:id="0" w:name="__UnoMark__4165_600083641"/>
            <w:bookmarkEnd w:id="0"/>
            <w:r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 xml:space="preserve"> </w:t>
            </w:r>
          </w:p>
          <w:p w14:paraId="09D24A44" w14:textId="1DAF096F" w:rsidR="003C3F97" w:rsidRPr="00F7207C" w:rsidRDefault="00F7207C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n</w:t>
            </w:r>
            <w:r w:rsidRPr="00F7207C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r uprawnień: 3898/GD/89</w:t>
            </w:r>
          </w:p>
        </w:tc>
        <w:tc>
          <w:tcPr>
            <w:tcW w:w="2444" w:type="dxa"/>
            <w:vAlign w:val="center"/>
          </w:tcPr>
          <w:p w14:paraId="380C3CC9" w14:textId="77777777" w:rsidR="00F7207C" w:rsidRPr="00F7207C" w:rsidRDefault="00F7207C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F7207C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mgr inż. Waldemar Chejmanowski</w:t>
            </w:r>
          </w:p>
          <w:p w14:paraId="6377D6F6" w14:textId="58B360B3" w:rsidR="003C3F97" w:rsidRPr="00F7207C" w:rsidRDefault="00F7207C" w:rsidP="008C1C8B">
            <w:pPr>
              <w:pStyle w:val="TE"/>
              <w:tabs>
                <w:tab w:val="right" w:pos="10348"/>
              </w:tabs>
              <w:ind w:left="0" w:firstLine="0"/>
              <w:rPr>
                <w:b w:val="0"/>
                <w:bCs w:val="0"/>
                <w:sz w:val="17"/>
                <w:szCs w:val="17"/>
                <w:lang w:val="pl-PL"/>
              </w:rPr>
            </w:pPr>
            <w:bookmarkStart w:id="1" w:name="__UnoMark__4173_600083641"/>
            <w:bookmarkEnd w:id="1"/>
            <w:r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n</w:t>
            </w:r>
            <w:r w:rsidRPr="00F7207C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r uprawnień: 194/Gd/01</w:t>
            </w:r>
          </w:p>
        </w:tc>
      </w:tr>
      <w:tr w:rsidR="003C3F97" w:rsidRPr="00547696" w14:paraId="544347A7" w14:textId="77777777" w:rsidTr="003D364B">
        <w:trPr>
          <w:trHeight w:val="399"/>
        </w:trPr>
        <w:tc>
          <w:tcPr>
            <w:tcW w:w="603" w:type="dxa"/>
            <w:vAlign w:val="center"/>
          </w:tcPr>
          <w:p w14:paraId="3AE954FD" w14:textId="0EE9179F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246E456E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356A466F" w14:textId="77777777" w:rsidR="003C3F97" w:rsidRPr="009148DF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491CD003" w14:textId="797ADD76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7164EC10" w14:textId="2D1AD56F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vAlign w:val="center"/>
          </w:tcPr>
          <w:p w14:paraId="47C10E02" w14:textId="47AF59F5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3C3F97" w:rsidRPr="00503518" w14:paraId="158E8910" w14:textId="77777777" w:rsidTr="003C3F97">
        <w:trPr>
          <w:trHeight w:val="399"/>
        </w:trPr>
        <w:tc>
          <w:tcPr>
            <w:tcW w:w="603" w:type="dxa"/>
            <w:vAlign w:val="center"/>
          </w:tcPr>
          <w:p w14:paraId="0244B3EF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20B77A12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39D2B864" w14:textId="77777777" w:rsidR="003C3F97" w:rsidRPr="009148DF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63F8B97B" w14:textId="188B8A82" w:rsidR="003C3F97" w:rsidRP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noProof/>
                <w:sz w:val="14"/>
                <w:szCs w:val="14"/>
                <w:lang w:val="pl-PL" w:eastAsia="pl-PL"/>
              </w:rPr>
            </w:pPr>
            <w:r w:rsidRPr="003C3F97">
              <w:rPr>
                <w:rFonts w:cs="Arial"/>
                <w:noProof/>
                <w:sz w:val="14"/>
                <w:szCs w:val="14"/>
                <w:lang w:val="pl-PL" w:eastAsia="pl-PL"/>
              </w:rPr>
              <w:t>Branża: ENERGETYCZNA</w:t>
            </w:r>
          </w:p>
        </w:tc>
        <w:tc>
          <w:tcPr>
            <w:tcW w:w="2551" w:type="dxa"/>
            <w:gridSpan w:val="2"/>
            <w:vAlign w:val="center"/>
          </w:tcPr>
          <w:p w14:paraId="57F085C3" w14:textId="77777777" w:rsid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vAlign w:val="center"/>
          </w:tcPr>
          <w:p w14:paraId="41488120" w14:textId="77777777" w:rsid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3C3F97" w:rsidRPr="00547696" w14:paraId="441320C4" w14:textId="77777777" w:rsidTr="008F0D30">
        <w:trPr>
          <w:trHeight w:val="399"/>
        </w:trPr>
        <w:tc>
          <w:tcPr>
            <w:tcW w:w="603" w:type="dxa"/>
            <w:vAlign w:val="center"/>
          </w:tcPr>
          <w:p w14:paraId="27ECA7B9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3CEB1FED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2334A386" w14:textId="77777777" w:rsidR="003C3F97" w:rsidRPr="009148DF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3572145C" w14:textId="77777777" w:rsidR="003C3F97" w:rsidRDefault="003C3F97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39533625" w14:textId="77777777" w:rsidR="008F0D30" w:rsidRPr="008F0D30" w:rsidRDefault="008F0D30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8F0D30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inż. Regina Wilczewska</w:t>
            </w:r>
          </w:p>
          <w:p w14:paraId="7483EE9A" w14:textId="65CDC7FC" w:rsidR="003C3F97" w:rsidRDefault="008F0D30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8F0D30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nr uprawnień POM/IE/5257/01</w:t>
            </w:r>
          </w:p>
        </w:tc>
        <w:tc>
          <w:tcPr>
            <w:tcW w:w="2444" w:type="dxa"/>
            <w:vAlign w:val="center"/>
          </w:tcPr>
          <w:p w14:paraId="30E77378" w14:textId="77777777" w:rsidR="008F0D30" w:rsidRPr="008F0D30" w:rsidRDefault="008F0D30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8F0D30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 xml:space="preserve">mgr inż. Bogdan Wilczyński </w:t>
            </w:r>
          </w:p>
          <w:p w14:paraId="04657A57" w14:textId="227E0D67" w:rsidR="003C3F97" w:rsidRDefault="008F0D30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8F0D30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nr uprawnień POM/IE/5259/01</w:t>
            </w:r>
          </w:p>
        </w:tc>
      </w:tr>
      <w:tr w:rsidR="003C3F97" w:rsidRPr="00547696" w14:paraId="58E97ED2" w14:textId="77777777" w:rsidTr="003C3F97">
        <w:trPr>
          <w:trHeight w:val="399"/>
        </w:trPr>
        <w:tc>
          <w:tcPr>
            <w:tcW w:w="603" w:type="dxa"/>
            <w:vAlign w:val="center"/>
          </w:tcPr>
          <w:p w14:paraId="1EA4D0F9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33F19116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5557CE69" w14:textId="77777777" w:rsidR="003C3F97" w:rsidRPr="009148DF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24966EAF" w14:textId="77777777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3A20EF90" w14:textId="77777777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vAlign w:val="center"/>
          </w:tcPr>
          <w:p w14:paraId="1C9345CD" w14:textId="77777777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3C3F97" w:rsidRPr="005C04D8" w14:paraId="3425D361" w14:textId="77777777" w:rsidTr="003C3F97">
        <w:trPr>
          <w:trHeight w:val="399"/>
        </w:trPr>
        <w:tc>
          <w:tcPr>
            <w:tcW w:w="603" w:type="dxa"/>
            <w:vAlign w:val="center"/>
          </w:tcPr>
          <w:p w14:paraId="6BAE4D6A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18DCD232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6A789736" w14:textId="77777777" w:rsidR="003C3F97" w:rsidRPr="009148DF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2F4DE4A9" w14:textId="1A8C93B3" w:rsidR="003C3F97" w:rsidRP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sz w:val="14"/>
                <w:szCs w:val="14"/>
                <w:lang w:val="pl-PL" w:eastAsia="pl-PL"/>
              </w:rPr>
            </w:pPr>
            <w:r w:rsidRPr="003C3F97">
              <w:rPr>
                <w:rFonts w:cs="Arial"/>
                <w:noProof/>
                <w:sz w:val="14"/>
                <w:szCs w:val="14"/>
                <w:lang w:val="pl-PL" w:eastAsia="pl-PL"/>
              </w:rPr>
              <w:t>Branża: WOD-KAN</w:t>
            </w:r>
          </w:p>
        </w:tc>
        <w:tc>
          <w:tcPr>
            <w:tcW w:w="2551" w:type="dxa"/>
            <w:gridSpan w:val="2"/>
            <w:vAlign w:val="center"/>
          </w:tcPr>
          <w:p w14:paraId="5A49EC67" w14:textId="77777777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vAlign w:val="center"/>
          </w:tcPr>
          <w:p w14:paraId="60FF106B" w14:textId="77777777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3C3F97" w:rsidRPr="00547696" w14:paraId="518486A4" w14:textId="77777777" w:rsidTr="00F7207C">
        <w:trPr>
          <w:trHeight w:val="399"/>
        </w:trPr>
        <w:tc>
          <w:tcPr>
            <w:tcW w:w="603" w:type="dxa"/>
            <w:vAlign w:val="center"/>
          </w:tcPr>
          <w:p w14:paraId="1AE082D0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320718BD" w14:textId="77777777" w:rsidR="003C3F97" w:rsidRPr="009148DF" w:rsidRDefault="003C3F97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554CE6D2" w14:textId="77777777" w:rsidR="003C3F97" w:rsidRPr="009148DF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023FF02B" w14:textId="77777777" w:rsidR="003C3F97" w:rsidRDefault="003C3F97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3F23430D" w14:textId="77777777" w:rsidR="00F7207C" w:rsidRPr="00F7207C" w:rsidRDefault="00F7207C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F7207C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mgr inż. Michał Wójcik</w:t>
            </w:r>
          </w:p>
          <w:p w14:paraId="69ED47FB" w14:textId="1B26A767" w:rsidR="003C3F97" w:rsidRDefault="00F7207C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bookmarkStart w:id="2" w:name="__UnoMark__4213_600083641"/>
            <w:bookmarkEnd w:id="2"/>
            <w:r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n</w:t>
            </w:r>
            <w:r w:rsidRPr="00F7207C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r uprawnień: POM//0235/POOS/10</w:t>
            </w:r>
          </w:p>
        </w:tc>
        <w:tc>
          <w:tcPr>
            <w:tcW w:w="2444" w:type="dxa"/>
            <w:vAlign w:val="center"/>
          </w:tcPr>
          <w:p w14:paraId="242783E1" w14:textId="77777777" w:rsidR="00F7207C" w:rsidRPr="00F7207C" w:rsidRDefault="00F7207C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r w:rsidRPr="00F7207C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mgr inż. Anna Herman</w:t>
            </w:r>
          </w:p>
          <w:p w14:paraId="4EEF6863" w14:textId="19A0E79E" w:rsidR="003C3F97" w:rsidRDefault="00F7207C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  <w:bookmarkStart w:id="3" w:name="__UnoMark__4221_600083641"/>
            <w:bookmarkEnd w:id="3"/>
            <w:r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n</w:t>
            </w:r>
            <w:r w:rsidRPr="00F7207C"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  <w:t>r uprawnień: POM/0033/POOS/07</w:t>
            </w:r>
          </w:p>
        </w:tc>
      </w:tr>
      <w:tr w:rsidR="003C3F97" w:rsidRPr="00547696" w14:paraId="5DE65214" w14:textId="77777777" w:rsidTr="003C3F97">
        <w:trPr>
          <w:trHeight w:val="399"/>
        </w:trPr>
        <w:tc>
          <w:tcPr>
            <w:tcW w:w="603" w:type="dxa"/>
            <w:vAlign w:val="center"/>
          </w:tcPr>
          <w:p w14:paraId="642E11E6" w14:textId="77777777" w:rsidR="003C3F97" w:rsidRPr="009148DF" w:rsidRDefault="003C3F97" w:rsidP="00180FD6">
            <w:pPr>
              <w:keepLines w:val="0"/>
              <w:tabs>
                <w:tab w:val="center" w:pos="284"/>
              </w:tabs>
              <w:spacing w:after="0" w:line="36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1083" w:type="dxa"/>
            <w:vAlign w:val="center"/>
          </w:tcPr>
          <w:p w14:paraId="567199F7" w14:textId="77777777" w:rsidR="003C3F97" w:rsidRPr="009148DF" w:rsidRDefault="003C3F97" w:rsidP="00180FD6">
            <w:pPr>
              <w:keepLines w:val="0"/>
              <w:tabs>
                <w:tab w:val="center" w:pos="284"/>
              </w:tabs>
              <w:spacing w:after="0" w:line="36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5F2C8AC5" w14:textId="77777777" w:rsidR="003C3F97" w:rsidRPr="009148DF" w:rsidRDefault="003C3F97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4AD492F0" w14:textId="77777777" w:rsidR="003C3F97" w:rsidRDefault="003C3F97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815E631" w14:textId="77777777" w:rsidR="003C3F97" w:rsidRDefault="003C3F97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  <w:tc>
          <w:tcPr>
            <w:tcW w:w="2444" w:type="dxa"/>
            <w:vAlign w:val="center"/>
          </w:tcPr>
          <w:p w14:paraId="5B2CB9F2" w14:textId="77777777" w:rsidR="003C3F97" w:rsidRDefault="003C3F97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b w:val="0"/>
                <w:noProof/>
                <w:sz w:val="14"/>
                <w:szCs w:val="14"/>
                <w:lang w:val="pl-PL" w:eastAsia="pl-PL"/>
              </w:rPr>
            </w:pPr>
          </w:p>
        </w:tc>
      </w:tr>
      <w:tr w:rsidR="003C3F97" w:rsidRPr="005539CE" w14:paraId="6FF479F5" w14:textId="77777777" w:rsidTr="003C3F97">
        <w:trPr>
          <w:trHeight w:val="351"/>
        </w:trPr>
        <w:tc>
          <w:tcPr>
            <w:tcW w:w="603" w:type="dxa"/>
            <w:tcBorders>
              <w:top w:val="single" w:sz="4" w:space="0" w:color="auto"/>
            </w:tcBorders>
            <w:vAlign w:val="center"/>
          </w:tcPr>
          <w:p w14:paraId="46CE0FC7" w14:textId="77777777" w:rsidR="003C3F97" w:rsidRPr="005539CE" w:rsidRDefault="003C3F97" w:rsidP="00180FD6">
            <w:pPr>
              <w:keepLines w:val="0"/>
              <w:tabs>
                <w:tab w:val="center" w:pos="284"/>
              </w:tabs>
              <w:spacing w:before="0" w:after="0" w:line="360" w:lineRule="auto"/>
              <w:ind w:left="0"/>
              <w:jc w:val="left"/>
              <w:rPr>
                <w:rFonts w:cs="Arial"/>
                <w:b/>
                <w:color w:val="00AAFF"/>
                <w:sz w:val="12"/>
                <w:szCs w:val="12"/>
                <w:lang w:val="pl-PL"/>
              </w:rPr>
            </w:pPr>
            <w:r w:rsidRPr="005539CE">
              <w:rPr>
                <w:rFonts w:cs="Arial"/>
                <w:b/>
                <w:bCs/>
                <w:color w:val="00AAFF"/>
                <w:sz w:val="12"/>
                <w:szCs w:val="12"/>
                <w:lang w:val="pl-PL"/>
              </w:rPr>
              <w:t>Edycja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center"/>
          </w:tcPr>
          <w:p w14:paraId="6A4016BD" w14:textId="77777777" w:rsidR="003C3F97" w:rsidRPr="005539CE" w:rsidRDefault="003C3F97" w:rsidP="00180FD6">
            <w:pPr>
              <w:keepLines w:val="0"/>
              <w:tabs>
                <w:tab w:val="center" w:pos="284"/>
              </w:tabs>
              <w:spacing w:before="0" w:after="0" w:line="360" w:lineRule="auto"/>
              <w:ind w:left="0"/>
              <w:jc w:val="left"/>
              <w:rPr>
                <w:rFonts w:cs="Arial"/>
                <w:b/>
                <w:color w:val="00AAFF"/>
                <w:sz w:val="12"/>
                <w:szCs w:val="12"/>
                <w:lang w:val="pl-PL"/>
              </w:rPr>
            </w:pPr>
            <w:r w:rsidRPr="005539CE">
              <w:rPr>
                <w:rFonts w:cs="Arial"/>
                <w:b/>
                <w:bCs/>
                <w:color w:val="00AAFF"/>
                <w:sz w:val="12"/>
                <w:szCs w:val="12"/>
                <w:lang w:val="pl-PL"/>
              </w:rPr>
              <w:t xml:space="preserve">Data 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  <w:vAlign w:val="center"/>
          </w:tcPr>
          <w:p w14:paraId="37B53B82" w14:textId="77777777" w:rsidR="003C3F97" w:rsidRPr="005539CE" w:rsidRDefault="003C3F97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noProof/>
                <w:color w:val="00AAFF"/>
                <w:sz w:val="12"/>
                <w:szCs w:val="12"/>
                <w:lang w:val="pl-PL" w:eastAsia="pl-PL"/>
              </w:rPr>
            </w:pPr>
            <w:r w:rsidRPr="005539CE">
              <w:rPr>
                <w:rFonts w:cs="Arial"/>
                <w:color w:val="00AAFF"/>
                <w:sz w:val="12"/>
                <w:szCs w:val="12"/>
                <w:lang w:val="pl-PL"/>
              </w:rPr>
              <w:t>Status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</w:tcBorders>
            <w:vAlign w:val="center"/>
          </w:tcPr>
          <w:p w14:paraId="3EB8C4D1" w14:textId="77777777" w:rsidR="003C3F97" w:rsidRPr="005539CE" w:rsidRDefault="003C3F97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noProof/>
                <w:color w:val="00AAFF"/>
                <w:sz w:val="12"/>
                <w:szCs w:val="12"/>
                <w:lang w:val="pl-PL" w:eastAsia="pl-PL"/>
              </w:rPr>
            </w:pPr>
            <w:r w:rsidRPr="005539CE">
              <w:rPr>
                <w:rFonts w:cs="Arial"/>
                <w:noProof/>
                <w:color w:val="00AAFF"/>
                <w:sz w:val="12"/>
                <w:szCs w:val="12"/>
                <w:lang w:val="pl-PL" w:eastAsia="pl-PL"/>
              </w:rPr>
              <w:t>Zespół wykonawów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5163508E" w14:textId="7039A665" w:rsidR="003C3F97" w:rsidRPr="005539CE" w:rsidRDefault="003C3F97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noProof/>
                <w:color w:val="00AAFF"/>
                <w:sz w:val="12"/>
                <w:szCs w:val="12"/>
                <w:lang w:val="pl-PL" w:eastAsia="pl-PL"/>
              </w:rPr>
            </w:pPr>
            <w:r w:rsidRPr="005539CE">
              <w:rPr>
                <w:rFonts w:cs="Arial"/>
                <w:noProof/>
                <w:color w:val="00AAFF"/>
                <w:sz w:val="12"/>
                <w:szCs w:val="12"/>
                <w:lang w:val="pl-PL" w:eastAsia="pl-PL"/>
              </w:rPr>
              <w:t xml:space="preserve">Projektant </w:t>
            </w: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14:paraId="6A162E20" w14:textId="38899E87" w:rsidR="003C3F97" w:rsidRPr="005539CE" w:rsidRDefault="003C3F97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noProof/>
                <w:color w:val="00AAFF"/>
                <w:sz w:val="12"/>
                <w:szCs w:val="12"/>
                <w:lang w:val="pl-PL" w:eastAsia="pl-PL"/>
              </w:rPr>
            </w:pPr>
            <w:r w:rsidRPr="005539CE">
              <w:rPr>
                <w:rFonts w:cs="Arial"/>
                <w:noProof/>
                <w:color w:val="00AAFF"/>
                <w:sz w:val="12"/>
                <w:szCs w:val="12"/>
                <w:lang w:val="pl-PL" w:eastAsia="pl-PL"/>
              </w:rPr>
              <w:t>Sprawdzający</w:t>
            </w:r>
          </w:p>
        </w:tc>
      </w:tr>
      <w:tr w:rsidR="0046669D" w:rsidRPr="00E5417F" w14:paraId="326AD5BB" w14:textId="77777777" w:rsidTr="004A3B4D">
        <w:trPr>
          <w:trHeight w:val="611"/>
        </w:trPr>
        <w:tc>
          <w:tcPr>
            <w:tcW w:w="6010" w:type="dxa"/>
            <w:gridSpan w:val="7"/>
            <w:vMerge w:val="restart"/>
          </w:tcPr>
          <w:p w14:paraId="2FD4B56B" w14:textId="77777777" w:rsidR="0046669D" w:rsidRPr="00185739" w:rsidRDefault="0046669D" w:rsidP="00180FD6">
            <w:pPr>
              <w:pStyle w:val="TE"/>
              <w:keepLines w:val="0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color w:val="1C2691"/>
                <w:sz w:val="16"/>
                <w:szCs w:val="16"/>
              </w:rPr>
            </w:pPr>
            <w:r w:rsidRPr="00185739">
              <w:rPr>
                <w:rFonts w:cs="Arial"/>
                <w:color w:val="1C2691"/>
                <w:sz w:val="16"/>
                <w:szCs w:val="16"/>
              </w:rPr>
              <w:lastRenderedPageBreak/>
              <w:t>TRACTEBEL ENGINEERING S.A.</w:t>
            </w:r>
          </w:p>
          <w:p w14:paraId="0E409793" w14:textId="77777777" w:rsidR="0046669D" w:rsidRPr="00185739" w:rsidRDefault="0046669D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b w:val="0"/>
                <w:color w:val="666666"/>
                <w:sz w:val="16"/>
                <w:szCs w:val="16"/>
              </w:rPr>
            </w:pPr>
            <w:r w:rsidRPr="00185739">
              <w:rPr>
                <w:rFonts w:cs="Arial"/>
                <w:b w:val="0"/>
                <w:color w:val="666666"/>
                <w:sz w:val="16"/>
                <w:szCs w:val="16"/>
              </w:rPr>
              <w:t xml:space="preserve">ul. </w:t>
            </w:r>
            <w:proofErr w:type="spellStart"/>
            <w:r w:rsidRPr="00185739">
              <w:rPr>
                <w:rFonts w:cs="Arial"/>
                <w:b w:val="0"/>
                <w:color w:val="666666"/>
                <w:sz w:val="16"/>
                <w:szCs w:val="16"/>
              </w:rPr>
              <w:t>Dulęby</w:t>
            </w:r>
            <w:proofErr w:type="spellEnd"/>
            <w:r w:rsidRPr="00185739">
              <w:rPr>
                <w:rFonts w:cs="Arial"/>
                <w:b w:val="0"/>
                <w:color w:val="666666"/>
                <w:sz w:val="16"/>
                <w:szCs w:val="16"/>
              </w:rPr>
              <w:t xml:space="preserve"> 5  – 40-833 Katowice</w:t>
            </w:r>
          </w:p>
          <w:p w14:paraId="5F03A3BD" w14:textId="77777777" w:rsidR="0046669D" w:rsidRDefault="0046669D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b w:val="0"/>
                <w:color w:val="666666"/>
                <w:sz w:val="16"/>
                <w:szCs w:val="16"/>
              </w:rPr>
            </w:pPr>
            <w:r w:rsidRPr="000A6255">
              <w:rPr>
                <w:rFonts w:cs="Arial"/>
                <w:b w:val="0"/>
                <w:color w:val="666666"/>
                <w:sz w:val="16"/>
                <w:szCs w:val="16"/>
              </w:rPr>
              <w:t>tel. +48 32 358 88 88 – fax +48 32 358 88 00</w:t>
            </w:r>
          </w:p>
          <w:p w14:paraId="29AD727D" w14:textId="77777777" w:rsidR="0046669D" w:rsidRDefault="0046669D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b w:val="0"/>
                <w:color w:val="666666"/>
                <w:sz w:val="16"/>
                <w:szCs w:val="16"/>
              </w:rPr>
            </w:pPr>
            <w:r>
              <w:rPr>
                <w:rFonts w:cs="Arial"/>
                <w:b w:val="0"/>
                <w:color w:val="666666"/>
                <w:sz w:val="16"/>
                <w:szCs w:val="16"/>
              </w:rPr>
              <w:t>te.pl@tractabel.engie.com</w:t>
            </w:r>
          </w:p>
          <w:p w14:paraId="7E0DDD4E" w14:textId="77777777" w:rsidR="0046669D" w:rsidRPr="009F1B57" w:rsidRDefault="0046669D" w:rsidP="00180FD6">
            <w:pPr>
              <w:pStyle w:val="TE"/>
              <w:keepLines w:val="0"/>
              <w:tabs>
                <w:tab w:val="right" w:pos="10348"/>
              </w:tabs>
              <w:spacing w:before="0" w:line="360" w:lineRule="auto"/>
              <w:ind w:left="0" w:firstLine="0"/>
              <w:rPr>
                <w:rFonts w:cs="Arial"/>
                <w:color w:val="666666"/>
                <w:sz w:val="16"/>
                <w:szCs w:val="16"/>
              </w:rPr>
            </w:pPr>
            <w:r w:rsidRPr="009F1B57">
              <w:rPr>
                <w:rFonts w:cs="Arial"/>
                <w:color w:val="666666"/>
                <w:sz w:val="16"/>
                <w:szCs w:val="16"/>
              </w:rPr>
              <w:t>tractable-engie.com</w:t>
            </w:r>
          </w:p>
        </w:tc>
        <w:tc>
          <w:tcPr>
            <w:tcW w:w="3913" w:type="dxa"/>
            <w:gridSpan w:val="2"/>
          </w:tcPr>
          <w:p w14:paraId="74EFE681" w14:textId="77777777" w:rsidR="0046669D" w:rsidRPr="00A135CF" w:rsidRDefault="0046669D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color w:val="1C2691"/>
                <w:sz w:val="16"/>
                <w:szCs w:val="16"/>
              </w:rPr>
            </w:pPr>
          </w:p>
        </w:tc>
      </w:tr>
      <w:tr w:rsidR="0046669D" w:rsidRPr="00A135CF" w14:paraId="69E298BA" w14:textId="77777777" w:rsidTr="004A3B4D">
        <w:trPr>
          <w:trHeight w:val="373"/>
        </w:trPr>
        <w:tc>
          <w:tcPr>
            <w:tcW w:w="6010" w:type="dxa"/>
            <w:gridSpan w:val="7"/>
            <w:vMerge/>
          </w:tcPr>
          <w:p w14:paraId="47962BF1" w14:textId="77777777" w:rsidR="0046669D" w:rsidRPr="000A6255" w:rsidRDefault="0046669D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rPr>
                <w:rFonts w:cs="Arial"/>
                <w:color w:val="1C2691"/>
                <w:sz w:val="16"/>
                <w:szCs w:val="16"/>
                <w:lang w:val="pl-PL"/>
              </w:rPr>
            </w:pPr>
          </w:p>
        </w:tc>
        <w:tc>
          <w:tcPr>
            <w:tcW w:w="3913" w:type="dxa"/>
            <w:gridSpan w:val="2"/>
          </w:tcPr>
          <w:p w14:paraId="6720A18D" w14:textId="77777777" w:rsidR="0046669D" w:rsidRPr="00E5417F" w:rsidRDefault="0046669D" w:rsidP="00180FD6">
            <w:pPr>
              <w:pStyle w:val="TE"/>
              <w:tabs>
                <w:tab w:val="right" w:pos="10348"/>
              </w:tabs>
              <w:spacing w:line="360" w:lineRule="auto"/>
              <w:ind w:left="0" w:firstLine="0"/>
              <w:jc w:val="right"/>
              <w:rPr>
                <w:rFonts w:cs="Arial"/>
                <w:b w:val="0"/>
                <w:color w:val="1C2691"/>
                <w:sz w:val="32"/>
                <w:szCs w:val="32"/>
              </w:rPr>
            </w:pPr>
            <w:r w:rsidRPr="001471C5">
              <w:rPr>
                <w:rFonts w:cs="Arial"/>
                <w:noProof/>
                <w:color w:val="666666"/>
                <w:sz w:val="16"/>
                <w:szCs w:val="16"/>
                <w:lang w:val="pl-PL" w:eastAsia="pl-PL"/>
              </w:rPr>
              <w:drawing>
                <wp:inline distT="0" distB="0" distL="0" distR="0" wp14:anchorId="788C00A6" wp14:editId="2E01EBD3">
                  <wp:extent cx="438150" cy="57150"/>
                  <wp:effectExtent l="0" t="0" r="0" b="0"/>
                  <wp:docPr id="10" name="Picture 11" descr="C:\Users\williquet\Documents\Logos\LINKS-Basic Elements RGB\HYPHEN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williquet\Documents\Logos\LINKS-Basic Elements RGB\HYPHEN_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69D" w:rsidRPr="00E5417F" w14:paraId="5F24F9C4" w14:textId="77777777" w:rsidTr="004A3B4D">
        <w:trPr>
          <w:trHeight w:val="515"/>
        </w:trPr>
        <w:tc>
          <w:tcPr>
            <w:tcW w:w="9923" w:type="dxa"/>
            <w:gridSpan w:val="9"/>
            <w:vAlign w:val="center"/>
          </w:tcPr>
          <w:p w14:paraId="350A1719" w14:textId="79B772D3" w:rsidR="0046669D" w:rsidRPr="009F1B57" w:rsidRDefault="000B281C" w:rsidP="00180FD6">
            <w:pPr>
              <w:pStyle w:val="TE"/>
              <w:keepLines w:val="0"/>
              <w:tabs>
                <w:tab w:val="right" w:pos="10348"/>
              </w:tabs>
              <w:spacing w:before="120" w:after="120" w:line="360" w:lineRule="auto"/>
              <w:ind w:left="0" w:firstLine="0"/>
              <w:jc w:val="right"/>
              <w:rPr>
                <w:rFonts w:cs="Arial"/>
                <w:noProof/>
                <w:color w:val="666666"/>
                <w:sz w:val="32"/>
                <w:szCs w:val="32"/>
                <w:lang w:val="pl-PL" w:eastAsia="pl-PL"/>
              </w:rPr>
            </w:pPr>
            <w:r>
              <w:rPr>
                <w:rFonts w:cs="Arial"/>
                <w:caps/>
                <w:noProof/>
                <w:color w:val="00AAFF"/>
                <w:sz w:val="32"/>
                <w:szCs w:val="32"/>
                <w:lang w:val="pl-PL"/>
              </w:rPr>
              <w:t xml:space="preserve">PROJEKT </w:t>
            </w:r>
            <w:r w:rsidR="005126DC">
              <w:rPr>
                <w:rFonts w:cs="Arial"/>
                <w:caps/>
                <w:noProof/>
                <w:color w:val="00AAFF"/>
                <w:sz w:val="32"/>
                <w:szCs w:val="32"/>
                <w:lang w:val="pl-PL"/>
              </w:rPr>
              <w:t>WYKONAWCZY</w:t>
            </w:r>
          </w:p>
        </w:tc>
      </w:tr>
      <w:tr w:rsidR="0046669D" w:rsidRPr="00A135CF" w14:paraId="047590A5" w14:textId="77777777" w:rsidTr="004A3B4D">
        <w:trPr>
          <w:trHeight w:val="353"/>
        </w:trPr>
        <w:tc>
          <w:tcPr>
            <w:tcW w:w="9923" w:type="dxa"/>
            <w:gridSpan w:val="9"/>
          </w:tcPr>
          <w:p w14:paraId="288EAC52" w14:textId="77777777" w:rsidR="0046669D" w:rsidRDefault="0046669D" w:rsidP="00180FD6">
            <w:pPr>
              <w:pStyle w:val="TE"/>
              <w:keepLines w:val="0"/>
              <w:tabs>
                <w:tab w:val="right" w:pos="10348"/>
              </w:tabs>
              <w:spacing w:line="360" w:lineRule="auto"/>
              <w:ind w:left="0" w:firstLine="0"/>
              <w:jc w:val="right"/>
              <w:rPr>
                <w:rFonts w:cs="Arial"/>
                <w:caps/>
                <w:noProof/>
                <w:color w:val="00AAFF"/>
                <w:sz w:val="32"/>
                <w:szCs w:val="32"/>
                <w:lang w:val="pl-PL"/>
              </w:rPr>
            </w:pPr>
            <w:r w:rsidRPr="001471C5">
              <w:rPr>
                <w:rFonts w:cs="Arial"/>
                <w:noProof/>
                <w:lang w:val="pl-PL" w:eastAsia="pl-PL"/>
              </w:rPr>
              <w:drawing>
                <wp:inline distT="0" distB="0" distL="0" distR="0" wp14:anchorId="1AC0D04D" wp14:editId="7203DADC">
                  <wp:extent cx="438150" cy="57150"/>
                  <wp:effectExtent l="0" t="0" r="0" b="0"/>
                  <wp:docPr id="12" name="Picture 16" descr="C:\Users\williquet\Documents\Logos\LINKS-Basic Elements RGB\HYPHEN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williquet\Documents\Logos\LINKS-Basic Elements RGB\HYPHEN_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69D" w:rsidRPr="00E5417F" w14:paraId="468D2657" w14:textId="77777777" w:rsidTr="004A3B4D">
        <w:trPr>
          <w:trHeight w:val="892"/>
        </w:trPr>
        <w:tc>
          <w:tcPr>
            <w:tcW w:w="2048" w:type="dxa"/>
            <w:gridSpan w:val="3"/>
          </w:tcPr>
          <w:p w14:paraId="2D3ACF07" w14:textId="77777777" w:rsidR="0046669D" w:rsidRPr="001471C5" w:rsidRDefault="0046669D" w:rsidP="00180FD6">
            <w:pPr>
              <w:keepLines w:val="0"/>
              <w:tabs>
                <w:tab w:val="center" w:pos="284"/>
              </w:tabs>
              <w:spacing w:before="0" w:after="0" w:line="360" w:lineRule="auto"/>
              <w:ind w:left="0"/>
              <w:jc w:val="left"/>
              <w:rPr>
                <w:rFonts w:cs="Arial"/>
                <w:noProof/>
                <w:lang w:val="pl-PL" w:eastAsia="pl-PL"/>
              </w:rPr>
            </w:pPr>
            <w:r>
              <w:rPr>
                <w:noProof/>
                <w:lang w:val="pl-PL" w:eastAsia="pl-PL"/>
              </w:rPr>
              <w:drawing>
                <wp:anchor distT="0" distB="0" distL="114300" distR="114300" simplePos="0" relativeHeight="251663360" behindDoc="0" locked="0" layoutInCell="1" allowOverlap="1" wp14:anchorId="18F00F4D" wp14:editId="4C87CDAC">
                  <wp:simplePos x="0" y="0"/>
                  <wp:positionH relativeFrom="page">
                    <wp:posOffset>66040</wp:posOffset>
                  </wp:positionH>
                  <wp:positionV relativeFrom="paragraph">
                    <wp:posOffset>48260</wp:posOffset>
                  </wp:positionV>
                  <wp:extent cx="741600" cy="370800"/>
                  <wp:effectExtent l="0" t="0" r="1905" b="0"/>
                  <wp:wrapTopAndBottom/>
                  <wp:docPr id="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00" cy="370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z w:val="12"/>
                <w:szCs w:val="12"/>
              </w:rPr>
              <w:t>FS 56606</w:t>
            </w:r>
            <w:r>
              <w:rPr>
                <w:rFonts w:cs="Arial"/>
                <w:sz w:val="12"/>
                <w:szCs w:val="12"/>
              </w:rPr>
              <w:br/>
              <w:t>ISO 9001: 2008</w:t>
            </w:r>
          </w:p>
        </w:tc>
        <w:tc>
          <w:tcPr>
            <w:tcW w:w="2385" w:type="dxa"/>
            <w:gridSpan w:val="2"/>
            <w:vAlign w:val="center"/>
          </w:tcPr>
          <w:p w14:paraId="44250527" w14:textId="77777777" w:rsidR="0046669D" w:rsidRPr="00AB71EB" w:rsidRDefault="0046669D" w:rsidP="00180FD6">
            <w:pPr>
              <w:pStyle w:val="TE"/>
              <w:tabs>
                <w:tab w:val="left" w:pos="1017"/>
                <w:tab w:val="right" w:pos="10348"/>
              </w:tabs>
              <w:spacing w:after="60" w:line="360" w:lineRule="auto"/>
              <w:ind w:left="0" w:firstLine="0"/>
              <w:rPr>
                <w:rFonts w:cs="Arial"/>
                <w:b w:val="0"/>
                <w:noProof/>
                <w:lang w:val="pl-PL" w:eastAsia="pl-PL"/>
              </w:rPr>
            </w:pPr>
            <w:r w:rsidRPr="00787D18">
              <w:rPr>
                <w:rFonts w:cs="Arial"/>
                <w:b w:val="0"/>
                <w:sz w:val="16"/>
                <w:szCs w:val="16"/>
                <w:lang w:val="pl-PL"/>
              </w:rPr>
              <w:t>Nr projektu:</w:t>
            </w:r>
            <w:r>
              <w:rPr>
                <w:rFonts w:cs="Arial"/>
                <w:b w:val="0"/>
                <w:sz w:val="16"/>
                <w:szCs w:val="16"/>
                <w:lang w:val="pl-PL"/>
              </w:rPr>
              <w:tab/>
              <w:t>P.009990</w:t>
            </w:r>
          </w:p>
        </w:tc>
        <w:tc>
          <w:tcPr>
            <w:tcW w:w="5490" w:type="dxa"/>
            <w:gridSpan w:val="4"/>
            <w:vAlign w:val="bottom"/>
          </w:tcPr>
          <w:p w14:paraId="5B437931" w14:textId="77777777" w:rsidR="0046669D" w:rsidRPr="00AB71EB" w:rsidRDefault="0046669D" w:rsidP="00180FD6">
            <w:pPr>
              <w:pStyle w:val="TE"/>
              <w:keepLines w:val="0"/>
              <w:tabs>
                <w:tab w:val="right" w:pos="10348"/>
              </w:tabs>
              <w:spacing w:line="360" w:lineRule="auto"/>
              <w:ind w:left="0" w:firstLine="0"/>
              <w:jc w:val="right"/>
              <w:rPr>
                <w:rFonts w:cs="Arial"/>
                <w:b w:val="0"/>
                <w:noProof/>
                <w:lang w:val="pl-PL" w:eastAsia="pl-PL"/>
              </w:rPr>
            </w:pPr>
            <w:r>
              <w:rPr>
                <w:rStyle w:val="InternalCommunication"/>
                <w:b/>
                <w:lang w:val="pl-PL"/>
              </w:rPr>
              <w:t>DOKUMENTACJA JAWNA</w:t>
            </w:r>
          </w:p>
        </w:tc>
      </w:tr>
      <w:tr w:rsidR="0046669D" w:rsidRPr="00E5417F" w14:paraId="7919DBFD" w14:textId="77777777" w:rsidTr="004A3B4D">
        <w:trPr>
          <w:trHeight w:val="351"/>
        </w:trPr>
        <w:tc>
          <w:tcPr>
            <w:tcW w:w="2048" w:type="dxa"/>
            <w:gridSpan w:val="3"/>
          </w:tcPr>
          <w:p w14:paraId="3004B3C5" w14:textId="77777777" w:rsidR="0046669D" w:rsidRDefault="0046669D" w:rsidP="00180FD6">
            <w:pPr>
              <w:keepLines w:val="0"/>
              <w:tabs>
                <w:tab w:val="center" w:pos="284"/>
              </w:tabs>
              <w:spacing w:after="0" w:line="360" w:lineRule="auto"/>
              <w:ind w:left="0"/>
              <w:jc w:val="right"/>
              <w:rPr>
                <w:noProof/>
                <w:lang w:val="pl-PL" w:eastAsia="pl-PL"/>
              </w:rPr>
            </w:pPr>
          </w:p>
        </w:tc>
        <w:tc>
          <w:tcPr>
            <w:tcW w:w="7875" w:type="dxa"/>
            <w:gridSpan w:val="6"/>
          </w:tcPr>
          <w:p w14:paraId="3F715014" w14:textId="77777777" w:rsidR="0046669D" w:rsidRPr="00AB71EB" w:rsidRDefault="0046669D" w:rsidP="00180FD6">
            <w:pPr>
              <w:pStyle w:val="TE"/>
              <w:tabs>
                <w:tab w:val="right" w:pos="10348"/>
              </w:tabs>
              <w:spacing w:before="0" w:line="360" w:lineRule="auto"/>
              <w:ind w:left="0" w:firstLine="0"/>
              <w:jc w:val="right"/>
              <w:rPr>
                <w:rStyle w:val="InternalCommunication"/>
                <w:b/>
                <w:lang w:val="pl-PL"/>
              </w:rPr>
            </w:pPr>
            <w:r w:rsidRPr="001471C5">
              <w:rPr>
                <w:rFonts w:cs="Arial"/>
                <w:noProof/>
                <w:lang w:val="pl-PL" w:eastAsia="pl-PL"/>
              </w:rPr>
              <w:drawing>
                <wp:inline distT="0" distB="0" distL="0" distR="0" wp14:anchorId="10EA0B04" wp14:editId="7DB54F86">
                  <wp:extent cx="438150" cy="57150"/>
                  <wp:effectExtent l="0" t="0" r="0" b="0"/>
                  <wp:docPr id="15" name="Picture 17" descr="C:\Users\williquet\Documents\Logos\LINKS-Basic Elements RGB\HYPHEN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williquet\Documents\Logos\LINKS-Basic Elements RGB\HYPHEN_B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69D" w:rsidRPr="00547696" w14:paraId="15E4ED98" w14:textId="77777777" w:rsidTr="004A3B4D">
        <w:trPr>
          <w:trHeight w:val="351"/>
        </w:trPr>
        <w:tc>
          <w:tcPr>
            <w:tcW w:w="2048" w:type="dxa"/>
            <w:gridSpan w:val="3"/>
            <w:vAlign w:val="center"/>
          </w:tcPr>
          <w:p w14:paraId="7019791C" w14:textId="77777777" w:rsidR="0046669D" w:rsidRPr="00250067" w:rsidRDefault="0046669D" w:rsidP="008C1C8B">
            <w:pPr>
              <w:keepLines w:val="0"/>
              <w:tabs>
                <w:tab w:val="center" w:pos="284"/>
              </w:tabs>
              <w:spacing w:after="60" w:line="240" w:lineRule="auto"/>
              <w:ind w:left="0"/>
              <w:jc w:val="left"/>
              <w:rPr>
                <w:b/>
                <w:noProof/>
                <w:sz w:val="18"/>
                <w:szCs w:val="18"/>
                <w:lang w:val="pl-PL" w:eastAsia="pl-PL"/>
              </w:rPr>
            </w:pPr>
            <w:r w:rsidRPr="00250067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Tytuł projektu:</w:t>
            </w:r>
          </w:p>
        </w:tc>
        <w:tc>
          <w:tcPr>
            <w:tcW w:w="7875" w:type="dxa"/>
            <w:gridSpan w:val="6"/>
            <w:vAlign w:val="center"/>
          </w:tcPr>
          <w:p w14:paraId="1C481F49" w14:textId="77777777" w:rsidR="0046669D" w:rsidRPr="00AB71EB" w:rsidRDefault="0046669D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noProof/>
                <w:color w:val="1C2691"/>
                <w:sz w:val="22"/>
                <w:szCs w:val="22"/>
                <w:lang w:val="pl-PL" w:eastAsia="pl-PL"/>
              </w:rPr>
              <w:t>„Modernizacja przystani rybackiej w Karsiborze w celu poprawy bezpieczeństwa rybaków.”</w:t>
            </w:r>
          </w:p>
        </w:tc>
      </w:tr>
    </w:tbl>
    <w:p w14:paraId="0A7B8AEE" w14:textId="77777777" w:rsidR="0046669D" w:rsidRPr="00037A44" w:rsidRDefault="0046669D" w:rsidP="008C1C8B">
      <w:pPr>
        <w:spacing w:line="240" w:lineRule="auto"/>
        <w:rPr>
          <w:lang w:val="pl-PL"/>
        </w:rPr>
      </w:pPr>
    </w:p>
    <w:tbl>
      <w:tblPr>
        <w:tblStyle w:val="Tabela-Siatka"/>
        <w:tblW w:w="9889" w:type="dxa"/>
        <w:tblInd w:w="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1665"/>
        <w:gridCol w:w="5989"/>
      </w:tblGrid>
      <w:tr w:rsidR="0046669D" w:rsidRPr="00AE3AB2" w14:paraId="657D3101" w14:textId="77777777" w:rsidTr="00CE05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14:paraId="408D9478" w14:textId="17B42607" w:rsidR="0046669D" w:rsidRPr="009148DF" w:rsidRDefault="0046669D" w:rsidP="008C1C8B">
            <w:pPr>
              <w:keepLines w:val="0"/>
              <w:tabs>
                <w:tab w:val="center" w:pos="284"/>
              </w:tabs>
              <w:spacing w:after="60" w:line="240" w:lineRule="auto"/>
              <w:ind w:left="0"/>
              <w:jc w:val="left"/>
              <w:rPr>
                <w:rFonts w:cs="Arial"/>
                <w:sz w:val="14"/>
                <w:szCs w:val="14"/>
                <w:lang w:val="pl-PL"/>
              </w:rPr>
            </w:pPr>
            <w:r w:rsidRPr="0046669D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Spis dokumentacji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14:paraId="1285886D" w14:textId="2F9A8C42" w:rsidR="0046669D" w:rsidRPr="009148DF" w:rsidRDefault="0046669D" w:rsidP="008C1C8B">
            <w:pPr>
              <w:keepLines w:val="0"/>
              <w:tabs>
                <w:tab w:val="center" w:pos="284"/>
              </w:tabs>
              <w:spacing w:after="60" w:line="240" w:lineRule="auto"/>
              <w:ind w:left="0"/>
              <w:jc w:val="left"/>
              <w:rPr>
                <w:rFonts w:cs="Arial"/>
                <w:sz w:val="14"/>
                <w:szCs w:val="14"/>
                <w:lang w:val="pl-PL" w:eastAsia="en-US"/>
              </w:rPr>
            </w:pPr>
            <w:r w:rsidRPr="0046669D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Branża</w:t>
            </w:r>
          </w:p>
        </w:tc>
        <w:tc>
          <w:tcPr>
            <w:tcW w:w="5989" w:type="dxa"/>
            <w:tcBorders>
              <w:top w:val="single" w:sz="4" w:space="0" w:color="auto"/>
            </w:tcBorders>
            <w:vAlign w:val="center"/>
          </w:tcPr>
          <w:p w14:paraId="27CF865B" w14:textId="4F86B06D" w:rsidR="0046669D" w:rsidRPr="009148DF" w:rsidRDefault="0046669D" w:rsidP="008C1C8B">
            <w:pPr>
              <w:keepLines w:val="0"/>
              <w:tabs>
                <w:tab w:val="center" w:pos="284"/>
              </w:tabs>
              <w:spacing w:after="60" w:line="240" w:lineRule="auto"/>
              <w:ind w:left="0"/>
              <w:jc w:val="left"/>
              <w:rPr>
                <w:rFonts w:cs="Arial"/>
                <w:b/>
                <w:noProof/>
                <w:sz w:val="14"/>
                <w:szCs w:val="14"/>
                <w:lang w:val="pl-PL" w:eastAsia="pl-PL"/>
              </w:rPr>
            </w:pPr>
            <w:r w:rsidRPr="0046669D">
              <w:rPr>
                <w:rFonts w:cs="Arial"/>
                <w:b/>
                <w:color w:val="1C2691"/>
                <w:sz w:val="18"/>
                <w:szCs w:val="18"/>
                <w:lang w:val="pl-PL"/>
              </w:rPr>
              <w:t>ELEMENT OPRACOWANIA</w:t>
            </w:r>
          </w:p>
        </w:tc>
      </w:tr>
      <w:tr w:rsidR="0054730A" w:rsidRPr="00AE3850" w14:paraId="01ED4E79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6CF69B1D" w14:textId="0EA8AC6F" w:rsidR="0054730A" w:rsidRPr="001C246E" w:rsidRDefault="001C246E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 w:rsidRPr="001C246E">
              <w:rPr>
                <w:rFonts w:cs="Arial"/>
                <w:b/>
                <w:sz w:val="20"/>
                <w:szCs w:val="20"/>
                <w:lang w:val="pl-PL"/>
              </w:rPr>
              <w:t>TOM I</w:t>
            </w:r>
          </w:p>
        </w:tc>
        <w:tc>
          <w:tcPr>
            <w:tcW w:w="1665" w:type="dxa"/>
            <w:vAlign w:val="center"/>
          </w:tcPr>
          <w:p w14:paraId="4BA98B6A" w14:textId="4759DFAE" w:rsidR="0054730A" w:rsidRPr="001C246E" w:rsidRDefault="001C246E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1C246E">
              <w:rPr>
                <w:rFonts w:cs="Arial"/>
                <w:b/>
                <w:sz w:val="20"/>
                <w:szCs w:val="20"/>
                <w:lang w:val="pl-PL"/>
              </w:rPr>
              <w:t>-</w:t>
            </w:r>
          </w:p>
        </w:tc>
        <w:tc>
          <w:tcPr>
            <w:tcW w:w="5989" w:type="dxa"/>
            <w:vAlign w:val="center"/>
          </w:tcPr>
          <w:p w14:paraId="4256404B" w14:textId="69A9A19F" w:rsidR="0054730A" w:rsidRPr="001C246E" w:rsidRDefault="001C246E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1C246E">
              <w:rPr>
                <w:rFonts w:cs="Arial"/>
                <w:noProof/>
                <w:sz w:val="20"/>
                <w:szCs w:val="20"/>
                <w:lang w:val="pl-PL" w:eastAsia="pl-PL"/>
              </w:rPr>
              <w:t>PROJEKT BUDOWLANY – ETAP I</w:t>
            </w:r>
          </w:p>
        </w:tc>
      </w:tr>
      <w:tr w:rsidR="0046669D" w:rsidRPr="00AE3850" w14:paraId="40542EAC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0ECDD11A" w14:textId="77EBC595" w:rsidR="0046669D" w:rsidRPr="0054730A" w:rsidRDefault="001C246E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 w:right="34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>
              <w:rPr>
                <w:rFonts w:cs="Arial"/>
                <w:b/>
                <w:sz w:val="20"/>
                <w:szCs w:val="20"/>
                <w:lang w:val="pl-PL"/>
              </w:rPr>
              <w:t>TOM II</w:t>
            </w:r>
          </w:p>
        </w:tc>
        <w:tc>
          <w:tcPr>
            <w:tcW w:w="1665" w:type="dxa"/>
            <w:vAlign w:val="center"/>
          </w:tcPr>
          <w:p w14:paraId="08DB8ED7" w14:textId="30C66D3F" w:rsidR="0046669D" w:rsidRPr="001C246E" w:rsidRDefault="001C246E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  <w:lang w:val="pl-PL" w:eastAsia="en-US"/>
              </w:rPr>
            </w:pPr>
            <w:r w:rsidRPr="001C246E">
              <w:rPr>
                <w:rFonts w:cs="Arial"/>
                <w:b/>
                <w:sz w:val="20"/>
                <w:szCs w:val="20"/>
                <w:lang w:val="pl-PL" w:eastAsia="en-US"/>
              </w:rPr>
              <w:t>-</w:t>
            </w:r>
          </w:p>
        </w:tc>
        <w:tc>
          <w:tcPr>
            <w:tcW w:w="5989" w:type="dxa"/>
            <w:vAlign w:val="center"/>
          </w:tcPr>
          <w:p w14:paraId="6A039104" w14:textId="60306DBD" w:rsidR="0046669D" w:rsidRPr="001C246E" w:rsidRDefault="001C246E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1C246E">
              <w:rPr>
                <w:rFonts w:cs="Arial"/>
                <w:noProof/>
                <w:sz w:val="20"/>
                <w:szCs w:val="20"/>
                <w:lang w:val="pl-PL" w:eastAsia="pl-PL"/>
              </w:rPr>
              <w:t>PROJEKT BUDOWLANY – ETAP II</w:t>
            </w:r>
          </w:p>
        </w:tc>
      </w:tr>
      <w:tr w:rsidR="0054730A" w:rsidRPr="00AE3850" w14:paraId="2345B221" w14:textId="77777777" w:rsidTr="00CE0534">
        <w:trPr>
          <w:trHeight w:val="399"/>
        </w:trPr>
        <w:tc>
          <w:tcPr>
            <w:tcW w:w="2235" w:type="dxa"/>
            <w:shd w:val="clear" w:color="auto" w:fill="A6A6A6" w:themeFill="background1" w:themeFillShade="A6"/>
            <w:vAlign w:val="center"/>
          </w:tcPr>
          <w:p w14:paraId="7D86A233" w14:textId="2B07EC3A" w:rsidR="0054730A" w:rsidRPr="001C246E" w:rsidRDefault="001C246E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 w:rsidRPr="001C246E">
              <w:rPr>
                <w:rFonts w:cs="Arial"/>
                <w:b/>
                <w:sz w:val="20"/>
                <w:szCs w:val="20"/>
                <w:lang w:val="pl-PL"/>
              </w:rPr>
              <w:t>TOM III</w:t>
            </w:r>
          </w:p>
        </w:tc>
        <w:tc>
          <w:tcPr>
            <w:tcW w:w="1665" w:type="dxa"/>
            <w:shd w:val="clear" w:color="auto" w:fill="A6A6A6" w:themeFill="background1" w:themeFillShade="A6"/>
            <w:vAlign w:val="center"/>
          </w:tcPr>
          <w:p w14:paraId="31097571" w14:textId="3917708D" w:rsidR="0054730A" w:rsidRPr="001C246E" w:rsidRDefault="001C246E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1C246E">
              <w:rPr>
                <w:rFonts w:cs="Arial"/>
                <w:b/>
                <w:sz w:val="20"/>
                <w:szCs w:val="20"/>
                <w:lang w:val="pl-PL"/>
              </w:rPr>
              <w:t>-</w:t>
            </w:r>
          </w:p>
        </w:tc>
        <w:tc>
          <w:tcPr>
            <w:tcW w:w="5989" w:type="dxa"/>
            <w:shd w:val="clear" w:color="auto" w:fill="A6A6A6" w:themeFill="background1" w:themeFillShade="A6"/>
            <w:vAlign w:val="center"/>
          </w:tcPr>
          <w:p w14:paraId="52EB2DB7" w14:textId="0E4C5506" w:rsidR="0054730A" w:rsidRPr="001C246E" w:rsidRDefault="001C246E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noProof/>
                <w:color w:val="FF0000"/>
                <w:sz w:val="20"/>
                <w:szCs w:val="20"/>
                <w:highlight w:val="yellow"/>
                <w:lang w:val="pl-PL" w:eastAsia="pl-PL"/>
              </w:rPr>
            </w:pPr>
            <w:r w:rsidRPr="001C246E">
              <w:rPr>
                <w:rFonts w:cs="Arial"/>
                <w:noProof/>
                <w:sz w:val="20"/>
                <w:szCs w:val="20"/>
                <w:lang w:val="pl-PL" w:eastAsia="pl-PL"/>
              </w:rPr>
              <w:t>PROJEKT WYKONAWCZY – ETAP I</w:t>
            </w:r>
          </w:p>
        </w:tc>
      </w:tr>
      <w:tr w:rsidR="0046669D" w:rsidRPr="00AE3850" w14:paraId="0321F982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788F5F9D" w14:textId="69FE33BA" w:rsidR="0046669D" w:rsidRPr="0054730A" w:rsidRDefault="001C246E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>
              <w:rPr>
                <w:rFonts w:cs="Arial"/>
                <w:b/>
                <w:sz w:val="20"/>
                <w:szCs w:val="20"/>
                <w:lang w:val="pl-PL"/>
              </w:rPr>
              <w:t>TOM IV</w:t>
            </w:r>
          </w:p>
        </w:tc>
        <w:tc>
          <w:tcPr>
            <w:tcW w:w="1665" w:type="dxa"/>
            <w:vAlign w:val="center"/>
          </w:tcPr>
          <w:p w14:paraId="2F53EFCA" w14:textId="53459DE0" w:rsidR="0046669D" w:rsidRPr="001C246E" w:rsidRDefault="001C246E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1C246E">
              <w:rPr>
                <w:rFonts w:cs="Arial"/>
                <w:b/>
                <w:sz w:val="20"/>
                <w:szCs w:val="20"/>
                <w:lang w:val="pl-PL"/>
              </w:rPr>
              <w:t>-</w:t>
            </w:r>
          </w:p>
        </w:tc>
        <w:tc>
          <w:tcPr>
            <w:tcW w:w="5989" w:type="dxa"/>
            <w:vAlign w:val="center"/>
          </w:tcPr>
          <w:p w14:paraId="4222E57C" w14:textId="54752D29" w:rsidR="0046669D" w:rsidRPr="001C246E" w:rsidRDefault="001C246E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  <w:r w:rsidRPr="001C246E">
              <w:rPr>
                <w:rFonts w:cs="Arial"/>
                <w:noProof/>
                <w:sz w:val="20"/>
                <w:szCs w:val="20"/>
                <w:lang w:val="pl-PL" w:eastAsia="pl-PL"/>
              </w:rPr>
              <w:t>PROJEKT WYKONAWCZY – ETAP II</w:t>
            </w:r>
          </w:p>
        </w:tc>
      </w:tr>
      <w:tr w:rsidR="0054730A" w:rsidRPr="00AE3850" w14:paraId="1E2F18D5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32388843" w14:textId="77777777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  <w:vAlign w:val="center"/>
          </w:tcPr>
          <w:p w14:paraId="3DD04570" w14:textId="77777777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5989" w:type="dxa"/>
            <w:vAlign w:val="center"/>
          </w:tcPr>
          <w:p w14:paraId="7A049E05" w14:textId="77777777" w:rsidR="0054730A" w:rsidRPr="0054730A" w:rsidRDefault="0054730A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</w:p>
        </w:tc>
      </w:tr>
      <w:tr w:rsidR="0046669D" w:rsidRPr="00547696" w14:paraId="60C326E1" w14:textId="77777777" w:rsidTr="003D364B">
        <w:trPr>
          <w:trHeight w:val="399"/>
        </w:trPr>
        <w:tc>
          <w:tcPr>
            <w:tcW w:w="2235" w:type="dxa"/>
            <w:shd w:val="clear" w:color="auto" w:fill="FFFFFF" w:themeFill="background1"/>
            <w:vAlign w:val="center"/>
          </w:tcPr>
          <w:p w14:paraId="496DA1AE" w14:textId="618720A3" w:rsidR="0046669D" w:rsidRPr="0054730A" w:rsidRDefault="0046669D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 w:rsidRPr="0054730A">
              <w:rPr>
                <w:rFonts w:cs="Arial"/>
                <w:b/>
                <w:sz w:val="20"/>
                <w:szCs w:val="20"/>
                <w:lang w:val="pl-PL"/>
              </w:rPr>
              <w:t>Tom I</w:t>
            </w:r>
            <w:r w:rsidR="001C246E">
              <w:rPr>
                <w:rFonts w:cs="Arial"/>
                <w:b/>
                <w:sz w:val="20"/>
                <w:szCs w:val="20"/>
                <w:lang w:val="pl-PL"/>
              </w:rPr>
              <w:t>II</w:t>
            </w:r>
            <w:r w:rsidRPr="0054730A">
              <w:rPr>
                <w:rFonts w:cs="Arial"/>
                <w:b/>
                <w:sz w:val="20"/>
                <w:szCs w:val="20"/>
                <w:lang w:val="pl-PL"/>
              </w:rPr>
              <w:t xml:space="preserve"> - Teczka </w:t>
            </w:r>
            <w:r w:rsidR="001C246E">
              <w:rPr>
                <w:rFonts w:cs="Arial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1665" w:type="dxa"/>
            <w:shd w:val="clear" w:color="auto" w:fill="FFFFFF" w:themeFill="background1"/>
            <w:vAlign w:val="center"/>
          </w:tcPr>
          <w:p w14:paraId="0DE0658F" w14:textId="2505FCE8" w:rsidR="0046669D" w:rsidRPr="003F4FEE" w:rsidRDefault="0046669D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 w:rsidRPr="003F4FEE">
              <w:rPr>
                <w:rFonts w:cs="Arial"/>
                <w:b/>
                <w:sz w:val="20"/>
                <w:szCs w:val="20"/>
                <w:lang w:val="pl-PL"/>
              </w:rPr>
              <w:t>Konstrukcyjna</w:t>
            </w:r>
          </w:p>
        </w:tc>
        <w:tc>
          <w:tcPr>
            <w:tcW w:w="5989" w:type="dxa"/>
            <w:shd w:val="clear" w:color="auto" w:fill="FFFFFF" w:themeFill="background1"/>
            <w:vAlign w:val="center"/>
          </w:tcPr>
          <w:p w14:paraId="74A4E527" w14:textId="7E79CFD3" w:rsidR="0046669D" w:rsidRPr="0054730A" w:rsidRDefault="0046669D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  <w:r w:rsidRPr="0054730A"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>KONSTRUKCJA NABRZEŻA I ZAPLECZA PRZYSTANI</w:t>
            </w:r>
          </w:p>
        </w:tc>
      </w:tr>
      <w:tr w:rsidR="0054730A" w:rsidRPr="00547696" w14:paraId="3A0EFB57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38139E83" w14:textId="77777777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  <w:vAlign w:val="center"/>
          </w:tcPr>
          <w:p w14:paraId="63B4C960" w14:textId="77777777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5989" w:type="dxa"/>
            <w:vAlign w:val="center"/>
          </w:tcPr>
          <w:p w14:paraId="299E5426" w14:textId="77777777" w:rsidR="0054730A" w:rsidRPr="0054730A" w:rsidRDefault="0054730A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</w:p>
        </w:tc>
      </w:tr>
      <w:tr w:rsidR="0046669D" w:rsidRPr="00AE3850" w14:paraId="5262ED6B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39B77049" w14:textId="3B1199C0" w:rsidR="0046669D" w:rsidRPr="0054730A" w:rsidRDefault="0046669D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 w:rsidRPr="0054730A">
              <w:rPr>
                <w:rFonts w:cs="Arial"/>
                <w:b/>
                <w:sz w:val="20"/>
                <w:szCs w:val="20"/>
                <w:lang w:val="pl-PL"/>
              </w:rPr>
              <w:t>Tom I</w:t>
            </w:r>
            <w:r w:rsidR="001C246E">
              <w:rPr>
                <w:rFonts w:cs="Arial"/>
                <w:b/>
                <w:sz w:val="20"/>
                <w:szCs w:val="20"/>
                <w:lang w:val="pl-PL"/>
              </w:rPr>
              <w:t>II</w:t>
            </w:r>
            <w:r w:rsidRPr="0054730A">
              <w:rPr>
                <w:rFonts w:cs="Arial"/>
                <w:b/>
                <w:sz w:val="20"/>
                <w:szCs w:val="20"/>
                <w:lang w:val="pl-PL"/>
              </w:rPr>
              <w:t xml:space="preserve"> - Teczka </w:t>
            </w:r>
            <w:r w:rsidR="001C246E">
              <w:rPr>
                <w:rFonts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1665" w:type="dxa"/>
            <w:vAlign w:val="center"/>
          </w:tcPr>
          <w:p w14:paraId="4D5B8599" w14:textId="55977DE3" w:rsidR="0046669D" w:rsidRPr="0054730A" w:rsidRDefault="0046669D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 w:rsidRPr="0054730A">
              <w:rPr>
                <w:rFonts w:cs="Arial"/>
                <w:b/>
                <w:sz w:val="20"/>
                <w:szCs w:val="20"/>
                <w:lang w:val="pl-PL"/>
              </w:rPr>
              <w:t>Energetyczna</w:t>
            </w:r>
          </w:p>
        </w:tc>
        <w:tc>
          <w:tcPr>
            <w:tcW w:w="5989" w:type="dxa"/>
            <w:vAlign w:val="center"/>
          </w:tcPr>
          <w:p w14:paraId="4B2119B2" w14:textId="2FC55C0F" w:rsidR="0046669D" w:rsidRPr="0054730A" w:rsidRDefault="0046669D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  <w:r w:rsidRPr="0054730A"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>INSTALACJE ELEKTRYCZNE</w:t>
            </w:r>
          </w:p>
        </w:tc>
      </w:tr>
      <w:tr w:rsidR="0054730A" w:rsidRPr="00AE3850" w14:paraId="0CE852C9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50C77A68" w14:textId="77777777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  <w:vAlign w:val="center"/>
          </w:tcPr>
          <w:p w14:paraId="0FAFC91E" w14:textId="77777777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5989" w:type="dxa"/>
            <w:vAlign w:val="center"/>
          </w:tcPr>
          <w:p w14:paraId="65C33580" w14:textId="77777777" w:rsidR="0054730A" w:rsidRPr="0054730A" w:rsidRDefault="0054730A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</w:p>
        </w:tc>
      </w:tr>
      <w:tr w:rsidR="0046669D" w:rsidRPr="00CE0534" w14:paraId="501601A7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383AFDF5" w14:textId="41315E11" w:rsidR="0046669D" w:rsidRPr="0054730A" w:rsidRDefault="0046669D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 w:rsidRPr="0054730A">
              <w:rPr>
                <w:rFonts w:cs="Arial"/>
                <w:b/>
                <w:sz w:val="20"/>
                <w:szCs w:val="20"/>
                <w:lang w:val="pl-PL"/>
              </w:rPr>
              <w:t>Tom I</w:t>
            </w:r>
            <w:r w:rsidR="001C246E">
              <w:rPr>
                <w:rFonts w:cs="Arial"/>
                <w:b/>
                <w:sz w:val="20"/>
                <w:szCs w:val="20"/>
                <w:lang w:val="pl-PL"/>
              </w:rPr>
              <w:t>II</w:t>
            </w:r>
            <w:r w:rsidRPr="0054730A">
              <w:rPr>
                <w:rFonts w:cs="Arial"/>
                <w:b/>
                <w:sz w:val="20"/>
                <w:szCs w:val="20"/>
                <w:lang w:val="pl-PL"/>
              </w:rPr>
              <w:t xml:space="preserve"> - Teczka </w:t>
            </w:r>
            <w:r w:rsidR="001C246E">
              <w:rPr>
                <w:rFonts w:cs="Arial"/>
                <w:b/>
                <w:sz w:val="20"/>
                <w:szCs w:val="20"/>
                <w:lang w:val="pl-PL"/>
              </w:rPr>
              <w:t>3</w:t>
            </w:r>
            <w:r w:rsidR="00CE0534">
              <w:rPr>
                <w:rFonts w:cs="Arial"/>
                <w:b/>
                <w:sz w:val="20"/>
                <w:szCs w:val="20"/>
                <w:lang w:val="pl-PL"/>
              </w:rPr>
              <w:t>.1</w:t>
            </w:r>
          </w:p>
        </w:tc>
        <w:tc>
          <w:tcPr>
            <w:tcW w:w="1665" w:type="dxa"/>
            <w:vAlign w:val="center"/>
          </w:tcPr>
          <w:p w14:paraId="4A2D82E9" w14:textId="5E73BD3D" w:rsidR="0046669D" w:rsidRPr="0054730A" w:rsidRDefault="0054730A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proofErr w:type="spellStart"/>
            <w:r w:rsidRPr="0054730A">
              <w:rPr>
                <w:rFonts w:cs="Arial"/>
                <w:b/>
                <w:sz w:val="20"/>
                <w:szCs w:val="20"/>
                <w:lang w:val="pl-PL"/>
              </w:rPr>
              <w:t>Wod</w:t>
            </w:r>
            <w:proofErr w:type="spellEnd"/>
            <w:r w:rsidRPr="0054730A">
              <w:rPr>
                <w:rFonts w:cs="Arial"/>
                <w:b/>
                <w:sz w:val="20"/>
                <w:szCs w:val="20"/>
                <w:lang w:val="pl-PL"/>
              </w:rPr>
              <w:t>-Kan</w:t>
            </w:r>
          </w:p>
        </w:tc>
        <w:tc>
          <w:tcPr>
            <w:tcW w:w="5989" w:type="dxa"/>
            <w:vAlign w:val="center"/>
          </w:tcPr>
          <w:p w14:paraId="7C379052" w14:textId="77777777" w:rsidR="00CE0534" w:rsidRDefault="0054730A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  <w:r w:rsidRPr="0054730A"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 xml:space="preserve">INSTALACJE </w:t>
            </w:r>
            <w:r w:rsidR="00CE0534"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>ZEWNĘTRZNE</w:t>
            </w:r>
          </w:p>
          <w:p w14:paraId="4F03F57E" w14:textId="57390A8B" w:rsidR="0046669D" w:rsidRPr="0054730A" w:rsidRDefault="0054730A" w:rsidP="00CE0534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  <w:r w:rsidRPr="0054730A"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>WODOCIĄGOWO-KANALIZACYJNE</w:t>
            </w:r>
          </w:p>
        </w:tc>
      </w:tr>
      <w:tr w:rsidR="0054730A" w:rsidRPr="00CE0534" w14:paraId="23D726EE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61043038" w14:textId="7AA88E39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  <w:vAlign w:val="center"/>
          </w:tcPr>
          <w:p w14:paraId="78BAACC2" w14:textId="77777777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5989" w:type="dxa"/>
            <w:vAlign w:val="center"/>
          </w:tcPr>
          <w:p w14:paraId="2C827534" w14:textId="77777777" w:rsidR="0054730A" w:rsidRPr="0054730A" w:rsidRDefault="0054730A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</w:p>
        </w:tc>
      </w:tr>
      <w:tr w:rsidR="00AB31BD" w:rsidRPr="00CE0534" w14:paraId="419982AA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774A4107" w14:textId="01C2550C" w:rsidR="00AB31BD" w:rsidRPr="0054730A" w:rsidRDefault="00E44CCA" w:rsidP="00CE0534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>
              <w:rPr>
                <w:rFonts w:cs="Arial"/>
                <w:b/>
                <w:sz w:val="20"/>
                <w:szCs w:val="20"/>
                <w:lang w:val="pl-PL"/>
              </w:rPr>
              <w:t xml:space="preserve">Tom III – Teczka </w:t>
            </w:r>
            <w:r w:rsidR="00CE0534">
              <w:rPr>
                <w:rFonts w:cs="Arial"/>
                <w:b/>
                <w:sz w:val="20"/>
                <w:szCs w:val="20"/>
                <w:lang w:val="pl-PL"/>
              </w:rPr>
              <w:t>3.2</w:t>
            </w:r>
          </w:p>
        </w:tc>
        <w:tc>
          <w:tcPr>
            <w:tcW w:w="1665" w:type="dxa"/>
            <w:vAlign w:val="center"/>
          </w:tcPr>
          <w:p w14:paraId="76AD8FD1" w14:textId="54399C17" w:rsidR="00AB31BD" w:rsidRPr="0054730A" w:rsidRDefault="00E44CCA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  <w:lang w:val="pl-PL"/>
              </w:rPr>
              <w:t>Wod</w:t>
            </w:r>
            <w:proofErr w:type="spellEnd"/>
            <w:r>
              <w:rPr>
                <w:rFonts w:cs="Arial"/>
                <w:b/>
                <w:sz w:val="20"/>
                <w:szCs w:val="20"/>
                <w:lang w:val="pl-PL"/>
              </w:rPr>
              <w:t>-Kan</w:t>
            </w:r>
          </w:p>
        </w:tc>
        <w:tc>
          <w:tcPr>
            <w:tcW w:w="5989" w:type="dxa"/>
            <w:vAlign w:val="center"/>
          </w:tcPr>
          <w:p w14:paraId="0B37D2A8" w14:textId="77777777" w:rsidR="00CE0534" w:rsidRDefault="00E44CCA" w:rsidP="00CE0534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  <w:r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 xml:space="preserve">INSTALACJE </w:t>
            </w:r>
            <w:r w:rsidR="00CE0534"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 xml:space="preserve">WEWNĘTRZNE </w:t>
            </w:r>
          </w:p>
          <w:p w14:paraId="7B7342E0" w14:textId="779928A1" w:rsidR="00AB31BD" w:rsidRPr="0054730A" w:rsidRDefault="00E44CCA" w:rsidP="00CE0534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  <w:r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 xml:space="preserve">WODOCIĄGOWO-KANALIZACYJNE </w:t>
            </w:r>
          </w:p>
        </w:tc>
      </w:tr>
      <w:tr w:rsidR="0054730A" w:rsidRPr="00CE0534" w14:paraId="6F29A5D1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7A15CF45" w14:textId="77777777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  <w:vAlign w:val="center"/>
          </w:tcPr>
          <w:p w14:paraId="31BD7CA2" w14:textId="77777777" w:rsidR="0054730A" w:rsidRPr="0054730A" w:rsidRDefault="0054730A" w:rsidP="008C1C8B">
            <w:pPr>
              <w:keepLines w:val="0"/>
              <w:tabs>
                <w:tab w:val="center" w:pos="284"/>
              </w:tabs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5989" w:type="dxa"/>
            <w:vAlign w:val="center"/>
          </w:tcPr>
          <w:p w14:paraId="4D63225A" w14:textId="77777777" w:rsidR="0054730A" w:rsidRPr="0054730A" w:rsidRDefault="0054730A" w:rsidP="008C1C8B">
            <w:pPr>
              <w:pStyle w:val="TE"/>
              <w:tabs>
                <w:tab w:val="right" w:pos="10348"/>
              </w:tabs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</w:p>
        </w:tc>
      </w:tr>
      <w:tr w:rsidR="007E1ED4" w:rsidRPr="00CE0534" w14:paraId="50FD5215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393680EF" w14:textId="4642DF16" w:rsidR="007E1ED4" w:rsidRPr="0054730A" w:rsidRDefault="007E1ED4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>
              <w:rPr>
                <w:rFonts w:cs="Arial"/>
                <w:b/>
                <w:sz w:val="20"/>
                <w:szCs w:val="20"/>
                <w:lang w:val="pl-PL"/>
              </w:rPr>
              <w:t>Tom III – Teczka 4</w:t>
            </w:r>
          </w:p>
        </w:tc>
        <w:tc>
          <w:tcPr>
            <w:tcW w:w="1665" w:type="dxa"/>
            <w:vAlign w:val="center"/>
          </w:tcPr>
          <w:p w14:paraId="7AFD2E1B" w14:textId="0E753B1E" w:rsidR="007E1ED4" w:rsidRPr="0054730A" w:rsidRDefault="007E1ED4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  <w:lang w:val="pl-PL"/>
              </w:rPr>
            </w:pPr>
            <w:r>
              <w:rPr>
                <w:rFonts w:cs="Arial"/>
                <w:b/>
                <w:sz w:val="20"/>
                <w:szCs w:val="20"/>
                <w:lang w:val="pl-PL"/>
              </w:rPr>
              <w:t>Energetyczna</w:t>
            </w:r>
          </w:p>
        </w:tc>
        <w:tc>
          <w:tcPr>
            <w:tcW w:w="5989" w:type="dxa"/>
            <w:vAlign w:val="center"/>
          </w:tcPr>
          <w:p w14:paraId="5DDEC77B" w14:textId="4269A57F" w:rsidR="007E1ED4" w:rsidRPr="0054730A" w:rsidRDefault="007E1ED4" w:rsidP="008C1C8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</w:pPr>
            <w:r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>OZNAKOWANIE NAWIGACYJNE</w:t>
            </w:r>
          </w:p>
        </w:tc>
      </w:tr>
      <w:tr w:rsidR="007E1ED4" w:rsidRPr="00CE0534" w14:paraId="403756F2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2142D9F4" w14:textId="77777777" w:rsidR="007E1ED4" w:rsidRPr="0046669D" w:rsidRDefault="007E1ED4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  <w:vAlign w:val="center"/>
          </w:tcPr>
          <w:p w14:paraId="1CB035D1" w14:textId="77777777" w:rsidR="007E1ED4" w:rsidRPr="0046669D" w:rsidRDefault="007E1ED4" w:rsidP="008C1C8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5989" w:type="dxa"/>
            <w:vAlign w:val="center"/>
          </w:tcPr>
          <w:p w14:paraId="2F0D540A" w14:textId="77777777" w:rsidR="007E1ED4" w:rsidRPr="0046669D" w:rsidRDefault="007E1ED4" w:rsidP="008C1C8B">
            <w:pPr>
              <w:pStyle w:val="TE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bCs w:val="0"/>
                <w:kern w:val="0"/>
                <w:sz w:val="20"/>
                <w:szCs w:val="20"/>
                <w:lang w:val="pl-PL"/>
              </w:rPr>
            </w:pPr>
          </w:p>
        </w:tc>
      </w:tr>
      <w:tr w:rsidR="003D364B" w:rsidRPr="003D364B" w14:paraId="775C84FA" w14:textId="77777777" w:rsidTr="003D364B">
        <w:trPr>
          <w:trHeight w:val="399"/>
        </w:trPr>
        <w:tc>
          <w:tcPr>
            <w:tcW w:w="2235" w:type="dxa"/>
            <w:shd w:val="clear" w:color="auto" w:fill="A6A6A6" w:themeFill="background1" w:themeFillShade="A6"/>
            <w:vAlign w:val="center"/>
          </w:tcPr>
          <w:p w14:paraId="260F5756" w14:textId="00BD3908" w:rsidR="003D364B" w:rsidRPr="0046669D" w:rsidRDefault="003D364B" w:rsidP="003D364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b/>
                <w:sz w:val="20"/>
                <w:szCs w:val="20"/>
                <w:lang w:val="pl-PL"/>
              </w:rPr>
              <w:t>Tom III – Teczka 5</w:t>
            </w:r>
          </w:p>
        </w:tc>
        <w:tc>
          <w:tcPr>
            <w:tcW w:w="1665" w:type="dxa"/>
            <w:shd w:val="clear" w:color="auto" w:fill="A6A6A6" w:themeFill="background1" w:themeFillShade="A6"/>
            <w:vAlign w:val="center"/>
          </w:tcPr>
          <w:p w14:paraId="3596346B" w14:textId="0531EFD1" w:rsidR="003D364B" w:rsidRPr="0046669D" w:rsidRDefault="003D364B" w:rsidP="003D364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  <w:r w:rsidRPr="003F4FEE">
              <w:rPr>
                <w:rFonts w:cs="Arial"/>
                <w:b/>
                <w:sz w:val="20"/>
                <w:szCs w:val="20"/>
                <w:lang w:val="pl-PL"/>
              </w:rPr>
              <w:t>Konstrukcyjna</w:t>
            </w:r>
          </w:p>
        </w:tc>
        <w:tc>
          <w:tcPr>
            <w:tcW w:w="5989" w:type="dxa"/>
            <w:shd w:val="clear" w:color="auto" w:fill="A6A6A6" w:themeFill="background1" w:themeFillShade="A6"/>
            <w:vAlign w:val="center"/>
          </w:tcPr>
          <w:p w14:paraId="5E65ACDC" w14:textId="68391EB6" w:rsidR="003D364B" w:rsidRPr="0046669D" w:rsidRDefault="003D364B" w:rsidP="003D364B">
            <w:pPr>
              <w:pStyle w:val="TE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bCs w:val="0"/>
                <w:kern w:val="0"/>
                <w:sz w:val="20"/>
                <w:szCs w:val="20"/>
                <w:lang w:val="pl-PL"/>
              </w:rPr>
            </w:pPr>
            <w:r w:rsidRPr="0054730A"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 xml:space="preserve">KONSTRUKCJA </w:t>
            </w:r>
            <w:r>
              <w:rPr>
                <w:rFonts w:cs="Arial"/>
                <w:bCs w:val="0"/>
                <w:kern w:val="0"/>
                <w:sz w:val="20"/>
                <w:szCs w:val="20"/>
                <w:lang w:val="pl-PL"/>
              </w:rPr>
              <w:t>EKRANU AKUSTYCZNEGO</w:t>
            </w:r>
          </w:p>
        </w:tc>
      </w:tr>
      <w:tr w:rsidR="003D364B" w:rsidRPr="003D364B" w14:paraId="25DE1A2E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336668C7" w14:textId="77777777" w:rsidR="003D364B" w:rsidRPr="0046669D" w:rsidRDefault="003D364B" w:rsidP="003D364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  <w:vAlign w:val="center"/>
          </w:tcPr>
          <w:p w14:paraId="7ACE5ACE" w14:textId="77777777" w:rsidR="003D364B" w:rsidRPr="0046669D" w:rsidRDefault="003D364B" w:rsidP="003D364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5989" w:type="dxa"/>
            <w:vAlign w:val="center"/>
          </w:tcPr>
          <w:p w14:paraId="597E79BC" w14:textId="77777777" w:rsidR="003D364B" w:rsidRPr="0046669D" w:rsidRDefault="003D364B" w:rsidP="003D364B">
            <w:pPr>
              <w:pStyle w:val="TE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bCs w:val="0"/>
                <w:kern w:val="0"/>
                <w:sz w:val="20"/>
                <w:szCs w:val="20"/>
                <w:lang w:val="pl-PL"/>
              </w:rPr>
            </w:pPr>
          </w:p>
        </w:tc>
      </w:tr>
      <w:tr w:rsidR="003D364B" w:rsidRPr="003D364B" w14:paraId="37B21B69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549F2B4E" w14:textId="77777777" w:rsidR="003D364B" w:rsidRPr="0046669D" w:rsidRDefault="003D364B" w:rsidP="003D364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  <w:vAlign w:val="center"/>
          </w:tcPr>
          <w:p w14:paraId="794D2BF2" w14:textId="77777777" w:rsidR="003D364B" w:rsidRPr="0046669D" w:rsidRDefault="003D364B" w:rsidP="003D364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5989" w:type="dxa"/>
            <w:vAlign w:val="center"/>
          </w:tcPr>
          <w:p w14:paraId="209BD03D" w14:textId="77777777" w:rsidR="003D364B" w:rsidRPr="0046669D" w:rsidRDefault="003D364B" w:rsidP="003D364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bCs w:val="0"/>
                <w:kern w:val="0"/>
                <w:sz w:val="20"/>
                <w:szCs w:val="20"/>
                <w:lang w:val="pl-PL"/>
              </w:rPr>
            </w:pPr>
          </w:p>
        </w:tc>
      </w:tr>
      <w:tr w:rsidR="003D364B" w:rsidRPr="003D364B" w14:paraId="74F9CC0C" w14:textId="77777777" w:rsidTr="00CE0534">
        <w:trPr>
          <w:trHeight w:val="399"/>
        </w:trPr>
        <w:tc>
          <w:tcPr>
            <w:tcW w:w="2235" w:type="dxa"/>
            <w:vAlign w:val="center"/>
          </w:tcPr>
          <w:p w14:paraId="46D251B8" w14:textId="77777777" w:rsidR="003D364B" w:rsidRPr="0046669D" w:rsidRDefault="003D364B" w:rsidP="003D364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  <w:vAlign w:val="center"/>
          </w:tcPr>
          <w:p w14:paraId="0D95CE72" w14:textId="77777777" w:rsidR="003D364B" w:rsidRPr="0046669D" w:rsidRDefault="003D364B" w:rsidP="003D364B">
            <w:pPr>
              <w:keepLines w:val="0"/>
              <w:tabs>
                <w:tab w:val="center" w:pos="284"/>
              </w:tabs>
              <w:spacing w:before="0" w:after="0" w:line="24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5989" w:type="dxa"/>
            <w:vAlign w:val="center"/>
          </w:tcPr>
          <w:p w14:paraId="471DB3A5" w14:textId="77777777" w:rsidR="003D364B" w:rsidRPr="0046669D" w:rsidRDefault="003D364B" w:rsidP="003D364B">
            <w:pPr>
              <w:pStyle w:val="TE"/>
              <w:keepLines w:val="0"/>
              <w:tabs>
                <w:tab w:val="right" w:pos="10348"/>
              </w:tabs>
              <w:spacing w:before="0"/>
              <w:ind w:left="0" w:firstLine="0"/>
              <w:rPr>
                <w:rFonts w:cs="Arial"/>
                <w:b w:val="0"/>
                <w:bCs w:val="0"/>
                <w:kern w:val="0"/>
                <w:sz w:val="20"/>
                <w:szCs w:val="20"/>
                <w:lang w:val="pl-PL"/>
              </w:rPr>
            </w:pPr>
          </w:p>
        </w:tc>
      </w:tr>
    </w:tbl>
    <w:p w14:paraId="34DF6BBE" w14:textId="77777777" w:rsidR="00247949" w:rsidRPr="0046669D" w:rsidRDefault="00247949" w:rsidP="00180FD6">
      <w:pPr>
        <w:spacing w:line="360" w:lineRule="auto"/>
        <w:rPr>
          <w:lang w:val="pl-PL"/>
        </w:rPr>
      </w:pPr>
    </w:p>
    <w:p w14:paraId="6562217B" w14:textId="77777777" w:rsidR="00247949" w:rsidRPr="0046669D" w:rsidRDefault="00247949" w:rsidP="00180FD6">
      <w:pPr>
        <w:spacing w:line="360" w:lineRule="auto"/>
        <w:ind w:left="0"/>
        <w:rPr>
          <w:lang w:val="pl-PL"/>
        </w:rPr>
        <w:sectPr w:rsidR="00247949" w:rsidRPr="0046669D" w:rsidSect="00250067">
          <w:headerReference w:type="default" r:id="rId10"/>
          <w:footerReference w:type="default" r:id="rId11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0B2860D0" w14:textId="01F8BDA9" w:rsidR="00A96388" w:rsidRPr="007441C0" w:rsidRDefault="009B6CFC" w:rsidP="008C1C8B">
      <w:pPr>
        <w:pStyle w:val="HeadingGeneral"/>
        <w:keepLines w:val="0"/>
        <w:spacing w:after="0" w:line="276" w:lineRule="auto"/>
        <w:rPr>
          <w:rFonts w:cs="Arial"/>
          <w:b/>
          <w:color w:val="5F5F5F"/>
          <w:sz w:val="28"/>
          <w:szCs w:val="28"/>
          <w:lang w:val="pl-PL"/>
        </w:rPr>
      </w:pPr>
      <w:r>
        <w:rPr>
          <w:rFonts w:cs="Arial"/>
          <w:b/>
          <w:color w:val="5F5F5F"/>
          <w:sz w:val="28"/>
          <w:szCs w:val="28"/>
          <w:lang w:val="pl-PL"/>
        </w:rPr>
        <w:lastRenderedPageBreak/>
        <w:t>SPIS TREŚCI</w:t>
      </w:r>
    </w:p>
    <w:bookmarkStart w:id="4" w:name="_GoBack"/>
    <w:bookmarkEnd w:id="4"/>
    <w:p w14:paraId="0CFA12DD" w14:textId="7ED82E54" w:rsidR="00724C8D" w:rsidRDefault="004B3612">
      <w:pPr>
        <w:pStyle w:val="Spistreci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pl-PL"/>
        </w:rPr>
      </w:pPr>
      <w:r w:rsidRPr="00FF3E1B">
        <w:rPr>
          <w:rFonts w:ascii="Arial" w:hAnsi="Arial" w:cs="Arial"/>
          <w:caps w:val="0"/>
          <w:smallCaps/>
        </w:rPr>
        <w:fldChar w:fldCharType="begin"/>
      </w:r>
      <w:r w:rsidRPr="00FF3E1B">
        <w:rPr>
          <w:rFonts w:ascii="Arial" w:hAnsi="Arial" w:cs="Arial"/>
          <w:caps w:val="0"/>
          <w:smallCaps/>
        </w:rPr>
        <w:instrText xml:space="preserve"> TOC \o "1-5" \h \z \u </w:instrText>
      </w:r>
      <w:r w:rsidRPr="00FF3E1B">
        <w:rPr>
          <w:rFonts w:ascii="Arial" w:hAnsi="Arial" w:cs="Arial"/>
          <w:caps w:val="0"/>
          <w:smallCaps/>
        </w:rPr>
        <w:fldChar w:fldCharType="separate"/>
      </w:r>
      <w:hyperlink w:anchor="_Toc50120955" w:history="1">
        <w:r w:rsidR="00724C8D" w:rsidRPr="00CF5EEA">
          <w:rPr>
            <w:rStyle w:val="Hipercze"/>
          </w:rPr>
          <w:t>1</w:t>
        </w:r>
        <w:r w:rsidR="00724C8D">
          <w:rPr>
            <w:rFonts w:eastAsiaTheme="minorEastAsia" w:cstheme="minorBidi"/>
            <w:b w:val="0"/>
            <w:bCs w:val="0"/>
            <w:caps w:val="0"/>
            <w:color w:val="auto"/>
            <w:sz w:val="22"/>
            <w:szCs w:val="22"/>
            <w:lang w:eastAsia="pl-PL"/>
          </w:rPr>
          <w:tab/>
        </w:r>
        <w:r w:rsidR="00724C8D" w:rsidRPr="00CF5EEA">
          <w:rPr>
            <w:rStyle w:val="Hipercze"/>
          </w:rPr>
          <w:t>DANE OGÓLNE</w:t>
        </w:r>
        <w:r w:rsidR="00724C8D">
          <w:rPr>
            <w:webHidden/>
          </w:rPr>
          <w:tab/>
        </w:r>
        <w:r w:rsidR="00724C8D">
          <w:rPr>
            <w:webHidden/>
          </w:rPr>
          <w:fldChar w:fldCharType="begin"/>
        </w:r>
        <w:r w:rsidR="00724C8D">
          <w:rPr>
            <w:webHidden/>
          </w:rPr>
          <w:instrText xml:space="preserve"> PAGEREF _Toc50120955 \h </w:instrText>
        </w:r>
        <w:r w:rsidR="00724C8D">
          <w:rPr>
            <w:webHidden/>
          </w:rPr>
        </w:r>
        <w:r w:rsidR="00724C8D">
          <w:rPr>
            <w:webHidden/>
          </w:rPr>
          <w:fldChar w:fldCharType="separate"/>
        </w:r>
        <w:r w:rsidR="00724C8D">
          <w:rPr>
            <w:webHidden/>
          </w:rPr>
          <w:t>5</w:t>
        </w:r>
        <w:r w:rsidR="00724C8D">
          <w:rPr>
            <w:webHidden/>
          </w:rPr>
          <w:fldChar w:fldCharType="end"/>
        </w:r>
      </w:hyperlink>
    </w:p>
    <w:p w14:paraId="70B26640" w14:textId="2FAAD774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56" w:history="1">
        <w:r w:rsidRPr="00CF5EEA">
          <w:rPr>
            <w:rStyle w:val="Hipercze"/>
            <w:noProof/>
            <w:lang w:val="pl-PL"/>
          </w:rPr>
          <w:t>1.1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Podstawa formalno-prawna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7098769" w14:textId="25BE4DA1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57" w:history="1">
        <w:r w:rsidRPr="00CF5EEA">
          <w:rPr>
            <w:rStyle w:val="Hipercze"/>
            <w:noProof/>
            <w:lang w:val="pl-PL"/>
          </w:rPr>
          <w:t>1.2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Przedmiot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39C78D3" w14:textId="6BF264CD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58" w:history="1">
        <w:r w:rsidRPr="00CF5EEA">
          <w:rPr>
            <w:rStyle w:val="Hipercze"/>
            <w:noProof/>
            <w:lang w:val="pl-PL"/>
          </w:rPr>
          <w:t>1.3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Materiały wyjściowe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D3FA89" w14:textId="554E6946" w:rsidR="00724C8D" w:rsidRDefault="00724C8D">
      <w:pPr>
        <w:pStyle w:val="Spistreci3"/>
        <w:tabs>
          <w:tab w:val="left" w:pos="105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val="pl-PL" w:eastAsia="pl-PL"/>
        </w:rPr>
      </w:pPr>
      <w:hyperlink w:anchor="_Toc50120965" w:history="1">
        <w:r w:rsidRPr="00CF5EEA">
          <w:rPr>
            <w:rStyle w:val="Hipercze"/>
            <w:noProof/>
          </w:rPr>
          <w:t>1.5.1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</w:rPr>
          <w:t>Opracowania zamówione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3F4958" w14:textId="366855AB" w:rsidR="00724C8D" w:rsidRDefault="00724C8D">
      <w:pPr>
        <w:pStyle w:val="Spistreci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pl-PL"/>
        </w:rPr>
      </w:pPr>
      <w:hyperlink w:anchor="_Toc50120966" w:history="1">
        <w:r w:rsidRPr="00CF5EEA">
          <w:rPr>
            <w:rStyle w:val="Hipercze"/>
          </w:rPr>
          <w:t>2</w:t>
        </w:r>
        <w:r>
          <w:rPr>
            <w:rFonts w:eastAsiaTheme="minorEastAsia" w:cstheme="minorBidi"/>
            <w:b w:val="0"/>
            <w:bCs w:val="0"/>
            <w:caps w:val="0"/>
            <w:color w:val="auto"/>
            <w:sz w:val="22"/>
            <w:szCs w:val="22"/>
            <w:lang w:eastAsia="pl-PL"/>
          </w:rPr>
          <w:tab/>
        </w:r>
        <w:r w:rsidRPr="00CF5EEA">
          <w:rPr>
            <w:rStyle w:val="Hipercze"/>
          </w:rPr>
          <w:t>PROJEKTOWANA KONSTRUKCJA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_Toc50120966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DED53EA" w14:textId="617372DB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71" w:history="1">
        <w:r w:rsidRPr="00CF5EEA">
          <w:rPr>
            <w:rStyle w:val="Hipercze"/>
            <w:noProof/>
            <w:lang w:val="pl-PL"/>
          </w:rPr>
          <w:t>2.1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Dane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4B91287" w14:textId="1478E724" w:rsidR="00724C8D" w:rsidRDefault="00724C8D">
      <w:pPr>
        <w:pStyle w:val="Spistreci3"/>
        <w:tabs>
          <w:tab w:val="left" w:pos="105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val="pl-PL" w:eastAsia="pl-PL"/>
        </w:rPr>
      </w:pPr>
      <w:hyperlink w:anchor="_Toc50120972" w:history="1">
        <w:r w:rsidRPr="00CF5EEA">
          <w:rPr>
            <w:rStyle w:val="Hipercze"/>
            <w:noProof/>
            <w:lang w:val="pl-PL"/>
          </w:rPr>
          <w:t>2.2.1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Fundamenty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087958" w14:textId="6F100306" w:rsidR="00724C8D" w:rsidRDefault="00724C8D">
      <w:pPr>
        <w:pStyle w:val="Spistreci3"/>
        <w:tabs>
          <w:tab w:val="left" w:pos="105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val="pl-PL" w:eastAsia="pl-PL"/>
        </w:rPr>
      </w:pPr>
      <w:hyperlink w:anchor="_Toc50120973" w:history="1">
        <w:r w:rsidRPr="00CF5EEA">
          <w:rPr>
            <w:rStyle w:val="Hipercze"/>
            <w:noProof/>
            <w:lang w:val="pl-PL"/>
          </w:rPr>
          <w:t>2.2.2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Elementy nośne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23F691" w14:textId="22FE00DC" w:rsidR="00724C8D" w:rsidRDefault="00724C8D">
      <w:pPr>
        <w:pStyle w:val="Spistreci3"/>
        <w:tabs>
          <w:tab w:val="left" w:pos="105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val="pl-PL" w:eastAsia="pl-PL"/>
        </w:rPr>
      </w:pPr>
      <w:hyperlink w:anchor="_Toc50120974" w:history="1">
        <w:r w:rsidRPr="00CF5EEA">
          <w:rPr>
            <w:rStyle w:val="Hipercze"/>
            <w:noProof/>
            <w:lang w:val="pl-PL"/>
          </w:rPr>
          <w:t>2.2.3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Panele pochłaniające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1B6EB19" w14:textId="02F0CD54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75" w:history="1">
        <w:r w:rsidRPr="00CF5EEA">
          <w:rPr>
            <w:rStyle w:val="Hipercze"/>
            <w:noProof/>
            <w:lang w:val="pl-PL"/>
          </w:rPr>
          <w:t>2.2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Lokalizacja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165F06E" w14:textId="225B494B" w:rsidR="00724C8D" w:rsidRDefault="00724C8D">
      <w:pPr>
        <w:pStyle w:val="Spistreci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pl-PL"/>
        </w:rPr>
      </w:pPr>
      <w:hyperlink w:anchor="_Toc50120976" w:history="1">
        <w:r w:rsidRPr="00CF5EEA">
          <w:rPr>
            <w:rStyle w:val="Hipercze"/>
          </w:rPr>
          <w:t>3</w:t>
        </w:r>
        <w:r>
          <w:rPr>
            <w:rFonts w:eastAsiaTheme="minorEastAsia" w:cstheme="minorBidi"/>
            <w:b w:val="0"/>
            <w:bCs w:val="0"/>
            <w:caps w:val="0"/>
            <w:color w:val="auto"/>
            <w:sz w:val="22"/>
            <w:szCs w:val="22"/>
            <w:lang w:eastAsia="pl-PL"/>
          </w:rPr>
          <w:tab/>
        </w:r>
        <w:r w:rsidRPr="00CF5EEA">
          <w:rPr>
            <w:rStyle w:val="Hipercze"/>
          </w:rPr>
          <w:t>PODSTAWOWE MATERIAŁY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_Toc50120976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EC57756" w14:textId="41403435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77" w:history="1">
        <w:r w:rsidRPr="00CF5EEA">
          <w:rPr>
            <w:rStyle w:val="Hipercze"/>
            <w:noProof/>
            <w:lang w:val="pl-PL"/>
          </w:rPr>
          <w:t>3.1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Beton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880141A" w14:textId="4E4B2E9E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78" w:history="1">
        <w:r w:rsidRPr="00CF5EEA">
          <w:rPr>
            <w:rStyle w:val="Hipercze"/>
            <w:noProof/>
            <w:lang w:val="pl-PL"/>
          </w:rPr>
          <w:t>3.2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Stal zbrojeniowa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4901EEF" w14:textId="7078AB62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79" w:history="1">
        <w:r w:rsidRPr="00CF5EEA">
          <w:rPr>
            <w:rStyle w:val="Hipercze"/>
            <w:noProof/>
            <w:lang w:val="pl-PL"/>
          </w:rPr>
          <w:t>3.3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Stal profilowa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7FF8978" w14:textId="621CC911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80" w:history="1">
        <w:r w:rsidRPr="00CF5EEA">
          <w:rPr>
            <w:rStyle w:val="Hipercze"/>
            <w:noProof/>
            <w:lang w:val="pl-PL"/>
          </w:rPr>
          <w:t>3.4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Materiały do wklejania kotew M24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149A7D8" w14:textId="28299305" w:rsidR="00724C8D" w:rsidRDefault="00724C8D">
      <w:pPr>
        <w:pStyle w:val="Spistreci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pl-PL"/>
        </w:rPr>
      </w:pPr>
      <w:hyperlink w:anchor="_Toc50120981" w:history="1">
        <w:r w:rsidRPr="00CF5EEA">
          <w:rPr>
            <w:rStyle w:val="Hipercze"/>
          </w:rPr>
          <w:t>4</w:t>
        </w:r>
        <w:r>
          <w:rPr>
            <w:rFonts w:eastAsiaTheme="minorEastAsia" w:cstheme="minorBidi"/>
            <w:b w:val="0"/>
            <w:bCs w:val="0"/>
            <w:caps w:val="0"/>
            <w:color w:val="auto"/>
            <w:sz w:val="22"/>
            <w:szCs w:val="22"/>
            <w:lang w:eastAsia="pl-PL"/>
          </w:rPr>
          <w:tab/>
        </w:r>
        <w:r w:rsidRPr="00CF5EEA">
          <w:rPr>
            <w:rStyle w:val="Hipercze"/>
          </w:rPr>
          <w:t>Zabezpieczenie antykorozyjne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_Toc50120981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1B8EEDA" w14:textId="42D45670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82" w:history="1">
        <w:r w:rsidRPr="00CF5EEA">
          <w:rPr>
            <w:rStyle w:val="Hipercze"/>
            <w:noProof/>
            <w:lang w:val="pl-PL"/>
          </w:rPr>
          <w:t>4.1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Elementy żelbetowe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EAFCB74" w14:textId="6D5DB021" w:rsidR="00724C8D" w:rsidRDefault="00724C8D">
      <w:pPr>
        <w:pStyle w:val="Spistreci2"/>
        <w:tabs>
          <w:tab w:val="left" w:pos="84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pl-PL" w:eastAsia="pl-PL"/>
        </w:rPr>
      </w:pPr>
      <w:hyperlink w:anchor="_Toc50120983" w:history="1">
        <w:r w:rsidRPr="00CF5EEA">
          <w:rPr>
            <w:rStyle w:val="Hipercze"/>
            <w:noProof/>
            <w:lang w:val="pl-PL"/>
          </w:rPr>
          <w:t>4.2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pl-PL" w:eastAsia="pl-PL"/>
          </w:rPr>
          <w:tab/>
        </w:r>
        <w:r w:rsidRPr="00CF5EEA">
          <w:rPr>
            <w:rStyle w:val="Hipercze"/>
            <w:noProof/>
            <w:lang w:val="pl-PL"/>
          </w:rPr>
          <w:t>Elementy stalowe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_Toc50120983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91D0C10" w14:textId="004CE600" w:rsidR="00724C8D" w:rsidRDefault="00724C8D">
      <w:pPr>
        <w:pStyle w:val="Spistreci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pl-PL"/>
        </w:rPr>
      </w:pPr>
      <w:hyperlink w:anchor="_Toc50120992" w:history="1">
        <w:r w:rsidRPr="00CF5EEA">
          <w:rPr>
            <w:rStyle w:val="Hipercze"/>
          </w:rPr>
          <w:t>5</w:t>
        </w:r>
        <w:r>
          <w:rPr>
            <w:rFonts w:eastAsiaTheme="minorEastAsia" w:cstheme="minorBidi"/>
            <w:b w:val="0"/>
            <w:bCs w:val="0"/>
            <w:caps w:val="0"/>
            <w:color w:val="auto"/>
            <w:sz w:val="22"/>
            <w:szCs w:val="22"/>
            <w:lang w:eastAsia="pl-PL"/>
          </w:rPr>
          <w:tab/>
        </w:r>
        <w:r w:rsidRPr="00CF5EEA">
          <w:rPr>
            <w:rStyle w:val="Hipercze"/>
          </w:rPr>
          <w:t>TECHNOLOGIA I KOLEJNOŚĆ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_Toc50120992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A64A372" w14:textId="795C8DDD" w:rsidR="00724C8D" w:rsidRDefault="00724C8D">
      <w:pPr>
        <w:pStyle w:val="Spistreci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pl-PL"/>
        </w:rPr>
      </w:pPr>
      <w:hyperlink w:anchor="_Toc50120993" w:history="1">
        <w:r w:rsidRPr="00CF5EEA">
          <w:rPr>
            <w:rStyle w:val="Hipercze"/>
          </w:rPr>
          <w:t>6</w:t>
        </w:r>
        <w:r>
          <w:rPr>
            <w:rFonts w:eastAsiaTheme="minorEastAsia" w:cstheme="minorBidi"/>
            <w:b w:val="0"/>
            <w:bCs w:val="0"/>
            <w:caps w:val="0"/>
            <w:color w:val="auto"/>
            <w:sz w:val="22"/>
            <w:szCs w:val="22"/>
            <w:lang w:eastAsia="pl-PL"/>
          </w:rPr>
          <w:tab/>
        </w:r>
        <w:r w:rsidRPr="00CF5EEA">
          <w:rPr>
            <w:rStyle w:val="Hipercze"/>
          </w:rPr>
          <w:t>Warunki techniczne wykonania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_Toc50120993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1DF19E3" w14:textId="326424B6" w:rsidR="00724C8D" w:rsidRDefault="00724C8D">
      <w:pPr>
        <w:pStyle w:val="Spistreci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pl-PL"/>
        </w:rPr>
      </w:pPr>
      <w:hyperlink w:anchor="_Toc50120994" w:history="1">
        <w:r w:rsidRPr="00CF5EEA">
          <w:rPr>
            <w:rStyle w:val="Hipercze"/>
          </w:rPr>
          <w:t>7</w:t>
        </w:r>
        <w:r>
          <w:rPr>
            <w:rFonts w:eastAsiaTheme="minorEastAsia" w:cstheme="minorBidi"/>
            <w:b w:val="0"/>
            <w:bCs w:val="0"/>
            <w:caps w:val="0"/>
            <w:color w:val="auto"/>
            <w:sz w:val="22"/>
            <w:szCs w:val="22"/>
            <w:lang w:eastAsia="pl-PL"/>
          </w:rPr>
          <w:tab/>
        </w:r>
        <w:r w:rsidRPr="00CF5EEA">
          <w:rPr>
            <w:rStyle w:val="Hipercze"/>
          </w:rPr>
          <w:t>Zalecenia eksploatacyjne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_Toc50120994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6F112A0" w14:textId="416C74DB" w:rsidR="00724C8D" w:rsidRDefault="00724C8D">
      <w:pPr>
        <w:pStyle w:val="Spistreci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pl-PL"/>
        </w:rPr>
      </w:pPr>
      <w:hyperlink w:anchor="_Toc50120995" w:history="1">
        <w:r w:rsidRPr="00CF5EEA">
          <w:rPr>
            <w:rStyle w:val="Hipercze"/>
          </w:rPr>
          <w:t>8</w:t>
        </w:r>
        <w:r>
          <w:rPr>
            <w:rFonts w:eastAsiaTheme="minorEastAsia" w:cstheme="minorBidi"/>
            <w:b w:val="0"/>
            <w:bCs w:val="0"/>
            <w:caps w:val="0"/>
            <w:color w:val="auto"/>
            <w:sz w:val="22"/>
            <w:szCs w:val="22"/>
            <w:lang w:eastAsia="pl-PL"/>
          </w:rPr>
          <w:tab/>
        </w:r>
        <w:r w:rsidRPr="00CF5EEA">
          <w:rPr>
            <w:rStyle w:val="Hipercze"/>
          </w:rPr>
          <w:t>Uwagi końcowe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_Toc50120995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2C6289A" w14:textId="39645306" w:rsidR="00AB31BD" w:rsidRDefault="004B3612" w:rsidP="008C1C8B">
      <w:pPr>
        <w:keepLines w:val="0"/>
        <w:spacing w:line="276" w:lineRule="auto"/>
        <w:ind w:left="0"/>
        <w:jc w:val="center"/>
        <w:rPr>
          <w:rFonts w:cs="Arial"/>
          <w:smallCaps/>
          <w:lang w:val="pl-PL"/>
        </w:rPr>
      </w:pPr>
      <w:r w:rsidRPr="00FF3E1B">
        <w:rPr>
          <w:rFonts w:cs="Arial"/>
          <w:smallCaps/>
          <w:lang w:val="pl-PL"/>
        </w:rPr>
        <w:fldChar w:fldCharType="end"/>
      </w:r>
    </w:p>
    <w:p w14:paraId="0F99D6C0" w14:textId="77777777" w:rsidR="0062244C" w:rsidRDefault="0062244C" w:rsidP="008C1C8B">
      <w:pPr>
        <w:keepLines w:val="0"/>
        <w:spacing w:line="276" w:lineRule="auto"/>
        <w:ind w:left="0"/>
        <w:jc w:val="center"/>
        <w:rPr>
          <w:rFonts w:cs="Arial"/>
          <w:smallCaps/>
          <w:lang w:val="pl-PL"/>
        </w:rPr>
      </w:pPr>
    </w:p>
    <w:p w14:paraId="2427EE15" w14:textId="40F9487F" w:rsidR="00AC5229" w:rsidRPr="00D40DAD" w:rsidRDefault="00AC5229" w:rsidP="00180FD6">
      <w:pPr>
        <w:keepLines w:val="0"/>
        <w:spacing w:line="360" w:lineRule="auto"/>
        <w:ind w:left="0"/>
        <w:jc w:val="center"/>
        <w:rPr>
          <w:rFonts w:cs="Arial"/>
          <w:b/>
          <w:smallCaps/>
          <w:sz w:val="24"/>
          <w:u w:val="single"/>
          <w:lang w:val="pl-PL"/>
        </w:rPr>
      </w:pPr>
      <w:r w:rsidRPr="00D40DAD">
        <w:rPr>
          <w:rFonts w:cs="Arial"/>
          <w:b/>
          <w:smallCaps/>
          <w:sz w:val="24"/>
          <w:u w:val="single"/>
          <w:lang w:val="pl-PL"/>
        </w:rPr>
        <w:t>Spis rysunków</w:t>
      </w:r>
    </w:p>
    <w:tbl>
      <w:tblPr>
        <w:tblW w:w="4933" w:type="pct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"/>
        <w:gridCol w:w="5012"/>
        <w:gridCol w:w="1722"/>
        <w:gridCol w:w="1192"/>
      </w:tblGrid>
      <w:tr w:rsidR="00AB31BD" w:rsidRPr="00D465DE" w14:paraId="40A40173" w14:textId="77777777" w:rsidTr="00AB31BD">
        <w:trPr>
          <w:cantSplit/>
          <w:tblHeader/>
        </w:trPr>
        <w:tc>
          <w:tcPr>
            <w:tcW w:w="5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1D1226" w14:textId="77777777" w:rsidR="00AB31BD" w:rsidRPr="00D40DAD" w:rsidRDefault="00AB31BD" w:rsidP="00180FD6">
            <w:pPr>
              <w:pStyle w:val="TabelaNagwek10"/>
              <w:spacing w:before="0" w:after="0" w:line="360" w:lineRule="auto"/>
              <w:rPr>
                <w:rFonts w:cs="Arial"/>
              </w:rPr>
            </w:pPr>
            <w:r w:rsidRPr="00D40DAD">
              <w:rPr>
                <w:rFonts w:cs="Arial"/>
              </w:rPr>
              <w:t>Lp.</w:t>
            </w:r>
          </w:p>
          <w:p w14:paraId="2F4DE4B8" w14:textId="77777777" w:rsidR="00AB31BD" w:rsidRPr="00D40DAD" w:rsidRDefault="00AB31BD" w:rsidP="00180FD6">
            <w:pPr>
              <w:pStyle w:val="TabelaNagwek10"/>
              <w:spacing w:before="0" w:after="0" w:line="360" w:lineRule="auto"/>
              <w:rPr>
                <w:rFonts w:cs="Arial"/>
                <w:sz w:val="18"/>
                <w:szCs w:val="18"/>
              </w:rPr>
            </w:pPr>
            <w:r w:rsidRPr="00D40DAD">
              <w:rPr>
                <w:rFonts w:cs="Arial"/>
                <w:sz w:val="18"/>
                <w:szCs w:val="18"/>
              </w:rPr>
              <w:t>nr kolejny</w:t>
            </w:r>
          </w:p>
        </w:tc>
        <w:tc>
          <w:tcPr>
            <w:tcW w:w="280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C2110" w14:textId="77777777" w:rsidR="00AB31BD" w:rsidRPr="00D40DAD" w:rsidRDefault="00AB31BD" w:rsidP="00180FD6">
            <w:pPr>
              <w:keepLines w:val="0"/>
              <w:spacing w:after="0" w:line="360" w:lineRule="auto"/>
              <w:ind w:left="0"/>
              <w:jc w:val="center"/>
              <w:rPr>
                <w:b/>
                <w:sz w:val="20"/>
                <w:szCs w:val="20"/>
                <w:lang w:val="pl-PL"/>
              </w:rPr>
            </w:pPr>
            <w:r w:rsidRPr="00D40DAD">
              <w:rPr>
                <w:b/>
                <w:sz w:val="20"/>
                <w:szCs w:val="20"/>
                <w:lang w:val="pl-PL"/>
              </w:rPr>
              <w:t>Tytuł rysunku</w:t>
            </w:r>
          </w:p>
        </w:tc>
        <w:tc>
          <w:tcPr>
            <w:tcW w:w="96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9D41D3" w14:textId="77777777" w:rsidR="00AB31BD" w:rsidRPr="00D40DAD" w:rsidRDefault="00AB31BD" w:rsidP="00180FD6">
            <w:pPr>
              <w:keepLines w:val="0"/>
              <w:spacing w:after="0" w:line="360" w:lineRule="auto"/>
              <w:ind w:left="0"/>
              <w:jc w:val="center"/>
              <w:rPr>
                <w:b/>
                <w:sz w:val="20"/>
                <w:szCs w:val="20"/>
                <w:lang w:val="pl-PL"/>
              </w:rPr>
            </w:pPr>
            <w:r w:rsidRPr="00D40DAD">
              <w:rPr>
                <w:b/>
                <w:sz w:val="20"/>
                <w:szCs w:val="20"/>
                <w:lang w:val="pl-PL"/>
              </w:rPr>
              <w:t>Numer rysunku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F2FB6A" w14:textId="77777777" w:rsidR="00AB31BD" w:rsidRPr="00D40DAD" w:rsidRDefault="00AB31BD" w:rsidP="00180FD6">
            <w:pPr>
              <w:keepLines w:val="0"/>
              <w:spacing w:after="0" w:line="360" w:lineRule="auto"/>
              <w:ind w:left="0"/>
              <w:jc w:val="center"/>
              <w:rPr>
                <w:b/>
                <w:sz w:val="20"/>
                <w:szCs w:val="20"/>
                <w:lang w:val="pl-PL"/>
              </w:rPr>
            </w:pPr>
            <w:r w:rsidRPr="00D40DAD">
              <w:rPr>
                <w:b/>
                <w:sz w:val="20"/>
                <w:szCs w:val="20"/>
                <w:lang w:val="pl-PL"/>
              </w:rPr>
              <w:t>Skala</w:t>
            </w:r>
          </w:p>
        </w:tc>
      </w:tr>
      <w:tr w:rsidR="00AB31BD" w:rsidRPr="005126DC" w14:paraId="52EA1A6E" w14:textId="77777777" w:rsidTr="007305F0">
        <w:trPr>
          <w:cantSplit/>
          <w:trHeight w:val="427"/>
        </w:trPr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639CD" w14:textId="77777777" w:rsidR="00AB31BD" w:rsidRPr="00547696" w:rsidRDefault="00AB31BD" w:rsidP="00180FD6">
            <w:pPr>
              <w:keepLines w:val="0"/>
              <w:numPr>
                <w:ilvl w:val="0"/>
                <w:numId w:val="5"/>
              </w:numPr>
              <w:tabs>
                <w:tab w:val="clear" w:pos="720"/>
                <w:tab w:val="left" w:pos="325"/>
              </w:tabs>
              <w:spacing w:after="0" w:line="360" w:lineRule="auto"/>
              <w:ind w:left="0"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2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43374" w14:textId="5EFA048B" w:rsidR="00AB31BD" w:rsidRPr="00547696" w:rsidRDefault="00FE500D" w:rsidP="00180FD6">
            <w:pPr>
              <w:keepLines w:val="0"/>
              <w:spacing w:after="0" w:line="36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sz w:val="20"/>
                <w:szCs w:val="20"/>
                <w:lang w:val="pl-PL"/>
              </w:rPr>
              <w:t>Plan</w:t>
            </w:r>
            <w:r w:rsidR="00547696" w:rsidRPr="00547696">
              <w:rPr>
                <w:rFonts w:cs="Arial"/>
                <w:sz w:val="20"/>
                <w:szCs w:val="20"/>
                <w:lang w:val="pl-PL"/>
              </w:rPr>
              <w:t xml:space="preserve"> konstrukcji ekranu akustycznego</w:t>
            </w:r>
          </w:p>
        </w:tc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6DC02" w14:textId="5ECD96D3" w:rsidR="00AB31BD" w:rsidRPr="00547696" w:rsidRDefault="00AB31BD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sz w:val="20"/>
                <w:szCs w:val="20"/>
                <w:lang w:val="pl-PL"/>
              </w:rPr>
              <w:t>0</w:t>
            </w:r>
            <w:r w:rsidR="00547696" w:rsidRPr="00547696">
              <w:rPr>
                <w:rFonts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2FDA9" w14:textId="201BB324" w:rsidR="00AB31BD" w:rsidRPr="00547696" w:rsidRDefault="00E2234E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color w:val="000000"/>
                <w:sz w:val="20"/>
                <w:szCs w:val="20"/>
                <w:lang w:val="pl-PL"/>
              </w:rPr>
              <w:t>1:</w:t>
            </w:r>
            <w:r w:rsidR="00547696" w:rsidRPr="00547696">
              <w:rPr>
                <w:rFonts w:cs="Arial"/>
                <w:color w:val="000000"/>
                <w:sz w:val="20"/>
                <w:szCs w:val="20"/>
                <w:lang w:val="pl-PL"/>
              </w:rPr>
              <w:t>100</w:t>
            </w:r>
          </w:p>
        </w:tc>
      </w:tr>
      <w:tr w:rsidR="00AB31BD" w:rsidRPr="005126DC" w14:paraId="25D3A734" w14:textId="77777777" w:rsidTr="007305F0">
        <w:trPr>
          <w:cantSplit/>
          <w:trHeight w:val="427"/>
        </w:trPr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4C639" w14:textId="77777777" w:rsidR="00AB31BD" w:rsidRPr="00547696" w:rsidRDefault="00AB31BD" w:rsidP="00180FD6">
            <w:pPr>
              <w:keepLines w:val="0"/>
              <w:numPr>
                <w:ilvl w:val="0"/>
                <w:numId w:val="5"/>
              </w:numPr>
              <w:tabs>
                <w:tab w:val="clear" w:pos="720"/>
                <w:tab w:val="left" w:pos="325"/>
              </w:tabs>
              <w:spacing w:after="0" w:line="360" w:lineRule="auto"/>
              <w:ind w:left="0"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2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577DD" w14:textId="179D2198" w:rsidR="00AB31BD" w:rsidRPr="00547696" w:rsidRDefault="00547696" w:rsidP="00180FD6">
            <w:pPr>
              <w:keepLines w:val="0"/>
              <w:spacing w:after="0" w:line="36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sz w:val="20"/>
                <w:szCs w:val="20"/>
                <w:lang w:val="pl-PL"/>
              </w:rPr>
              <w:t xml:space="preserve">Konstrukcja i zamocowanie słupów ekranu </w:t>
            </w:r>
          </w:p>
        </w:tc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41634" w14:textId="11CD9806" w:rsidR="00AB31BD" w:rsidRPr="00547696" w:rsidRDefault="00547696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sz w:val="20"/>
                <w:szCs w:val="20"/>
                <w:lang w:val="pl-PL"/>
              </w:rPr>
              <w:t>02</w:t>
            </w:r>
          </w:p>
        </w:tc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49637" w14:textId="2DE28728" w:rsidR="00AB31BD" w:rsidRPr="00547696" w:rsidRDefault="00E2234E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547696">
              <w:rPr>
                <w:rFonts w:cs="Arial"/>
                <w:color w:val="000000"/>
                <w:sz w:val="16"/>
                <w:szCs w:val="16"/>
                <w:lang w:val="pl-PL"/>
              </w:rPr>
              <w:t>1:</w:t>
            </w:r>
            <w:r w:rsidR="00547696" w:rsidRPr="00547696">
              <w:rPr>
                <w:rFonts w:cs="Arial"/>
                <w:color w:val="000000"/>
                <w:sz w:val="16"/>
                <w:szCs w:val="16"/>
                <w:lang w:val="pl-PL"/>
              </w:rPr>
              <w:t>20/1:10</w:t>
            </w:r>
            <w:r w:rsidR="00547696">
              <w:rPr>
                <w:rFonts w:cs="Arial"/>
                <w:color w:val="000000"/>
                <w:sz w:val="16"/>
                <w:szCs w:val="16"/>
                <w:lang w:val="pl-PL"/>
              </w:rPr>
              <w:t>/</w:t>
            </w:r>
            <w:r w:rsidR="00547696" w:rsidRPr="00547696">
              <w:rPr>
                <w:rFonts w:cs="Arial"/>
                <w:color w:val="000000"/>
                <w:sz w:val="16"/>
                <w:szCs w:val="16"/>
                <w:lang w:val="pl-PL"/>
              </w:rPr>
              <w:t>1:5</w:t>
            </w:r>
          </w:p>
        </w:tc>
      </w:tr>
      <w:tr w:rsidR="00AB31BD" w:rsidRPr="005126DC" w14:paraId="0E4D5A16" w14:textId="77777777" w:rsidTr="007305F0">
        <w:trPr>
          <w:cantSplit/>
          <w:trHeight w:val="431"/>
        </w:trPr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24D08" w14:textId="77777777" w:rsidR="00AB31BD" w:rsidRPr="00547696" w:rsidRDefault="00AB31BD" w:rsidP="00180FD6">
            <w:pPr>
              <w:keepLines w:val="0"/>
              <w:numPr>
                <w:ilvl w:val="0"/>
                <w:numId w:val="5"/>
              </w:numPr>
              <w:tabs>
                <w:tab w:val="clear" w:pos="720"/>
                <w:tab w:val="left" w:pos="325"/>
              </w:tabs>
              <w:spacing w:after="0" w:line="360" w:lineRule="auto"/>
              <w:ind w:left="0"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2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20F44" w14:textId="0BEB3905" w:rsidR="00AB31BD" w:rsidRPr="00547696" w:rsidRDefault="00547696" w:rsidP="00FE500D">
            <w:pPr>
              <w:keepLines w:val="0"/>
              <w:spacing w:after="0" w:line="36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sz w:val="20"/>
                <w:szCs w:val="20"/>
                <w:lang w:val="pl-PL"/>
              </w:rPr>
              <w:t>Konstrukcja pala CFA Ø600</w:t>
            </w:r>
          </w:p>
        </w:tc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051A3" w14:textId="581A1CDE" w:rsidR="00AB31BD" w:rsidRPr="00547696" w:rsidRDefault="00547696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sz w:val="20"/>
                <w:szCs w:val="20"/>
                <w:lang w:val="pl-PL"/>
              </w:rPr>
              <w:t>03</w:t>
            </w:r>
          </w:p>
        </w:tc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89AF3" w14:textId="071E3149" w:rsidR="00AB31BD" w:rsidRPr="00547696" w:rsidRDefault="00AB31BD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color w:val="000000"/>
                <w:sz w:val="20"/>
                <w:szCs w:val="20"/>
                <w:lang w:val="pl-PL"/>
              </w:rPr>
              <w:t>1:</w:t>
            </w:r>
            <w:r w:rsidR="004C03C6" w:rsidRPr="00547696">
              <w:rPr>
                <w:rFonts w:cs="Arial"/>
                <w:color w:val="000000"/>
                <w:sz w:val="20"/>
                <w:szCs w:val="20"/>
                <w:lang w:val="pl-PL"/>
              </w:rPr>
              <w:t>20 / 1:</w:t>
            </w:r>
            <w:r w:rsidR="00547696">
              <w:rPr>
                <w:rFonts w:cs="Arial"/>
                <w:color w:val="000000"/>
                <w:sz w:val="20"/>
                <w:szCs w:val="20"/>
                <w:lang w:val="pl-PL"/>
              </w:rPr>
              <w:t>10</w:t>
            </w:r>
            <w:r w:rsidR="004C03C6" w:rsidRPr="00547696"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</w:tr>
      <w:tr w:rsidR="00AB31BD" w:rsidRPr="005126DC" w14:paraId="7B57613C" w14:textId="77777777" w:rsidTr="007305F0">
        <w:trPr>
          <w:cantSplit/>
          <w:trHeight w:val="431"/>
        </w:trPr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5B092" w14:textId="77777777" w:rsidR="00AB31BD" w:rsidRPr="00547696" w:rsidRDefault="00AB31BD" w:rsidP="00180FD6">
            <w:pPr>
              <w:keepLines w:val="0"/>
              <w:numPr>
                <w:ilvl w:val="0"/>
                <w:numId w:val="5"/>
              </w:numPr>
              <w:tabs>
                <w:tab w:val="clear" w:pos="720"/>
                <w:tab w:val="left" w:pos="325"/>
              </w:tabs>
              <w:spacing w:after="0" w:line="360" w:lineRule="auto"/>
              <w:ind w:left="0"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2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9BD1" w14:textId="04287573" w:rsidR="00AB31BD" w:rsidRPr="00547696" w:rsidRDefault="00547696" w:rsidP="00180FD6">
            <w:pPr>
              <w:keepLines w:val="0"/>
              <w:spacing w:after="0" w:line="36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sz w:val="20"/>
                <w:szCs w:val="20"/>
                <w:lang w:val="pl-PL"/>
              </w:rPr>
              <w:t xml:space="preserve">Konstrukcja belki </w:t>
            </w:r>
            <w:proofErr w:type="spellStart"/>
            <w:r w:rsidRPr="00547696">
              <w:rPr>
                <w:rFonts w:cs="Arial"/>
                <w:sz w:val="20"/>
                <w:szCs w:val="20"/>
                <w:lang w:val="pl-PL"/>
              </w:rPr>
              <w:t>podwalinowej</w:t>
            </w:r>
            <w:proofErr w:type="spellEnd"/>
          </w:p>
        </w:tc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D8568" w14:textId="515C18E4" w:rsidR="00AB31BD" w:rsidRPr="00547696" w:rsidRDefault="00547696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sz w:val="20"/>
                <w:szCs w:val="20"/>
                <w:lang w:val="pl-PL"/>
              </w:rPr>
              <w:t>04</w:t>
            </w:r>
          </w:p>
        </w:tc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3B082" w14:textId="23DFDDB5" w:rsidR="00AB31BD" w:rsidRPr="00547696" w:rsidRDefault="00547696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sz w:val="20"/>
                <w:szCs w:val="20"/>
                <w:lang w:val="pl-PL"/>
              </w:rPr>
            </w:pPr>
            <w:r w:rsidRPr="00547696">
              <w:rPr>
                <w:rFonts w:cs="Arial"/>
                <w:sz w:val="20"/>
                <w:szCs w:val="20"/>
                <w:lang w:val="pl-PL"/>
              </w:rPr>
              <w:t>1:25</w:t>
            </w:r>
          </w:p>
        </w:tc>
      </w:tr>
      <w:tr w:rsidR="00EA059F" w:rsidRPr="005126DC" w14:paraId="5211798D" w14:textId="77777777" w:rsidTr="00AB31BD">
        <w:trPr>
          <w:cantSplit/>
          <w:trHeight w:val="431"/>
        </w:trPr>
        <w:tc>
          <w:tcPr>
            <w:tcW w:w="558" w:type="pct"/>
            <w:vAlign w:val="center"/>
          </w:tcPr>
          <w:p w14:paraId="3085FA86" w14:textId="77777777" w:rsidR="00EA059F" w:rsidRPr="00E2234E" w:rsidRDefault="00EA059F" w:rsidP="00180FD6">
            <w:pPr>
              <w:keepLines w:val="0"/>
              <w:numPr>
                <w:ilvl w:val="0"/>
                <w:numId w:val="5"/>
              </w:numPr>
              <w:tabs>
                <w:tab w:val="clear" w:pos="720"/>
                <w:tab w:val="left" w:pos="325"/>
              </w:tabs>
              <w:spacing w:after="0" w:line="360" w:lineRule="auto"/>
              <w:ind w:left="0"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2809" w:type="pct"/>
            <w:vAlign w:val="center"/>
          </w:tcPr>
          <w:p w14:paraId="1EE8A433" w14:textId="42434753" w:rsidR="00EA059F" w:rsidRDefault="00EA059F" w:rsidP="00180FD6">
            <w:pPr>
              <w:keepLines w:val="0"/>
              <w:spacing w:after="0" w:line="360" w:lineRule="auto"/>
              <w:ind w:left="0"/>
              <w:jc w:val="left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965" w:type="pct"/>
            <w:vAlign w:val="center"/>
          </w:tcPr>
          <w:p w14:paraId="5DEFF0DF" w14:textId="60565BDB" w:rsidR="00EA059F" w:rsidRPr="00E2234E" w:rsidRDefault="00EA059F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668" w:type="pct"/>
            <w:vAlign w:val="center"/>
          </w:tcPr>
          <w:p w14:paraId="58F88BA1" w14:textId="63300E98" w:rsidR="00EA059F" w:rsidRDefault="00EA059F" w:rsidP="00180FD6">
            <w:pPr>
              <w:keepLines w:val="0"/>
              <w:spacing w:after="0" w:line="360" w:lineRule="auto"/>
              <w:ind w:left="0"/>
              <w:jc w:val="center"/>
              <w:rPr>
                <w:rFonts w:cs="Arial"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6D195626" w14:textId="77777777" w:rsidR="003C7CCD" w:rsidRPr="005126DC" w:rsidRDefault="003C7CCD" w:rsidP="00F05536">
      <w:pPr>
        <w:keepLines w:val="0"/>
        <w:spacing w:before="360" w:after="120" w:line="360" w:lineRule="auto"/>
        <w:ind w:left="0"/>
        <w:rPr>
          <w:rFonts w:cs="Arial"/>
          <w:b/>
          <w:smallCaps/>
          <w:sz w:val="24"/>
          <w:highlight w:val="yellow"/>
          <w:u w:val="single"/>
          <w:lang w:val="pl-PL"/>
        </w:rPr>
      </w:pPr>
    </w:p>
    <w:p w14:paraId="1995BE90" w14:textId="7AE0DB12" w:rsidR="00F66F33" w:rsidRPr="001326D1" w:rsidRDefault="000B4CDA" w:rsidP="00180FD6">
      <w:pPr>
        <w:pStyle w:val="Nagwek1"/>
        <w:keepLines w:val="0"/>
        <w:tabs>
          <w:tab w:val="clear" w:pos="1134"/>
          <w:tab w:val="left" w:pos="851"/>
        </w:tabs>
        <w:spacing w:before="360" w:after="240" w:line="360" w:lineRule="auto"/>
        <w:ind w:left="851" w:hanging="851"/>
        <w:jc w:val="both"/>
        <w:rPr>
          <w:lang w:val="pl-PL"/>
        </w:rPr>
      </w:pPr>
      <w:bookmarkStart w:id="5" w:name="_Toc50120955"/>
      <w:r>
        <w:rPr>
          <w:lang w:val="pl-PL"/>
        </w:rPr>
        <w:lastRenderedPageBreak/>
        <w:t>DANE OGÓLNE</w:t>
      </w:r>
      <w:bookmarkEnd w:id="5"/>
    </w:p>
    <w:p w14:paraId="20BC6ADD" w14:textId="2A79477D" w:rsidR="00F66F33" w:rsidRPr="008B71F7" w:rsidRDefault="009A7553" w:rsidP="00180FD6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6" w:name="_Toc99335358"/>
      <w:bookmarkStart w:id="7" w:name="_Toc50120956"/>
      <w:r w:rsidRPr="008B71F7">
        <w:rPr>
          <w:lang w:val="pl-PL"/>
        </w:rPr>
        <w:t>Podstawa formalno-prawn</w:t>
      </w:r>
      <w:r w:rsidR="00EF32E7" w:rsidRPr="008B71F7">
        <w:rPr>
          <w:lang w:val="pl-PL"/>
        </w:rPr>
        <w:t>a</w:t>
      </w:r>
      <w:r w:rsidRPr="008B71F7">
        <w:rPr>
          <w:lang w:val="pl-PL"/>
        </w:rPr>
        <w:t xml:space="preserve"> opracowania</w:t>
      </w:r>
      <w:bookmarkEnd w:id="6"/>
      <w:bookmarkEnd w:id="7"/>
    </w:p>
    <w:p w14:paraId="1620E639" w14:textId="5603110A" w:rsidR="009A7553" w:rsidRPr="008B71F7" w:rsidRDefault="009A7553" w:rsidP="00180FD6">
      <w:pPr>
        <w:pStyle w:val="NormalnyTE"/>
        <w:spacing w:line="360" w:lineRule="auto"/>
        <w:ind w:firstLine="709"/>
      </w:pPr>
      <w:r w:rsidRPr="008B71F7">
        <w:t>Podstaw</w:t>
      </w:r>
      <w:r w:rsidR="00EF32E7" w:rsidRPr="008B71F7">
        <w:t xml:space="preserve">ę </w:t>
      </w:r>
      <w:r w:rsidRPr="008B71F7">
        <w:t>formalno-prawną niniejszego opracowani</w:t>
      </w:r>
      <w:r w:rsidR="00E14796" w:rsidRPr="008B71F7">
        <w:t xml:space="preserve">a stanowi Umowa </w:t>
      </w:r>
      <w:r w:rsidR="002F276B" w:rsidRPr="008B71F7">
        <w:t>nr</w:t>
      </w:r>
      <w:r w:rsidR="00E14796" w:rsidRPr="008B71F7">
        <w:t xml:space="preserve"> </w:t>
      </w:r>
      <w:r w:rsidR="00B80151" w:rsidRPr="008B71F7">
        <w:t>WIM/129/2016</w:t>
      </w:r>
      <w:r w:rsidRPr="008B71F7">
        <w:t xml:space="preserve"> </w:t>
      </w:r>
      <w:r w:rsidR="00ED0063">
        <w:t xml:space="preserve">         </w:t>
      </w:r>
      <w:r w:rsidR="002F276B" w:rsidRPr="008B71F7">
        <w:t xml:space="preserve">z </w:t>
      </w:r>
      <w:r w:rsidRPr="008B71F7">
        <w:t>dn</w:t>
      </w:r>
      <w:r w:rsidR="002F276B" w:rsidRPr="008B71F7">
        <w:t>.</w:t>
      </w:r>
      <w:r w:rsidRPr="008B71F7">
        <w:t xml:space="preserve"> </w:t>
      </w:r>
      <w:r w:rsidR="00B80151" w:rsidRPr="008B71F7">
        <w:t>08</w:t>
      </w:r>
      <w:r w:rsidRPr="008B71F7">
        <w:t>.</w:t>
      </w:r>
      <w:r w:rsidR="00B80151" w:rsidRPr="008B71F7">
        <w:t>09</w:t>
      </w:r>
      <w:r w:rsidRPr="008B71F7">
        <w:t xml:space="preserve">.2016 </w:t>
      </w:r>
      <w:r w:rsidR="002F276B" w:rsidRPr="008B71F7">
        <w:t xml:space="preserve">zawarta </w:t>
      </w:r>
      <w:r w:rsidRPr="008B71F7">
        <w:t xml:space="preserve">w </w:t>
      </w:r>
      <w:r w:rsidR="00B80151" w:rsidRPr="008B71F7">
        <w:t>Świnoujściu</w:t>
      </w:r>
      <w:r w:rsidRPr="008B71F7">
        <w:t xml:space="preserve"> pomiędzy </w:t>
      </w:r>
      <w:r w:rsidR="00B80151" w:rsidRPr="008B71F7">
        <w:t xml:space="preserve">Gminą Miasto Świnoujście, ul. Wojska Polskiego 1/5, 72-600 Świnoujście </w:t>
      </w:r>
      <w:r w:rsidRPr="008B71F7">
        <w:t xml:space="preserve">a </w:t>
      </w:r>
      <w:proofErr w:type="spellStart"/>
      <w:r w:rsidRPr="008B71F7">
        <w:t>Tractebel</w:t>
      </w:r>
      <w:proofErr w:type="spellEnd"/>
      <w:r w:rsidRPr="008B71F7">
        <w:t xml:space="preserve"> Engineering S.A. z siedzibą ul. Dulęby 5</w:t>
      </w:r>
      <w:r w:rsidR="00B80151" w:rsidRPr="008B71F7">
        <w:t>, 4</w:t>
      </w:r>
      <w:r w:rsidR="00534C4D" w:rsidRPr="008B71F7">
        <w:t>0</w:t>
      </w:r>
      <w:r w:rsidR="00B80151" w:rsidRPr="008B71F7">
        <w:t xml:space="preserve">-833 </w:t>
      </w:r>
      <w:r w:rsidR="00B80151" w:rsidRPr="007A6202">
        <w:t>Katowice</w:t>
      </w:r>
      <w:r w:rsidR="00ED0063" w:rsidRPr="007A6202">
        <w:t xml:space="preserve"> oraz aneksy nr 1 i 2 do powyższej umowy.</w:t>
      </w:r>
    </w:p>
    <w:p w14:paraId="3181E1FC" w14:textId="7A42EA9B" w:rsidR="009A7553" w:rsidRPr="008B71F7" w:rsidRDefault="009A7553" w:rsidP="00180FD6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8" w:name="_Toc50120957"/>
      <w:r w:rsidRPr="008B71F7">
        <w:rPr>
          <w:lang w:val="pl-PL"/>
        </w:rPr>
        <w:t>Przedmiot i zakres opracowania</w:t>
      </w:r>
      <w:bookmarkEnd w:id="8"/>
    </w:p>
    <w:p w14:paraId="25992C1A" w14:textId="0BEA0BE6" w:rsidR="009A7553" w:rsidRPr="008B71F7" w:rsidRDefault="00C77CC7" w:rsidP="00180FD6">
      <w:pPr>
        <w:pStyle w:val="NormalnyTE"/>
        <w:spacing w:line="360" w:lineRule="auto"/>
        <w:ind w:firstLine="708"/>
      </w:pPr>
      <w:r w:rsidRPr="008B71F7">
        <w:t xml:space="preserve">Przedmiotem </w:t>
      </w:r>
      <w:r w:rsidR="007F6F6F" w:rsidRPr="008B71F7">
        <w:t>umowy</w:t>
      </w:r>
      <w:r w:rsidR="00ED0063">
        <w:t xml:space="preserve"> </w:t>
      </w:r>
      <w:r w:rsidR="00ED0063" w:rsidRPr="007A6202">
        <w:t>oraz zawartych aneksów</w:t>
      </w:r>
      <w:r w:rsidR="007F6F6F" w:rsidRPr="008B71F7">
        <w:t xml:space="preserve"> jest </w:t>
      </w:r>
      <w:r w:rsidR="007F6F6F" w:rsidRPr="007A6202">
        <w:t>opracowanie</w:t>
      </w:r>
      <w:r w:rsidR="00ED0063" w:rsidRPr="007A6202">
        <w:t xml:space="preserve"> Koncepcji Programowo-Przestrzennej,</w:t>
      </w:r>
      <w:r w:rsidR="007F6F6F" w:rsidRPr="008B71F7">
        <w:t xml:space="preserve"> Dokumentacji Projektowej, </w:t>
      </w:r>
      <w:r w:rsidR="005F14B4">
        <w:t xml:space="preserve">wizualizacja zaprojektowanych rozwiązań, </w:t>
      </w:r>
      <w:r w:rsidR="007F6F6F" w:rsidRPr="008B71F7">
        <w:t>Specyfikacji Technicznych Wykonania i Odbioru Robót Budowlanych, Kosztorysowej i Środowiskowej oraz innej niezbędnej do uzyskania decyzji</w:t>
      </w:r>
      <w:r w:rsidR="00ED0063">
        <w:t xml:space="preserve"> </w:t>
      </w:r>
      <w:r w:rsidR="007F6F6F" w:rsidRPr="008B71F7">
        <w:t>o pozwoleniu na budowę wraz z pełnieniem nadzoru autorskiego dla projektu:</w:t>
      </w:r>
    </w:p>
    <w:p w14:paraId="0F04643C" w14:textId="42938DCF" w:rsidR="0029381A" w:rsidRDefault="0029381A" w:rsidP="00180FD6">
      <w:pPr>
        <w:pStyle w:val="NormalnyTE"/>
        <w:spacing w:line="360" w:lineRule="auto"/>
        <w:jc w:val="center"/>
        <w:rPr>
          <w:i/>
          <w:u w:val="single"/>
        </w:rPr>
      </w:pPr>
      <w:r w:rsidRPr="008B71F7">
        <w:rPr>
          <w:i/>
        </w:rPr>
        <w:t>„</w:t>
      </w:r>
      <w:r w:rsidRPr="008B71F7">
        <w:rPr>
          <w:i/>
          <w:u w:val="single"/>
        </w:rPr>
        <w:t>Modernizacja przystani rybackiej w Karsiborze w celu poprawy bezpieczeństwa rybaków.”</w:t>
      </w:r>
    </w:p>
    <w:p w14:paraId="034123A0" w14:textId="58CE2848" w:rsidR="00D823F6" w:rsidRPr="00D823F6" w:rsidRDefault="004E08AC" w:rsidP="00180FD6">
      <w:pPr>
        <w:pStyle w:val="NormalnyTE"/>
        <w:spacing w:line="360" w:lineRule="auto"/>
        <w:ind w:firstLine="708"/>
      </w:pPr>
      <w:r>
        <w:t xml:space="preserve">Niniejsza Teczka </w:t>
      </w:r>
      <w:r w:rsidR="00D823F6" w:rsidRPr="00D823F6">
        <w:t>zakre</w:t>
      </w:r>
      <w:r>
        <w:t xml:space="preserve">sem obejmuje Projekt </w:t>
      </w:r>
      <w:r w:rsidR="003E0532">
        <w:t>Wykonawczy</w:t>
      </w:r>
      <w:r w:rsidR="00ED0063">
        <w:t xml:space="preserve"> dla Etapu I</w:t>
      </w:r>
      <w:r>
        <w:t xml:space="preserve"> </w:t>
      </w:r>
      <w:r w:rsidR="00ED0063">
        <w:t>w branży konstrukcyjnej</w:t>
      </w:r>
      <w:r w:rsidR="00CD0504">
        <w:t xml:space="preserve"> dotyczącej ekranów akustycznych</w:t>
      </w:r>
      <w:r w:rsidR="00D823F6" w:rsidRPr="005F14B4">
        <w:t xml:space="preserve"> i sw</w:t>
      </w:r>
      <w:r w:rsidR="00D823F6" w:rsidRPr="00D823F6">
        <w:t>ą zawartością ja</w:t>
      </w:r>
      <w:r>
        <w:t>ko opracowanie jest zgodne</w:t>
      </w:r>
      <w:r w:rsidR="00ED0063">
        <w:t xml:space="preserve">                           </w:t>
      </w:r>
      <w:r w:rsidR="00D823F6" w:rsidRPr="00D823F6">
        <w:t xml:space="preserve">z </w:t>
      </w:r>
      <w:r w:rsidR="009E19D1">
        <w:t>R</w:t>
      </w:r>
      <w:r w:rsidR="00D823F6" w:rsidRPr="00D823F6">
        <w:t>ozporządzeniem Ministra Infrastruktury z dnia 2</w:t>
      </w:r>
      <w:r w:rsidR="002B6FF7">
        <w:t>5 kwietnia 2012</w:t>
      </w:r>
      <w:r w:rsidR="00D823F6" w:rsidRPr="00D823F6">
        <w:t xml:space="preserve"> roku w sprawie szczegółowego zakresu i formy dokumentacji projektowej. </w:t>
      </w:r>
    </w:p>
    <w:p w14:paraId="2BCF91BB" w14:textId="01380804" w:rsidR="00D823F6" w:rsidRDefault="00D823F6" w:rsidP="00180FD6">
      <w:pPr>
        <w:pStyle w:val="NormalnyTE"/>
        <w:spacing w:line="360" w:lineRule="auto"/>
        <w:ind w:firstLine="708"/>
      </w:pPr>
      <w:r w:rsidRPr="00D823F6">
        <w:t xml:space="preserve">Projektowana </w:t>
      </w:r>
      <w:r w:rsidR="00AB10CA">
        <w:t>oś ekranu akustycznego</w:t>
      </w:r>
      <w:r w:rsidRPr="00D823F6">
        <w:t xml:space="preserve"> przebiegać będzie zgodnie z </w:t>
      </w:r>
      <w:r w:rsidR="00AB10CA">
        <w:t xml:space="preserve">wymogami zawartymi </w:t>
      </w:r>
      <w:r w:rsidR="00922DC9">
        <w:t>w</w:t>
      </w:r>
      <w:r w:rsidR="00AB10CA">
        <w:t xml:space="preserve"> Decyzji Nr 61/2018 o środowiskowych uwarunkowaniach, wydanej w dniu 10 </w:t>
      </w:r>
      <w:proofErr w:type="spellStart"/>
      <w:r w:rsidR="00AB10CA">
        <w:t>grunia</w:t>
      </w:r>
      <w:proofErr w:type="spellEnd"/>
      <w:r w:rsidR="00AB10CA">
        <w:t xml:space="preserve"> 2018r. przez Regionalnego Dyrektora ochrony środowiska w Szczecinie</w:t>
      </w:r>
      <w:r>
        <w:t>.</w:t>
      </w:r>
    </w:p>
    <w:p w14:paraId="52CC6868" w14:textId="0DDDD607" w:rsidR="006D6B67" w:rsidRPr="006D6B67" w:rsidRDefault="00AB10CA" w:rsidP="00180FD6">
      <w:pPr>
        <w:pStyle w:val="NormalnyTE"/>
        <w:spacing w:line="360" w:lineRule="auto"/>
        <w:ind w:firstLine="708"/>
      </w:pPr>
      <w:r>
        <w:t>C</w:t>
      </w:r>
      <w:r w:rsidR="006D6B67" w:rsidRPr="006D6B67">
        <w:t>elem modernizacji przystani rybackiej w Karsiborze jest</w:t>
      </w:r>
      <w:r w:rsidR="006D6B67">
        <w:t xml:space="preserve"> poprawa bezpieczeństwa </w:t>
      </w:r>
      <w:r w:rsidR="006D6B67">
        <w:br/>
      </w:r>
      <w:r w:rsidR="006D6B67" w:rsidRPr="006D6B67">
        <w:t>i warunków pracy na przystani rybackiej</w:t>
      </w:r>
      <w:r w:rsidR="009E19D1">
        <w:t>, a także</w:t>
      </w:r>
      <w:r w:rsidR="006D6B67" w:rsidRPr="006D6B67">
        <w:t xml:space="preserve"> poprawa jakości produktów rybołówstwa wyładowywanych na terenie objętym niniejszym opracowaniem.</w:t>
      </w:r>
    </w:p>
    <w:p w14:paraId="7124B45D" w14:textId="39E4E421" w:rsidR="00D823F6" w:rsidRPr="00B53709" w:rsidRDefault="00A627B4" w:rsidP="00180FD6">
      <w:pPr>
        <w:pStyle w:val="NormalnyTE"/>
        <w:spacing w:line="360" w:lineRule="auto"/>
      </w:pPr>
      <w:r>
        <w:t>W zakresie Etapu I w niniejszej teczce p</w:t>
      </w:r>
      <w:r w:rsidR="00D823F6" w:rsidRPr="00B53709">
        <w:t>rojekt zawiera następujące elementy:</w:t>
      </w:r>
    </w:p>
    <w:p w14:paraId="28284F1E" w14:textId="12687B1A" w:rsidR="00D823F6" w:rsidRPr="00D823F6" w:rsidRDefault="00D823F6" w:rsidP="00180FD6">
      <w:pPr>
        <w:pStyle w:val="NormalnyTE"/>
        <w:numPr>
          <w:ilvl w:val="0"/>
          <w:numId w:val="11"/>
        </w:numPr>
        <w:spacing w:line="360" w:lineRule="auto"/>
      </w:pPr>
      <w:r w:rsidRPr="00D823F6">
        <w:t xml:space="preserve">Konstrukcję </w:t>
      </w:r>
      <w:r w:rsidR="00CD0504">
        <w:t>ekranu akustycznego</w:t>
      </w:r>
      <w:r w:rsidR="00ED0869">
        <w:t xml:space="preserve"> </w:t>
      </w:r>
      <w:r w:rsidR="00CD0504">
        <w:t xml:space="preserve">o wysokości 4,00m </w:t>
      </w:r>
      <w:r w:rsidR="00ED0869">
        <w:t>na odcinku</w:t>
      </w:r>
      <w:r w:rsidRPr="00D823F6">
        <w:t xml:space="preserve"> o </w:t>
      </w:r>
      <w:r w:rsidRPr="007E2BBB">
        <w:t xml:space="preserve">długości </w:t>
      </w:r>
      <w:r w:rsidR="00CD0504">
        <w:t>3</w:t>
      </w:r>
      <w:r w:rsidR="007E2BBB" w:rsidRPr="007E2BBB">
        <w:t>4</w:t>
      </w:r>
      <w:r w:rsidRPr="007E2BBB">
        <w:t>,</w:t>
      </w:r>
      <w:r w:rsidR="007E2BBB" w:rsidRPr="007E2BBB">
        <w:t>0</w:t>
      </w:r>
      <w:r w:rsidRPr="007E2BBB">
        <w:t>0m</w:t>
      </w:r>
      <w:r w:rsidRPr="00D823F6">
        <w:t xml:space="preserve"> </w:t>
      </w:r>
      <w:r w:rsidR="006D6B67">
        <w:t>uwzględniając</w:t>
      </w:r>
      <w:r w:rsidRPr="007E2BBB">
        <w:t>:</w:t>
      </w:r>
    </w:p>
    <w:p w14:paraId="3E6264A0" w14:textId="77777777" w:rsidR="00D823F6" w:rsidRPr="00395457" w:rsidRDefault="00D823F6" w:rsidP="00180FD6">
      <w:pPr>
        <w:pStyle w:val="NormalnyTE"/>
        <w:numPr>
          <w:ilvl w:val="0"/>
          <w:numId w:val="12"/>
        </w:numPr>
        <w:spacing w:line="360" w:lineRule="auto"/>
        <w:ind w:left="1418" w:hanging="709"/>
      </w:pPr>
      <w:r w:rsidRPr="00395457">
        <w:t>Prace kafarowe;</w:t>
      </w:r>
    </w:p>
    <w:p w14:paraId="5FBB2A5C" w14:textId="77777777" w:rsidR="00D823F6" w:rsidRPr="00395457" w:rsidRDefault="00D823F6" w:rsidP="00180FD6">
      <w:pPr>
        <w:pStyle w:val="NormalnyTE"/>
        <w:numPr>
          <w:ilvl w:val="0"/>
          <w:numId w:val="12"/>
        </w:numPr>
        <w:spacing w:line="360" w:lineRule="auto"/>
        <w:ind w:left="1418" w:hanging="709"/>
      </w:pPr>
      <w:r w:rsidRPr="00395457">
        <w:t>Prace ziemne;</w:t>
      </w:r>
    </w:p>
    <w:p w14:paraId="2A54FC44" w14:textId="77777777" w:rsidR="00D823F6" w:rsidRPr="00395457" w:rsidRDefault="00D823F6" w:rsidP="00180FD6">
      <w:pPr>
        <w:pStyle w:val="NormalnyTE"/>
        <w:numPr>
          <w:ilvl w:val="0"/>
          <w:numId w:val="12"/>
        </w:numPr>
        <w:spacing w:line="360" w:lineRule="auto"/>
        <w:ind w:left="1418" w:hanging="709"/>
      </w:pPr>
      <w:r w:rsidRPr="00395457">
        <w:t>Prace żelbetowe;</w:t>
      </w:r>
    </w:p>
    <w:p w14:paraId="195E8550" w14:textId="62D8CC2A" w:rsidR="00D823F6" w:rsidRPr="00395457" w:rsidRDefault="00D823F6" w:rsidP="00180FD6">
      <w:pPr>
        <w:pStyle w:val="NormalnyTE"/>
        <w:numPr>
          <w:ilvl w:val="0"/>
          <w:numId w:val="12"/>
        </w:numPr>
        <w:spacing w:line="360" w:lineRule="auto"/>
        <w:ind w:left="1418" w:hanging="709"/>
      </w:pPr>
      <w:r w:rsidRPr="00395457">
        <w:t xml:space="preserve">Prace </w:t>
      </w:r>
      <w:r w:rsidR="00CD0504">
        <w:t>montażowe</w:t>
      </w:r>
      <w:r w:rsidRPr="00395457">
        <w:t>;</w:t>
      </w:r>
    </w:p>
    <w:p w14:paraId="54B0F2F2" w14:textId="08C4E322" w:rsidR="00404AA7" w:rsidRPr="003E6231" w:rsidRDefault="004A3B4D" w:rsidP="00180FD6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9" w:name="_Toc50120958"/>
      <w:r w:rsidRPr="003E6231">
        <w:rPr>
          <w:lang w:val="pl-PL"/>
        </w:rPr>
        <w:lastRenderedPageBreak/>
        <w:t>Materiały wyjściowe</w:t>
      </w:r>
      <w:bookmarkEnd w:id="9"/>
    </w:p>
    <w:p w14:paraId="5B40C18A" w14:textId="77777777" w:rsidR="003E6231" w:rsidRPr="003E6231" w:rsidRDefault="003E6231" w:rsidP="00180FD6">
      <w:pPr>
        <w:pStyle w:val="Akapitzlist"/>
        <w:keepNext/>
        <w:keepLines w:val="0"/>
        <w:numPr>
          <w:ilvl w:val="0"/>
          <w:numId w:val="7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</w:rPr>
      </w:pPr>
      <w:bookmarkStart w:id="10" w:name="_Toc478477813"/>
      <w:bookmarkStart w:id="11" w:name="_Toc478643112"/>
      <w:bookmarkStart w:id="12" w:name="_Toc478643187"/>
      <w:bookmarkStart w:id="13" w:name="_Toc478643262"/>
      <w:bookmarkStart w:id="14" w:name="_Toc478731918"/>
      <w:bookmarkStart w:id="15" w:name="_Toc482208089"/>
      <w:bookmarkStart w:id="16" w:name="_Toc482208715"/>
      <w:bookmarkStart w:id="17" w:name="_Toc482271384"/>
      <w:bookmarkStart w:id="18" w:name="_Toc482271483"/>
      <w:bookmarkStart w:id="19" w:name="_Toc482278975"/>
      <w:bookmarkStart w:id="20" w:name="_Toc484608783"/>
      <w:bookmarkStart w:id="21" w:name="_Toc484609092"/>
      <w:bookmarkStart w:id="22" w:name="_Toc488648070"/>
      <w:bookmarkStart w:id="23" w:name="_Toc488875340"/>
      <w:bookmarkStart w:id="24" w:name="_Toc488876326"/>
      <w:bookmarkStart w:id="25" w:name="_Toc488878390"/>
      <w:bookmarkStart w:id="26" w:name="_Toc488992767"/>
      <w:bookmarkStart w:id="27" w:name="_Toc489016102"/>
      <w:bookmarkStart w:id="28" w:name="_Toc489018893"/>
      <w:bookmarkStart w:id="29" w:name="_Toc492294171"/>
      <w:bookmarkStart w:id="30" w:name="_Toc492296768"/>
      <w:bookmarkStart w:id="31" w:name="_Toc50025917"/>
      <w:bookmarkStart w:id="32" w:name="_Toc452973137"/>
      <w:bookmarkStart w:id="33" w:name="_Toc50116551"/>
      <w:bookmarkStart w:id="34" w:name="_Toc50120690"/>
      <w:bookmarkStart w:id="35" w:name="_Toc50120755"/>
      <w:bookmarkStart w:id="36" w:name="_Toc5012095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3"/>
      <w:bookmarkEnd w:id="34"/>
      <w:bookmarkEnd w:id="35"/>
      <w:bookmarkEnd w:id="36"/>
    </w:p>
    <w:p w14:paraId="63C195FF" w14:textId="77777777" w:rsidR="003E6231" w:rsidRPr="003E6231" w:rsidRDefault="003E6231" w:rsidP="00180FD6">
      <w:pPr>
        <w:pStyle w:val="Akapitzlist"/>
        <w:keepNext/>
        <w:keepLines w:val="0"/>
        <w:numPr>
          <w:ilvl w:val="1"/>
          <w:numId w:val="7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</w:rPr>
      </w:pPr>
      <w:bookmarkStart w:id="37" w:name="_Toc478477814"/>
      <w:bookmarkStart w:id="38" w:name="_Toc478643113"/>
      <w:bookmarkStart w:id="39" w:name="_Toc478643188"/>
      <w:bookmarkStart w:id="40" w:name="_Toc478643263"/>
      <w:bookmarkStart w:id="41" w:name="_Toc478731919"/>
      <w:bookmarkStart w:id="42" w:name="_Toc482208090"/>
      <w:bookmarkStart w:id="43" w:name="_Toc482208716"/>
      <w:bookmarkStart w:id="44" w:name="_Toc482271385"/>
      <w:bookmarkStart w:id="45" w:name="_Toc482271484"/>
      <w:bookmarkStart w:id="46" w:name="_Toc482278976"/>
      <w:bookmarkStart w:id="47" w:name="_Toc484608784"/>
      <w:bookmarkStart w:id="48" w:name="_Toc484609093"/>
      <w:bookmarkStart w:id="49" w:name="_Toc488648071"/>
      <w:bookmarkStart w:id="50" w:name="_Toc488875341"/>
      <w:bookmarkStart w:id="51" w:name="_Toc488876327"/>
      <w:bookmarkStart w:id="52" w:name="_Toc488878391"/>
      <w:bookmarkStart w:id="53" w:name="_Toc488992768"/>
      <w:bookmarkStart w:id="54" w:name="_Toc489016103"/>
      <w:bookmarkStart w:id="55" w:name="_Toc489018894"/>
      <w:bookmarkStart w:id="56" w:name="_Toc492294172"/>
      <w:bookmarkStart w:id="57" w:name="_Toc492296769"/>
      <w:bookmarkStart w:id="58" w:name="_Toc50025918"/>
      <w:bookmarkStart w:id="59" w:name="_Toc50116552"/>
      <w:bookmarkStart w:id="60" w:name="_Toc50120691"/>
      <w:bookmarkStart w:id="61" w:name="_Toc50120756"/>
      <w:bookmarkStart w:id="62" w:name="_Toc50120960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7F1B4CAA" w14:textId="77777777" w:rsidR="003E6231" w:rsidRPr="003E6231" w:rsidRDefault="003E6231" w:rsidP="00180FD6">
      <w:pPr>
        <w:pStyle w:val="Akapitzlist"/>
        <w:keepNext/>
        <w:keepLines w:val="0"/>
        <w:numPr>
          <w:ilvl w:val="1"/>
          <w:numId w:val="7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</w:rPr>
      </w:pPr>
      <w:bookmarkStart w:id="63" w:name="_Toc478477815"/>
      <w:bookmarkStart w:id="64" w:name="_Toc478643114"/>
      <w:bookmarkStart w:id="65" w:name="_Toc478643189"/>
      <w:bookmarkStart w:id="66" w:name="_Toc478643264"/>
      <w:bookmarkStart w:id="67" w:name="_Toc478731920"/>
      <w:bookmarkStart w:id="68" w:name="_Toc482208091"/>
      <w:bookmarkStart w:id="69" w:name="_Toc482208717"/>
      <w:bookmarkStart w:id="70" w:name="_Toc482271386"/>
      <w:bookmarkStart w:id="71" w:name="_Toc482271485"/>
      <w:bookmarkStart w:id="72" w:name="_Toc482278977"/>
      <w:bookmarkStart w:id="73" w:name="_Toc484608785"/>
      <w:bookmarkStart w:id="74" w:name="_Toc484609094"/>
      <w:bookmarkStart w:id="75" w:name="_Toc488648072"/>
      <w:bookmarkStart w:id="76" w:name="_Toc488875342"/>
      <w:bookmarkStart w:id="77" w:name="_Toc488876328"/>
      <w:bookmarkStart w:id="78" w:name="_Toc488878392"/>
      <w:bookmarkStart w:id="79" w:name="_Toc488992769"/>
      <w:bookmarkStart w:id="80" w:name="_Toc489016104"/>
      <w:bookmarkStart w:id="81" w:name="_Toc489018895"/>
      <w:bookmarkStart w:id="82" w:name="_Toc492294173"/>
      <w:bookmarkStart w:id="83" w:name="_Toc492296770"/>
      <w:bookmarkStart w:id="84" w:name="_Toc50025919"/>
      <w:bookmarkStart w:id="85" w:name="_Toc50116553"/>
      <w:bookmarkStart w:id="86" w:name="_Toc50120692"/>
      <w:bookmarkStart w:id="87" w:name="_Toc50120757"/>
      <w:bookmarkStart w:id="88" w:name="_Toc50120961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5308CE6E" w14:textId="77777777" w:rsidR="003E6231" w:rsidRPr="003E6231" w:rsidRDefault="003E6231" w:rsidP="00180FD6">
      <w:pPr>
        <w:pStyle w:val="Akapitzlist"/>
        <w:keepNext/>
        <w:keepLines w:val="0"/>
        <w:numPr>
          <w:ilvl w:val="1"/>
          <w:numId w:val="7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</w:rPr>
      </w:pPr>
      <w:bookmarkStart w:id="89" w:name="_Toc478477816"/>
      <w:bookmarkStart w:id="90" w:name="_Toc478643115"/>
      <w:bookmarkStart w:id="91" w:name="_Toc478643190"/>
      <w:bookmarkStart w:id="92" w:name="_Toc478643265"/>
      <w:bookmarkStart w:id="93" w:name="_Toc478731921"/>
      <w:bookmarkStart w:id="94" w:name="_Toc482208092"/>
      <w:bookmarkStart w:id="95" w:name="_Toc482208718"/>
      <w:bookmarkStart w:id="96" w:name="_Toc482271387"/>
      <w:bookmarkStart w:id="97" w:name="_Toc482271486"/>
      <w:bookmarkStart w:id="98" w:name="_Toc482278978"/>
      <w:bookmarkStart w:id="99" w:name="_Toc484608786"/>
      <w:bookmarkStart w:id="100" w:name="_Toc484609095"/>
      <w:bookmarkStart w:id="101" w:name="_Toc488648073"/>
      <w:bookmarkStart w:id="102" w:name="_Toc488875343"/>
      <w:bookmarkStart w:id="103" w:name="_Toc488876329"/>
      <w:bookmarkStart w:id="104" w:name="_Toc488878393"/>
      <w:bookmarkStart w:id="105" w:name="_Toc488992770"/>
      <w:bookmarkStart w:id="106" w:name="_Toc489016105"/>
      <w:bookmarkStart w:id="107" w:name="_Toc489018896"/>
      <w:bookmarkStart w:id="108" w:name="_Toc492294174"/>
      <w:bookmarkStart w:id="109" w:name="_Toc492296771"/>
      <w:bookmarkStart w:id="110" w:name="_Toc50025920"/>
      <w:bookmarkStart w:id="111" w:name="_Toc50116554"/>
      <w:bookmarkStart w:id="112" w:name="_Toc50120693"/>
      <w:bookmarkStart w:id="113" w:name="_Toc50120758"/>
      <w:bookmarkStart w:id="114" w:name="_Toc50120962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14:paraId="34C739C1" w14:textId="77777777" w:rsidR="003E6231" w:rsidRPr="003E6231" w:rsidRDefault="003E6231" w:rsidP="00180FD6">
      <w:pPr>
        <w:pStyle w:val="Akapitzlist"/>
        <w:keepNext/>
        <w:keepLines w:val="0"/>
        <w:numPr>
          <w:ilvl w:val="1"/>
          <w:numId w:val="7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</w:rPr>
      </w:pPr>
      <w:bookmarkStart w:id="115" w:name="_Toc478477817"/>
      <w:bookmarkStart w:id="116" w:name="_Toc478643116"/>
      <w:bookmarkStart w:id="117" w:name="_Toc478643191"/>
      <w:bookmarkStart w:id="118" w:name="_Toc478643266"/>
      <w:bookmarkStart w:id="119" w:name="_Toc478731922"/>
      <w:bookmarkStart w:id="120" w:name="_Toc482208093"/>
      <w:bookmarkStart w:id="121" w:name="_Toc482208719"/>
      <w:bookmarkStart w:id="122" w:name="_Toc482271388"/>
      <w:bookmarkStart w:id="123" w:name="_Toc482271487"/>
      <w:bookmarkStart w:id="124" w:name="_Toc482278979"/>
      <w:bookmarkStart w:id="125" w:name="_Toc484608787"/>
      <w:bookmarkStart w:id="126" w:name="_Toc484609096"/>
      <w:bookmarkStart w:id="127" w:name="_Toc488648074"/>
      <w:bookmarkStart w:id="128" w:name="_Toc488875344"/>
      <w:bookmarkStart w:id="129" w:name="_Toc488876330"/>
      <w:bookmarkStart w:id="130" w:name="_Toc488878394"/>
      <w:bookmarkStart w:id="131" w:name="_Toc488992771"/>
      <w:bookmarkStart w:id="132" w:name="_Toc489016106"/>
      <w:bookmarkStart w:id="133" w:name="_Toc489018897"/>
      <w:bookmarkStart w:id="134" w:name="_Toc492294175"/>
      <w:bookmarkStart w:id="135" w:name="_Toc492296772"/>
      <w:bookmarkStart w:id="136" w:name="_Toc50025921"/>
      <w:bookmarkStart w:id="137" w:name="_Toc50116555"/>
      <w:bookmarkStart w:id="138" w:name="_Toc50120694"/>
      <w:bookmarkStart w:id="139" w:name="_Toc50120759"/>
      <w:bookmarkStart w:id="140" w:name="_Toc50120963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14:paraId="3A4A86BC" w14:textId="77777777" w:rsidR="003E6231" w:rsidRPr="003E6231" w:rsidRDefault="003E6231" w:rsidP="00180FD6">
      <w:pPr>
        <w:pStyle w:val="Akapitzlist"/>
        <w:keepNext/>
        <w:keepLines w:val="0"/>
        <w:numPr>
          <w:ilvl w:val="1"/>
          <w:numId w:val="7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</w:rPr>
      </w:pPr>
      <w:bookmarkStart w:id="141" w:name="_Toc478477818"/>
      <w:bookmarkStart w:id="142" w:name="_Toc478643117"/>
      <w:bookmarkStart w:id="143" w:name="_Toc478643192"/>
      <w:bookmarkStart w:id="144" w:name="_Toc478643267"/>
      <w:bookmarkStart w:id="145" w:name="_Toc478731923"/>
      <w:bookmarkStart w:id="146" w:name="_Toc482208094"/>
      <w:bookmarkStart w:id="147" w:name="_Toc482208720"/>
      <w:bookmarkStart w:id="148" w:name="_Toc482271389"/>
      <w:bookmarkStart w:id="149" w:name="_Toc482271488"/>
      <w:bookmarkStart w:id="150" w:name="_Toc482278980"/>
      <w:bookmarkStart w:id="151" w:name="_Toc484608788"/>
      <w:bookmarkStart w:id="152" w:name="_Toc484609097"/>
      <w:bookmarkStart w:id="153" w:name="_Toc488648075"/>
      <w:bookmarkStart w:id="154" w:name="_Toc488875345"/>
      <w:bookmarkStart w:id="155" w:name="_Toc488876331"/>
      <w:bookmarkStart w:id="156" w:name="_Toc488878395"/>
      <w:bookmarkStart w:id="157" w:name="_Toc488992772"/>
      <w:bookmarkStart w:id="158" w:name="_Toc489016107"/>
      <w:bookmarkStart w:id="159" w:name="_Toc489018898"/>
      <w:bookmarkStart w:id="160" w:name="_Toc492294176"/>
      <w:bookmarkStart w:id="161" w:name="_Toc492296773"/>
      <w:bookmarkStart w:id="162" w:name="_Toc50025922"/>
      <w:bookmarkStart w:id="163" w:name="_Toc50116556"/>
      <w:bookmarkStart w:id="164" w:name="_Toc50120695"/>
      <w:bookmarkStart w:id="165" w:name="_Toc50120760"/>
      <w:bookmarkStart w:id="166" w:name="_Toc50120964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6176BD64" w14:textId="59FF82D2" w:rsidR="004A3B4D" w:rsidRPr="00ED0869" w:rsidRDefault="004A3B4D" w:rsidP="00180FD6">
      <w:pPr>
        <w:pStyle w:val="Nagwek3"/>
        <w:keepLines w:val="0"/>
        <w:numPr>
          <w:ilvl w:val="2"/>
          <w:numId w:val="7"/>
        </w:numPr>
        <w:tabs>
          <w:tab w:val="clear" w:pos="1134"/>
        </w:tabs>
        <w:spacing w:before="60" w:after="120" w:line="360" w:lineRule="auto"/>
        <w:ind w:left="720"/>
        <w:jc w:val="both"/>
      </w:pPr>
      <w:bookmarkStart w:id="167" w:name="_Toc50120965"/>
      <w:proofErr w:type="spellStart"/>
      <w:r w:rsidRPr="00ED0869">
        <w:t>Opracowania</w:t>
      </w:r>
      <w:proofErr w:type="spellEnd"/>
      <w:r w:rsidRPr="00ED0869">
        <w:t xml:space="preserve"> </w:t>
      </w:r>
      <w:proofErr w:type="spellStart"/>
      <w:r w:rsidRPr="00ED0869">
        <w:t>zamówione</w:t>
      </w:r>
      <w:bookmarkEnd w:id="32"/>
      <w:bookmarkEnd w:id="167"/>
      <w:proofErr w:type="spellEnd"/>
    </w:p>
    <w:p w14:paraId="0320EA5F" w14:textId="2C16F241" w:rsidR="004A3B4D" w:rsidRPr="00ED0869" w:rsidRDefault="00347B97" w:rsidP="00180FD6">
      <w:pPr>
        <w:keepLines w:val="0"/>
        <w:numPr>
          <w:ilvl w:val="0"/>
          <w:numId w:val="8"/>
        </w:numPr>
        <w:overflowPunct w:val="0"/>
        <w:autoSpaceDE w:val="0"/>
        <w:autoSpaceDN w:val="0"/>
        <w:spacing w:before="60" w:after="120" w:line="360" w:lineRule="auto"/>
        <w:ind w:left="851" w:hanging="567"/>
        <w:textAlignment w:val="baseline"/>
        <w:rPr>
          <w:rFonts w:cs="Arial"/>
          <w:lang w:val="pl-PL"/>
        </w:rPr>
      </w:pPr>
      <w:r>
        <w:rPr>
          <w:rFonts w:cs="Arial"/>
          <w:lang w:val="pl-PL"/>
        </w:rPr>
        <w:t xml:space="preserve">Dokumentacja Geologiczno-Inżynierska określająca warunki geologiczno-inżynierskie </w:t>
      </w:r>
      <w:r w:rsidR="00922DC9">
        <w:rPr>
          <w:rFonts w:cs="Arial"/>
          <w:lang w:val="pl-PL"/>
        </w:rPr>
        <w:br/>
      </w:r>
      <w:r>
        <w:rPr>
          <w:rFonts w:cs="Arial"/>
          <w:lang w:val="pl-PL"/>
        </w:rPr>
        <w:t>w podłożu projektowanej inwestycji pn.</w:t>
      </w:r>
      <w:r w:rsidRPr="00ED0869">
        <w:rPr>
          <w:rFonts w:cs="Arial"/>
          <w:lang w:val="pl-PL"/>
        </w:rPr>
        <w:t>: „</w:t>
      </w:r>
      <w:r w:rsidRPr="00ED0869">
        <w:rPr>
          <w:i/>
          <w:u w:val="single"/>
          <w:lang w:val="pl-PL"/>
        </w:rPr>
        <w:t xml:space="preserve">Modernizacja przystani rybackiej w Karsiborze </w:t>
      </w:r>
      <w:r w:rsidR="00922DC9">
        <w:rPr>
          <w:i/>
          <w:u w:val="single"/>
          <w:lang w:val="pl-PL"/>
        </w:rPr>
        <w:br/>
      </w:r>
      <w:r w:rsidRPr="00ED0869">
        <w:rPr>
          <w:i/>
          <w:u w:val="single"/>
          <w:lang w:val="pl-PL"/>
        </w:rPr>
        <w:t>w celu poprawy bezpieczeństwa rybaków</w:t>
      </w:r>
      <w:r w:rsidRPr="00ED0869">
        <w:rPr>
          <w:rFonts w:cs="Arial"/>
          <w:lang w:val="pl-PL"/>
        </w:rPr>
        <w:t>” wykonan</w:t>
      </w:r>
      <w:r>
        <w:rPr>
          <w:rFonts w:cs="Arial"/>
          <w:lang w:val="pl-PL"/>
        </w:rPr>
        <w:t>a</w:t>
      </w:r>
      <w:r w:rsidRPr="00ED0869">
        <w:rPr>
          <w:rFonts w:cs="Arial"/>
          <w:lang w:val="pl-PL"/>
        </w:rPr>
        <w:t xml:space="preserve"> we </w:t>
      </w:r>
      <w:r>
        <w:rPr>
          <w:rFonts w:cs="Arial"/>
          <w:lang w:val="pl-PL"/>
        </w:rPr>
        <w:t>czerwcu</w:t>
      </w:r>
      <w:r w:rsidRPr="00ED0869">
        <w:rPr>
          <w:rFonts w:cs="Arial"/>
          <w:lang w:val="pl-PL"/>
        </w:rPr>
        <w:t xml:space="preserve"> 2017 r. przez firmę </w:t>
      </w:r>
      <w:r>
        <w:rPr>
          <w:rFonts w:cs="Arial"/>
          <w:lang w:val="pl-PL"/>
        </w:rPr>
        <w:t>INGEO Sp. z o.o. 81-456 Gdynia, ul. Kopernika 78</w:t>
      </w:r>
      <w:r w:rsidR="002B6FF7">
        <w:rPr>
          <w:rFonts w:cs="Arial"/>
          <w:lang w:val="pl-PL"/>
        </w:rPr>
        <w:t>;</w:t>
      </w:r>
    </w:p>
    <w:p w14:paraId="30101ED7" w14:textId="777BAEF0" w:rsidR="00E913E0" w:rsidRPr="0086785C" w:rsidRDefault="004A3B4D" w:rsidP="0086785C">
      <w:pPr>
        <w:keepLines w:val="0"/>
        <w:numPr>
          <w:ilvl w:val="0"/>
          <w:numId w:val="8"/>
        </w:numPr>
        <w:overflowPunct w:val="0"/>
        <w:autoSpaceDE w:val="0"/>
        <w:autoSpaceDN w:val="0"/>
        <w:spacing w:before="60" w:after="120" w:line="360" w:lineRule="auto"/>
        <w:ind w:left="851" w:hanging="567"/>
        <w:textAlignment w:val="baseline"/>
        <w:rPr>
          <w:rFonts w:cs="Arial"/>
          <w:lang w:val="pl-PL"/>
        </w:rPr>
      </w:pPr>
      <w:r w:rsidRPr="00ED0869">
        <w:rPr>
          <w:rFonts w:cs="Arial"/>
          <w:lang w:val="pl-PL"/>
        </w:rPr>
        <w:t xml:space="preserve">Mapa do celów projektowych wykonana w </w:t>
      </w:r>
      <w:r w:rsidR="00ED0869" w:rsidRPr="00ED0869">
        <w:rPr>
          <w:rFonts w:cs="Arial"/>
          <w:lang w:val="pl-PL"/>
        </w:rPr>
        <w:t>marcu</w:t>
      </w:r>
      <w:r w:rsidRPr="00ED0869">
        <w:rPr>
          <w:rFonts w:cs="Arial"/>
          <w:lang w:val="pl-PL"/>
        </w:rPr>
        <w:t xml:space="preserve"> 201</w:t>
      </w:r>
      <w:r w:rsidR="00ED0869" w:rsidRPr="00ED0869">
        <w:rPr>
          <w:rFonts w:cs="Arial"/>
          <w:lang w:val="pl-PL"/>
        </w:rPr>
        <w:t>7</w:t>
      </w:r>
      <w:r w:rsidRPr="00ED0869">
        <w:rPr>
          <w:rFonts w:cs="Arial"/>
          <w:lang w:val="pl-PL"/>
        </w:rPr>
        <w:t>r. </w:t>
      </w:r>
      <w:r w:rsidR="007F1CE6">
        <w:rPr>
          <w:rFonts w:cs="Arial"/>
          <w:lang w:val="pl-PL"/>
        </w:rPr>
        <w:t>przez firmę</w:t>
      </w:r>
      <w:r w:rsidRPr="00ED0869">
        <w:rPr>
          <w:rFonts w:cs="Arial"/>
          <w:lang w:val="pl-PL"/>
        </w:rPr>
        <w:t xml:space="preserve"> </w:t>
      </w:r>
      <w:r w:rsidR="007F1CE6" w:rsidRPr="007F1CE6">
        <w:rPr>
          <w:rFonts w:cs="Arial"/>
          <w:lang w:val="pl-PL"/>
        </w:rPr>
        <w:t>„</w:t>
      </w:r>
      <w:proofErr w:type="spellStart"/>
      <w:r w:rsidR="007F1CE6" w:rsidRPr="007F1CE6">
        <w:rPr>
          <w:rFonts w:cs="Arial"/>
          <w:lang w:val="pl-PL"/>
        </w:rPr>
        <w:t>Geo</w:t>
      </w:r>
      <w:proofErr w:type="spellEnd"/>
      <w:r w:rsidR="007F1CE6" w:rsidRPr="007F1CE6">
        <w:rPr>
          <w:rFonts w:cs="Arial"/>
          <w:lang w:val="pl-PL"/>
        </w:rPr>
        <w:t xml:space="preserve">-Projekt” Rafał Foryś, z </w:t>
      </w:r>
      <w:r w:rsidR="007F1CE6">
        <w:rPr>
          <w:rFonts w:cs="Arial"/>
          <w:lang w:val="pl-PL"/>
        </w:rPr>
        <w:t xml:space="preserve">72-600 </w:t>
      </w:r>
      <w:proofErr w:type="spellStart"/>
      <w:r w:rsidR="007F1CE6">
        <w:rPr>
          <w:rFonts w:cs="Arial"/>
          <w:lang w:val="pl-PL"/>
        </w:rPr>
        <w:t>Świnoujscie</w:t>
      </w:r>
      <w:proofErr w:type="spellEnd"/>
      <w:r w:rsidR="007F1CE6">
        <w:rPr>
          <w:rFonts w:cs="Arial"/>
          <w:lang w:val="pl-PL"/>
        </w:rPr>
        <w:t xml:space="preserve">, </w:t>
      </w:r>
      <w:r w:rsidR="007F1CE6" w:rsidRPr="007F1CE6">
        <w:rPr>
          <w:rFonts w:cs="Arial"/>
          <w:lang w:val="pl-PL"/>
        </w:rPr>
        <w:t>ul. Boh. Września 37</w:t>
      </w:r>
      <w:r w:rsidR="007F1CE6">
        <w:rPr>
          <w:rFonts w:cs="Arial"/>
          <w:lang w:val="pl-PL"/>
        </w:rPr>
        <w:t>.</w:t>
      </w:r>
    </w:p>
    <w:p w14:paraId="5AC07A8C" w14:textId="1F9B92E1" w:rsidR="00E913E0" w:rsidRPr="00E913E0" w:rsidRDefault="00E913E0" w:rsidP="00180FD6">
      <w:pPr>
        <w:pStyle w:val="Nagwek1"/>
        <w:keepLines w:val="0"/>
        <w:tabs>
          <w:tab w:val="clear" w:pos="1134"/>
          <w:tab w:val="left" w:pos="851"/>
        </w:tabs>
        <w:spacing w:before="360" w:after="240" w:line="360" w:lineRule="auto"/>
        <w:ind w:left="851" w:hanging="851"/>
        <w:jc w:val="both"/>
        <w:rPr>
          <w:lang w:val="pl-PL"/>
        </w:rPr>
      </w:pPr>
      <w:bookmarkStart w:id="168" w:name="_Toc50120966"/>
      <w:r w:rsidRPr="00E913E0">
        <w:rPr>
          <w:lang w:val="pl-PL"/>
        </w:rPr>
        <w:t xml:space="preserve">PROJEKTOWANA </w:t>
      </w:r>
      <w:r w:rsidR="002F7035">
        <w:rPr>
          <w:lang w:val="pl-PL"/>
        </w:rPr>
        <w:t>KONSTRUKCJA</w:t>
      </w:r>
      <w:bookmarkEnd w:id="168"/>
    </w:p>
    <w:p w14:paraId="77A996CD" w14:textId="77777777" w:rsidR="005F7762" w:rsidRPr="005F7762" w:rsidRDefault="005F7762" w:rsidP="00180FD6">
      <w:pPr>
        <w:pStyle w:val="Akapitzlist"/>
        <w:keepNext/>
        <w:keepLines w:val="0"/>
        <w:numPr>
          <w:ilvl w:val="0"/>
          <w:numId w:val="14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169" w:name="_Toc488875356"/>
      <w:bookmarkStart w:id="170" w:name="_Toc488876342"/>
      <w:bookmarkStart w:id="171" w:name="_Toc488878406"/>
      <w:bookmarkStart w:id="172" w:name="_Toc488992783"/>
      <w:bookmarkStart w:id="173" w:name="_Toc489016118"/>
      <w:bookmarkStart w:id="174" w:name="_Toc489018909"/>
      <w:bookmarkStart w:id="175" w:name="_Toc492294187"/>
      <w:bookmarkStart w:id="176" w:name="_Toc492296784"/>
      <w:bookmarkStart w:id="177" w:name="_Toc50025927"/>
      <w:bookmarkStart w:id="178" w:name="_Toc50116559"/>
      <w:bookmarkStart w:id="179" w:name="_Toc50120698"/>
      <w:bookmarkStart w:id="180" w:name="_Toc50120763"/>
      <w:bookmarkStart w:id="181" w:name="_Toc50120967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14:paraId="07745116" w14:textId="77777777" w:rsidR="005F7762" w:rsidRPr="005F7762" w:rsidRDefault="005F7762" w:rsidP="00180FD6">
      <w:pPr>
        <w:pStyle w:val="Akapitzlist"/>
        <w:keepNext/>
        <w:keepLines w:val="0"/>
        <w:numPr>
          <w:ilvl w:val="0"/>
          <w:numId w:val="14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182" w:name="_Toc488875357"/>
      <w:bookmarkStart w:id="183" w:name="_Toc488876343"/>
      <w:bookmarkStart w:id="184" w:name="_Toc488878407"/>
      <w:bookmarkStart w:id="185" w:name="_Toc488992784"/>
      <w:bookmarkStart w:id="186" w:name="_Toc489016119"/>
      <w:bookmarkStart w:id="187" w:name="_Toc489018910"/>
      <w:bookmarkStart w:id="188" w:name="_Toc492294188"/>
      <w:bookmarkStart w:id="189" w:name="_Toc492296785"/>
      <w:bookmarkStart w:id="190" w:name="_Toc50025928"/>
      <w:bookmarkStart w:id="191" w:name="_Toc50116560"/>
      <w:bookmarkStart w:id="192" w:name="_Toc50120699"/>
      <w:bookmarkStart w:id="193" w:name="_Toc50120764"/>
      <w:bookmarkStart w:id="194" w:name="_Toc50120968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14:paraId="794DA4BC" w14:textId="77777777" w:rsidR="005F7762" w:rsidRPr="005F7762" w:rsidRDefault="005F7762" w:rsidP="00180FD6">
      <w:pPr>
        <w:pStyle w:val="Akapitzlist"/>
        <w:keepNext/>
        <w:keepLines w:val="0"/>
        <w:numPr>
          <w:ilvl w:val="1"/>
          <w:numId w:val="14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195" w:name="_Toc488875358"/>
      <w:bookmarkStart w:id="196" w:name="_Toc488876344"/>
      <w:bookmarkStart w:id="197" w:name="_Toc488878408"/>
      <w:bookmarkStart w:id="198" w:name="_Toc488992785"/>
      <w:bookmarkStart w:id="199" w:name="_Toc489016120"/>
      <w:bookmarkStart w:id="200" w:name="_Toc489018911"/>
      <w:bookmarkStart w:id="201" w:name="_Toc492294189"/>
      <w:bookmarkStart w:id="202" w:name="_Toc492296786"/>
      <w:bookmarkStart w:id="203" w:name="_Toc50025929"/>
      <w:bookmarkStart w:id="204" w:name="_Toc50116561"/>
      <w:bookmarkStart w:id="205" w:name="_Toc50120700"/>
      <w:bookmarkStart w:id="206" w:name="_Toc50120765"/>
      <w:bookmarkStart w:id="207" w:name="_Toc50120969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14:paraId="02F7110B" w14:textId="77777777" w:rsidR="005F7762" w:rsidRPr="005F7762" w:rsidRDefault="005F7762" w:rsidP="00180FD6">
      <w:pPr>
        <w:pStyle w:val="Akapitzlist"/>
        <w:keepNext/>
        <w:keepLines w:val="0"/>
        <w:numPr>
          <w:ilvl w:val="1"/>
          <w:numId w:val="14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208" w:name="_Toc488875359"/>
      <w:bookmarkStart w:id="209" w:name="_Toc488876345"/>
      <w:bookmarkStart w:id="210" w:name="_Toc488878409"/>
      <w:bookmarkStart w:id="211" w:name="_Toc488992786"/>
      <w:bookmarkStart w:id="212" w:name="_Toc489016121"/>
      <w:bookmarkStart w:id="213" w:name="_Toc489018912"/>
      <w:bookmarkStart w:id="214" w:name="_Toc492294190"/>
      <w:bookmarkStart w:id="215" w:name="_Toc492296787"/>
      <w:bookmarkStart w:id="216" w:name="_Toc50025930"/>
      <w:bookmarkStart w:id="217" w:name="_Toc50116562"/>
      <w:bookmarkStart w:id="218" w:name="_Toc50120701"/>
      <w:bookmarkStart w:id="219" w:name="_Toc50120766"/>
      <w:bookmarkStart w:id="220" w:name="_Toc50120970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14:paraId="6B424882" w14:textId="32B5C944" w:rsidR="00E913E0" w:rsidRDefault="00E913E0" w:rsidP="002F7035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221" w:name="_Toc50120971"/>
      <w:r>
        <w:rPr>
          <w:lang w:val="pl-PL"/>
        </w:rPr>
        <w:t>Dane ogólne</w:t>
      </w:r>
      <w:bookmarkEnd w:id="221"/>
    </w:p>
    <w:p w14:paraId="4B1320BC" w14:textId="4FD65636" w:rsidR="000F2D0A" w:rsidRPr="000D3D54" w:rsidRDefault="000D3D54" w:rsidP="000D3D54">
      <w:pPr>
        <w:spacing w:before="60" w:after="120" w:line="360" w:lineRule="auto"/>
        <w:ind w:left="0" w:firstLine="851"/>
        <w:rPr>
          <w:lang w:val="pl-PL"/>
        </w:rPr>
      </w:pPr>
      <w:r w:rsidRPr="000D3D54">
        <w:rPr>
          <w:lang w:val="pl-PL"/>
        </w:rPr>
        <w:t>Konstrukcja nośna ekranów składa się ze słupów wspornikowych kotwionych w głowicach</w:t>
      </w:r>
      <w:r>
        <w:rPr>
          <w:lang w:val="pl-PL"/>
        </w:rPr>
        <w:t xml:space="preserve"> </w:t>
      </w:r>
      <w:r w:rsidRPr="000D3D54">
        <w:rPr>
          <w:lang w:val="pl-PL"/>
        </w:rPr>
        <w:t xml:space="preserve">fundamentów palowych. </w:t>
      </w:r>
      <w:r>
        <w:rPr>
          <w:lang w:val="pl-PL"/>
        </w:rPr>
        <w:t>Ekran ma wysokość 4,00m</w:t>
      </w:r>
      <w:r w:rsidR="00A62237">
        <w:rPr>
          <w:lang w:val="pl-PL"/>
        </w:rPr>
        <w:t>,</w:t>
      </w:r>
      <w:r>
        <w:rPr>
          <w:lang w:val="pl-PL"/>
        </w:rPr>
        <w:t xml:space="preserve"> a jego całkowita długość w planie wynosi 34,0m. </w:t>
      </w:r>
      <w:r w:rsidRPr="000D3D54">
        <w:rPr>
          <w:lang w:val="pl-PL"/>
        </w:rPr>
        <w:t xml:space="preserve">Pomiędzy słupami, jako podstawę pod panele akustyczne </w:t>
      </w:r>
      <w:r w:rsidR="00A62237">
        <w:rPr>
          <w:lang w:val="pl-PL"/>
        </w:rPr>
        <w:t>zaprojektowano</w:t>
      </w:r>
      <w:r>
        <w:rPr>
          <w:lang w:val="pl-PL"/>
        </w:rPr>
        <w:t xml:space="preserve"> </w:t>
      </w:r>
      <w:r w:rsidRPr="000D3D54">
        <w:rPr>
          <w:lang w:val="pl-PL"/>
        </w:rPr>
        <w:t xml:space="preserve">prefabrykowane belki </w:t>
      </w:r>
      <w:proofErr w:type="spellStart"/>
      <w:r w:rsidRPr="000D3D54">
        <w:rPr>
          <w:lang w:val="pl-PL"/>
        </w:rPr>
        <w:t>podwalinowe</w:t>
      </w:r>
      <w:proofErr w:type="spellEnd"/>
      <w:r w:rsidRPr="000D3D54">
        <w:rPr>
          <w:lang w:val="pl-PL"/>
        </w:rPr>
        <w:t xml:space="preserve">. Na podwalinach, pomiędzy słupami </w:t>
      </w:r>
      <w:r w:rsidR="00A62237">
        <w:rPr>
          <w:lang w:val="pl-PL"/>
        </w:rPr>
        <w:t>za</w:t>
      </w:r>
      <w:r w:rsidRPr="000D3D54">
        <w:rPr>
          <w:lang w:val="pl-PL"/>
        </w:rPr>
        <w:t xml:space="preserve">montowane </w:t>
      </w:r>
      <w:r w:rsidR="00A62237">
        <w:rPr>
          <w:lang w:val="pl-PL"/>
        </w:rPr>
        <w:t>zostaną</w:t>
      </w:r>
      <w:r w:rsidRPr="000D3D54">
        <w:rPr>
          <w:lang w:val="pl-PL"/>
        </w:rPr>
        <w:t xml:space="preserve"> panele</w:t>
      </w:r>
      <w:r>
        <w:rPr>
          <w:lang w:val="pl-PL"/>
        </w:rPr>
        <w:t xml:space="preserve"> </w:t>
      </w:r>
      <w:r w:rsidR="00A62237">
        <w:rPr>
          <w:lang w:val="pl-PL"/>
        </w:rPr>
        <w:t>przeciwhałasowe, pochłaniające</w:t>
      </w:r>
      <w:r w:rsidRPr="000D3D54">
        <w:rPr>
          <w:lang w:val="pl-PL"/>
        </w:rPr>
        <w:t xml:space="preserve">. </w:t>
      </w:r>
    </w:p>
    <w:p w14:paraId="1EC6FD5C" w14:textId="683BD389" w:rsidR="00943DE3" w:rsidRPr="00943DE3" w:rsidRDefault="002F7035" w:rsidP="00943DE3">
      <w:pPr>
        <w:pStyle w:val="Nagwek3"/>
        <w:keepLines w:val="0"/>
        <w:numPr>
          <w:ilvl w:val="2"/>
          <w:numId w:val="14"/>
        </w:numPr>
        <w:tabs>
          <w:tab w:val="clear" w:pos="1134"/>
        </w:tabs>
        <w:spacing w:before="60" w:after="120" w:line="360" w:lineRule="auto"/>
        <w:ind w:left="851" w:hanging="851"/>
        <w:jc w:val="both"/>
        <w:rPr>
          <w:lang w:val="pl-PL"/>
        </w:rPr>
      </w:pPr>
      <w:bookmarkStart w:id="222" w:name="_Toc50120972"/>
      <w:r>
        <w:rPr>
          <w:lang w:val="pl-PL"/>
        </w:rPr>
        <w:t>Fundamenty</w:t>
      </w:r>
      <w:bookmarkEnd w:id="222"/>
    </w:p>
    <w:p w14:paraId="742AFC59" w14:textId="21BF782B" w:rsidR="00943DE3" w:rsidRPr="00943DE3" w:rsidRDefault="00943DE3" w:rsidP="005C7D26">
      <w:pPr>
        <w:spacing w:before="60" w:after="120" w:line="360" w:lineRule="auto"/>
        <w:ind w:left="0" w:firstLine="851"/>
        <w:rPr>
          <w:lang w:val="pl-PL"/>
        </w:rPr>
      </w:pPr>
      <w:r w:rsidRPr="00943DE3">
        <w:rPr>
          <w:lang w:val="pl-PL"/>
        </w:rPr>
        <w:t>Ekrany akustyczne zaprojektowano na palach fundamentowych</w:t>
      </w:r>
      <w:r>
        <w:rPr>
          <w:lang w:val="pl-PL"/>
        </w:rPr>
        <w:t xml:space="preserve"> </w:t>
      </w:r>
      <w:r w:rsidRPr="00943DE3">
        <w:rPr>
          <w:lang w:val="pl-PL"/>
        </w:rPr>
        <w:t>wierconych świdrem ciągłym zalewane betonem</w:t>
      </w:r>
      <w:r w:rsidR="00296DC6">
        <w:rPr>
          <w:lang w:val="pl-PL"/>
        </w:rPr>
        <w:t xml:space="preserve"> klasy C30/37</w:t>
      </w:r>
      <w:r w:rsidRPr="00943DE3">
        <w:rPr>
          <w:lang w:val="pl-PL"/>
        </w:rPr>
        <w:t xml:space="preserve">. Średnica trzonu i głowicy </w:t>
      </w:r>
      <w:r>
        <w:rPr>
          <w:lang w:val="pl-PL"/>
        </w:rPr>
        <w:t>60</w:t>
      </w:r>
      <w:r w:rsidRPr="00943DE3">
        <w:rPr>
          <w:lang w:val="pl-PL"/>
        </w:rPr>
        <w:t xml:space="preserve"> cm. Zbrojenie</w:t>
      </w:r>
      <w:r>
        <w:rPr>
          <w:lang w:val="pl-PL"/>
        </w:rPr>
        <w:t xml:space="preserve"> </w:t>
      </w:r>
      <w:r w:rsidRPr="00943DE3">
        <w:rPr>
          <w:lang w:val="pl-PL"/>
        </w:rPr>
        <w:t>fundamentu zaprojektowano w postaci uformowanego szkieletu, w 30% spawanego na stykach.</w:t>
      </w:r>
      <w:r w:rsidR="005C7D26">
        <w:rPr>
          <w:lang w:val="pl-PL"/>
        </w:rPr>
        <w:t xml:space="preserve"> </w:t>
      </w:r>
      <w:r w:rsidRPr="00943DE3">
        <w:rPr>
          <w:lang w:val="pl-PL"/>
        </w:rPr>
        <w:t xml:space="preserve">Po </w:t>
      </w:r>
      <w:proofErr w:type="spellStart"/>
      <w:r w:rsidRPr="00943DE3">
        <w:rPr>
          <w:lang w:val="pl-PL"/>
        </w:rPr>
        <w:t>zastabilizowaniu</w:t>
      </w:r>
      <w:proofErr w:type="spellEnd"/>
      <w:r w:rsidRPr="00943DE3">
        <w:rPr>
          <w:lang w:val="pl-PL"/>
        </w:rPr>
        <w:t xml:space="preserve"> słupa, należy skuć, oczyścić i odpylić warstwę wierzchnią betonu w palu, </w:t>
      </w:r>
      <w:r w:rsidR="00922DC9">
        <w:rPr>
          <w:lang w:val="pl-PL"/>
        </w:rPr>
        <w:br/>
      </w:r>
      <w:r w:rsidRPr="00943DE3">
        <w:rPr>
          <w:lang w:val="pl-PL"/>
        </w:rPr>
        <w:t>a</w:t>
      </w:r>
      <w:r>
        <w:rPr>
          <w:lang w:val="pl-PL"/>
        </w:rPr>
        <w:t xml:space="preserve"> </w:t>
      </w:r>
      <w:r w:rsidRPr="00943DE3">
        <w:rPr>
          <w:lang w:val="pl-PL"/>
        </w:rPr>
        <w:t>następnie przystąpić do betonowania głowicy pala do rzędnej przewidzianej w projekcie.</w:t>
      </w:r>
      <w:r>
        <w:rPr>
          <w:lang w:val="pl-PL"/>
        </w:rPr>
        <w:t xml:space="preserve"> </w:t>
      </w:r>
      <w:r w:rsidRPr="00943DE3">
        <w:rPr>
          <w:lang w:val="pl-PL"/>
        </w:rPr>
        <w:t>Roboty ziemne i wykonywanie fundamentów palowych w pobliżu istniejących elementów</w:t>
      </w:r>
      <w:r>
        <w:rPr>
          <w:lang w:val="pl-PL"/>
        </w:rPr>
        <w:t xml:space="preserve"> </w:t>
      </w:r>
      <w:r w:rsidRPr="00943DE3">
        <w:rPr>
          <w:lang w:val="pl-PL"/>
        </w:rPr>
        <w:t>infrastruktury należy wykonywać po zgłoszeniu i pod nadzorem odpowiednich zarządców.</w:t>
      </w:r>
      <w:r>
        <w:rPr>
          <w:lang w:val="pl-PL"/>
        </w:rPr>
        <w:t xml:space="preserve"> </w:t>
      </w:r>
      <w:r w:rsidRPr="00943DE3">
        <w:rPr>
          <w:lang w:val="pl-PL"/>
        </w:rPr>
        <w:t>Dopuszcza się zmianę rozstawu fundamentów palowych, skorygowania trasy ekranów</w:t>
      </w:r>
      <w:r>
        <w:rPr>
          <w:lang w:val="pl-PL"/>
        </w:rPr>
        <w:t xml:space="preserve"> </w:t>
      </w:r>
      <w:r w:rsidRPr="00943DE3">
        <w:rPr>
          <w:lang w:val="pl-PL"/>
        </w:rPr>
        <w:t>akustycznych czy zmianę technologii ich wykonywania – celem zwiększenia odległości</w:t>
      </w:r>
      <w:r>
        <w:rPr>
          <w:lang w:val="pl-PL"/>
        </w:rPr>
        <w:t xml:space="preserve"> </w:t>
      </w:r>
      <w:r w:rsidRPr="00943DE3">
        <w:rPr>
          <w:lang w:val="pl-PL"/>
        </w:rPr>
        <w:t>fundamentów palowych od istniejących urządzeń</w:t>
      </w:r>
      <w:r w:rsidR="005C7D26">
        <w:rPr>
          <w:lang w:val="pl-PL"/>
        </w:rPr>
        <w:t xml:space="preserve"> i obiektów</w:t>
      </w:r>
      <w:r w:rsidRPr="00943DE3">
        <w:rPr>
          <w:lang w:val="pl-PL"/>
        </w:rPr>
        <w:t>. Po rozwiązaniu kolizji odsłonięte urządzenia</w:t>
      </w:r>
      <w:r>
        <w:rPr>
          <w:lang w:val="pl-PL"/>
        </w:rPr>
        <w:t xml:space="preserve"> </w:t>
      </w:r>
      <w:r w:rsidRPr="00943DE3">
        <w:rPr>
          <w:lang w:val="pl-PL"/>
        </w:rPr>
        <w:t>należy obsypywać gruntem piaszczystym z umieszczeniem nad urządzeniem odpowiedniej folii</w:t>
      </w:r>
      <w:r>
        <w:rPr>
          <w:lang w:val="pl-PL"/>
        </w:rPr>
        <w:t xml:space="preserve"> </w:t>
      </w:r>
      <w:r w:rsidRPr="00943DE3">
        <w:rPr>
          <w:lang w:val="pl-PL"/>
        </w:rPr>
        <w:t>ostrzegawczej. Należy na bieżąco kontrolować profile geologiczne w kontekście założeń</w:t>
      </w:r>
      <w:r>
        <w:rPr>
          <w:lang w:val="pl-PL"/>
        </w:rPr>
        <w:t xml:space="preserve"> </w:t>
      </w:r>
      <w:r w:rsidRPr="00943DE3">
        <w:rPr>
          <w:lang w:val="pl-PL"/>
        </w:rPr>
        <w:t>projektowych. Zgodność z założeniami projektowymi będzie potwierdzona na metrykach pali.</w:t>
      </w:r>
    </w:p>
    <w:p w14:paraId="1FEE37FC" w14:textId="77777777" w:rsidR="00922DC9" w:rsidRDefault="00922DC9" w:rsidP="00943DE3">
      <w:pPr>
        <w:spacing w:before="60" w:after="120" w:line="360" w:lineRule="auto"/>
        <w:ind w:left="0" w:firstLine="851"/>
        <w:rPr>
          <w:lang w:val="pl-PL"/>
        </w:rPr>
      </w:pPr>
    </w:p>
    <w:p w14:paraId="78C46765" w14:textId="77777777" w:rsidR="00922DC9" w:rsidRDefault="00922DC9" w:rsidP="00943DE3">
      <w:pPr>
        <w:spacing w:before="60" w:after="120" w:line="360" w:lineRule="auto"/>
        <w:ind w:left="0" w:firstLine="851"/>
        <w:rPr>
          <w:lang w:val="pl-PL"/>
        </w:rPr>
      </w:pPr>
    </w:p>
    <w:p w14:paraId="301FD3B3" w14:textId="10E693E5" w:rsidR="00943DE3" w:rsidRPr="00943DE3" w:rsidRDefault="00943DE3" w:rsidP="00943DE3">
      <w:pPr>
        <w:spacing w:before="60" w:after="120" w:line="360" w:lineRule="auto"/>
        <w:ind w:left="0" w:firstLine="851"/>
        <w:rPr>
          <w:lang w:val="pl-PL"/>
        </w:rPr>
      </w:pPr>
      <w:r w:rsidRPr="00943DE3">
        <w:rPr>
          <w:lang w:val="pl-PL"/>
        </w:rPr>
        <w:t>Tolerancja wykonania pali:</w:t>
      </w:r>
    </w:p>
    <w:p w14:paraId="1DFE4BA3" w14:textId="1DC9338D" w:rsidR="005C7D26" w:rsidRPr="005C7D26" w:rsidRDefault="00943DE3" w:rsidP="005C7D26">
      <w:pPr>
        <w:pStyle w:val="Akapitzlist"/>
        <w:numPr>
          <w:ilvl w:val="0"/>
          <w:numId w:val="11"/>
        </w:numPr>
        <w:spacing w:before="60" w:after="120" w:line="360" w:lineRule="auto"/>
        <w:rPr>
          <w:lang w:val="pl-PL"/>
        </w:rPr>
      </w:pPr>
      <w:r w:rsidRPr="005C7D26">
        <w:rPr>
          <w:lang w:val="pl-PL"/>
        </w:rPr>
        <w:lastRenderedPageBreak/>
        <w:t>w planie +/- 10 cm</w:t>
      </w:r>
      <w:r w:rsidR="00AA4DBF">
        <w:rPr>
          <w:lang w:val="pl-PL"/>
        </w:rPr>
        <w:t>;</w:t>
      </w:r>
    </w:p>
    <w:p w14:paraId="69F65DCB" w14:textId="779AC769" w:rsidR="005C7D26" w:rsidRPr="005C7D26" w:rsidRDefault="00943DE3" w:rsidP="005C7D26">
      <w:pPr>
        <w:pStyle w:val="Akapitzlist"/>
        <w:numPr>
          <w:ilvl w:val="0"/>
          <w:numId w:val="11"/>
        </w:numPr>
        <w:spacing w:before="60" w:after="120" w:line="360" w:lineRule="auto"/>
        <w:rPr>
          <w:lang w:val="pl-PL"/>
        </w:rPr>
      </w:pPr>
      <w:r w:rsidRPr="005C7D26">
        <w:rPr>
          <w:lang w:val="pl-PL"/>
        </w:rPr>
        <w:t>w pionie +/- 5 cm (faza robocza)</w:t>
      </w:r>
      <w:r w:rsidR="00AA4DBF">
        <w:rPr>
          <w:lang w:val="pl-PL"/>
        </w:rPr>
        <w:t>;</w:t>
      </w:r>
    </w:p>
    <w:p w14:paraId="33F31205" w14:textId="5DA4A15C" w:rsidR="00943DE3" w:rsidRPr="005C7D26" w:rsidRDefault="00943DE3" w:rsidP="005C7D26">
      <w:pPr>
        <w:pStyle w:val="Akapitzlist"/>
        <w:numPr>
          <w:ilvl w:val="0"/>
          <w:numId w:val="11"/>
        </w:numPr>
        <w:spacing w:before="60" w:after="120" w:line="360" w:lineRule="auto"/>
        <w:rPr>
          <w:lang w:val="pl-PL"/>
        </w:rPr>
      </w:pPr>
      <w:r w:rsidRPr="005C7D26">
        <w:rPr>
          <w:lang w:val="pl-PL"/>
        </w:rPr>
        <w:t>podstawa pala na rzędnej nie większej niż projektowana</w:t>
      </w:r>
      <w:r w:rsidR="00AA4DBF">
        <w:rPr>
          <w:lang w:val="pl-PL"/>
        </w:rPr>
        <w:t>;</w:t>
      </w:r>
    </w:p>
    <w:p w14:paraId="0F071CB1" w14:textId="179421D6" w:rsidR="00943DE3" w:rsidRPr="00943DE3" w:rsidRDefault="005C7D26" w:rsidP="005C7D26">
      <w:pPr>
        <w:pStyle w:val="Akapitzlist"/>
        <w:numPr>
          <w:ilvl w:val="0"/>
          <w:numId w:val="11"/>
        </w:numPr>
        <w:spacing w:before="60" w:after="120" w:line="360" w:lineRule="auto"/>
        <w:rPr>
          <w:lang w:val="pl-PL"/>
        </w:rPr>
      </w:pPr>
      <w:r>
        <w:rPr>
          <w:lang w:val="pl-PL"/>
        </w:rPr>
        <w:t>d</w:t>
      </w:r>
      <w:r w:rsidR="00943DE3" w:rsidRPr="00943DE3">
        <w:rPr>
          <w:lang w:val="pl-PL"/>
        </w:rPr>
        <w:t>opuszczalne odchylenie pala od pionu 5%</w:t>
      </w:r>
      <w:r w:rsidR="00AA4DBF">
        <w:rPr>
          <w:lang w:val="pl-PL"/>
        </w:rPr>
        <w:t>;</w:t>
      </w:r>
    </w:p>
    <w:p w14:paraId="1D3C1BC9" w14:textId="205FD423" w:rsidR="00AA4DBF" w:rsidRDefault="00943DE3" w:rsidP="00943DE3">
      <w:pPr>
        <w:spacing w:before="60" w:after="120" w:line="360" w:lineRule="auto"/>
        <w:ind w:left="0" w:firstLine="851"/>
        <w:rPr>
          <w:lang w:val="pl-PL"/>
        </w:rPr>
      </w:pPr>
      <w:r w:rsidRPr="00943DE3">
        <w:rPr>
          <w:lang w:val="pl-PL"/>
        </w:rPr>
        <w:t>Pale należy zbroić prętami zbrojeniowymi klasy A-IIIN uformowanymi w postaci szkieletu</w:t>
      </w:r>
      <w:r>
        <w:rPr>
          <w:lang w:val="pl-PL"/>
        </w:rPr>
        <w:t xml:space="preserve"> </w:t>
      </w:r>
      <w:r w:rsidRPr="00943DE3">
        <w:rPr>
          <w:lang w:val="pl-PL"/>
        </w:rPr>
        <w:t>przestrzennego (tzw. koszy zbrojeniowych). Zbrojenie fundamentów palowych należy</w:t>
      </w:r>
      <w:r>
        <w:rPr>
          <w:lang w:val="pl-PL"/>
        </w:rPr>
        <w:t xml:space="preserve"> </w:t>
      </w:r>
      <w:r w:rsidRPr="00943DE3">
        <w:rPr>
          <w:lang w:val="pl-PL"/>
        </w:rPr>
        <w:t>dostarczać na budowę z wytwórni. Należy zwrócić szczególną uwagę na właściwe</w:t>
      </w:r>
      <w:r>
        <w:rPr>
          <w:lang w:val="pl-PL"/>
        </w:rPr>
        <w:t xml:space="preserve"> </w:t>
      </w:r>
      <w:r w:rsidRPr="00943DE3">
        <w:rPr>
          <w:lang w:val="pl-PL"/>
        </w:rPr>
        <w:t xml:space="preserve">umieszczenie zbrojenia </w:t>
      </w:r>
      <w:r w:rsidR="00394AA7">
        <w:rPr>
          <w:lang w:val="pl-PL"/>
        </w:rPr>
        <w:br/>
      </w:r>
      <w:r w:rsidRPr="00943DE3">
        <w:rPr>
          <w:lang w:val="pl-PL"/>
        </w:rPr>
        <w:t>w otworze oraz zapewnić betonową otulinę zbrojenia. Właściwe</w:t>
      </w:r>
      <w:r>
        <w:rPr>
          <w:lang w:val="pl-PL"/>
        </w:rPr>
        <w:t xml:space="preserve"> </w:t>
      </w:r>
      <w:r w:rsidRPr="00943DE3">
        <w:rPr>
          <w:lang w:val="pl-PL"/>
        </w:rPr>
        <w:t>otulenie zbrojenia przez beton zapewniają dospawane do szkieletu na kilku poziomach stalowe</w:t>
      </w:r>
      <w:r>
        <w:rPr>
          <w:lang w:val="pl-PL"/>
        </w:rPr>
        <w:t xml:space="preserve"> </w:t>
      </w:r>
      <w:r w:rsidRPr="00943DE3">
        <w:rPr>
          <w:lang w:val="pl-PL"/>
        </w:rPr>
        <w:t xml:space="preserve">płaskowniki. </w:t>
      </w:r>
    </w:p>
    <w:p w14:paraId="4B4675E2" w14:textId="28E2BB67" w:rsidR="00943DE3" w:rsidRDefault="00943DE3" w:rsidP="00943DE3">
      <w:pPr>
        <w:spacing w:before="60" w:after="120" w:line="360" w:lineRule="auto"/>
        <w:ind w:left="0" w:firstLine="851"/>
        <w:rPr>
          <w:lang w:val="pl-PL"/>
        </w:rPr>
      </w:pPr>
      <w:r w:rsidRPr="00943DE3">
        <w:rPr>
          <w:lang w:val="pl-PL"/>
        </w:rPr>
        <w:t>Pale betonować w dwóch etapach:</w:t>
      </w:r>
    </w:p>
    <w:p w14:paraId="214A7BF3" w14:textId="62AEE1C9" w:rsidR="005C7D26" w:rsidRDefault="005C7D26" w:rsidP="005C7D26">
      <w:pPr>
        <w:pStyle w:val="Akapitzlist"/>
        <w:numPr>
          <w:ilvl w:val="0"/>
          <w:numId w:val="11"/>
        </w:numPr>
        <w:spacing w:before="60" w:after="120" w:line="360" w:lineRule="auto"/>
        <w:rPr>
          <w:lang w:val="pl-PL"/>
        </w:rPr>
      </w:pPr>
      <w:r>
        <w:rPr>
          <w:lang w:val="pl-PL"/>
        </w:rPr>
        <w:t>wykonanie pala L=7,00m;</w:t>
      </w:r>
    </w:p>
    <w:p w14:paraId="1C6DEBBF" w14:textId="2602BECB" w:rsidR="005C7D26" w:rsidRPr="00943DE3" w:rsidRDefault="005C7D26" w:rsidP="005C7D26">
      <w:pPr>
        <w:pStyle w:val="Akapitzlist"/>
        <w:numPr>
          <w:ilvl w:val="0"/>
          <w:numId w:val="11"/>
        </w:numPr>
        <w:spacing w:before="60" w:after="120" w:line="360" w:lineRule="auto"/>
        <w:rPr>
          <w:lang w:val="pl-PL"/>
        </w:rPr>
      </w:pPr>
      <w:r>
        <w:rPr>
          <w:lang w:val="pl-PL"/>
        </w:rPr>
        <w:t>wykonanie głowicy pala – oczepu</w:t>
      </w:r>
      <w:r w:rsidR="00AA4DBF">
        <w:rPr>
          <w:lang w:val="pl-PL"/>
        </w:rPr>
        <w:t>,</w:t>
      </w:r>
      <w:r>
        <w:rPr>
          <w:lang w:val="pl-PL"/>
        </w:rPr>
        <w:t xml:space="preserve"> ostatnie ok. 50cm długości pala;</w:t>
      </w:r>
    </w:p>
    <w:p w14:paraId="0B3F25CB" w14:textId="4CB3A37F" w:rsidR="00943DE3" w:rsidRDefault="00943DE3" w:rsidP="005C7D26">
      <w:pPr>
        <w:spacing w:before="60" w:after="120" w:line="360" w:lineRule="auto"/>
        <w:ind w:left="0"/>
        <w:rPr>
          <w:lang w:val="pl-PL"/>
        </w:rPr>
      </w:pPr>
      <w:r w:rsidRPr="00943DE3">
        <w:rPr>
          <w:lang w:val="pl-PL"/>
        </w:rPr>
        <w:t>Po zakończeniu betonowania należy rozpocząć pielęgnację betonu głowic. Po zdemontowaniu</w:t>
      </w:r>
      <w:r w:rsidR="005C7D26">
        <w:rPr>
          <w:lang w:val="pl-PL"/>
        </w:rPr>
        <w:t xml:space="preserve"> </w:t>
      </w:r>
      <w:r w:rsidRPr="00943DE3">
        <w:rPr>
          <w:lang w:val="pl-PL"/>
        </w:rPr>
        <w:t>szalunków, wykop wokół głowic należy wypełnić gruntem, zagęszczając go</w:t>
      </w:r>
      <w:r w:rsidR="005C7D26">
        <w:rPr>
          <w:lang w:val="pl-PL"/>
        </w:rPr>
        <w:t xml:space="preserve"> </w:t>
      </w:r>
      <w:r w:rsidRPr="00943DE3">
        <w:rPr>
          <w:lang w:val="pl-PL"/>
        </w:rPr>
        <w:t>warstwami</w:t>
      </w:r>
      <w:r w:rsidR="005C7D26">
        <w:rPr>
          <w:lang w:val="pl-PL"/>
        </w:rPr>
        <w:t xml:space="preserve"> </w:t>
      </w:r>
      <w:r w:rsidRPr="00943DE3">
        <w:rPr>
          <w:lang w:val="pl-PL"/>
        </w:rPr>
        <w:t>ubijakiem wibracyjnym.</w:t>
      </w:r>
    </w:p>
    <w:p w14:paraId="22941262" w14:textId="1ADECFFB" w:rsidR="00A87F84" w:rsidRPr="005C7D26" w:rsidRDefault="00A87F84" w:rsidP="005C7D26">
      <w:pPr>
        <w:spacing w:before="60" w:after="120" w:line="360" w:lineRule="auto"/>
        <w:ind w:left="0"/>
        <w:rPr>
          <w:lang w:val="pl-PL"/>
        </w:rPr>
      </w:pPr>
      <w:r>
        <w:rPr>
          <w:lang w:val="pl-PL"/>
        </w:rPr>
        <w:t>Szczegółowe rozwiązania techniczne znajdują się w części graficznej niniejszej dokumentacji.</w:t>
      </w:r>
    </w:p>
    <w:p w14:paraId="588A9BE7" w14:textId="750D2990" w:rsidR="002F7035" w:rsidRDefault="002F7035" w:rsidP="002F7035">
      <w:pPr>
        <w:pStyle w:val="Nagwek3"/>
        <w:keepLines w:val="0"/>
        <w:numPr>
          <w:ilvl w:val="2"/>
          <w:numId w:val="14"/>
        </w:numPr>
        <w:tabs>
          <w:tab w:val="clear" w:pos="1134"/>
        </w:tabs>
        <w:spacing w:before="60" w:after="120" w:line="360" w:lineRule="auto"/>
        <w:ind w:left="851" w:hanging="851"/>
        <w:jc w:val="both"/>
        <w:rPr>
          <w:lang w:val="pl-PL"/>
        </w:rPr>
      </w:pPr>
      <w:bookmarkStart w:id="223" w:name="_Toc50120973"/>
      <w:r>
        <w:rPr>
          <w:lang w:val="pl-PL"/>
        </w:rPr>
        <w:t>Elementy nośne</w:t>
      </w:r>
      <w:bookmarkEnd w:id="223"/>
    </w:p>
    <w:p w14:paraId="150082CF" w14:textId="2E85F8F2" w:rsidR="00893B6B" w:rsidRDefault="00893B6B" w:rsidP="00893B6B">
      <w:pPr>
        <w:ind w:left="0"/>
        <w:rPr>
          <w:u w:val="single"/>
          <w:lang w:val="pl-PL"/>
        </w:rPr>
      </w:pPr>
      <w:r w:rsidRPr="00893B6B">
        <w:rPr>
          <w:u w:val="single"/>
          <w:lang w:val="pl-PL"/>
        </w:rPr>
        <w:t>SŁUPY STALOWE</w:t>
      </w:r>
    </w:p>
    <w:p w14:paraId="08ACFD6C" w14:textId="375ADEAA" w:rsidR="003228B6" w:rsidRDefault="00893B6B" w:rsidP="00893B6B">
      <w:pPr>
        <w:spacing w:before="60" w:after="120" w:line="360" w:lineRule="auto"/>
        <w:ind w:left="0" w:firstLine="851"/>
        <w:rPr>
          <w:lang w:val="pl-PL"/>
        </w:rPr>
      </w:pPr>
      <w:r w:rsidRPr="00893B6B">
        <w:rPr>
          <w:lang w:val="pl-PL"/>
        </w:rPr>
        <w:t xml:space="preserve">Zaprojektowano </w:t>
      </w:r>
      <w:r w:rsidR="00792650">
        <w:rPr>
          <w:lang w:val="pl-PL"/>
        </w:rPr>
        <w:t xml:space="preserve">9 </w:t>
      </w:r>
      <w:r w:rsidRPr="00893B6B">
        <w:rPr>
          <w:lang w:val="pl-PL"/>
        </w:rPr>
        <w:t>słup</w:t>
      </w:r>
      <w:r w:rsidR="00792650">
        <w:rPr>
          <w:lang w:val="pl-PL"/>
        </w:rPr>
        <w:t>ów</w:t>
      </w:r>
      <w:r w:rsidRPr="00893B6B">
        <w:rPr>
          <w:lang w:val="pl-PL"/>
        </w:rPr>
        <w:t xml:space="preserve"> stalow</w:t>
      </w:r>
      <w:r w:rsidR="00792650">
        <w:rPr>
          <w:lang w:val="pl-PL"/>
        </w:rPr>
        <w:t>ych</w:t>
      </w:r>
      <w:r w:rsidRPr="00893B6B">
        <w:rPr>
          <w:lang w:val="pl-PL"/>
        </w:rPr>
        <w:t xml:space="preserve"> z dwuteowników gorącowalcowanych typu HEA160</w:t>
      </w:r>
      <w:r w:rsidR="00792650">
        <w:rPr>
          <w:lang w:val="pl-PL"/>
        </w:rPr>
        <w:t xml:space="preserve"> oraz </w:t>
      </w:r>
      <w:r w:rsidR="00256EBB">
        <w:rPr>
          <w:lang w:val="pl-PL"/>
        </w:rPr>
        <w:t xml:space="preserve">jeden słup narożny </w:t>
      </w:r>
      <w:r w:rsidR="003228B6">
        <w:rPr>
          <w:lang w:val="pl-PL"/>
        </w:rPr>
        <w:t xml:space="preserve">wykonany </w:t>
      </w:r>
      <w:r w:rsidR="00256EBB">
        <w:rPr>
          <w:lang w:val="pl-PL"/>
        </w:rPr>
        <w:t>z połączonych</w:t>
      </w:r>
      <w:r w:rsidR="00862DCA">
        <w:rPr>
          <w:lang w:val="pl-PL"/>
        </w:rPr>
        <w:t xml:space="preserve"> pod wyznaczonym kątem</w:t>
      </w:r>
      <w:r w:rsidR="00256EBB">
        <w:rPr>
          <w:lang w:val="pl-PL"/>
        </w:rPr>
        <w:t xml:space="preserve"> dwóch profili C160</w:t>
      </w:r>
      <w:r w:rsidR="003228B6">
        <w:rPr>
          <w:lang w:val="pl-PL"/>
        </w:rPr>
        <w:t>.</w:t>
      </w:r>
      <w:r w:rsidR="00862DCA">
        <w:rPr>
          <w:lang w:val="pl-PL"/>
        </w:rPr>
        <w:t xml:space="preserve"> Wszystkie słupy należy wykonać ze stali o gatunku S355</w:t>
      </w:r>
      <w:r w:rsidR="00256EBB">
        <w:rPr>
          <w:lang w:val="pl-PL"/>
        </w:rPr>
        <w:t xml:space="preserve">. </w:t>
      </w:r>
      <w:r w:rsidRPr="00893B6B">
        <w:rPr>
          <w:lang w:val="pl-PL"/>
        </w:rPr>
        <w:t>Typowy</w:t>
      </w:r>
      <w:r>
        <w:rPr>
          <w:lang w:val="pl-PL"/>
        </w:rPr>
        <w:t xml:space="preserve"> </w:t>
      </w:r>
      <w:r w:rsidRPr="00893B6B">
        <w:rPr>
          <w:lang w:val="pl-PL"/>
        </w:rPr>
        <w:t>rozstaw osiowy słupów nośnych ekranów dla paneli wynosi 4,0 m</w:t>
      </w:r>
      <w:r w:rsidR="00256EBB">
        <w:rPr>
          <w:lang w:val="pl-PL"/>
        </w:rPr>
        <w:t xml:space="preserve">, jednak na dwóch odcinkach </w:t>
      </w:r>
      <w:r w:rsidR="003228B6">
        <w:rPr>
          <w:lang w:val="pl-PL"/>
        </w:rPr>
        <w:t xml:space="preserve">od strony </w:t>
      </w:r>
      <w:r w:rsidR="00922DC9">
        <w:rPr>
          <w:lang w:val="pl-PL"/>
        </w:rPr>
        <w:t>K</w:t>
      </w:r>
      <w:r w:rsidR="003228B6">
        <w:rPr>
          <w:lang w:val="pl-PL"/>
        </w:rPr>
        <w:t xml:space="preserve">anału Mulnik </w:t>
      </w:r>
      <w:r w:rsidR="00256EBB">
        <w:rPr>
          <w:lang w:val="pl-PL"/>
        </w:rPr>
        <w:t xml:space="preserve">wynosi on 3,00m. </w:t>
      </w:r>
      <w:r w:rsidRPr="00893B6B">
        <w:rPr>
          <w:lang w:val="pl-PL"/>
        </w:rPr>
        <w:t>We</w:t>
      </w:r>
      <w:r>
        <w:rPr>
          <w:lang w:val="pl-PL"/>
        </w:rPr>
        <w:t xml:space="preserve"> </w:t>
      </w:r>
      <w:r w:rsidRPr="00893B6B">
        <w:rPr>
          <w:lang w:val="pl-PL"/>
        </w:rPr>
        <w:t xml:space="preserve">wszystkich słupach, należy wykonać otwory </w:t>
      </w:r>
      <w:proofErr w:type="spellStart"/>
      <w:r w:rsidRPr="00893B6B">
        <w:rPr>
          <w:lang w:val="pl-PL"/>
        </w:rPr>
        <w:t>technologiczno</w:t>
      </w:r>
      <w:proofErr w:type="spellEnd"/>
      <w:r w:rsidRPr="00893B6B">
        <w:rPr>
          <w:lang w:val="pl-PL"/>
        </w:rPr>
        <w:t xml:space="preserve"> – montażowe Ø20 mm. Słupy</w:t>
      </w:r>
      <w:r>
        <w:rPr>
          <w:lang w:val="pl-PL"/>
        </w:rPr>
        <w:t xml:space="preserve"> </w:t>
      </w:r>
      <w:r w:rsidRPr="00893B6B">
        <w:rPr>
          <w:lang w:val="pl-PL"/>
        </w:rPr>
        <w:t xml:space="preserve">montowane są poprzez </w:t>
      </w:r>
      <w:r w:rsidR="00922DC9">
        <w:rPr>
          <w:lang w:val="pl-PL"/>
        </w:rPr>
        <w:t xml:space="preserve">ich </w:t>
      </w:r>
      <w:r w:rsidRPr="00893B6B">
        <w:rPr>
          <w:lang w:val="pl-PL"/>
        </w:rPr>
        <w:t xml:space="preserve">zabetonowanie w głowicach pali. </w:t>
      </w:r>
      <w:r w:rsidR="00CA5158">
        <w:rPr>
          <w:lang w:val="pl-PL"/>
        </w:rPr>
        <w:t>Głowice pali (oczepy) powinny wystawać min.10cm powyżej rzędnej istniejącego terenu.</w:t>
      </w:r>
    </w:p>
    <w:p w14:paraId="40E7E9A5" w14:textId="368DD575" w:rsidR="003228B6" w:rsidRDefault="003228B6" w:rsidP="00893B6B">
      <w:pPr>
        <w:spacing w:before="60" w:after="120" w:line="360" w:lineRule="auto"/>
        <w:ind w:left="0" w:firstLine="851"/>
        <w:rPr>
          <w:lang w:val="pl-PL"/>
        </w:rPr>
      </w:pPr>
      <w:r>
        <w:rPr>
          <w:lang w:val="pl-PL"/>
        </w:rPr>
        <w:t>Jeden ze słupów z profili HEA160 należy zamontować za pomocą 4 kot</w:t>
      </w:r>
      <w:r w:rsidR="00922DC9">
        <w:rPr>
          <w:lang w:val="pl-PL"/>
        </w:rPr>
        <w:t>e</w:t>
      </w:r>
      <w:r>
        <w:rPr>
          <w:lang w:val="pl-PL"/>
        </w:rPr>
        <w:t xml:space="preserve">w M24 wklejanych chemicznie do żelbetowego oczepu nabrzeża przystani. </w:t>
      </w:r>
    </w:p>
    <w:p w14:paraId="076C4159" w14:textId="175A07CD" w:rsidR="003228B6" w:rsidRDefault="003228B6" w:rsidP="00893B6B">
      <w:pPr>
        <w:spacing w:before="60" w:after="120" w:line="360" w:lineRule="auto"/>
        <w:ind w:left="0" w:firstLine="851"/>
        <w:rPr>
          <w:lang w:val="pl-PL"/>
        </w:rPr>
      </w:pPr>
      <w:r w:rsidRPr="00893B6B">
        <w:rPr>
          <w:lang w:val="pl-PL"/>
        </w:rPr>
        <w:t>Tolerancja rozmieszczenia słupów po</w:t>
      </w:r>
      <w:r>
        <w:rPr>
          <w:lang w:val="pl-PL"/>
        </w:rPr>
        <w:t xml:space="preserve"> </w:t>
      </w:r>
      <w:r w:rsidRPr="00893B6B">
        <w:rPr>
          <w:lang w:val="pl-PL"/>
        </w:rPr>
        <w:t>osi ekranu wynosi ± 2 cm. W przypadku większych odchyłek montażu słupów należy zamówić</w:t>
      </w:r>
      <w:r>
        <w:rPr>
          <w:lang w:val="pl-PL"/>
        </w:rPr>
        <w:t xml:space="preserve"> </w:t>
      </w:r>
      <w:r w:rsidRPr="00893B6B">
        <w:rPr>
          <w:lang w:val="pl-PL"/>
        </w:rPr>
        <w:t xml:space="preserve">panele przeciwhałasowe oraz podwaliny </w:t>
      </w:r>
      <w:r w:rsidR="00394AA7">
        <w:rPr>
          <w:lang w:val="pl-PL"/>
        </w:rPr>
        <w:br/>
      </w:r>
      <w:r w:rsidRPr="00893B6B">
        <w:rPr>
          <w:lang w:val="pl-PL"/>
        </w:rPr>
        <w:t>o skorygowanych długościach.</w:t>
      </w:r>
    </w:p>
    <w:p w14:paraId="64AC208C" w14:textId="45394AF2" w:rsidR="00893B6B" w:rsidRPr="00893B6B" w:rsidRDefault="003228B6" w:rsidP="00893B6B">
      <w:pPr>
        <w:spacing w:before="60" w:after="120" w:line="360" w:lineRule="auto"/>
        <w:ind w:left="0" w:firstLine="851"/>
        <w:rPr>
          <w:lang w:val="pl-PL"/>
        </w:rPr>
      </w:pPr>
      <w:r>
        <w:rPr>
          <w:lang w:val="pl-PL"/>
        </w:rPr>
        <w:t>Wszystkie s</w:t>
      </w:r>
      <w:r w:rsidR="00256EBB" w:rsidRPr="00862DCA">
        <w:rPr>
          <w:lang w:val="pl-PL"/>
        </w:rPr>
        <w:t>łupy należy zabezpieczyć antykorozyjnie poprze</w:t>
      </w:r>
      <w:r w:rsidR="00862DCA">
        <w:rPr>
          <w:lang w:val="pl-PL"/>
        </w:rPr>
        <w:t xml:space="preserve">z </w:t>
      </w:r>
      <w:r w:rsidR="00862DCA" w:rsidRPr="00862DCA">
        <w:rPr>
          <w:lang w:val="pl-PL"/>
        </w:rPr>
        <w:t>ocynkowanie ogniowe wg PN-EN-ISO-1461, gr. powłoki cynku min 140μm</w:t>
      </w:r>
      <w:r w:rsidR="00862DCA">
        <w:rPr>
          <w:lang w:val="pl-PL"/>
        </w:rPr>
        <w:t>.</w:t>
      </w:r>
    </w:p>
    <w:p w14:paraId="58254197" w14:textId="77777777" w:rsidR="00922DC9" w:rsidRDefault="00922DC9" w:rsidP="00893B6B">
      <w:pPr>
        <w:ind w:left="0"/>
        <w:rPr>
          <w:u w:val="single"/>
          <w:lang w:val="pl-PL"/>
        </w:rPr>
      </w:pPr>
    </w:p>
    <w:p w14:paraId="1C8417AA" w14:textId="2ED262CE" w:rsidR="00893B6B" w:rsidRDefault="00893B6B" w:rsidP="00893B6B">
      <w:pPr>
        <w:ind w:left="0"/>
        <w:rPr>
          <w:u w:val="single"/>
          <w:lang w:val="pl-PL"/>
        </w:rPr>
      </w:pPr>
      <w:r w:rsidRPr="00893B6B">
        <w:rPr>
          <w:u w:val="single"/>
          <w:lang w:val="pl-PL"/>
        </w:rPr>
        <w:t>BELKI PODWALINOWE</w:t>
      </w:r>
    </w:p>
    <w:p w14:paraId="7A988109" w14:textId="73EA0914" w:rsidR="00952CAD" w:rsidRDefault="00A90FB9" w:rsidP="00952CAD">
      <w:pPr>
        <w:spacing w:before="60" w:after="120" w:line="360" w:lineRule="auto"/>
        <w:ind w:left="0" w:firstLine="851"/>
        <w:rPr>
          <w:lang w:val="pl-PL"/>
        </w:rPr>
      </w:pPr>
      <w:r w:rsidRPr="00A90FB9">
        <w:rPr>
          <w:lang w:val="pl-PL"/>
        </w:rPr>
        <w:lastRenderedPageBreak/>
        <w:t>Podwaliny żelbetowe prefabrykowane</w:t>
      </w:r>
      <w:r w:rsidR="00952CAD">
        <w:rPr>
          <w:lang w:val="pl-PL"/>
        </w:rPr>
        <w:t xml:space="preserve"> o grubości 12cm i wysokości 60cm</w:t>
      </w:r>
      <w:r w:rsidR="00922DC9">
        <w:rPr>
          <w:lang w:val="pl-PL"/>
        </w:rPr>
        <w:t xml:space="preserve"> występujące</w:t>
      </w:r>
      <w:r w:rsidR="00952CAD">
        <w:rPr>
          <w:lang w:val="pl-PL"/>
        </w:rPr>
        <w:t xml:space="preserve"> </w:t>
      </w:r>
      <w:r w:rsidR="00394AA7">
        <w:rPr>
          <w:lang w:val="pl-PL"/>
        </w:rPr>
        <w:br/>
      </w:r>
      <w:r w:rsidR="002C137C">
        <w:rPr>
          <w:lang w:val="pl-PL"/>
        </w:rPr>
        <w:t>w dwóch długościach</w:t>
      </w:r>
      <w:r w:rsidR="00922DC9">
        <w:rPr>
          <w:lang w:val="pl-PL"/>
        </w:rPr>
        <w:t>:</w:t>
      </w:r>
      <w:r w:rsidR="002C137C">
        <w:rPr>
          <w:lang w:val="pl-PL"/>
        </w:rPr>
        <w:t xml:space="preserve"> 394 oraz 294cm</w:t>
      </w:r>
      <w:r w:rsidR="00922DC9">
        <w:rPr>
          <w:lang w:val="pl-PL"/>
        </w:rPr>
        <w:t>,</w:t>
      </w:r>
      <w:r w:rsidR="002C137C">
        <w:rPr>
          <w:lang w:val="pl-PL"/>
        </w:rPr>
        <w:t xml:space="preserve"> </w:t>
      </w:r>
      <w:r w:rsidR="00952CAD">
        <w:rPr>
          <w:lang w:val="pl-PL"/>
        </w:rPr>
        <w:t xml:space="preserve">należy wykonać </w:t>
      </w:r>
      <w:r w:rsidR="002C137C">
        <w:rPr>
          <w:lang w:val="pl-PL"/>
        </w:rPr>
        <w:t xml:space="preserve">z betonu klasy C30/37 (mrozoodporność F150) oraz stali zbrojeniowej klasy A-IIN. Prefabrykaty należy </w:t>
      </w:r>
      <w:r w:rsidRPr="00A90FB9">
        <w:rPr>
          <w:lang w:val="pl-PL"/>
        </w:rPr>
        <w:t>zaopatrzyć w uchwyty transportowo-montażowe, których</w:t>
      </w:r>
      <w:r>
        <w:rPr>
          <w:lang w:val="pl-PL"/>
        </w:rPr>
        <w:t xml:space="preserve"> </w:t>
      </w:r>
      <w:r w:rsidRPr="00A90FB9">
        <w:rPr>
          <w:lang w:val="pl-PL"/>
        </w:rPr>
        <w:t>nośność musi być dostosowana do masy prefabrykatu</w:t>
      </w:r>
      <w:r w:rsidR="00952CAD">
        <w:rPr>
          <w:lang w:val="pl-PL"/>
        </w:rPr>
        <w:t xml:space="preserve">. </w:t>
      </w:r>
    </w:p>
    <w:p w14:paraId="7BF9087B" w14:textId="14AB2D0B" w:rsidR="00A90FB9" w:rsidRPr="00A90FB9" w:rsidRDefault="00A90FB9" w:rsidP="00952CAD">
      <w:pPr>
        <w:spacing w:before="60" w:after="120" w:line="360" w:lineRule="auto"/>
        <w:ind w:left="0"/>
        <w:rPr>
          <w:lang w:val="pl-PL"/>
        </w:rPr>
      </w:pPr>
      <w:r w:rsidRPr="00A90FB9">
        <w:rPr>
          <w:lang w:val="pl-PL"/>
        </w:rPr>
        <w:t>Powierzchnie podwalin zagłębione w gruncie należy zabezpieczyć izolacją powłokową</w:t>
      </w:r>
      <w:r w:rsidR="002C137C">
        <w:rPr>
          <w:lang w:val="pl-PL"/>
        </w:rPr>
        <w:t xml:space="preserve"> </w:t>
      </w:r>
      <w:r w:rsidRPr="00A90FB9">
        <w:rPr>
          <w:lang w:val="pl-PL"/>
        </w:rPr>
        <w:t>przeciwwilgociową.</w:t>
      </w:r>
    </w:p>
    <w:p w14:paraId="593C8295" w14:textId="77777777" w:rsidR="002C137C" w:rsidRDefault="00A90FB9" w:rsidP="002C137C">
      <w:pPr>
        <w:spacing w:before="60" w:after="120" w:line="360" w:lineRule="auto"/>
        <w:ind w:left="0"/>
        <w:rPr>
          <w:lang w:val="pl-PL"/>
        </w:rPr>
      </w:pPr>
      <w:r w:rsidRPr="00A90FB9">
        <w:rPr>
          <w:lang w:val="pl-PL"/>
        </w:rPr>
        <w:t xml:space="preserve">Regulację podłożenia podwalin (poziomowanie) przy różnicy rzędnych wierzchu pali </w:t>
      </w:r>
      <w:proofErr w:type="spellStart"/>
      <w:r w:rsidRPr="00A90FB9">
        <w:rPr>
          <w:lang w:val="pl-PL"/>
        </w:rPr>
        <w:t>Δh</w:t>
      </w:r>
      <w:proofErr w:type="spellEnd"/>
      <w:r w:rsidRPr="00A90FB9">
        <w:rPr>
          <w:lang w:val="pl-PL"/>
        </w:rPr>
        <w:t>:</w:t>
      </w:r>
    </w:p>
    <w:p w14:paraId="1A0E8C50" w14:textId="7F5EA468" w:rsidR="00A90FB9" w:rsidRPr="00A90FB9" w:rsidRDefault="00A90FB9" w:rsidP="007E5036">
      <w:pPr>
        <w:spacing w:before="60" w:after="120" w:line="360" w:lineRule="auto"/>
        <w:ind w:left="567"/>
        <w:rPr>
          <w:lang w:val="pl-PL"/>
        </w:rPr>
      </w:pPr>
      <w:r w:rsidRPr="00A90FB9">
        <w:rPr>
          <w:lang w:val="pl-PL"/>
        </w:rPr>
        <w:t>&lt; 250 mm realizować przez wykonanie podcięć na budowie w podwalinach</w:t>
      </w:r>
      <w:r w:rsidR="002C137C">
        <w:rPr>
          <w:lang w:val="pl-PL"/>
        </w:rPr>
        <w:t xml:space="preserve"> o </w:t>
      </w:r>
      <w:r w:rsidRPr="00A90FB9">
        <w:rPr>
          <w:lang w:val="pl-PL"/>
        </w:rPr>
        <w:t>stand</w:t>
      </w:r>
      <w:r w:rsidR="002C137C">
        <w:rPr>
          <w:lang w:val="pl-PL"/>
        </w:rPr>
        <w:t xml:space="preserve">ardowej </w:t>
      </w:r>
      <w:r w:rsidRPr="00A90FB9">
        <w:rPr>
          <w:lang w:val="pl-PL"/>
        </w:rPr>
        <w:t xml:space="preserve"> wysokości</w:t>
      </w:r>
      <w:r w:rsidR="002C137C">
        <w:rPr>
          <w:lang w:val="pl-PL"/>
        </w:rPr>
        <w:t>;</w:t>
      </w:r>
    </w:p>
    <w:p w14:paraId="488D876D" w14:textId="746B3AA6" w:rsidR="00A90FB9" w:rsidRPr="00A90FB9" w:rsidRDefault="00A90FB9" w:rsidP="007E5036">
      <w:pPr>
        <w:spacing w:before="60" w:after="120" w:line="360" w:lineRule="auto"/>
        <w:ind w:left="567"/>
        <w:rPr>
          <w:lang w:val="pl-PL"/>
        </w:rPr>
      </w:pPr>
      <w:r w:rsidRPr="00A90FB9">
        <w:rPr>
          <w:lang w:val="pl-PL"/>
        </w:rPr>
        <w:t>&gt; 250 mm wykonać przez zamówienie odpowiednio wyższych podwalin (</w:t>
      </w:r>
      <w:proofErr w:type="spellStart"/>
      <w:r w:rsidRPr="00A90FB9">
        <w:rPr>
          <w:lang w:val="pl-PL"/>
        </w:rPr>
        <w:t>H+Δh</w:t>
      </w:r>
      <w:proofErr w:type="spellEnd"/>
      <w:r w:rsidRPr="00A90FB9">
        <w:rPr>
          <w:lang w:val="pl-PL"/>
        </w:rPr>
        <w:t xml:space="preserve">) </w:t>
      </w:r>
      <w:r w:rsidR="00394AA7">
        <w:rPr>
          <w:lang w:val="pl-PL"/>
        </w:rPr>
        <w:br/>
      </w:r>
      <w:r w:rsidRPr="00A90FB9">
        <w:rPr>
          <w:lang w:val="pl-PL"/>
        </w:rPr>
        <w:t>z</w:t>
      </w:r>
      <w:r w:rsidR="002C137C">
        <w:rPr>
          <w:lang w:val="pl-PL"/>
        </w:rPr>
        <w:t xml:space="preserve"> </w:t>
      </w:r>
      <w:r w:rsidRPr="00A90FB9">
        <w:rPr>
          <w:lang w:val="pl-PL"/>
        </w:rPr>
        <w:t>podcięciami wykonanymi w zakładzie prefabrykacji.</w:t>
      </w:r>
    </w:p>
    <w:p w14:paraId="40ABA0CA" w14:textId="77777777" w:rsidR="002C137C" w:rsidRDefault="00A90FB9" w:rsidP="002C137C">
      <w:pPr>
        <w:spacing w:before="60" w:after="120" w:line="360" w:lineRule="auto"/>
        <w:ind w:left="0"/>
        <w:rPr>
          <w:lang w:val="pl-PL"/>
        </w:rPr>
      </w:pPr>
      <w:r w:rsidRPr="00A90FB9">
        <w:rPr>
          <w:lang w:val="pl-PL"/>
        </w:rPr>
        <w:t>Podwaliny wykonać zgodnie z normami PN-B-03264, PN-B-06250 oraz PN-EN 206-1.</w:t>
      </w:r>
      <w:r w:rsidR="002C137C">
        <w:rPr>
          <w:lang w:val="pl-PL"/>
        </w:rPr>
        <w:t xml:space="preserve"> </w:t>
      </w:r>
      <w:r w:rsidRPr="00A90FB9">
        <w:rPr>
          <w:lang w:val="pl-PL"/>
        </w:rPr>
        <w:t>Podwaliny wykonać jako pełne z pozostawieniem betonu w miejscach</w:t>
      </w:r>
      <w:r w:rsidR="002C137C">
        <w:rPr>
          <w:lang w:val="pl-PL"/>
        </w:rPr>
        <w:t xml:space="preserve"> </w:t>
      </w:r>
      <w:r w:rsidRPr="00A90FB9">
        <w:rPr>
          <w:lang w:val="pl-PL"/>
        </w:rPr>
        <w:t>podcięć. Podcięcia wykonać na budowie wg schematu</w:t>
      </w:r>
      <w:r w:rsidR="00952CAD">
        <w:rPr>
          <w:lang w:val="pl-PL"/>
        </w:rPr>
        <w:t xml:space="preserve"> z części graficznej – rys. nr 4</w:t>
      </w:r>
      <w:r w:rsidRPr="00A90FB9">
        <w:rPr>
          <w:lang w:val="pl-PL"/>
        </w:rPr>
        <w:t>.</w:t>
      </w:r>
      <w:r w:rsidR="00952CAD">
        <w:rPr>
          <w:lang w:val="pl-PL"/>
        </w:rPr>
        <w:t xml:space="preserve"> </w:t>
      </w:r>
      <w:r w:rsidR="00256EBB" w:rsidRPr="00256EBB">
        <w:rPr>
          <w:lang w:val="pl-PL"/>
        </w:rPr>
        <w:t>Dopuszcza się podcinanie podwaliny na terenie</w:t>
      </w:r>
      <w:r w:rsidR="0094100B">
        <w:rPr>
          <w:lang w:val="pl-PL"/>
        </w:rPr>
        <w:t xml:space="preserve"> </w:t>
      </w:r>
      <w:r w:rsidR="00256EBB" w:rsidRPr="00256EBB">
        <w:rPr>
          <w:lang w:val="pl-PL"/>
        </w:rPr>
        <w:t xml:space="preserve">budowy w celu niwelacji różnic poziomów głowic wynikających z ukształtowania terenu. </w:t>
      </w:r>
    </w:p>
    <w:p w14:paraId="48C62884" w14:textId="50B5F235" w:rsidR="00893B6B" w:rsidRDefault="00256EBB" w:rsidP="002C137C">
      <w:pPr>
        <w:spacing w:before="60" w:after="120" w:line="360" w:lineRule="auto"/>
        <w:ind w:left="0"/>
        <w:rPr>
          <w:lang w:val="pl-PL"/>
        </w:rPr>
      </w:pPr>
      <w:r w:rsidRPr="00256EBB">
        <w:rPr>
          <w:lang w:val="pl-PL"/>
        </w:rPr>
        <w:t>W</w:t>
      </w:r>
      <w:r w:rsidR="0094100B">
        <w:rPr>
          <w:lang w:val="pl-PL"/>
        </w:rPr>
        <w:t xml:space="preserve"> </w:t>
      </w:r>
      <w:r w:rsidRPr="00256EBB">
        <w:rPr>
          <w:lang w:val="pl-PL"/>
        </w:rPr>
        <w:t xml:space="preserve">przypadku niewielkich uszkodzeń belek </w:t>
      </w:r>
      <w:proofErr w:type="spellStart"/>
      <w:r w:rsidRPr="00256EBB">
        <w:rPr>
          <w:lang w:val="pl-PL"/>
        </w:rPr>
        <w:t>podwalinowych</w:t>
      </w:r>
      <w:proofErr w:type="spellEnd"/>
      <w:r w:rsidRPr="00256EBB">
        <w:rPr>
          <w:lang w:val="pl-PL"/>
        </w:rPr>
        <w:t xml:space="preserve"> należy je naprawić w uzgodnieniu </w:t>
      </w:r>
      <w:r w:rsidR="00394AA7">
        <w:rPr>
          <w:lang w:val="pl-PL"/>
        </w:rPr>
        <w:br/>
      </w:r>
      <w:r w:rsidRPr="00256EBB">
        <w:rPr>
          <w:lang w:val="pl-PL"/>
        </w:rPr>
        <w:t>z</w:t>
      </w:r>
      <w:r w:rsidR="0094100B">
        <w:rPr>
          <w:lang w:val="pl-PL"/>
        </w:rPr>
        <w:t xml:space="preserve"> </w:t>
      </w:r>
      <w:r w:rsidRPr="00256EBB">
        <w:rPr>
          <w:lang w:val="pl-PL"/>
        </w:rPr>
        <w:t>Inżynierem. W przypadku braku możliwości naprawy, należy wymienić belki na nowe.</w:t>
      </w:r>
    </w:p>
    <w:p w14:paraId="5FDFDA5D" w14:textId="1E055F53" w:rsidR="00A87F84" w:rsidRPr="00893B6B" w:rsidRDefault="00A87F84" w:rsidP="002C137C">
      <w:pPr>
        <w:spacing w:before="60" w:after="120" w:line="360" w:lineRule="auto"/>
        <w:ind w:left="0"/>
        <w:rPr>
          <w:lang w:val="pl-PL"/>
        </w:rPr>
      </w:pPr>
      <w:r>
        <w:rPr>
          <w:lang w:val="pl-PL"/>
        </w:rPr>
        <w:t>Szczegółowe rozwiązania techniczne znajdują się w części graficznej niniejszej dokumentacji.</w:t>
      </w:r>
    </w:p>
    <w:p w14:paraId="4339E57D" w14:textId="718043CC" w:rsidR="002F7035" w:rsidRDefault="002F7035" w:rsidP="002F7035">
      <w:pPr>
        <w:pStyle w:val="Nagwek3"/>
        <w:keepLines w:val="0"/>
        <w:numPr>
          <w:ilvl w:val="2"/>
          <w:numId w:val="14"/>
        </w:numPr>
        <w:tabs>
          <w:tab w:val="clear" w:pos="1134"/>
        </w:tabs>
        <w:spacing w:before="60" w:after="120" w:line="360" w:lineRule="auto"/>
        <w:ind w:left="851" w:hanging="851"/>
        <w:jc w:val="both"/>
        <w:rPr>
          <w:lang w:val="pl-PL"/>
        </w:rPr>
      </w:pPr>
      <w:bookmarkStart w:id="224" w:name="_Toc50120974"/>
      <w:r>
        <w:rPr>
          <w:lang w:val="pl-PL"/>
        </w:rPr>
        <w:t>Panele pochłaniające</w:t>
      </w:r>
      <w:bookmarkEnd w:id="224"/>
    </w:p>
    <w:p w14:paraId="22BC1F9E" w14:textId="28F8D08A" w:rsidR="002F7035" w:rsidRPr="002F7035" w:rsidRDefault="00922DC9" w:rsidP="002F7035">
      <w:pPr>
        <w:spacing w:before="60" w:after="120" w:line="360" w:lineRule="auto"/>
        <w:ind w:left="0" w:firstLine="851"/>
        <w:rPr>
          <w:lang w:val="pl-PL"/>
        </w:rPr>
      </w:pPr>
      <w:r>
        <w:rPr>
          <w:lang w:val="pl-PL"/>
        </w:rPr>
        <w:t>Zaprojektowano s</w:t>
      </w:r>
      <w:r w:rsidR="002F7035" w:rsidRPr="002F7035">
        <w:rPr>
          <w:lang w:val="pl-PL"/>
        </w:rPr>
        <w:t>ystemowe panele jednostronnie pochłaniające z profilowanej blachy aluminiowej o grubości</w:t>
      </w:r>
      <w:r w:rsidR="002F7035">
        <w:rPr>
          <w:lang w:val="pl-PL"/>
        </w:rPr>
        <w:t xml:space="preserve"> </w:t>
      </w:r>
      <w:r w:rsidR="002F7035" w:rsidRPr="002F7035">
        <w:rPr>
          <w:lang w:val="pl-PL"/>
        </w:rPr>
        <w:t>1,2-1,5mm (blacha przednia perforowana) wypełnione materiałem pochłaniającym w postaci</w:t>
      </w:r>
      <w:r w:rsidR="002F7035">
        <w:rPr>
          <w:lang w:val="pl-PL"/>
        </w:rPr>
        <w:t xml:space="preserve"> </w:t>
      </w:r>
      <w:r w:rsidR="002F7035" w:rsidRPr="002F7035">
        <w:rPr>
          <w:lang w:val="pl-PL"/>
        </w:rPr>
        <w:t>płyt z wełny mineralnej o grubości 50 mm i gęstości 100-120 kg/m3, zabezpieczon</w:t>
      </w:r>
      <w:r>
        <w:rPr>
          <w:lang w:val="pl-PL"/>
        </w:rPr>
        <w:t>e</w:t>
      </w:r>
      <w:r w:rsidR="002F7035" w:rsidRPr="002F7035">
        <w:rPr>
          <w:lang w:val="pl-PL"/>
        </w:rPr>
        <w:t xml:space="preserve"> od</w:t>
      </w:r>
      <w:r w:rsidR="002F7035">
        <w:rPr>
          <w:lang w:val="pl-PL"/>
        </w:rPr>
        <w:t xml:space="preserve"> </w:t>
      </w:r>
      <w:r w:rsidR="002F7035" w:rsidRPr="002F7035">
        <w:rPr>
          <w:lang w:val="pl-PL"/>
        </w:rPr>
        <w:t>perforowanej strony kasety welonem szklanym.</w:t>
      </w:r>
    </w:p>
    <w:p w14:paraId="2615C5D2" w14:textId="77777777" w:rsidR="002F7035" w:rsidRPr="002F7035" w:rsidRDefault="002F7035" w:rsidP="00893B6B">
      <w:pPr>
        <w:spacing w:before="60" w:after="120" w:line="360" w:lineRule="auto"/>
        <w:ind w:left="0"/>
        <w:rPr>
          <w:lang w:val="pl-PL"/>
        </w:rPr>
      </w:pPr>
      <w:r w:rsidRPr="002F7035">
        <w:rPr>
          <w:lang w:val="pl-PL"/>
        </w:rPr>
        <w:t>Minimalne wymagania w zakresie parametrów akustycznych:</w:t>
      </w:r>
    </w:p>
    <w:p w14:paraId="7D87F837" w14:textId="6F19B77D" w:rsidR="002F7035" w:rsidRPr="00893B6B" w:rsidRDefault="002F7035" w:rsidP="00893B6B">
      <w:pPr>
        <w:pStyle w:val="Akapitzlist"/>
        <w:numPr>
          <w:ilvl w:val="0"/>
          <w:numId w:val="11"/>
        </w:numPr>
        <w:spacing w:before="60" w:after="120" w:line="360" w:lineRule="auto"/>
        <w:rPr>
          <w:lang w:val="pl-PL"/>
        </w:rPr>
      </w:pPr>
      <w:r w:rsidRPr="00893B6B">
        <w:rPr>
          <w:lang w:val="pl-PL"/>
        </w:rPr>
        <w:t xml:space="preserve">jednoliczbowy wskaźnik oceny izolacyjności od dźwięków powietrznych DLR (zgodnie </w:t>
      </w:r>
      <w:r w:rsidR="00394AA7">
        <w:rPr>
          <w:lang w:val="pl-PL"/>
        </w:rPr>
        <w:br/>
      </w:r>
      <w:r w:rsidRPr="00893B6B">
        <w:rPr>
          <w:lang w:val="pl-PL"/>
        </w:rPr>
        <w:t>z</w:t>
      </w:r>
      <w:r w:rsidR="00893B6B" w:rsidRPr="00893B6B">
        <w:rPr>
          <w:lang w:val="pl-PL"/>
        </w:rPr>
        <w:t xml:space="preserve"> </w:t>
      </w:r>
      <w:r w:rsidRPr="00893B6B">
        <w:rPr>
          <w:lang w:val="pl-PL"/>
        </w:rPr>
        <w:t>normą</w:t>
      </w:r>
      <w:r w:rsidR="00893B6B">
        <w:rPr>
          <w:lang w:val="pl-PL"/>
        </w:rPr>
        <w:t xml:space="preserve"> </w:t>
      </w:r>
      <w:r w:rsidRPr="00893B6B">
        <w:rPr>
          <w:lang w:val="pl-PL"/>
        </w:rPr>
        <w:t>PN-EN 1793-2:20): klasa izolacyjności od dźwięków powietrznych B3</w:t>
      </w:r>
      <w:r w:rsidR="00862DCA">
        <w:rPr>
          <w:lang w:val="pl-PL"/>
        </w:rPr>
        <w:t xml:space="preserve"> – </w:t>
      </w:r>
      <w:r w:rsidR="00862DCA" w:rsidRPr="00893B6B">
        <w:rPr>
          <w:lang w:val="pl-PL"/>
        </w:rPr>
        <w:t>DLR</w:t>
      </w:r>
      <w:r w:rsidR="00862DCA">
        <w:rPr>
          <w:lang w:val="pl-PL"/>
        </w:rPr>
        <w:t>=27dB,</w:t>
      </w:r>
    </w:p>
    <w:p w14:paraId="138B52CE" w14:textId="546706F4" w:rsidR="002F7035" w:rsidRPr="00893B6B" w:rsidRDefault="002F7035" w:rsidP="00893B6B">
      <w:pPr>
        <w:pStyle w:val="Akapitzlist"/>
        <w:numPr>
          <w:ilvl w:val="0"/>
          <w:numId w:val="11"/>
        </w:numPr>
        <w:spacing w:before="60" w:after="120" w:line="360" w:lineRule="auto"/>
        <w:rPr>
          <w:lang w:val="pl-PL"/>
        </w:rPr>
      </w:pPr>
      <w:r w:rsidRPr="002F7035">
        <w:rPr>
          <w:lang w:val="pl-PL"/>
        </w:rPr>
        <w:t>jednoliczbowy wskaźnik właściwości pochłaniania od dźwięków powietrznych DLα (zgodnie z</w:t>
      </w:r>
      <w:r w:rsidR="00893B6B">
        <w:rPr>
          <w:lang w:val="pl-PL"/>
        </w:rPr>
        <w:t xml:space="preserve"> </w:t>
      </w:r>
      <w:r w:rsidRPr="00893B6B">
        <w:rPr>
          <w:lang w:val="pl-PL"/>
        </w:rPr>
        <w:t>normą PN-EN 1793-1:20): klasa właściwości pochłaniania A4</w:t>
      </w:r>
      <w:r w:rsidR="00862DCA">
        <w:rPr>
          <w:lang w:val="pl-PL"/>
        </w:rPr>
        <w:t xml:space="preserve"> - </w:t>
      </w:r>
      <w:r w:rsidR="00862DCA" w:rsidRPr="002F7035">
        <w:rPr>
          <w:lang w:val="pl-PL"/>
        </w:rPr>
        <w:t>DLα</w:t>
      </w:r>
      <w:r w:rsidR="00862DCA">
        <w:rPr>
          <w:lang w:val="pl-PL"/>
        </w:rPr>
        <w:t>=14dB,</w:t>
      </w:r>
    </w:p>
    <w:p w14:paraId="60B5CF89" w14:textId="4840A53F" w:rsidR="002F7035" w:rsidRDefault="002F7035" w:rsidP="00893B6B">
      <w:pPr>
        <w:spacing w:before="60" w:after="120" w:line="360" w:lineRule="auto"/>
        <w:ind w:left="0" w:firstLine="851"/>
        <w:rPr>
          <w:lang w:val="pl-PL"/>
        </w:rPr>
      </w:pPr>
      <w:r w:rsidRPr="002F7035">
        <w:rPr>
          <w:lang w:val="pl-PL"/>
        </w:rPr>
        <w:t>Panele winny posiadać aktualną aprobatę techniczną lub kartę własności użytkowych wydaną na</w:t>
      </w:r>
      <w:r w:rsidR="00893B6B">
        <w:rPr>
          <w:lang w:val="pl-PL"/>
        </w:rPr>
        <w:t xml:space="preserve"> </w:t>
      </w:r>
      <w:r w:rsidRPr="002F7035">
        <w:rPr>
          <w:lang w:val="pl-PL"/>
        </w:rPr>
        <w:t>podstawie normy zharmonizowanej.</w:t>
      </w:r>
    </w:p>
    <w:p w14:paraId="73104F94" w14:textId="2E8F8326" w:rsidR="00862DCA" w:rsidRDefault="00862DCA" w:rsidP="00893B6B">
      <w:pPr>
        <w:spacing w:before="60" w:after="120" w:line="360" w:lineRule="auto"/>
        <w:ind w:left="0" w:firstLine="851"/>
        <w:rPr>
          <w:lang w:val="pl-PL"/>
        </w:rPr>
      </w:pPr>
      <w:r>
        <w:rPr>
          <w:lang w:val="pl-PL"/>
        </w:rPr>
        <w:t xml:space="preserve">Panele </w:t>
      </w:r>
      <w:r w:rsidR="000A7F93">
        <w:rPr>
          <w:lang w:val="pl-PL"/>
        </w:rPr>
        <w:t xml:space="preserve">należy </w:t>
      </w:r>
      <w:r>
        <w:rPr>
          <w:lang w:val="pl-PL"/>
        </w:rPr>
        <w:t>pokryć powłok</w:t>
      </w:r>
      <w:r w:rsidR="00943DE3">
        <w:rPr>
          <w:lang w:val="pl-PL"/>
        </w:rPr>
        <w:t>ą</w:t>
      </w:r>
      <w:r>
        <w:rPr>
          <w:lang w:val="pl-PL"/>
        </w:rPr>
        <w:t xml:space="preserve"> malarską w kolorze RAL 7035 spełniającą wymagania</w:t>
      </w:r>
      <w:r w:rsidR="00943DE3">
        <w:rPr>
          <w:lang w:val="pl-PL"/>
        </w:rPr>
        <w:t xml:space="preserve"> zabezpieczenia dla</w:t>
      </w:r>
      <w:r>
        <w:rPr>
          <w:lang w:val="pl-PL"/>
        </w:rPr>
        <w:t xml:space="preserve"> </w:t>
      </w:r>
      <w:r w:rsidR="00943DE3">
        <w:rPr>
          <w:lang w:val="pl-PL"/>
        </w:rPr>
        <w:t xml:space="preserve">kategorii korozyjności C3 wg </w:t>
      </w:r>
      <w:r w:rsidR="00943DE3" w:rsidRPr="00943DE3">
        <w:rPr>
          <w:lang w:val="pl-PL"/>
        </w:rPr>
        <w:t>norm</w:t>
      </w:r>
      <w:r w:rsidR="00943DE3">
        <w:rPr>
          <w:lang w:val="pl-PL"/>
        </w:rPr>
        <w:t>y</w:t>
      </w:r>
      <w:r w:rsidR="00943DE3" w:rsidRPr="00943DE3">
        <w:rPr>
          <w:lang w:val="pl-PL"/>
        </w:rPr>
        <w:t xml:space="preserve"> PN-EN ISO 12944</w:t>
      </w:r>
      <w:r w:rsidR="00943DE3">
        <w:rPr>
          <w:lang w:val="pl-PL"/>
        </w:rPr>
        <w:t>.</w:t>
      </w:r>
    </w:p>
    <w:p w14:paraId="52A71408" w14:textId="6C34BCC9" w:rsidR="002A2F0C" w:rsidRDefault="002A2F0C" w:rsidP="002A2F0C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225" w:name="_Toc50120975"/>
      <w:r>
        <w:rPr>
          <w:lang w:val="pl-PL"/>
        </w:rPr>
        <w:lastRenderedPageBreak/>
        <w:t>Lokalizacja</w:t>
      </w:r>
      <w:bookmarkEnd w:id="225"/>
    </w:p>
    <w:p w14:paraId="3E3B5917" w14:textId="48A12741" w:rsidR="002A2F0C" w:rsidRDefault="00733DF5" w:rsidP="00733DF5">
      <w:pPr>
        <w:spacing w:before="60" w:after="120" w:line="360" w:lineRule="auto"/>
        <w:ind w:left="0" w:firstLine="851"/>
        <w:rPr>
          <w:lang w:val="pl-PL"/>
        </w:rPr>
      </w:pPr>
      <w:r>
        <w:rPr>
          <w:lang w:val="pl-PL"/>
        </w:rPr>
        <w:t>Oś e</w:t>
      </w:r>
      <w:r w:rsidR="002A2F0C">
        <w:rPr>
          <w:lang w:val="pl-PL"/>
        </w:rPr>
        <w:t>kran</w:t>
      </w:r>
      <w:r>
        <w:rPr>
          <w:lang w:val="pl-PL"/>
        </w:rPr>
        <w:t>u</w:t>
      </w:r>
      <w:r w:rsidR="002A2F0C">
        <w:rPr>
          <w:lang w:val="pl-PL"/>
        </w:rPr>
        <w:t xml:space="preserve"> akustycz</w:t>
      </w:r>
      <w:r>
        <w:rPr>
          <w:lang w:val="pl-PL"/>
        </w:rPr>
        <w:t>nego</w:t>
      </w:r>
      <w:r w:rsidR="002A2F0C">
        <w:rPr>
          <w:lang w:val="pl-PL"/>
        </w:rPr>
        <w:t xml:space="preserve"> o długości całkowitej 34,0m wytyczon</w:t>
      </w:r>
      <w:r>
        <w:rPr>
          <w:lang w:val="pl-PL"/>
        </w:rPr>
        <w:t xml:space="preserve">o wzdłuż granicy z działką o nr </w:t>
      </w:r>
      <w:proofErr w:type="spellStart"/>
      <w:r>
        <w:rPr>
          <w:lang w:val="pl-PL"/>
        </w:rPr>
        <w:t>ewidentyjnym</w:t>
      </w:r>
      <w:proofErr w:type="spellEnd"/>
      <w:r>
        <w:rPr>
          <w:lang w:val="pl-PL"/>
        </w:rPr>
        <w:t xml:space="preserve"> 176 obręb 0015 Karsibór. Pierwszy słup nośny (1) ekranu sąsiaduje </w:t>
      </w:r>
      <w:r w:rsidR="00394AA7">
        <w:rPr>
          <w:lang w:val="pl-PL"/>
        </w:rPr>
        <w:br/>
      </w:r>
      <w:r>
        <w:rPr>
          <w:lang w:val="pl-PL"/>
        </w:rPr>
        <w:t>z nowoprojektowanym ogrodzeniem od strony ulicy 1 Maja, natomiast ostatni słup nośny (10) znajduje się na początkowym odcinku oczepu nabrzeża przystani rybackiej.</w:t>
      </w:r>
    </w:p>
    <w:p w14:paraId="25718B24" w14:textId="7066EDF5" w:rsidR="00733DF5" w:rsidRDefault="00733DF5" w:rsidP="00733DF5">
      <w:pPr>
        <w:spacing w:before="60" w:after="120" w:line="360" w:lineRule="auto"/>
        <w:ind w:left="0" w:firstLine="851"/>
        <w:rPr>
          <w:lang w:val="pl-PL"/>
        </w:rPr>
      </w:pPr>
      <w:r>
        <w:rPr>
          <w:lang w:val="pl-PL"/>
        </w:rPr>
        <w:t>Oś konstrukcji określają 3 punkty charakterystyczne o współrzędnych:</w:t>
      </w:r>
    </w:p>
    <w:tbl>
      <w:tblPr>
        <w:tblW w:w="7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570"/>
        <w:gridCol w:w="1570"/>
        <w:gridCol w:w="776"/>
        <w:gridCol w:w="903"/>
        <w:gridCol w:w="229"/>
        <w:gridCol w:w="776"/>
        <w:gridCol w:w="770"/>
        <w:gridCol w:w="229"/>
      </w:tblGrid>
      <w:tr w:rsidR="00733DF5" w:rsidRPr="00733DF5" w14:paraId="5B64DBC8" w14:textId="77777777" w:rsidTr="00733DF5">
        <w:trPr>
          <w:trHeight w:val="288"/>
        </w:trPr>
        <w:tc>
          <w:tcPr>
            <w:tcW w:w="722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A25135E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pl-PL" w:eastAsia="pl-PL"/>
              </w:rPr>
              <w:t>WSPÓŁRZĘDNE SŁUPÓW EKRANÓW</w:t>
            </w:r>
          </w:p>
        </w:tc>
      </w:tr>
      <w:tr w:rsidR="00733DF5" w:rsidRPr="00733DF5" w14:paraId="48B62385" w14:textId="77777777" w:rsidTr="00733DF5">
        <w:trPr>
          <w:trHeight w:val="300"/>
        </w:trPr>
        <w:tc>
          <w:tcPr>
            <w:tcW w:w="354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0714E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  <w:t>Układ 2000</w:t>
            </w:r>
          </w:p>
        </w:tc>
        <w:tc>
          <w:tcPr>
            <w:tcW w:w="368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4179B85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l-PL" w:eastAsia="pl-PL"/>
              </w:rPr>
              <w:t>Układ WGS84</w:t>
            </w:r>
          </w:p>
        </w:tc>
      </w:tr>
      <w:tr w:rsidR="00733DF5" w:rsidRPr="00733DF5" w14:paraId="62DA0E87" w14:textId="77777777" w:rsidTr="00733DF5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D75DE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F833C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X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FAA0D7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Y</w:t>
            </w:r>
          </w:p>
        </w:tc>
        <w:tc>
          <w:tcPr>
            <w:tcW w:w="19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91E50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N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60CC477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E</w:t>
            </w:r>
          </w:p>
        </w:tc>
      </w:tr>
      <w:tr w:rsidR="00733DF5" w:rsidRPr="00733DF5" w14:paraId="5A81B769" w14:textId="77777777" w:rsidTr="00733DF5">
        <w:trPr>
          <w:trHeight w:val="288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3046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4E876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5969340.4231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D6DA72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5454011.5668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730B1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53° 51'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3B1A5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11.4207</w:t>
            </w:r>
          </w:p>
        </w:tc>
        <w:tc>
          <w:tcPr>
            <w:tcW w:w="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2DB63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"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733A4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14° 18'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4E9C8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3.9443</w:t>
            </w:r>
          </w:p>
        </w:tc>
        <w:tc>
          <w:tcPr>
            <w:tcW w:w="2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5950E9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"</w:t>
            </w:r>
          </w:p>
        </w:tc>
      </w:tr>
      <w:tr w:rsidR="00733DF5" w:rsidRPr="00733DF5" w14:paraId="0F0BAE57" w14:textId="77777777" w:rsidTr="00733DF5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A6AB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FD8F7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5969365.0181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F37CD6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5453998.2048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8D006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53° 51'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12515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12.2120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88B97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"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00E87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14° 18'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A0F75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3.2000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1FE11C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"</w:t>
            </w:r>
          </w:p>
        </w:tc>
      </w:tr>
      <w:tr w:rsidR="00733DF5" w:rsidRPr="00733DF5" w14:paraId="1A45C704" w14:textId="77777777" w:rsidTr="00733DF5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D4D7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EF761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5969371.0162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F4EB59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5453998.0548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5AE7E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53° 51'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3E6AD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12.4059</w:t>
            </w:r>
          </w:p>
        </w:tc>
        <w:tc>
          <w:tcPr>
            <w:tcW w:w="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53897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"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8C61C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14° 18'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4DE10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3.1886</w:t>
            </w:r>
          </w:p>
        </w:tc>
        <w:tc>
          <w:tcPr>
            <w:tcW w:w="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57E6FF" w14:textId="77777777" w:rsidR="00733DF5" w:rsidRPr="00733DF5" w:rsidRDefault="00733DF5" w:rsidP="00733DF5">
            <w:pPr>
              <w:keepLines w:val="0"/>
              <w:spacing w:after="0" w:line="240" w:lineRule="auto"/>
              <w:ind w:left="0"/>
              <w:jc w:val="center"/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</w:pPr>
            <w:r w:rsidRPr="00733DF5">
              <w:rPr>
                <w:rFonts w:ascii="Calibri" w:hAnsi="Calibri"/>
                <w:color w:val="000000"/>
                <w:sz w:val="22"/>
                <w:szCs w:val="22"/>
                <w:lang w:val="pl-PL" w:eastAsia="pl-PL"/>
              </w:rPr>
              <w:t>"</w:t>
            </w:r>
          </w:p>
        </w:tc>
      </w:tr>
    </w:tbl>
    <w:p w14:paraId="72DA1334" w14:textId="77777777" w:rsidR="000F2D0A" w:rsidRPr="000F2D0A" w:rsidRDefault="000F2D0A" w:rsidP="003228B6">
      <w:pPr>
        <w:spacing w:line="360" w:lineRule="auto"/>
        <w:ind w:left="0"/>
        <w:rPr>
          <w:lang w:val="pl-PL"/>
        </w:rPr>
      </w:pPr>
    </w:p>
    <w:p w14:paraId="37A86EFF" w14:textId="2D3BD631" w:rsidR="005B1F6B" w:rsidRDefault="005B1F6B" w:rsidP="00180FD6">
      <w:pPr>
        <w:pStyle w:val="Nagwek1"/>
        <w:keepLines w:val="0"/>
        <w:tabs>
          <w:tab w:val="clear" w:pos="1134"/>
          <w:tab w:val="left" w:pos="851"/>
        </w:tabs>
        <w:spacing w:before="360" w:after="240" w:line="360" w:lineRule="auto"/>
        <w:ind w:left="851" w:hanging="851"/>
        <w:jc w:val="both"/>
        <w:rPr>
          <w:lang w:val="pl-PL"/>
        </w:rPr>
      </w:pPr>
      <w:bookmarkStart w:id="226" w:name="_Toc50120976"/>
      <w:r>
        <w:rPr>
          <w:lang w:val="pl-PL"/>
        </w:rPr>
        <w:t>PODSTAWOWE MATERIAŁY</w:t>
      </w:r>
      <w:bookmarkEnd w:id="226"/>
    </w:p>
    <w:p w14:paraId="11BA2576" w14:textId="49F12CD0" w:rsidR="005B1F6B" w:rsidRDefault="005B1F6B" w:rsidP="00180FD6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227" w:name="_Toc50120977"/>
      <w:r>
        <w:rPr>
          <w:lang w:val="pl-PL"/>
        </w:rPr>
        <w:t>Beton</w:t>
      </w:r>
      <w:bookmarkEnd w:id="227"/>
    </w:p>
    <w:p w14:paraId="372C14A4" w14:textId="77777777" w:rsidR="00180FD6" w:rsidRPr="00996C86" w:rsidRDefault="00180FD6" w:rsidP="00180FD6">
      <w:pPr>
        <w:spacing w:before="60" w:after="120" w:line="360" w:lineRule="auto"/>
        <w:ind w:left="0" w:firstLine="851"/>
        <w:rPr>
          <w:lang w:val="pl-PL"/>
        </w:rPr>
      </w:pPr>
      <w:r w:rsidRPr="00996C86">
        <w:rPr>
          <w:lang w:val="pl-PL"/>
        </w:rPr>
        <w:t>Zgodnie z zapisami PN-B 03264:2002 konstrukcję należy zaprojektować w taki sposób aby przez cały przewidywany okres użytkowania w zadanych warunkach środowiska odpowiada</w:t>
      </w:r>
      <w:r>
        <w:rPr>
          <w:lang w:val="pl-PL"/>
        </w:rPr>
        <w:t xml:space="preserve">ła założonemu przeznaczeniu. W </w:t>
      </w:r>
      <w:r w:rsidRPr="00D1718E">
        <w:rPr>
          <w:lang w:val="pl-PL"/>
        </w:rPr>
        <w:t>nawiązaniu do</w:t>
      </w:r>
      <w:r>
        <w:rPr>
          <w:lang w:val="pl-PL"/>
        </w:rPr>
        <w:t xml:space="preserve"> </w:t>
      </w:r>
      <w:r w:rsidRPr="00996C86">
        <w:rPr>
          <w:lang w:val="pl-PL"/>
        </w:rPr>
        <w:t>warunków pracy i klasy ekspozycji należy stosować poniżej wskazany beton.</w:t>
      </w:r>
    </w:p>
    <w:p w14:paraId="31209818" w14:textId="7E9CA4C5" w:rsidR="00180FD6" w:rsidRPr="00265499" w:rsidRDefault="00180FD6" w:rsidP="00180FD6">
      <w:pPr>
        <w:spacing w:before="60" w:after="120" w:line="360" w:lineRule="auto"/>
        <w:ind w:left="0"/>
        <w:rPr>
          <w:lang w:val="pl-PL"/>
        </w:rPr>
      </w:pPr>
      <w:r w:rsidRPr="00AA4DBF">
        <w:rPr>
          <w:b/>
          <w:u w:val="single"/>
          <w:lang w:val="pl-PL"/>
        </w:rPr>
        <w:t>Jako beton konstrukcyjny</w:t>
      </w:r>
      <w:r w:rsidRPr="00AA4DBF">
        <w:rPr>
          <w:lang w:val="pl-PL"/>
        </w:rPr>
        <w:t xml:space="preserve"> należy stosować mieszankę klasy </w:t>
      </w:r>
      <w:r w:rsidRPr="00AA4DBF">
        <w:rPr>
          <w:b/>
          <w:lang w:val="pl-PL"/>
        </w:rPr>
        <w:t>C</w:t>
      </w:r>
      <w:r w:rsidR="00296DC6" w:rsidRPr="00AA4DBF">
        <w:rPr>
          <w:b/>
          <w:lang w:val="pl-PL"/>
        </w:rPr>
        <w:t>30</w:t>
      </w:r>
      <w:r w:rsidRPr="00AA4DBF">
        <w:rPr>
          <w:b/>
          <w:lang w:val="pl-PL"/>
        </w:rPr>
        <w:t>/</w:t>
      </w:r>
      <w:r w:rsidR="00296DC6" w:rsidRPr="00AA4DBF">
        <w:rPr>
          <w:b/>
          <w:lang w:val="pl-PL"/>
        </w:rPr>
        <w:t>37</w:t>
      </w:r>
      <w:r w:rsidRPr="00AA4DBF">
        <w:rPr>
          <w:lang w:val="pl-PL"/>
        </w:rPr>
        <w:t xml:space="preserve"> o klasie ekspozycji </w:t>
      </w:r>
      <w:r w:rsidRPr="00AA4DBF">
        <w:rPr>
          <w:b/>
          <w:lang w:val="pl-PL"/>
        </w:rPr>
        <w:t>XS</w:t>
      </w:r>
      <w:r w:rsidR="00AA4DBF" w:rsidRPr="00AA4DBF">
        <w:rPr>
          <w:b/>
          <w:lang w:val="pl-PL"/>
        </w:rPr>
        <w:t>1</w:t>
      </w:r>
      <w:r w:rsidRPr="00AA4DBF">
        <w:rPr>
          <w:b/>
          <w:lang w:val="pl-PL"/>
        </w:rPr>
        <w:t>, XF</w:t>
      </w:r>
      <w:r w:rsidR="00AA4DBF" w:rsidRPr="00AA4DBF">
        <w:rPr>
          <w:b/>
          <w:lang w:val="pl-PL"/>
        </w:rPr>
        <w:t>1</w:t>
      </w:r>
      <w:r w:rsidRPr="00AA4DBF">
        <w:rPr>
          <w:b/>
          <w:lang w:val="pl-PL"/>
        </w:rPr>
        <w:t>, XC4, XD</w:t>
      </w:r>
      <w:r w:rsidR="00296DC6" w:rsidRPr="00AA4DBF">
        <w:rPr>
          <w:b/>
          <w:lang w:val="pl-PL"/>
        </w:rPr>
        <w:t>2</w:t>
      </w:r>
      <w:r w:rsidRPr="00265499">
        <w:rPr>
          <w:lang w:val="pl-PL"/>
        </w:rPr>
        <w:t xml:space="preserve"> </w:t>
      </w:r>
      <w:r w:rsidRPr="00996C86">
        <w:rPr>
          <w:lang w:val="pl-PL"/>
        </w:rPr>
        <w:t xml:space="preserve">wg </w:t>
      </w:r>
      <w:hyperlink r:id="rId12" w:history="1">
        <w:r w:rsidRPr="00996C86">
          <w:rPr>
            <w:lang w:val="pl-PL"/>
          </w:rPr>
          <w:t>PN-EN 206:2014</w:t>
        </w:r>
      </w:hyperlink>
      <w:r w:rsidRPr="00996C86">
        <w:rPr>
          <w:lang w:val="pl-PL"/>
        </w:rPr>
        <w:t xml:space="preserve">, </w:t>
      </w:r>
      <w:r w:rsidRPr="00265499">
        <w:rPr>
          <w:b/>
          <w:lang w:val="pl-PL"/>
        </w:rPr>
        <w:t xml:space="preserve">XM2 </w:t>
      </w:r>
      <w:r w:rsidRPr="00996C86">
        <w:rPr>
          <w:lang w:val="pl-PL"/>
        </w:rPr>
        <w:t xml:space="preserve">wg </w:t>
      </w:r>
      <w:hyperlink r:id="rId13" w:history="1">
        <w:r w:rsidRPr="00996C86">
          <w:rPr>
            <w:lang w:val="pl-PL"/>
          </w:rPr>
          <w:t>PN-B-06265:2004</w:t>
        </w:r>
      </w:hyperlink>
      <w:r w:rsidRPr="00996C86">
        <w:rPr>
          <w:lang w:val="pl-PL"/>
        </w:rPr>
        <w:t xml:space="preserve"> oraz </w:t>
      </w:r>
      <w:r w:rsidRPr="00265499">
        <w:rPr>
          <w:b/>
          <w:lang w:val="pl-PL"/>
        </w:rPr>
        <w:t>XA2</w:t>
      </w:r>
      <w:r w:rsidRPr="00996C86">
        <w:rPr>
          <w:lang w:val="pl-PL"/>
        </w:rPr>
        <w:t xml:space="preserve"> wg opracowania zamówionego [B], przy mrozoodporności nie mniejszej niż </w:t>
      </w:r>
      <w:r w:rsidRPr="00265499">
        <w:rPr>
          <w:b/>
          <w:lang w:val="pl-PL"/>
        </w:rPr>
        <w:t>F</w:t>
      </w:r>
      <w:r w:rsidR="00296DC6">
        <w:rPr>
          <w:b/>
          <w:lang w:val="pl-PL"/>
        </w:rPr>
        <w:t>1</w:t>
      </w:r>
      <w:r w:rsidRPr="00265499">
        <w:rPr>
          <w:b/>
          <w:lang w:val="pl-PL"/>
        </w:rPr>
        <w:t>50</w:t>
      </w:r>
      <w:r w:rsidRPr="00996C86">
        <w:rPr>
          <w:lang w:val="pl-PL"/>
        </w:rPr>
        <w:t>. Do sporządzenia mieszanki betonowej należy wykorzystać kruszywo odporne na zamarzanie.</w:t>
      </w:r>
    </w:p>
    <w:p w14:paraId="4A779341" w14:textId="77777777" w:rsidR="00180FD6" w:rsidRPr="00996C86" w:rsidRDefault="00180FD6" w:rsidP="00180FD6">
      <w:pPr>
        <w:spacing w:before="60" w:after="120" w:line="360" w:lineRule="auto"/>
        <w:ind w:left="0"/>
        <w:rPr>
          <w:lang w:val="pl-PL"/>
        </w:rPr>
      </w:pPr>
      <w:r w:rsidRPr="00996C86">
        <w:rPr>
          <w:lang w:val="pl-PL"/>
        </w:rPr>
        <w:t xml:space="preserve">Wskaźnik </w:t>
      </w:r>
      <w:r w:rsidRPr="00265499">
        <w:rPr>
          <w:b/>
          <w:lang w:val="pl-PL"/>
        </w:rPr>
        <w:t>w/c</w:t>
      </w:r>
      <w:r w:rsidRPr="00996C86">
        <w:rPr>
          <w:lang w:val="pl-PL"/>
        </w:rPr>
        <w:t xml:space="preserve"> o wartości nie większej niż </w:t>
      </w:r>
      <w:r w:rsidRPr="00265499">
        <w:rPr>
          <w:b/>
          <w:lang w:val="pl-PL"/>
        </w:rPr>
        <w:t>0,4</w:t>
      </w:r>
      <w:r w:rsidRPr="00996C86">
        <w:rPr>
          <w:lang w:val="pl-PL"/>
        </w:rPr>
        <w:t>.</w:t>
      </w:r>
    </w:p>
    <w:p w14:paraId="685909D7" w14:textId="77777777" w:rsidR="00180FD6" w:rsidRPr="00996C86" w:rsidRDefault="00180FD6" w:rsidP="00180FD6">
      <w:pPr>
        <w:spacing w:before="60" w:after="120" w:line="360" w:lineRule="auto"/>
        <w:ind w:left="0"/>
        <w:rPr>
          <w:lang w:val="pl-PL"/>
        </w:rPr>
      </w:pPr>
      <w:r w:rsidRPr="00996C86">
        <w:rPr>
          <w:lang w:val="pl-PL"/>
        </w:rPr>
        <w:t xml:space="preserve">Minimalna zawartość cementu </w:t>
      </w:r>
      <w:r w:rsidRPr="00265499">
        <w:rPr>
          <w:b/>
          <w:lang w:val="pl-PL"/>
        </w:rPr>
        <w:t>340</w:t>
      </w:r>
      <w:r w:rsidRPr="00265499">
        <w:rPr>
          <w:lang w:val="pl-PL"/>
        </w:rPr>
        <w:t xml:space="preserve"> [kg/m3]</w:t>
      </w:r>
      <w:r w:rsidRPr="00996C86">
        <w:rPr>
          <w:lang w:val="pl-PL"/>
        </w:rPr>
        <w:t>.</w:t>
      </w:r>
    </w:p>
    <w:p w14:paraId="6D24C87B" w14:textId="0C01AF11" w:rsidR="00180FD6" w:rsidRPr="00180FD6" w:rsidRDefault="00180FD6" w:rsidP="008578E5">
      <w:pPr>
        <w:spacing w:before="60" w:after="120" w:line="360" w:lineRule="auto"/>
        <w:ind w:left="0"/>
        <w:rPr>
          <w:lang w:val="pl-PL"/>
        </w:rPr>
      </w:pPr>
      <w:r w:rsidRPr="000A5F84">
        <w:rPr>
          <w:lang w:val="pl-PL"/>
        </w:rPr>
        <w:t xml:space="preserve">Jeżeli nie wskazano inaczej, </w:t>
      </w:r>
      <w:r>
        <w:rPr>
          <w:b/>
          <w:u w:val="single"/>
          <w:lang w:val="pl-PL"/>
        </w:rPr>
        <w:t>j</w:t>
      </w:r>
      <w:r w:rsidRPr="00265499">
        <w:rPr>
          <w:b/>
          <w:u w:val="single"/>
          <w:lang w:val="pl-PL"/>
        </w:rPr>
        <w:t>ako beton wyrównawczy</w:t>
      </w:r>
      <w:r w:rsidRPr="00996C86">
        <w:rPr>
          <w:lang w:val="pl-PL"/>
        </w:rPr>
        <w:t xml:space="preserve"> należy stosować mieszankę klasy </w:t>
      </w:r>
      <w:r w:rsidRPr="00265499">
        <w:rPr>
          <w:b/>
          <w:lang w:val="pl-PL"/>
        </w:rPr>
        <w:t>C12/15</w:t>
      </w:r>
      <w:r w:rsidRPr="00265499">
        <w:rPr>
          <w:lang w:val="pl-PL"/>
        </w:rPr>
        <w:t>.</w:t>
      </w:r>
    </w:p>
    <w:p w14:paraId="6B94E3B9" w14:textId="44510419" w:rsidR="005B1F6B" w:rsidRDefault="005B1F6B" w:rsidP="00180FD6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228" w:name="_Toc50120978"/>
      <w:r>
        <w:rPr>
          <w:lang w:val="pl-PL"/>
        </w:rPr>
        <w:t>Stal zbrojeniowa</w:t>
      </w:r>
      <w:bookmarkEnd w:id="228"/>
    </w:p>
    <w:p w14:paraId="775C977C" w14:textId="5863E980" w:rsidR="00180FD6" w:rsidRPr="00180FD6" w:rsidRDefault="00180FD6" w:rsidP="008578E5">
      <w:pPr>
        <w:spacing w:before="60" w:after="120" w:line="360" w:lineRule="auto"/>
        <w:ind w:left="0" w:firstLine="851"/>
        <w:rPr>
          <w:lang w:val="pl-PL"/>
        </w:rPr>
      </w:pPr>
      <w:r w:rsidRPr="00996C86">
        <w:rPr>
          <w:lang w:val="pl-PL"/>
        </w:rPr>
        <w:t xml:space="preserve">Zgodnie z zapisami PN-B 03264:2002 do zbrojenia konstrukcji wykonanej z betonu klasy C16/20 i wyższej stosować należy stal klasy </w:t>
      </w:r>
      <w:r w:rsidRPr="00265499">
        <w:rPr>
          <w:b/>
          <w:lang w:val="pl-PL"/>
        </w:rPr>
        <w:t>A-IIIN</w:t>
      </w:r>
      <w:r w:rsidRPr="00996C86">
        <w:rPr>
          <w:lang w:val="pl-PL"/>
        </w:rPr>
        <w:t xml:space="preserve"> gatunku </w:t>
      </w:r>
      <w:r w:rsidRPr="00265499">
        <w:rPr>
          <w:b/>
          <w:lang w:val="pl-PL"/>
        </w:rPr>
        <w:t>BSt500S</w:t>
      </w:r>
      <w:r w:rsidRPr="00996C86">
        <w:rPr>
          <w:lang w:val="pl-PL"/>
        </w:rPr>
        <w:t xml:space="preserve"> lub równoważną.</w:t>
      </w:r>
    </w:p>
    <w:p w14:paraId="510BB7E2" w14:textId="3B5C1C54" w:rsidR="005B1F6B" w:rsidRDefault="005B1F6B" w:rsidP="00180FD6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229" w:name="_Toc50120979"/>
      <w:r>
        <w:rPr>
          <w:lang w:val="pl-PL"/>
        </w:rPr>
        <w:lastRenderedPageBreak/>
        <w:t>Stal profilowa</w:t>
      </w:r>
      <w:bookmarkEnd w:id="229"/>
    </w:p>
    <w:p w14:paraId="56569E77" w14:textId="024DDB90" w:rsidR="00180FD6" w:rsidRPr="00180FD6" w:rsidRDefault="00180FD6" w:rsidP="003228B6">
      <w:pPr>
        <w:spacing w:before="60" w:after="120" w:line="360" w:lineRule="auto"/>
        <w:ind w:left="0" w:firstLine="851"/>
        <w:rPr>
          <w:lang w:val="pl-PL"/>
        </w:rPr>
      </w:pPr>
      <w:r w:rsidRPr="0076200F">
        <w:rPr>
          <w:lang w:val="pl-PL"/>
        </w:rPr>
        <w:t xml:space="preserve">Stal profilowa projektowanych </w:t>
      </w:r>
      <w:r w:rsidR="00296DC6">
        <w:rPr>
          <w:lang w:val="pl-PL"/>
        </w:rPr>
        <w:t>słupów</w:t>
      </w:r>
      <w:r w:rsidRPr="0076200F">
        <w:rPr>
          <w:lang w:val="pl-PL"/>
        </w:rPr>
        <w:t xml:space="preserve"> – S355JR wg EN 10025. Elementy ze stali profilowej muszą być zabezpieczone antykorozyjnie zgodnie z zaleceniami </w:t>
      </w:r>
      <w:r w:rsidRPr="0076200F">
        <w:rPr>
          <w:lang w:val="pl-PL"/>
        </w:rPr>
        <w:br/>
      </w:r>
      <w:r w:rsidR="0076200F" w:rsidRPr="003228B6">
        <w:rPr>
          <w:lang w:val="pl-PL"/>
        </w:rPr>
        <w:t xml:space="preserve">pkt. </w:t>
      </w:r>
      <w:r w:rsidR="003228B6" w:rsidRPr="003228B6">
        <w:rPr>
          <w:lang w:val="pl-PL"/>
        </w:rPr>
        <w:t>4.2</w:t>
      </w:r>
      <w:r w:rsidR="0076200F" w:rsidRPr="003228B6">
        <w:rPr>
          <w:lang w:val="pl-PL"/>
        </w:rPr>
        <w:t xml:space="preserve"> niniejszego Projektu</w:t>
      </w:r>
      <w:r w:rsidR="0076200F" w:rsidRPr="0076200F">
        <w:rPr>
          <w:lang w:val="pl-PL"/>
        </w:rPr>
        <w:t xml:space="preserve"> Wykonawczego.</w:t>
      </w:r>
    </w:p>
    <w:p w14:paraId="4484A613" w14:textId="7A64BD17" w:rsidR="005B1F6B" w:rsidRDefault="005B1F6B" w:rsidP="00180FD6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230" w:name="_Toc50120980"/>
      <w:r>
        <w:rPr>
          <w:lang w:val="pl-PL"/>
        </w:rPr>
        <w:t>Materiały do wklejania kotew</w:t>
      </w:r>
      <w:r w:rsidR="006855AA">
        <w:rPr>
          <w:lang w:val="pl-PL"/>
        </w:rPr>
        <w:t xml:space="preserve"> M24</w:t>
      </w:r>
      <w:bookmarkEnd w:id="230"/>
    </w:p>
    <w:p w14:paraId="59031542" w14:textId="7CC8A376" w:rsidR="00180FD6" w:rsidRPr="00180FD6" w:rsidRDefault="00180FD6" w:rsidP="00180FD6">
      <w:pPr>
        <w:autoSpaceDE w:val="0"/>
        <w:spacing w:after="0" w:line="360" w:lineRule="auto"/>
        <w:ind w:left="0" w:firstLine="851"/>
        <w:rPr>
          <w:color w:val="000000"/>
          <w:lang w:val="pl-PL"/>
        </w:rPr>
      </w:pPr>
      <w:r w:rsidRPr="00180FD6">
        <w:rPr>
          <w:color w:val="000000"/>
          <w:lang w:val="pl-PL"/>
        </w:rPr>
        <w:t>Mocowanie elementów kotwionych w istniejącym betonie konstrukcji nabrzeża, wykonać za pomocą szybkowiążących zapraw przeznaczonych do zastosowania w warunkach zanurzenia w wodzie.</w:t>
      </w:r>
    </w:p>
    <w:p w14:paraId="66536EEC" w14:textId="77777777" w:rsidR="00180FD6" w:rsidRPr="00180FD6" w:rsidRDefault="00180FD6" w:rsidP="00180FD6">
      <w:pPr>
        <w:autoSpaceDE w:val="0"/>
        <w:spacing w:after="0" w:line="360" w:lineRule="auto"/>
        <w:ind w:left="0" w:firstLine="851"/>
        <w:rPr>
          <w:color w:val="000000"/>
          <w:lang w:val="pl-PL"/>
        </w:rPr>
      </w:pPr>
      <w:r w:rsidRPr="00180FD6">
        <w:rPr>
          <w:color w:val="000000"/>
          <w:lang w:val="pl-PL"/>
        </w:rPr>
        <w:t>Materiały przydatne do powyższego zastosowania muszą spełniać następujące warunki:</w:t>
      </w:r>
    </w:p>
    <w:p w14:paraId="29D34DCB" w14:textId="77777777" w:rsidR="00180FD6" w:rsidRPr="00180FD6" w:rsidRDefault="00180FD6" w:rsidP="00180FD6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180FD6">
        <w:rPr>
          <w:color w:val="000000"/>
          <w:lang w:val="pl-PL"/>
        </w:rPr>
        <w:t>Wysokie parametry mechaniczne nawet w czasie wiązania pod wodą</w:t>
      </w:r>
    </w:p>
    <w:p w14:paraId="2A5C3A77" w14:textId="77777777" w:rsidR="00180FD6" w:rsidRPr="00180FD6" w:rsidRDefault="00180FD6" w:rsidP="00180FD6">
      <w:pPr>
        <w:autoSpaceDE w:val="0"/>
        <w:spacing w:after="0" w:line="360" w:lineRule="auto"/>
        <w:ind w:left="1428"/>
        <w:rPr>
          <w:color w:val="000000"/>
          <w:lang w:val="pl-PL"/>
        </w:rPr>
      </w:pPr>
      <w:r w:rsidRPr="00180FD6">
        <w:rPr>
          <w:color w:val="000000"/>
          <w:lang w:val="pl-PL"/>
        </w:rPr>
        <w:t>- wytrzymałość na ściskanie:  nie mniejsza niż 90 N/mm</w:t>
      </w:r>
      <w:r w:rsidRPr="00180FD6">
        <w:rPr>
          <w:color w:val="000000"/>
          <w:vertAlign w:val="superscript"/>
          <w:lang w:val="pl-PL"/>
        </w:rPr>
        <w:t>2</w:t>
      </w:r>
      <w:r w:rsidRPr="00180FD6">
        <w:rPr>
          <w:color w:val="000000"/>
          <w:lang w:val="pl-PL"/>
        </w:rPr>
        <w:t xml:space="preserve"> (po 14 dniach)</w:t>
      </w:r>
    </w:p>
    <w:p w14:paraId="2F3BB947" w14:textId="77777777" w:rsidR="00180FD6" w:rsidRPr="00180FD6" w:rsidRDefault="00180FD6" w:rsidP="00180FD6">
      <w:pPr>
        <w:autoSpaceDE w:val="0"/>
        <w:spacing w:after="0" w:line="360" w:lineRule="auto"/>
        <w:ind w:left="1428"/>
        <w:rPr>
          <w:color w:val="000000"/>
          <w:lang w:val="pl-PL"/>
        </w:rPr>
      </w:pPr>
      <w:r w:rsidRPr="00180FD6">
        <w:rPr>
          <w:color w:val="000000"/>
          <w:lang w:val="pl-PL"/>
        </w:rPr>
        <w:t>- wytrzymałość na zginanie:   nie mniejsza niż 40 N/mm</w:t>
      </w:r>
      <w:r w:rsidRPr="00180FD6">
        <w:rPr>
          <w:color w:val="000000"/>
          <w:vertAlign w:val="superscript"/>
          <w:lang w:val="pl-PL"/>
        </w:rPr>
        <w:t>2</w:t>
      </w:r>
      <w:r w:rsidRPr="00180FD6">
        <w:rPr>
          <w:color w:val="000000"/>
          <w:lang w:val="pl-PL"/>
        </w:rPr>
        <w:t xml:space="preserve"> (po 14 dniach)</w:t>
      </w:r>
    </w:p>
    <w:p w14:paraId="213FAEAA" w14:textId="77777777" w:rsidR="00180FD6" w:rsidRPr="00180FD6" w:rsidRDefault="00180FD6" w:rsidP="00180FD6">
      <w:pPr>
        <w:autoSpaceDE w:val="0"/>
        <w:spacing w:after="0" w:line="360" w:lineRule="auto"/>
        <w:ind w:left="1428"/>
        <w:rPr>
          <w:color w:val="000000"/>
          <w:lang w:val="pl-PL"/>
        </w:rPr>
      </w:pPr>
      <w:r w:rsidRPr="00180FD6">
        <w:rPr>
          <w:color w:val="000000"/>
          <w:lang w:val="pl-PL"/>
        </w:rPr>
        <w:t>- wytrzymałość na rozciąganie:   nie mniejsza niż 25 N/mm</w:t>
      </w:r>
      <w:r w:rsidRPr="00180FD6">
        <w:rPr>
          <w:color w:val="000000"/>
          <w:vertAlign w:val="superscript"/>
          <w:lang w:val="pl-PL"/>
        </w:rPr>
        <w:t>2</w:t>
      </w:r>
      <w:r w:rsidRPr="00180FD6">
        <w:rPr>
          <w:color w:val="000000"/>
          <w:lang w:val="pl-PL"/>
        </w:rPr>
        <w:t xml:space="preserve"> (po 14 dniach)</w:t>
      </w:r>
    </w:p>
    <w:p w14:paraId="231C6961" w14:textId="77777777" w:rsidR="00180FD6" w:rsidRPr="00180FD6" w:rsidRDefault="00180FD6" w:rsidP="00180FD6">
      <w:pPr>
        <w:autoSpaceDE w:val="0"/>
        <w:spacing w:after="0" w:line="360" w:lineRule="auto"/>
        <w:ind w:left="1428"/>
        <w:rPr>
          <w:color w:val="000000"/>
          <w:lang w:val="pl-PL"/>
        </w:rPr>
      </w:pPr>
      <w:r w:rsidRPr="00180FD6">
        <w:rPr>
          <w:color w:val="000000"/>
          <w:lang w:val="pl-PL"/>
        </w:rPr>
        <w:t>- przyczepność: nie mniejsza niż 2,5 N/mm</w:t>
      </w:r>
      <w:r w:rsidRPr="00180FD6">
        <w:rPr>
          <w:color w:val="000000"/>
          <w:vertAlign w:val="superscript"/>
          <w:lang w:val="pl-PL"/>
        </w:rPr>
        <w:t>2</w:t>
      </w:r>
      <w:r w:rsidRPr="00180FD6">
        <w:rPr>
          <w:color w:val="000000"/>
          <w:lang w:val="pl-PL"/>
        </w:rPr>
        <w:t xml:space="preserve"> (po 14 dniach)</w:t>
      </w:r>
    </w:p>
    <w:p w14:paraId="14037BDE" w14:textId="77777777" w:rsidR="00180FD6" w:rsidRDefault="00180FD6" w:rsidP="00180FD6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</w:rPr>
      </w:pPr>
      <w:proofErr w:type="spellStart"/>
      <w:r>
        <w:rPr>
          <w:color w:val="000000"/>
        </w:rPr>
        <w:t>Zdolność</w:t>
      </w:r>
      <w:proofErr w:type="spellEnd"/>
      <w:r>
        <w:rPr>
          <w:color w:val="000000"/>
        </w:rPr>
        <w:t xml:space="preserve"> bez </w:t>
      </w:r>
      <w:proofErr w:type="spellStart"/>
      <w:r>
        <w:rPr>
          <w:color w:val="000000"/>
        </w:rPr>
        <w:t>skurczowego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twardnienia</w:t>
      </w:r>
      <w:proofErr w:type="spellEnd"/>
    </w:p>
    <w:p w14:paraId="49122ADC" w14:textId="528DE148" w:rsidR="00180FD6" w:rsidRPr="003228B6" w:rsidRDefault="00180FD6" w:rsidP="003228B6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</w:rPr>
      </w:pPr>
      <w:proofErr w:type="spellStart"/>
      <w:r>
        <w:rPr>
          <w:color w:val="000000"/>
        </w:rPr>
        <w:t>Duża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gęstość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ułatwiająca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aplikację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materiału</w:t>
      </w:r>
      <w:proofErr w:type="spellEnd"/>
    </w:p>
    <w:p w14:paraId="1A59EDC3" w14:textId="1E6AB280" w:rsidR="00BE58BA" w:rsidRDefault="00BE58BA" w:rsidP="00180FD6">
      <w:pPr>
        <w:pStyle w:val="Nagwek1"/>
        <w:keepLines w:val="0"/>
        <w:tabs>
          <w:tab w:val="clear" w:pos="1134"/>
          <w:tab w:val="left" w:pos="851"/>
        </w:tabs>
        <w:spacing w:before="360" w:after="240" w:line="360" w:lineRule="auto"/>
        <w:ind w:left="851" w:hanging="851"/>
        <w:jc w:val="both"/>
        <w:rPr>
          <w:lang w:val="pl-PL"/>
        </w:rPr>
      </w:pPr>
      <w:bookmarkStart w:id="231" w:name="_Toc50120981"/>
      <w:r>
        <w:rPr>
          <w:lang w:val="pl-PL"/>
        </w:rPr>
        <w:t>Zabezpieczenie antykorozyjne</w:t>
      </w:r>
      <w:bookmarkEnd w:id="231"/>
    </w:p>
    <w:p w14:paraId="07032337" w14:textId="27179F16" w:rsidR="00BE58BA" w:rsidRDefault="00BE58BA" w:rsidP="00180FD6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232" w:name="_Toc50120982"/>
      <w:r>
        <w:rPr>
          <w:lang w:val="pl-PL"/>
        </w:rPr>
        <w:t>Elementy żelbetowe</w:t>
      </w:r>
      <w:bookmarkEnd w:id="232"/>
    </w:p>
    <w:p w14:paraId="74F071FF" w14:textId="3833EFD0" w:rsidR="00180FD6" w:rsidRPr="00180FD6" w:rsidRDefault="00180FD6" w:rsidP="003649EE">
      <w:pPr>
        <w:autoSpaceDE w:val="0"/>
        <w:spacing w:after="0" w:line="360" w:lineRule="auto"/>
        <w:ind w:left="0" w:firstLine="851"/>
        <w:rPr>
          <w:color w:val="000000"/>
          <w:lang w:val="pl-PL"/>
        </w:rPr>
      </w:pPr>
      <w:r w:rsidRPr="00180FD6">
        <w:rPr>
          <w:color w:val="000000"/>
          <w:lang w:val="pl-PL"/>
        </w:rPr>
        <w:t>Wszystkie zaprojektowane elementy żelbetowe</w:t>
      </w:r>
      <w:r w:rsidR="00296DC6">
        <w:rPr>
          <w:color w:val="000000"/>
          <w:lang w:val="pl-PL"/>
        </w:rPr>
        <w:t>,</w:t>
      </w:r>
      <w:r w:rsidR="00A87F84">
        <w:rPr>
          <w:color w:val="000000"/>
          <w:lang w:val="pl-PL"/>
        </w:rPr>
        <w:t xml:space="preserve"> oprócz prefabrykatów </w:t>
      </w:r>
      <w:proofErr w:type="spellStart"/>
      <w:r w:rsidR="00A87F84">
        <w:rPr>
          <w:color w:val="000000"/>
          <w:lang w:val="pl-PL"/>
        </w:rPr>
        <w:t>podwalinowych</w:t>
      </w:r>
      <w:proofErr w:type="spellEnd"/>
      <w:r w:rsidR="00A87F84">
        <w:rPr>
          <w:color w:val="000000"/>
          <w:lang w:val="pl-PL"/>
        </w:rPr>
        <w:t xml:space="preserve"> </w:t>
      </w:r>
      <w:r w:rsidRPr="00180FD6">
        <w:rPr>
          <w:color w:val="000000"/>
          <w:lang w:val="pl-PL"/>
        </w:rPr>
        <w:t>posiadać będą zabezpieczenie strukturalne w postaci:</w:t>
      </w:r>
    </w:p>
    <w:p w14:paraId="47524317" w14:textId="77777777" w:rsidR="00180FD6" w:rsidRPr="00180FD6" w:rsidRDefault="00180FD6" w:rsidP="00180FD6">
      <w:pPr>
        <w:pStyle w:val="Akapitzlist"/>
        <w:numPr>
          <w:ilvl w:val="0"/>
          <w:numId w:val="40"/>
        </w:numPr>
        <w:autoSpaceDE w:val="0"/>
        <w:spacing w:after="0" w:line="360" w:lineRule="auto"/>
        <w:rPr>
          <w:color w:val="000000"/>
          <w:lang w:val="pl-PL"/>
        </w:rPr>
      </w:pPr>
      <w:r w:rsidRPr="00180FD6">
        <w:rPr>
          <w:color w:val="000000"/>
          <w:lang w:val="pl-PL"/>
        </w:rPr>
        <w:t>Otuliny nie mniejszej niż 50 [mm];</w:t>
      </w:r>
    </w:p>
    <w:p w14:paraId="39E4A225" w14:textId="77777777" w:rsidR="00180FD6" w:rsidRPr="00180FD6" w:rsidRDefault="00180FD6" w:rsidP="00180FD6">
      <w:pPr>
        <w:pStyle w:val="Akapitzlist"/>
        <w:numPr>
          <w:ilvl w:val="0"/>
          <w:numId w:val="40"/>
        </w:numPr>
        <w:tabs>
          <w:tab w:val="num" w:pos="1418"/>
        </w:tabs>
        <w:autoSpaceDE w:val="0"/>
        <w:spacing w:after="0" w:line="360" w:lineRule="auto"/>
        <w:rPr>
          <w:color w:val="000000"/>
          <w:lang w:val="pl-PL"/>
        </w:rPr>
      </w:pPr>
      <w:r w:rsidRPr="00180FD6">
        <w:rPr>
          <w:color w:val="000000"/>
          <w:lang w:val="pl-PL"/>
        </w:rPr>
        <w:t>Wykorzystanie betonu o klasach ekspozycji XA2, XS3 i XF4 wg PN-EN 206-1:2003 oraz W8 wg PN-88/B-06250</w:t>
      </w:r>
    </w:p>
    <w:p w14:paraId="216D30A8" w14:textId="7C03EC67" w:rsidR="00180FD6" w:rsidRPr="003649EE" w:rsidRDefault="00180FD6" w:rsidP="003649EE">
      <w:pPr>
        <w:autoSpaceDE w:val="0"/>
        <w:spacing w:after="0" w:line="360" w:lineRule="auto"/>
        <w:ind w:left="0" w:firstLine="851"/>
        <w:rPr>
          <w:color w:val="000000"/>
          <w:lang w:val="pl-PL"/>
        </w:rPr>
      </w:pPr>
      <w:r w:rsidRPr="00180FD6">
        <w:rPr>
          <w:color w:val="000000"/>
          <w:lang w:val="pl-PL"/>
        </w:rPr>
        <w:t>Powierzchnie żelbetowe w strefie kontaktu z gruntem należy zabezpieczyć podwójną warstwą lepiku asfaltowego (lub materiałem równoważnym).</w:t>
      </w:r>
    </w:p>
    <w:p w14:paraId="7E4E90D8" w14:textId="18828489" w:rsidR="00BE58BA" w:rsidRDefault="00BE58BA" w:rsidP="00180FD6">
      <w:pPr>
        <w:pStyle w:val="Nagwek2"/>
        <w:keepLines w:val="0"/>
        <w:spacing w:before="480" w:after="120" w:line="360" w:lineRule="auto"/>
        <w:ind w:left="851" w:hanging="851"/>
        <w:jc w:val="both"/>
        <w:rPr>
          <w:lang w:val="pl-PL"/>
        </w:rPr>
      </w:pPr>
      <w:bookmarkStart w:id="233" w:name="_Toc50120983"/>
      <w:r>
        <w:rPr>
          <w:lang w:val="pl-PL"/>
        </w:rPr>
        <w:t>Elementy stalowe</w:t>
      </w:r>
      <w:bookmarkEnd w:id="233"/>
    </w:p>
    <w:p w14:paraId="40FCA3EB" w14:textId="77777777" w:rsidR="005E28BB" w:rsidRPr="005E28BB" w:rsidRDefault="005E28BB" w:rsidP="00180FD6">
      <w:pPr>
        <w:pStyle w:val="Akapitzlist"/>
        <w:keepNext/>
        <w:keepLines w:val="0"/>
        <w:numPr>
          <w:ilvl w:val="0"/>
          <w:numId w:val="18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234" w:name="_Toc488875428"/>
      <w:bookmarkStart w:id="235" w:name="_Toc488876447"/>
      <w:bookmarkStart w:id="236" w:name="_Toc488878511"/>
      <w:bookmarkStart w:id="237" w:name="_Toc488992888"/>
      <w:bookmarkStart w:id="238" w:name="_Toc489016223"/>
      <w:bookmarkStart w:id="239" w:name="_Toc489019010"/>
      <w:bookmarkStart w:id="240" w:name="_Toc492294288"/>
      <w:bookmarkStart w:id="241" w:name="_Toc492296889"/>
      <w:bookmarkStart w:id="242" w:name="_Toc50025968"/>
      <w:bookmarkStart w:id="243" w:name="_Toc50116575"/>
      <w:bookmarkStart w:id="244" w:name="_Toc50120715"/>
      <w:bookmarkStart w:id="245" w:name="_Toc50120780"/>
      <w:bookmarkStart w:id="246" w:name="_Toc50120984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14:paraId="4830F55B" w14:textId="77777777" w:rsidR="005E28BB" w:rsidRPr="005E28BB" w:rsidRDefault="005E28BB" w:rsidP="00180FD6">
      <w:pPr>
        <w:pStyle w:val="Akapitzlist"/>
        <w:keepNext/>
        <w:keepLines w:val="0"/>
        <w:numPr>
          <w:ilvl w:val="0"/>
          <w:numId w:val="18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247" w:name="_Toc488876448"/>
      <w:bookmarkStart w:id="248" w:name="_Toc488878512"/>
      <w:bookmarkStart w:id="249" w:name="_Toc488992889"/>
      <w:bookmarkStart w:id="250" w:name="_Toc489016224"/>
      <w:bookmarkStart w:id="251" w:name="_Toc489019011"/>
      <w:bookmarkStart w:id="252" w:name="_Toc492294289"/>
      <w:bookmarkStart w:id="253" w:name="_Toc492296890"/>
      <w:bookmarkStart w:id="254" w:name="_Toc50025969"/>
      <w:bookmarkStart w:id="255" w:name="_Toc50116576"/>
      <w:bookmarkStart w:id="256" w:name="_Toc50120716"/>
      <w:bookmarkStart w:id="257" w:name="_Toc50120781"/>
      <w:bookmarkStart w:id="258" w:name="_Toc50120985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14:paraId="7F4B8073" w14:textId="77777777" w:rsidR="005E28BB" w:rsidRPr="005E28BB" w:rsidRDefault="005E28BB" w:rsidP="00180FD6">
      <w:pPr>
        <w:pStyle w:val="Akapitzlist"/>
        <w:keepNext/>
        <w:keepLines w:val="0"/>
        <w:numPr>
          <w:ilvl w:val="0"/>
          <w:numId w:val="18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259" w:name="_Toc488876449"/>
      <w:bookmarkStart w:id="260" w:name="_Toc488878513"/>
      <w:bookmarkStart w:id="261" w:name="_Toc488992890"/>
      <w:bookmarkStart w:id="262" w:name="_Toc489016225"/>
      <w:bookmarkStart w:id="263" w:name="_Toc489019012"/>
      <w:bookmarkStart w:id="264" w:name="_Toc492294290"/>
      <w:bookmarkStart w:id="265" w:name="_Toc492296891"/>
      <w:bookmarkStart w:id="266" w:name="_Toc50025970"/>
      <w:bookmarkStart w:id="267" w:name="_Toc50116577"/>
      <w:bookmarkStart w:id="268" w:name="_Toc50120717"/>
      <w:bookmarkStart w:id="269" w:name="_Toc50120782"/>
      <w:bookmarkStart w:id="270" w:name="_Toc50120986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2097EADD" w14:textId="77777777" w:rsidR="005E28BB" w:rsidRPr="005E28BB" w:rsidRDefault="005E28BB" w:rsidP="00180FD6">
      <w:pPr>
        <w:pStyle w:val="Akapitzlist"/>
        <w:keepNext/>
        <w:keepLines w:val="0"/>
        <w:numPr>
          <w:ilvl w:val="0"/>
          <w:numId w:val="18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271" w:name="_Toc488876450"/>
      <w:bookmarkStart w:id="272" w:name="_Toc488878514"/>
      <w:bookmarkStart w:id="273" w:name="_Toc488992891"/>
      <w:bookmarkStart w:id="274" w:name="_Toc489016226"/>
      <w:bookmarkStart w:id="275" w:name="_Toc489019013"/>
      <w:bookmarkStart w:id="276" w:name="_Toc492294291"/>
      <w:bookmarkStart w:id="277" w:name="_Toc492296892"/>
      <w:bookmarkStart w:id="278" w:name="_Toc50025971"/>
      <w:bookmarkStart w:id="279" w:name="_Toc50116578"/>
      <w:bookmarkStart w:id="280" w:name="_Toc50120718"/>
      <w:bookmarkStart w:id="281" w:name="_Toc50120783"/>
      <w:bookmarkStart w:id="282" w:name="_Toc50120987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14:paraId="221C151E" w14:textId="77777777" w:rsidR="005E28BB" w:rsidRPr="005E28BB" w:rsidRDefault="005E28BB" w:rsidP="00180FD6">
      <w:pPr>
        <w:pStyle w:val="Akapitzlist"/>
        <w:keepNext/>
        <w:keepLines w:val="0"/>
        <w:numPr>
          <w:ilvl w:val="0"/>
          <w:numId w:val="18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283" w:name="_Toc488876451"/>
      <w:bookmarkStart w:id="284" w:name="_Toc488878515"/>
      <w:bookmarkStart w:id="285" w:name="_Toc488992892"/>
      <w:bookmarkStart w:id="286" w:name="_Toc489016227"/>
      <w:bookmarkStart w:id="287" w:name="_Toc489019014"/>
      <w:bookmarkStart w:id="288" w:name="_Toc492294292"/>
      <w:bookmarkStart w:id="289" w:name="_Toc492296893"/>
      <w:bookmarkStart w:id="290" w:name="_Toc50025972"/>
      <w:bookmarkStart w:id="291" w:name="_Toc50116579"/>
      <w:bookmarkStart w:id="292" w:name="_Toc50120719"/>
      <w:bookmarkStart w:id="293" w:name="_Toc50120784"/>
      <w:bookmarkStart w:id="294" w:name="_Toc50120988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14:paraId="3110E4F9" w14:textId="77777777" w:rsidR="005E28BB" w:rsidRPr="005E28BB" w:rsidRDefault="005E28BB" w:rsidP="00180FD6">
      <w:pPr>
        <w:pStyle w:val="Akapitzlist"/>
        <w:keepNext/>
        <w:keepLines w:val="0"/>
        <w:numPr>
          <w:ilvl w:val="0"/>
          <w:numId w:val="18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295" w:name="_Toc488876452"/>
      <w:bookmarkStart w:id="296" w:name="_Toc488878516"/>
      <w:bookmarkStart w:id="297" w:name="_Toc488992893"/>
      <w:bookmarkStart w:id="298" w:name="_Toc489016228"/>
      <w:bookmarkStart w:id="299" w:name="_Toc489019015"/>
      <w:bookmarkStart w:id="300" w:name="_Toc492294293"/>
      <w:bookmarkStart w:id="301" w:name="_Toc492296894"/>
      <w:bookmarkStart w:id="302" w:name="_Toc50025973"/>
      <w:bookmarkStart w:id="303" w:name="_Toc50116580"/>
      <w:bookmarkStart w:id="304" w:name="_Toc50120720"/>
      <w:bookmarkStart w:id="305" w:name="_Toc50120785"/>
      <w:bookmarkStart w:id="306" w:name="_Toc50120989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072A920C" w14:textId="77777777" w:rsidR="005E28BB" w:rsidRPr="005E28BB" w:rsidRDefault="005E28BB" w:rsidP="00180FD6">
      <w:pPr>
        <w:pStyle w:val="Akapitzlist"/>
        <w:keepNext/>
        <w:keepLines w:val="0"/>
        <w:numPr>
          <w:ilvl w:val="1"/>
          <w:numId w:val="18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307" w:name="_Toc488876453"/>
      <w:bookmarkStart w:id="308" w:name="_Toc488878517"/>
      <w:bookmarkStart w:id="309" w:name="_Toc488992894"/>
      <w:bookmarkStart w:id="310" w:name="_Toc489016229"/>
      <w:bookmarkStart w:id="311" w:name="_Toc489019016"/>
      <w:bookmarkStart w:id="312" w:name="_Toc492294294"/>
      <w:bookmarkStart w:id="313" w:name="_Toc492296895"/>
      <w:bookmarkStart w:id="314" w:name="_Toc50025974"/>
      <w:bookmarkStart w:id="315" w:name="_Toc50116581"/>
      <w:bookmarkStart w:id="316" w:name="_Toc50120721"/>
      <w:bookmarkStart w:id="317" w:name="_Toc50120786"/>
      <w:bookmarkStart w:id="318" w:name="_Toc50120990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14:paraId="11E66F67" w14:textId="77777777" w:rsidR="005E28BB" w:rsidRPr="005E28BB" w:rsidRDefault="005E28BB" w:rsidP="00180FD6">
      <w:pPr>
        <w:pStyle w:val="Akapitzlist"/>
        <w:keepNext/>
        <w:keepLines w:val="0"/>
        <w:numPr>
          <w:ilvl w:val="1"/>
          <w:numId w:val="18"/>
        </w:numPr>
        <w:spacing w:before="60" w:after="120" w:line="360" w:lineRule="auto"/>
        <w:contextualSpacing w:val="0"/>
        <w:outlineLvl w:val="2"/>
        <w:rPr>
          <w:rFonts w:cs="Arial"/>
          <w:bCs/>
          <w:vanish/>
          <w:sz w:val="28"/>
          <w:szCs w:val="22"/>
          <w:lang w:val="pl-PL"/>
        </w:rPr>
      </w:pPr>
      <w:bookmarkStart w:id="319" w:name="_Toc488876454"/>
      <w:bookmarkStart w:id="320" w:name="_Toc488878518"/>
      <w:bookmarkStart w:id="321" w:name="_Toc488992895"/>
      <w:bookmarkStart w:id="322" w:name="_Toc489016230"/>
      <w:bookmarkStart w:id="323" w:name="_Toc489019017"/>
      <w:bookmarkStart w:id="324" w:name="_Toc492294295"/>
      <w:bookmarkStart w:id="325" w:name="_Toc492296896"/>
      <w:bookmarkStart w:id="326" w:name="_Toc50025975"/>
      <w:bookmarkStart w:id="327" w:name="_Toc50116582"/>
      <w:bookmarkStart w:id="328" w:name="_Toc50120722"/>
      <w:bookmarkStart w:id="329" w:name="_Toc50120787"/>
      <w:bookmarkStart w:id="330" w:name="_Toc50120991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14:paraId="30F0BD64" w14:textId="0ECBEE35" w:rsidR="00180FD6" w:rsidRPr="003649EE" w:rsidRDefault="00180FD6" w:rsidP="00A87F84">
      <w:pPr>
        <w:autoSpaceDE w:val="0"/>
        <w:spacing w:after="0" w:line="360" w:lineRule="auto"/>
        <w:ind w:left="0" w:firstLine="851"/>
        <w:rPr>
          <w:color w:val="000000"/>
          <w:lang w:val="pl-PL"/>
        </w:rPr>
      </w:pPr>
      <w:r w:rsidRPr="003649EE">
        <w:rPr>
          <w:color w:val="000000"/>
          <w:lang w:val="pl-PL"/>
        </w:rPr>
        <w:t>Wszystkie elementy stalowe należy zabezpieczyć przed korozją poprzez ocynkowanie oraz malowani</w:t>
      </w:r>
      <w:r w:rsidR="00922DC9">
        <w:rPr>
          <w:color w:val="000000"/>
          <w:lang w:val="pl-PL"/>
        </w:rPr>
        <w:t>e</w:t>
      </w:r>
      <w:r w:rsidRPr="003649EE">
        <w:rPr>
          <w:color w:val="000000"/>
          <w:lang w:val="pl-PL"/>
        </w:rPr>
        <w:t xml:space="preserve"> dla kategorii korozyjności </w:t>
      </w:r>
      <w:r w:rsidR="00A87F84">
        <w:rPr>
          <w:color w:val="000000"/>
          <w:lang w:val="pl-PL"/>
        </w:rPr>
        <w:t>C3</w:t>
      </w:r>
      <w:r w:rsidRPr="003649EE">
        <w:rPr>
          <w:color w:val="000000"/>
          <w:lang w:val="pl-PL"/>
        </w:rPr>
        <w:t xml:space="preserve"> ( korozyjność </w:t>
      </w:r>
      <w:r w:rsidR="00A87F84">
        <w:rPr>
          <w:color w:val="000000"/>
          <w:lang w:val="pl-PL"/>
        </w:rPr>
        <w:t>średnia</w:t>
      </w:r>
      <w:r w:rsidRPr="003649EE">
        <w:rPr>
          <w:color w:val="000000"/>
          <w:lang w:val="pl-PL"/>
        </w:rPr>
        <w:t xml:space="preserve"> ) oraz lm2 wg. PN-EN ISO 12944 część 2.</w:t>
      </w:r>
    </w:p>
    <w:p w14:paraId="0B017512" w14:textId="7AF81F75" w:rsidR="00BE58BA" w:rsidRPr="00A87F84" w:rsidRDefault="00BE58BA" w:rsidP="00A87F84">
      <w:pPr>
        <w:autoSpaceDE w:val="0"/>
        <w:spacing w:after="0" w:line="360" w:lineRule="auto"/>
        <w:ind w:left="0"/>
        <w:rPr>
          <w:color w:val="000000"/>
          <w:u w:val="single"/>
          <w:lang w:val="pl-PL"/>
        </w:rPr>
      </w:pPr>
      <w:r w:rsidRPr="00A87F84">
        <w:rPr>
          <w:color w:val="000000"/>
          <w:u w:val="single"/>
          <w:lang w:val="pl-PL"/>
        </w:rPr>
        <w:lastRenderedPageBreak/>
        <w:t>Przygotowanie podłoża do cynkowania i malowania</w:t>
      </w:r>
    </w:p>
    <w:p w14:paraId="34C6449A" w14:textId="77777777" w:rsidR="003649EE" w:rsidRPr="003649EE" w:rsidRDefault="003649EE" w:rsidP="003649EE">
      <w:pPr>
        <w:autoSpaceDE w:val="0"/>
        <w:spacing w:after="0" w:line="360" w:lineRule="auto"/>
        <w:ind w:left="0" w:firstLine="851"/>
        <w:rPr>
          <w:color w:val="000000"/>
          <w:lang w:val="pl-PL"/>
        </w:rPr>
      </w:pPr>
      <w:r w:rsidRPr="003649EE">
        <w:rPr>
          <w:color w:val="000000"/>
          <w:lang w:val="pl-PL"/>
        </w:rPr>
        <w:t xml:space="preserve">Powierzchnię stalową należy oczyścić metodą obróbki strumieniowo-ściernej do stopnia czystości </w:t>
      </w:r>
      <w:proofErr w:type="spellStart"/>
      <w:r w:rsidRPr="003649EE">
        <w:rPr>
          <w:color w:val="000000"/>
          <w:lang w:val="pl-PL"/>
        </w:rPr>
        <w:t>Sa</w:t>
      </w:r>
      <w:proofErr w:type="spellEnd"/>
      <w:r w:rsidRPr="003649EE">
        <w:rPr>
          <w:color w:val="000000"/>
          <w:lang w:val="pl-PL"/>
        </w:rPr>
        <w:t xml:space="preserve"> 2½ wg PN-EN ISO 8501-1.</w:t>
      </w:r>
    </w:p>
    <w:p w14:paraId="3542993E" w14:textId="77777777" w:rsidR="003649EE" w:rsidRPr="003649EE" w:rsidRDefault="003649EE" w:rsidP="003649EE">
      <w:pPr>
        <w:autoSpaceDE w:val="0"/>
        <w:spacing w:after="0" w:line="360" w:lineRule="auto"/>
        <w:ind w:left="0"/>
        <w:rPr>
          <w:color w:val="000000"/>
          <w:lang w:val="pl-PL"/>
        </w:rPr>
      </w:pPr>
      <w:r w:rsidRPr="003649EE">
        <w:rPr>
          <w:color w:val="000000"/>
          <w:lang w:val="pl-PL"/>
        </w:rPr>
        <w:t>Elementy stalowe należy zabezpieczyć antykorozyjnie przed montażem.</w:t>
      </w:r>
    </w:p>
    <w:p w14:paraId="1A5B5044" w14:textId="395B5734" w:rsidR="00B453C3" w:rsidRDefault="00650500" w:rsidP="00180FD6">
      <w:pPr>
        <w:pStyle w:val="Nagwek1"/>
        <w:keepLines w:val="0"/>
        <w:tabs>
          <w:tab w:val="clear" w:pos="1134"/>
          <w:tab w:val="left" w:pos="851"/>
        </w:tabs>
        <w:spacing w:before="360" w:after="240" w:line="360" w:lineRule="auto"/>
        <w:ind w:left="851" w:hanging="851"/>
        <w:jc w:val="both"/>
        <w:rPr>
          <w:lang w:val="pl-PL"/>
        </w:rPr>
      </w:pPr>
      <w:bookmarkStart w:id="331" w:name="_Toc50120992"/>
      <w:r>
        <w:rPr>
          <w:lang w:val="pl-PL"/>
        </w:rPr>
        <w:t>TECHNOLOGIA I KOLEJNOŚĆ ROBÓT</w:t>
      </w:r>
      <w:bookmarkEnd w:id="331"/>
    </w:p>
    <w:p w14:paraId="75B39EDE" w14:textId="77777777" w:rsidR="003228B6" w:rsidRPr="003228B6" w:rsidRDefault="003228B6" w:rsidP="003228B6">
      <w:pPr>
        <w:autoSpaceDE w:val="0"/>
        <w:spacing w:after="0" w:line="360" w:lineRule="auto"/>
        <w:ind w:left="0" w:firstLine="851"/>
        <w:rPr>
          <w:color w:val="000000"/>
          <w:lang w:val="pl-PL"/>
        </w:rPr>
      </w:pPr>
      <w:bookmarkStart w:id="332" w:name="_Toc450302597"/>
      <w:bookmarkStart w:id="333" w:name="_Toc488877083"/>
      <w:r w:rsidRPr="003228B6">
        <w:rPr>
          <w:color w:val="000000"/>
          <w:lang w:val="pl-PL"/>
        </w:rPr>
        <w:t xml:space="preserve">Roboty budowlane będą wykonywane według następującego schematu: </w:t>
      </w:r>
    </w:p>
    <w:p w14:paraId="7DEE5BA2" w14:textId="264436A9" w:rsidR="003228B6" w:rsidRPr="00D740C5" w:rsidRDefault="003228B6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D740C5">
        <w:rPr>
          <w:color w:val="000000"/>
          <w:lang w:val="pl-PL"/>
        </w:rPr>
        <w:t xml:space="preserve">wytyczenie linii ekranów i wytyczenie poszczególnych fundamentów; </w:t>
      </w:r>
    </w:p>
    <w:p w14:paraId="4049D3E2" w14:textId="7C1CF6FC" w:rsidR="003228B6" w:rsidRPr="00D740C5" w:rsidRDefault="003228B6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D740C5">
        <w:rPr>
          <w:color w:val="000000"/>
          <w:lang w:val="pl-PL"/>
        </w:rPr>
        <w:t>wykonanie ręcznych odkrywek i przekopów kontrolnych dla potwierdzeni</w:t>
      </w:r>
      <w:r w:rsidR="00922DC9">
        <w:rPr>
          <w:color w:val="000000"/>
          <w:lang w:val="pl-PL"/>
        </w:rPr>
        <w:t>a</w:t>
      </w:r>
      <w:r w:rsidRPr="00D740C5">
        <w:rPr>
          <w:color w:val="000000"/>
          <w:lang w:val="pl-PL"/>
        </w:rPr>
        <w:t xml:space="preserve"> </w:t>
      </w:r>
      <w:r w:rsidR="00922DC9">
        <w:rPr>
          <w:color w:val="000000"/>
          <w:lang w:val="pl-PL"/>
        </w:rPr>
        <w:br/>
      </w:r>
      <w:r w:rsidRPr="00D740C5">
        <w:rPr>
          <w:color w:val="000000"/>
          <w:lang w:val="pl-PL"/>
        </w:rPr>
        <w:t xml:space="preserve">i dokładnego zlokalizowania ewentualnych sieci uzbrojenia; </w:t>
      </w:r>
    </w:p>
    <w:p w14:paraId="50BB049D" w14:textId="232410C9" w:rsidR="003228B6" w:rsidRPr="00D740C5" w:rsidRDefault="003228B6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D740C5">
        <w:rPr>
          <w:color w:val="000000"/>
          <w:lang w:val="pl-PL"/>
        </w:rPr>
        <w:t xml:space="preserve">wykonanie odwiertów gruntowych pod fundamenty palowe za pomocą wiertnicy mechanicznej w technologii CFA; </w:t>
      </w:r>
    </w:p>
    <w:p w14:paraId="31ACCC2F" w14:textId="010DF95C" w:rsidR="003228B6" w:rsidRPr="00D740C5" w:rsidRDefault="003228B6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D740C5">
        <w:rPr>
          <w:color w:val="000000"/>
          <w:lang w:val="pl-PL"/>
        </w:rPr>
        <w:t xml:space="preserve">betonowanie i zbrojenie fundamentów palowych; </w:t>
      </w:r>
    </w:p>
    <w:p w14:paraId="4AE80C74" w14:textId="20380742" w:rsidR="003228B6" w:rsidRDefault="00D740C5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D740C5">
        <w:rPr>
          <w:color w:val="000000"/>
          <w:lang w:val="pl-PL"/>
        </w:rPr>
        <w:t>wstawienie słupów</w:t>
      </w:r>
      <w:r w:rsidR="00922DC9">
        <w:rPr>
          <w:color w:val="000000"/>
          <w:lang w:val="pl-PL"/>
        </w:rPr>
        <w:t xml:space="preserve"> </w:t>
      </w:r>
      <w:r>
        <w:rPr>
          <w:color w:val="000000"/>
          <w:lang w:val="pl-PL"/>
        </w:rPr>
        <w:t>stalowych</w:t>
      </w:r>
      <w:r w:rsidR="003228B6" w:rsidRPr="00D740C5">
        <w:rPr>
          <w:color w:val="000000"/>
          <w:lang w:val="pl-PL"/>
        </w:rPr>
        <w:t>, ocynkowanych i pomalowanych warsztatowo (montaż przy użyciu dźwigu)</w:t>
      </w:r>
      <w:r w:rsidR="002A2F0C">
        <w:rPr>
          <w:color w:val="000000"/>
          <w:lang w:val="pl-PL"/>
        </w:rPr>
        <w:t>;</w:t>
      </w:r>
    </w:p>
    <w:p w14:paraId="1B02B64D" w14:textId="1F6E7C5C" w:rsidR="002A2F0C" w:rsidRDefault="002A2F0C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wykonanie oczepów;</w:t>
      </w:r>
    </w:p>
    <w:p w14:paraId="54764348" w14:textId="13FB0153" w:rsidR="002A2F0C" w:rsidRPr="00D740C5" w:rsidRDefault="002A2F0C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zagęszczenie gruntu wokół oczepów;</w:t>
      </w:r>
    </w:p>
    <w:p w14:paraId="0FB468B4" w14:textId="7E3C2B09" w:rsidR="003228B6" w:rsidRPr="002A2F0C" w:rsidRDefault="003228B6" w:rsidP="002A2F0C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D740C5">
        <w:rPr>
          <w:color w:val="000000"/>
          <w:lang w:val="pl-PL"/>
        </w:rPr>
        <w:t xml:space="preserve">dostawa i montaż żelbetowych, prefabrykowanych belek </w:t>
      </w:r>
      <w:proofErr w:type="spellStart"/>
      <w:r w:rsidRPr="00D740C5">
        <w:rPr>
          <w:color w:val="000000"/>
          <w:lang w:val="pl-PL"/>
        </w:rPr>
        <w:t>podwalinowych</w:t>
      </w:r>
      <w:proofErr w:type="spellEnd"/>
      <w:r w:rsidR="00D740C5">
        <w:rPr>
          <w:color w:val="000000"/>
          <w:lang w:val="pl-PL"/>
        </w:rPr>
        <w:t xml:space="preserve"> </w:t>
      </w:r>
      <w:r w:rsidR="00D740C5" w:rsidRPr="00D740C5">
        <w:rPr>
          <w:color w:val="000000"/>
          <w:lang w:val="pl-PL"/>
        </w:rPr>
        <w:t>(</w:t>
      </w:r>
      <w:r w:rsidRPr="00D740C5">
        <w:rPr>
          <w:color w:val="000000"/>
          <w:lang w:val="pl-PL"/>
        </w:rPr>
        <w:t xml:space="preserve">montaż </w:t>
      </w:r>
      <w:r w:rsidR="00D740C5">
        <w:rPr>
          <w:color w:val="000000"/>
          <w:lang w:val="pl-PL"/>
        </w:rPr>
        <w:t>przy użyciu</w:t>
      </w:r>
      <w:r w:rsidRPr="00D740C5">
        <w:rPr>
          <w:color w:val="000000"/>
          <w:lang w:val="pl-PL"/>
        </w:rPr>
        <w:t xml:space="preserve"> dźwigu p</w:t>
      </w:r>
      <w:r w:rsidR="007E5036">
        <w:rPr>
          <w:color w:val="000000"/>
          <w:lang w:val="pl-PL"/>
        </w:rPr>
        <w:t>o</w:t>
      </w:r>
      <w:r w:rsidRPr="00D740C5">
        <w:rPr>
          <w:color w:val="000000"/>
          <w:lang w:val="pl-PL"/>
        </w:rPr>
        <w:t xml:space="preserve">przez wsunięcie pomiędzy półki </w:t>
      </w:r>
      <w:r w:rsidRPr="002A2F0C">
        <w:rPr>
          <w:color w:val="000000"/>
          <w:lang w:val="pl-PL"/>
        </w:rPr>
        <w:t xml:space="preserve">słupa HEA, uszczelnienie </w:t>
      </w:r>
      <w:r w:rsidR="00922DC9">
        <w:rPr>
          <w:color w:val="000000"/>
          <w:lang w:val="pl-PL"/>
        </w:rPr>
        <w:br/>
      </w:r>
      <w:r w:rsidRPr="002A2F0C">
        <w:rPr>
          <w:color w:val="000000"/>
          <w:lang w:val="pl-PL"/>
        </w:rPr>
        <w:t xml:space="preserve">i usztywnienie w przekroju), malowanie i zabezpieczenie antykorozyjne; </w:t>
      </w:r>
    </w:p>
    <w:p w14:paraId="172184C1" w14:textId="625AFB8A" w:rsidR="003228B6" w:rsidRPr="002A2F0C" w:rsidRDefault="003228B6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2A2F0C">
        <w:rPr>
          <w:color w:val="000000"/>
          <w:lang w:val="pl-PL"/>
        </w:rPr>
        <w:t xml:space="preserve">dostawa i montaż paneli akustycznych; </w:t>
      </w:r>
    </w:p>
    <w:p w14:paraId="0C52E601" w14:textId="0619DB63" w:rsidR="003228B6" w:rsidRPr="00D740C5" w:rsidRDefault="003228B6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</w:rPr>
      </w:pPr>
      <w:proofErr w:type="spellStart"/>
      <w:r w:rsidRPr="00D740C5">
        <w:rPr>
          <w:color w:val="000000"/>
        </w:rPr>
        <w:t>rekultywacja</w:t>
      </w:r>
      <w:proofErr w:type="spellEnd"/>
      <w:r w:rsidRPr="00D740C5">
        <w:rPr>
          <w:color w:val="000000"/>
        </w:rPr>
        <w:t xml:space="preserve"> </w:t>
      </w:r>
      <w:proofErr w:type="spellStart"/>
      <w:r w:rsidRPr="00D740C5">
        <w:rPr>
          <w:color w:val="000000"/>
        </w:rPr>
        <w:t>terenu</w:t>
      </w:r>
      <w:proofErr w:type="spellEnd"/>
      <w:r w:rsidR="002A2F0C">
        <w:rPr>
          <w:color w:val="000000"/>
        </w:rPr>
        <w:t>;</w:t>
      </w:r>
    </w:p>
    <w:p w14:paraId="509F4409" w14:textId="01A8CB39" w:rsidR="003228B6" w:rsidRPr="00D740C5" w:rsidRDefault="003228B6" w:rsidP="00D740C5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</w:rPr>
      </w:pPr>
      <w:proofErr w:type="spellStart"/>
      <w:r w:rsidRPr="00D740C5">
        <w:rPr>
          <w:color w:val="000000"/>
        </w:rPr>
        <w:t>wykonanie</w:t>
      </w:r>
      <w:proofErr w:type="spellEnd"/>
      <w:r w:rsidRPr="00D740C5">
        <w:rPr>
          <w:color w:val="000000"/>
        </w:rPr>
        <w:t xml:space="preserve"> </w:t>
      </w:r>
      <w:proofErr w:type="spellStart"/>
      <w:r w:rsidRPr="00D740C5">
        <w:rPr>
          <w:color w:val="000000"/>
        </w:rPr>
        <w:t>akustycznych</w:t>
      </w:r>
      <w:proofErr w:type="spellEnd"/>
      <w:r w:rsidRPr="00D740C5">
        <w:rPr>
          <w:color w:val="000000"/>
        </w:rPr>
        <w:t xml:space="preserve"> </w:t>
      </w:r>
      <w:proofErr w:type="spellStart"/>
      <w:r w:rsidRPr="00D740C5">
        <w:rPr>
          <w:color w:val="000000"/>
        </w:rPr>
        <w:t>badań</w:t>
      </w:r>
      <w:proofErr w:type="spellEnd"/>
      <w:r w:rsidRPr="00D740C5">
        <w:rPr>
          <w:color w:val="000000"/>
        </w:rPr>
        <w:t xml:space="preserve"> </w:t>
      </w:r>
      <w:proofErr w:type="spellStart"/>
      <w:r w:rsidRPr="00D740C5">
        <w:rPr>
          <w:color w:val="000000"/>
        </w:rPr>
        <w:t>powykonawczych</w:t>
      </w:r>
      <w:proofErr w:type="spellEnd"/>
      <w:r w:rsidR="002A2F0C">
        <w:rPr>
          <w:color w:val="000000"/>
        </w:rPr>
        <w:t>.</w:t>
      </w:r>
    </w:p>
    <w:p w14:paraId="09020096" w14:textId="3572748B" w:rsidR="003228B6" w:rsidRPr="002A2F0C" w:rsidRDefault="003228B6" w:rsidP="002A2F0C">
      <w:pPr>
        <w:pStyle w:val="Nagwek1"/>
        <w:keepLines w:val="0"/>
        <w:tabs>
          <w:tab w:val="clear" w:pos="1134"/>
          <w:tab w:val="left" w:pos="851"/>
        </w:tabs>
        <w:spacing w:before="360" w:after="240" w:line="360" w:lineRule="auto"/>
        <w:ind w:left="851" w:hanging="851"/>
        <w:jc w:val="both"/>
        <w:rPr>
          <w:lang w:val="pl-PL"/>
        </w:rPr>
      </w:pPr>
      <w:bookmarkStart w:id="334" w:name="_Toc50120993"/>
      <w:r w:rsidRPr="002A2F0C">
        <w:rPr>
          <w:lang w:val="pl-PL"/>
        </w:rPr>
        <w:t>Warunki techniczne wykonania robót</w:t>
      </w:r>
      <w:bookmarkEnd w:id="334"/>
      <w:r w:rsidRPr="002A2F0C">
        <w:rPr>
          <w:lang w:val="pl-PL"/>
        </w:rPr>
        <w:t xml:space="preserve"> </w:t>
      </w:r>
    </w:p>
    <w:p w14:paraId="2CDD42E0" w14:textId="77777777" w:rsidR="003228B6" w:rsidRPr="003228B6" w:rsidRDefault="003228B6" w:rsidP="003228B6">
      <w:pPr>
        <w:autoSpaceDE w:val="0"/>
        <w:spacing w:after="0" w:line="360" w:lineRule="auto"/>
        <w:ind w:left="0" w:firstLine="851"/>
        <w:rPr>
          <w:color w:val="000000"/>
          <w:lang w:val="pl-PL"/>
        </w:rPr>
      </w:pPr>
      <w:r w:rsidRPr="003228B6">
        <w:rPr>
          <w:color w:val="000000"/>
          <w:lang w:val="pl-PL"/>
        </w:rPr>
        <w:t xml:space="preserve">Warunki techniczne wykonania robót są następujące: </w:t>
      </w:r>
    </w:p>
    <w:p w14:paraId="1DFC4A05" w14:textId="696BB15E" w:rsidR="003228B6" w:rsidRPr="002A2F0C" w:rsidRDefault="003228B6" w:rsidP="002A2F0C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3228B6">
        <w:rPr>
          <w:color w:val="000000"/>
          <w:lang w:val="pl-PL"/>
        </w:rPr>
        <w:t xml:space="preserve">przed przystąpieniem do robót należy wytyczyć osie fundamentów i </w:t>
      </w:r>
      <w:r w:rsidR="002A2F0C">
        <w:rPr>
          <w:color w:val="000000"/>
          <w:lang w:val="pl-PL"/>
        </w:rPr>
        <w:t>trw</w:t>
      </w:r>
      <w:r w:rsidRPr="003228B6">
        <w:rPr>
          <w:color w:val="000000"/>
          <w:lang w:val="pl-PL"/>
        </w:rPr>
        <w:t>a</w:t>
      </w:r>
      <w:r w:rsidR="00922DC9">
        <w:rPr>
          <w:color w:val="000000"/>
          <w:lang w:val="pl-PL"/>
        </w:rPr>
        <w:t>l</w:t>
      </w:r>
      <w:r w:rsidRPr="003228B6">
        <w:rPr>
          <w:color w:val="000000"/>
          <w:lang w:val="pl-PL"/>
        </w:rPr>
        <w:t xml:space="preserve">e je </w:t>
      </w:r>
      <w:proofErr w:type="spellStart"/>
      <w:r w:rsidRPr="002A2F0C">
        <w:rPr>
          <w:color w:val="000000"/>
          <w:lang w:val="pl-PL"/>
        </w:rPr>
        <w:t>zastabilizować</w:t>
      </w:r>
      <w:proofErr w:type="spellEnd"/>
      <w:r w:rsidRPr="002A2F0C">
        <w:rPr>
          <w:color w:val="000000"/>
          <w:lang w:val="pl-PL"/>
        </w:rPr>
        <w:t xml:space="preserve">, sprawdzić zgodność wytyczeń terenowych z danymi podanym </w:t>
      </w:r>
      <w:r w:rsidR="00394AA7">
        <w:rPr>
          <w:color w:val="000000"/>
          <w:lang w:val="pl-PL"/>
        </w:rPr>
        <w:br/>
      </w:r>
      <w:r w:rsidRPr="002A2F0C">
        <w:rPr>
          <w:color w:val="000000"/>
          <w:lang w:val="pl-PL"/>
        </w:rPr>
        <w:t xml:space="preserve">w </w:t>
      </w:r>
      <w:r w:rsidR="002A2F0C">
        <w:rPr>
          <w:color w:val="000000"/>
          <w:lang w:val="pl-PL"/>
        </w:rPr>
        <w:t xml:space="preserve"> </w:t>
      </w:r>
      <w:r w:rsidRPr="002A2F0C">
        <w:rPr>
          <w:color w:val="000000"/>
          <w:lang w:val="pl-PL"/>
        </w:rPr>
        <w:t xml:space="preserve">projekcie, dokonać niwelacji pionowej terenu; </w:t>
      </w:r>
    </w:p>
    <w:p w14:paraId="4B5CD03E" w14:textId="34D2EA74" w:rsidR="003228B6" w:rsidRPr="00394AA7" w:rsidRDefault="003228B6" w:rsidP="00394AA7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3228B6">
        <w:rPr>
          <w:color w:val="000000"/>
          <w:lang w:val="pl-PL"/>
        </w:rPr>
        <w:t xml:space="preserve">przed przystąpieniem do wykonania robót fundamentowych należy zapoznać się </w:t>
      </w:r>
      <w:r w:rsidR="00394AA7">
        <w:rPr>
          <w:color w:val="000000"/>
          <w:lang w:val="pl-PL"/>
        </w:rPr>
        <w:br/>
      </w:r>
      <w:r w:rsidRPr="003228B6">
        <w:rPr>
          <w:color w:val="000000"/>
          <w:lang w:val="pl-PL"/>
        </w:rPr>
        <w:t xml:space="preserve">z </w:t>
      </w:r>
      <w:r w:rsidRPr="00394AA7">
        <w:rPr>
          <w:color w:val="000000"/>
          <w:lang w:val="pl-PL"/>
        </w:rPr>
        <w:t xml:space="preserve">przebiegiem wszystkich sieci zewnętrznych, wykonać odkrywki i przekopy kontrolne w celu potwierdzenia stanu faktycznego ze stanem na planie sytuacyjnym, dokonać zabezpieczeń odsłoniętych elementów sieci podziemnych; </w:t>
      </w:r>
    </w:p>
    <w:p w14:paraId="5DECD9FC" w14:textId="1A79457A" w:rsidR="003228B6" w:rsidRPr="002A2F0C" w:rsidRDefault="003228B6" w:rsidP="002A2F0C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3228B6">
        <w:rPr>
          <w:color w:val="000000"/>
          <w:lang w:val="pl-PL"/>
        </w:rPr>
        <w:t xml:space="preserve">w trakcie wykonywania prac fundamentowych należy sprawdzać stan i rodzaj </w:t>
      </w:r>
      <w:r w:rsidRPr="002A2F0C">
        <w:rPr>
          <w:color w:val="000000"/>
          <w:lang w:val="pl-PL"/>
        </w:rPr>
        <w:t xml:space="preserve">gruntu, porównać z przyjętym w projekcie a w przypadku znaczących różnic </w:t>
      </w:r>
      <w:r w:rsidRPr="002A2F0C">
        <w:rPr>
          <w:color w:val="000000"/>
          <w:lang w:val="pl-PL"/>
        </w:rPr>
        <w:lastRenderedPageBreak/>
        <w:t xml:space="preserve">dokonać ewentualnej zmiany fundamentów palowych w uzgodnieniu </w:t>
      </w:r>
      <w:r w:rsidR="00394AA7">
        <w:rPr>
          <w:color w:val="000000"/>
          <w:lang w:val="pl-PL"/>
        </w:rPr>
        <w:br/>
      </w:r>
      <w:r w:rsidRPr="002A2F0C">
        <w:rPr>
          <w:color w:val="000000"/>
          <w:lang w:val="pl-PL"/>
        </w:rPr>
        <w:t xml:space="preserve">z Projektantem; </w:t>
      </w:r>
    </w:p>
    <w:p w14:paraId="1C15DD64" w14:textId="26D61D76" w:rsidR="003228B6" w:rsidRPr="002A2F0C" w:rsidRDefault="003228B6" w:rsidP="002A2F0C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3228B6">
        <w:rPr>
          <w:color w:val="000000"/>
          <w:lang w:val="pl-PL"/>
        </w:rPr>
        <w:t>wszelkie roboty ulegające zakryciu (w</w:t>
      </w:r>
      <w:r w:rsidR="002A2F0C">
        <w:rPr>
          <w:color w:val="000000"/>
          <w:lang w:val="pl-PL"/>
        </w:rPr>
        <w:t xml:space="preserve"> </w:t>
      </w:r>
      <w:r w:rsidRPr="003228B6">
        <w:rPr>
          <w:color w:val="000000"/>
          <w:lang w:val="pl-PL"/>
        </w:rPr>
        <w:t xml:space="preserve">tym odwierty, zbrojenie fundamentów, </w:t>
      </w:r>
      <w:r w:rsidRPr="002A2F0C">
        <w:rPr>
          <w:color w:val="000000"/>
          <w:lang w:val="pl-PL"/>
        </w:rPr>
        <w:t>oczepów) powinny być zgłoszone z odpowiednim wyprzedzeniem w celu</w:t>
      </w:r>
      <w:r w:rsidR="002A2F0C">
        <w:rPr>
          <w:color w:val="000000"/>
          <w:lang w:val="pl-PL"/>
        </w:rPr>
        <w:t xml:space="preserve"> </w:t>
      </w:r>
      <w:r w:rsidRPr="002A2F0C">
        <w:rPr>
          <w:color w:val="000000"/>
          <w:lang w:val="pl-PL"/>
        </w:rPr>
        <w:t xml:space="preserve">umożliwienia sprawdzenia przez Nadzór Budowy; </w:t>
      </w:r>
    </w:p>
    <w:p w14:paraId="6E37A807" w14:textId="121B4CA7" w:rsidR="003228B6" w:rsidRPr="002A2F0C" w:rsidRDefault="003228B6" w:rsidP="002A2F0C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3228B6">
        <w:rPr>
          <w:color w:val="000000"/>
          <w:lang w:val="pl-PL"/>
        </w:rPr>
        <w:t xml:space="preserve">belki, panele poszczególnych segmentów należy wykonywać w poziomie, różnice </w:t>
      </w:r>
      <w:r w:rsidRPr="002A2F0C">
        <w:rPr>
          <w:color w:val="000000"/>
          <w:lang w:val="pl-PL"/>
        </w:rPr>
        <w:t xml:space="preserve">wynikające ze spadku terenu należy uwzględnić przez zróżnicowanie poziomu usytuowania fundamentów, dobór rodzaju belki, dodatkowe wycięcia w belce </w:t>
      </w:r>
      <w:proofErr w:type="spellStart"/>
      <w:r w:rsidRPr="002A2F0C">
        <w:rPr>
          <w:color w:val="000000"/>
          <w:lang w:val="pl-PL"/>
        </w:rPr>
        <w:t>podwalinowej</w:t>
      </w:r>
      <w:proofErr w:type="spellEnd"/>
      <w:r w:rsidRPr="002A2F0C">
        <w:rPr>
          <w:color w:val="000000"/>
          <w:lang w:val="pl-PL"/>
        </w:rPr>
        <w:t xml:space="preserve"> i spadku ekranu w sąsiednich segmentach; </w:t>
      </w:r>
    </w:p>
    <w:p w14:paraId="518F148B" w14:textId="6811479B" w:rsidR="003228B6" w:rsidRPr="002A2F0C" w:rsidRDefault="003228B6" w:rsidP="002A2F0C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3228B6">
        <w:rPr>
          <w:color w:val="000000"/>
          <w:lang w:val="pl-PL"/>
        </w:rPr>
        <w:t xml:space="preserve">przed przystąpieniem do realizacji, ze względu na specyfikę prowadzonych prac, </w:t>
      </w:r>
      <w:r w:rsidRPr="002A2F0C">
        <w:rPr>
          <w:color w:val="000000"/>
          <w:lang w:val="pl-PL"/>
        </w:rPr>
        <w:t xml:space="preserve">Wykonawca zobowiązany jest do sporządzenia Planu Bezpieczeństwa i Ochrony Zdrowia; </w:t>
      </w:r>
    </w:p>
    <w:p w14:paraId="78C195FC" w14:textId="654B25D1" w:rsidR="003228B6" w:rsidRPr="002A2F0C" w:rsidRDefault="003228B6" w:rsidP="002A2F0C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3228B6">
        <w:rPr>
          <w:color w:val="000000"/>
          <w:lang w:val="pl-PL"/>
        </w:rPr>
        <w:t xml:space="preserve">podczas realizacji ekranów akustycznych należy bezwzględnie przestrzegać </w:t>
      </w:r>
      <w:r w:rsidRPr="002A2F0C">
        <w:rPr>
          <w:color w:val="000000"/>
          <w:lang w:val="pl-PL"/>
        </w:rPr>
        <w:t xml:space="preserve">zaleceń i zastrzeżeń zawartych w decyzjach, opiniach, uzgodnieniach; </w:t>
      </w:r>
    </w:p>
    <w:p w14:paraId="6C4EE2B3" w14:textId="53291092" w:rsidR="003228B6" w:rsidRPr="002A2F0C" w:rsidRDefault="003228B6" w:rsidP="002A2F0C">
      <w:pPr>
        <w:keepLines w:val="0"/>
        <w:numPr>
          <w:ilvl w:val="0"/>
          <w:numId w:val="39"/>
        </w:numPr>
        <w:autoSpaceDE w:val="0"/>
        <w:spacing w:after="0" w:line="360" w:lineRule="auto"/>
        <w:rPr>
          <w:color w:val="000000"/>
          <w:lang w:val="pl-PL"/>
        </w:rPr>
      </w:pPr>
      <w:r w:rsidRPr="003228B6">
        <w:rPr>
          <w:color w:val="000000"/>
          <w:lang w:val="pl-PL"/>
        </w:rPr>
        <w:t xml:space="preserve">wszystkie roboty budowlane należy prowadzić przy zachowaniu przepisów BHP i </w:t>
      </w:r>
      <w:r w:rsidRPr="002A2F0C">
        <w:rPr>
          <w:color w:val="000000"/>
          <w:lang w:val="pl-PL"/>
        </w:rPr>
        <w:t xml:space="preserve">Ppoż. oraz pod nadzorem uprawnionych osób. </w:t>
      </w:r>
    </w:p>
    <w:p w14:paraId="295BE810" w14:textId="7D3502F8" w:rsidR="003228B6" w:rsidRPr="002A2F0C" w:rsidRDefault="003228B6" w:rsidP="002A2F0C">
      <w:pPr>
        <w:pStyle w:val="Nagwek1"/>
        <w:keepLines w:val="0"/>
        <w:tabs>
          <w:tab w:val="clear" w:pos="1134"/>
          <w:tab w:val="left" w:pos="851"/>
        </w:tabs>
        <w:spacing w:before="360" w:after="240" w:line="360" w:lineRule="auto"/>
        <w:ind w:left="851" w:hanging="851"/>
        <w:jc w:val="both"/>
        <w:rPr>
          <w:lang w:val="pl-PL"/>
        </w:rPr>
      </w:pPr>
      <w:bookmarkStart w:id="335" w:name="_Toc50120994"/>
      <w:r w:rsidRPr="002A2F0C">
        <w:rPr>
          <w:lang w:val="pl-PL"/>
        </w:rPr>
        <w:t>Zalecenia eksploatacyjne</w:t>
      </w:r>
      <w:bookmarkEnd w:id="335"/>
      <w:r w:rsidRPr="002A2F0C">
        <w:rPr>
          <w:lang w:val="pl-PL"/>
        </w:rPr>
        <w:t xml:space="preserve"> </w:t>
      </w:r>
    </w:p>
    <w:p w14:paraId="1A36947C" w14:textId="5DCCB339" w:rsidR="003228B6" w:rsidRPr="002A2F0C" w:rsidRDefault="003228B6" w:rsidP="002A2F0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2A2F0C">
        <w:rPr>
          <w:rFonts w:cs="Arial"/>
          <w:lang w:val="pl-PL"/>
        </w:rPr>
        <w:t xml:space="preserve">Podczas eksploatacji obiektów należy dokonywać okresowej kontroli stanu powierzchni ekranów i elementów stalowych; </w:t>
      </w:r>
    </w:p>
    <w:p w14:paraId="6AF24CCF" w14:textId="2F76DE96" w:rsidR="003228B6" w:rsidRPr="002A2F0C" w:rsidRDefault="003228B6" w:rsidP="002A2F0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2A2F0C">
        <w:rPr>
          <w:rFonts w:cs="Arial"/>
          <w:lang w:val="pl-PL"/>
        </w:rPr>
        <w:t>W przypadku stwierdzenia uszkodzeń na powierzchniach ekranizujących -</w:t>
      </w:r>
      <w:r w:rsidR="002A2F0C">
        <w:rPr>
          <w:rFonts w:cs="Arial"/>
          <w:lang w:val="pl-PL"/>
        </w:rPr>
        <w:t xml:space="preserve"> </w:t>
      </w:r>
      <w:r w:rsidRPr="002A2F0C">
        <w:rPr>
          <w:rFonts w:cs="Arial"/>
          <w:lang w:val="pl-PL"/>
        </w:rPr>
        <w:t xml:space="preserve">odnawiać powłoki malarskie, zabezpieczenia antykorozyjne; </w:t>
      </w:r>
    </w:p>
    <w:p w14:paraId="0E68DE3E" w14:textId="44E54AA6" w:rsidR="003228B6" w:rsidRPr="002A2F0C" w:rsidRDefault="003228B6" w:rsidP="002A2F0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2A2F0C">
        <w:rPr>
          <w:rFonts w:cs="Arial"/>
          <w:lang w:val="pl-PL"/>
        </w:rPr>
        <w:t xml:space="preserve">Okresowo, w przypadku silnego zabrudzenia ekranów akustycznych, wykonywać mycie powierzchni ekranów (min. I raz w roku -w porze wiosennej); </w:t>
      </w:r>
    </w:p>
    <w:p w14:paraId="7183599B" w14:textId="3C109830" w:rsidR="00895610" w:rsidRPr="002A2F0C" w:rsidRDefault="003228B6" w:rsidP="002A2F0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2A2F0C">
        <w:rPr>
          <w:rFonts w:cs="Arial"/>
          <w:lang w:val="pl-PL"/>
        </w:rPr>
        <w:t>Ewentualne, silnie mechanicznie uszkodzone panele akustyczne wymieniać na nowe nie dopuszczając do zagrożenia życia bąd</w:t>
      </w:r>
      <w:r w:rsidR="002A2F0C">
        <w:rPr>
          <w:rFonts w:cs="Arial"/>
          <w:lang w:val="pl-PL"/>
        </w:rPr>
        <w:t>ź</w:t>
      </w:r>
      <w:r w:rsidRPr="002A2F0C">
        <w:rPr>
          <w:rFonts w:cs="Arial"/>
          <w:lang w:val="pl-PL"/>
        </w:rPr>
        <w:t xml:space="preserve"> zdrowia użytkowników </w:t>
      </w:r>
      <w:r w:rsidR="002A2F0C">
        <w:rPr>
          <w:rFonts w:cs="Arial"/>
          <w:lang w:val="pl-PL"/>
        </w:rPr>
        <w:t>przystani</w:t>
      </w:r>
      <w:r w:rsidRPr="002A2F0C">
        <w:rPr>
          <w:rFonts w:cs="Arial"/>
          <w:lang w:val="pl-PL"/>
        </w:rPr>
        <w:t>;</w:t>
      </w:r>
      <w:bookmarkEnd w:id="332"/>
      <w:bookmarkEnd w:id="333"/>
    </w:p>
    <w:p w14:paraId="1BDBD1C7" w14:textId="05F1FE90" w:rsidR="00BE58BA" w:rsidRDefault="00BE58BA" w:rsidP="00180FD6">
      <w:pPr>
        <w:pStyle w:val="Nagwek1"/>
        <w:keepLines w:val="0"/>
        <w:tabs>
          <w:tab w:val="clear" w:pos="1134"/>
          <w:tab w:val="left" w:pos="851"/>
        </w:tabs>
        <w:spacing w:before="360" w:after="240" w:line="360" w:lineRule="auto"/>
        <w:ind w:left="851" w:hanging="851"/>
        <w:jc w:val="both"/>
        <w:rPr>
          <w:lang w:val="pl-PL"/>
        </w:rPr>
      </w:pPr>
      <w:bookmarkStart w:id="336" w:name="_Toc50120995"/>
      <w:r>
        <w:rPr>
          <w:lang w:val="pl-PL"/>
        </w:rPr>
        <w:t>Uwagi końcowe</w:t>
      </w:r>
      <w:bookmarkEnd w:id="336"/>
    </w:p>
    <w:p w14:paraId="0080CDA4" w14:textId="77777777" w:rsidR="0062244C" w:rsidRPr="00037B2C" w:rsidRDefault="0062244C" w:rsidP="0062244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37B2C">
        <w:rPr>
          <w:rFonts w:cs="Arial"/>
          <w:lang w:val="pl-PL"/>
        </w:rPr>
        <w:t xml:space="preserve">Rzędne budowli przedstawiono w układzie </w:t>
      </w:r>
      <w:proofErr w:type="spellStart"/>
      <w:r w:rsidRPr="00037B2C">
        <w:rPr>
          <w:rFonts w:cs="Arial"/>
          <w:lang w:val="pl-PL"/>
        </w:rPr>
        <w:t>Kronsztadt</w:t>
      </w:r>
      <w:proofErr w:type="spellEnd"/>
      <w:r w:rsidRPr="00037B2C">
        <w:rPr>
          <w:rFonts w:cs="Arial"/>
          <w:lang w:val="pl-PL"/>
        </w:rPr>
        <w:t xml:space="preserve"> 86</w:t>
      </w:r>
      <w:r>
        <w:rPr>
          <w:rFonts w:cs="Arial"/>
          <w:lang w:val="pl-PL"/>
        </w:rPr>
        <w:t>.</w:t>
      </w:r>
    </w:p>
    <w:p w14:paraId="685DB45D" w14:textId="77777777" w:rsidR="0062244C" w:rsidRPr="00037B2C" w:rsidRDefault="0062244C" w:rsidP="0062244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37B2C">
        <w:rPr>
          <w:rFonts w:cs="Arial"/>
          <w:lang w:val="pl-PL"/>
        </w:rPr>
        <w:t>Rzędne dna przedstawiono w układzie Amsterdam.</w:t>
      </w:r>
    </w:p>
    <w:p w14:paraId="6DDD3EEE" w14:textId="0663F972" w:rsidR="0062244C" w:rsidRDefault="0062244C" w:rsidP="0062244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37B2C">
        <w:rPr>
          <w:rFonts w:cs="Arial"/>
          <w:lang w:val="pl-PL"/>
        </w:rPr>
        <w:t xml:space="preserve">Współrzędne punktów charakterystycznych podano w układzie </w:t>
      </w:r>
      <w:r w:rsidR="00130DDE">
        <w:rPr>
          <w:rFonts w:cs="Arial"/>
          <w:lang w:val="pl-PL"/>
        </w:rPr>
        <w:t>WGS84</w:t>
      </w:r>
      <w:r w:rsidRPr="00037B2C">
        <w:rPr>
          <w:rFonts w:cs="Arial"/>
          <w:lang w:val="pl-PL"/>
        </w:rPr>
        <w:t xml:space="preserve">. </w:t>
      </w:r>
    </w:p>
    <w:p w14:paraId="7A55D226" w14:textId="1E650F9B" w:rsidR="000A7F93" w:rsidRPr="000A7F93" w:rsidRDefault="000A7F93" w:rsidP="000A7F93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A7F93">
        <w:rPr>
          <w:rFonts w:cs="Arial"/>
          <w:lang w:val="pl-PL"/>
        </w:rPr>
        <w:t xml:space="preserve">Wszystkie roboty montażowe należy prowadzić pod nadzorem osoby uprawnionej </w:t>
      </w:r>
      <w:r>
        <w:rPr>
          <w:rFonts w:cs="Arial"/>
          <w:lang w:val="pl-PL"/>
        </w:rPr>
        <w:br/>
      </w:r>
      <w:r w:rsidRPr="000A7F93">
        <w:rPr>
          <w:rFonts w:cs="Arial"/>
          <w:lang w:val="pl-PL"/>
        </w:rPr>
        <w:t>z</w:t>
      </w:r>
      <w:r>
        <w:rPr>
          <w:rFonts w:cs="Arial"/>
          <w:lang w:val="pl-PL"/>
        </w:rPr>
        <w:t xml:space="preserve"> </w:t>
      </w:r>
      <w:r w:rsidRPr="000A7F93">
        <w:rPr>
          <w:rFonts w:cs="Arial"/>
          <w:lang w:val="pl-PL"/>
        </w:rPr>
        <w:t>zachowaniem BHP oraz zgodnie z warunkami technicznymi wykonania i odbioru robót</w:t>
      </w:r>
      <w:r>
        <w:rPr>
          <w:rFonts w:cs="Arial"/>
          <w:lang w:val="pl-PL"/>
        </w:rPr>
        <w:t xml:space="preserve"> </w:t>
      </w:r>
      <w:r w:rsidRPr="000A7F93">
        <w:rPr>
          <w:rFonts w:cs="Arial"/>
          <w:lang w:val="pl-PL"/>
        </w:rPr>
        <w:t>budowlanych.</w:t>
      </w:r>
    </w:p>
    <w:p w14:paraId="44653C64" w14:textId="68522766" w:rsidR="000A7F93" w:rsidRPr="000A7F93" w:rsidRDefault="000A7F93" w:rsidP="000A7F93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A7F93">
        <w:rPr>
          <w:rFonts w:cs="Arial"/>
          <w:lang w:val="pl-PL"/>
        </w:rPr>
        <w:lastRenderedPageBreak/>
        <w:t>Stosować materiały i urządzenia posiadające odpowiednie atesty i aprobaty techniczne. W</w:t>
      </w:r>
      <w:r>
        <w:rPr>
          <w:rFonts w:cs="Arial"/>
          <w:lang w:val="pl-PL"/>
        </w:rPr>
        <w:t xml:space="preserve"> </w:t>
      </w:r>
      <w:r w:rsidRPr="000A7F93">
        <w:rPr>
          <w:rFonts w:cs="Arial"/>
          <w:lang w:val="pl-PL"/>
        </w:rPr>
        <w:t>przypadku pojawienia się wątpliwości interpretacyjnych w zaproponowanych</w:t>
      </w:r>
      <w:r>
        <w:rPr>
          <w:rFonts w:cs="Arial"/>
          <w:lang w:val="pl-PL"/>
        </w:rPr>
        <w:t xml:space="preserve"> </w:t>
      </w:r>
      <w:r w:rsidRPr="000A7F93">
        <w:rPr>
          <w:rFonts w:cs="Arial"/>
          <w:lang w:val="pl-PL"/>
        </w:rPr>
        <w:t>rozwiązaniach technicznych należy porozumieć się z autorami opracowania dla</w:t>
      </w:r>
      <w:r>
        <w:rPr>
          <w:rFonts w:cs="Arial"/>
          <w:lang w:val="pl-PL"/>
        </w:rPr>
        <w:t xml:space="preserve"> </w:t>
      </w:r>
      <w:r w:rsidRPr="000A7F93">
        <w:rPr>
          <w:rFonts w:cs="Arial"/>
          <w:lang w:val="pl-PL"/>
        </w:rPr>
        <w:t>jednoznacznego ustalenia sposobu rozwiązania technicznego.</w:t>
      </w:r>
    </w:p>
    <w:p w14:paraId="5BC43263" w14:textId="77777777" w:rsidR="0062244C" w:rsidRPr="00037B2C" w:rsidRDefault="0062244C" w:rsidP="0062244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37B2C">
        <w:rPr>
          <w:rFonts w:cs="Arial"/>
          <w:lang w:val="pl-PL"/>
        </w:rPr>
        <w:t>W niniejszym opracowaniu oparto się na istniejących materiałach inwentaryzacyjnych, archiwalnych opracowaniach dotyczących warunków naturalnych panujących w rejonie rozpatrywanego nabrzeża oraz na inwentaryzacjach</w:t>
      </w:r>
      <w:r>
        <w:rPr>
          <w:rFonts w:cs="Arial"/>
          <w:lang w:val="pl-PL"/>
        </w:rPr>
        <w:t xml:space="preserve"> i badaniach</w:t>
      </w:r>
      <w:r w:rsidRPr="00037B2C">
        <w:rPr>
          <w:rFonts w:cs="Arial"/>
          <w:lang w:val="pl-PL"/>
        </w:rPr>
        <w:t xml:space="preserve"> uzupełniających wykonanych przez autorów niniejszego opracowania.</w:t>
      </w:r>
    </w:p>
    <w:p w14:paraId="10CDD875" w14:textId="77777777" w:rsidR="0062244C" w:rsidRPr="00037B2C" w:rsidRDefault="0062244C" w:rsidP="0062244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37B2C">
        <w:rPr>
          <w:rFonts w:cs="Arial"/>
          <w:lang w:val="pl-PL"/>
        </w:rPr>
        <w:t>Niniejszy projekt należy rozpatrywać łącznie z innymi branżowymi projektami budowlanymi</w:t>
      </w:r>
      <w:r>
        <w:rPr>
          <w:rFonts w:cs="Arial"/>
          <w:lang w:val="pl-PL"/>
        </w:rPr>
        <w:t xml:space="preserve"> i wykonawczymi</w:t>
      </w:r>
      <w:r w:rsidRPr="00037B2C">
        <w:rPr>
          <w:rFonts w:cs="Arial"/>
          <w:lang w:val="pl-PL"/>
        </w:rPr>
        <w:t xml:space="preserve">. </w:t>
      </w:r>
    </w:p>
    <w:p w14:paraId="43F5C7D6" w14:textId="77777777" w:rsidR="0062244C" w:rsidRPr="00037B2C" w:rsidRDefault="0062244C" w:rsidP="0062244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37B2C">
        <w:rPr>
          <w:rFonts w:cs="Arial"/>
          <w:lang w:val="pl-PL"/>
        </w:rPr>
        <w:t>Materiały wybrane do stosowania Wykonawca powinien uzgodnić z Inwestorem</w:t>
      </w:r>
      <w:r>
        <w:rPr>
          <w:rFonts w:cs="Arial"/>
          <w:lang w:val="pl-PL"/>
        </w:rPr>
        <w:t xml:space="preserve"> i </w:t>
      </w:r>
      <w:r w:rsidRPr="00037B2C">
        <w:rPr>
          <w:rFonts w:cs="Arial"/>
          <w:lang w:val="pl-PL"/>
        </w:rPr>
        <w:t>Nadzorem Autorskim w przypadkach spornych.</w:t>
      </w:r>
    </w:p>
    <w:p w14:paraId="47003395" w14:textId="77777777" w:rsidR="0062244C" w:rsidRPr="00037B2C" w:rsidRDefault="0062244C" w:rsidP="0062244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37B2C">
        <w:rPr>
          <w:rFonts w:cs="Arial"/>
          <w:lang w:val="pl-PL"/>
        </w:rPr>
        <w:t>Ewentualne odstępstwa od projektu mogą być tylko zmianami nieistotnymi z punktu widzenia Prawa Budowlanego i muszą być uzgodnione z Inwestorem i z Nadzorem Autorskim.</w:t>
      </w:r>
    </w:p>
    <w:p w14:paraId="2475DD3D" w14:textId="77777777" w:rsidR="0062244C" w:rsidRPr="00037B2C" w:rsidRDefault="0062244C" w:rsidP="0062244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37B2C">
        <w:rPr>
          <w:rFonts w:cs="Arial"/>
          <w:lang w:val="pl-PL"/>
        </w:rPr>
        <w:t>Po wykonaniu całości robót inwestycji Wykonawca jest zobowiązany do usunięcia wszelkich zanieczyszczeń z placu budowy jak i z dna przy nabrzeżu, powstałych podczas budowy oraz istniejących wcześniej i przedstawienia atestu czystości dna oraz sondażu w</w:t>
      </w:r>
      <w:r>
        <w:rPr>
          <w:rFonts w:cs="Arial"/>
          <w:lang w:val="pl-PL"/>
        </w:rPr>
        <w:t> </w:t>
      </w:r>
      <w:r w:rsidRPr="00037B2C">
        <w:rPr>
          <w:rFonts w:cs="Arial"/>
          <w:lang w:val="pl-PL"/>
        </w:rPr>
        <w:t>zakresie określonym odpowiednimi przepisami.</w:t>
      </w:r>
    </w:p>
    <w:p w14:paraId="58B52C79" w14:textId="77777777" w:rsidR="0062244C" w:rsidRDefault="0062244C" w:rsidP="0062244C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contextualSpacing w:val="0"/>
        <w:textAlignment w:val="baseline"/>
        <w:rPr>
          <w:rFonts w:cs="Arial"/>
          <w:lang w:val="pl-PL"/>
        </w:rPr>
      </w:pPr>
      <w:r w:rsidRPr="00037B2C">
        <w:rPr>
          <w:rFonts w:cs="Arial"/>
          <w:lang w:val="pl-PL"/>
        </w:rPr>
        <w:t>Wykonawca jest zobowiązany do przestrzegania warunków prowadzenia inwestycji określonych w wydanych decyzjach i postanowieniach administracyjnych.</w:t>
      </w:r>
    </w:p>
    <w:p w14:paraId="07988CE1" w14:textId="1719D7CD" w:rsidR="00944FE3" w:rsidRPr="00944FE3" w:rsidRDefault="00944FE3" w:rsidP="00944FE3">
      <w:pPr>
        <w:pStyle w:val="Akapitzlist"/>
        <w:keepLines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60" w:after="120" w:line="360" w:lineRule="auto"/>
        <w:ind w:left="567" w:hanging="567"/>
        <w:textAlignment w:val="baseline"/>
        <w:rPr>
          <w:rFonts w:cs="Arial"/>
          <w:lang w:val="pl-PL"/>
        </w:rPr>
      </w:pPr>
      <w:r w:rsidRPr="00944FE3">
        <w:rPr>
          <w:lang w:val="pl-PL"/>
        </w:rPr>
        <w:t xml:space="preserve">Do przeliczania wysokości pomiędzy stosowanym w Polsce zerem amsterdamskim </w:t>
      </w:r>
      <w:proofErr w:type="spellStart"/>
      <w:r w:rsidRPr="00944FE3">
        <w:rPr>
          <w:lang w:val="pl-PL"/>
        </w:rPr>
        <w:t>H</w:t>
      </w:r>
      <w:r w:rsidRPr="00944FE3">
        <w:rPr>
          <w:vertAlign w:val="superscript"/>
          <w:lang w:val="pl-PL"/>
        </w:rPr>
        <w:t>Amst</w:t>
      </w:r>
      <w:proofErr w:type="spellEnd"/>
      <w:r w:rsidRPr="00944FE3">
        <w:rPr>
          <w:lang w:val="pl-PL"/>
        </w:rPr>
        <w:t xml:space="preserve"> oraz zerem </w:t>
      </w:r>
      <w:proofErr w:type="spellStart"/>
      <w:r w:rsidRPr="00944FE3">
        <w:rPr>
          <w:lang w:val="pl-PL"/>
        </w:rPr>
        <w:t>kronsztadzckim</w:t>
      </w:r>
      <w:proofErr w:type="spellEnd"/>
      <w:r w:rsidRPr="00944FE3">
        <w:rPr>
          <w:lang w:val="pl-PL"/>
        </w:rPr>
        <w:t xml:space="preserve"> </w:t>
      </w:r>
      <w:proofErr w:type="spellStart"/>
      <w:r w:rsidRPr="00944FE3">
        <w:rPr>
          <w:lang w:val="pl-PL"/>
        </w:rPr>
        <w:t>H</w:t>
      </w:r>
      <w:r w:rsidRPr="00944FE3">
        <w:rPr>
          <w:vertAlign w:val="superscript"/>
          <w:lang w:val="pl-PL"/>
        </w:rPr>
        <w:t>Kron</w:t>
      </w:r>
      <w:proofErr w:type="spellEnd"/>
      <w:r w:rsidRPr="00944FE3">
        <w:rPr>
          <w:lang w:val="pl-PL"/>
        </w:rPr>
        <w:t>, stosuje się zależności:</w:t>
      </w:r>
    </w:p>
    <w:p w14:paraId="02613E3A" w14:textId="77777777" w:rsidR="00944FE3" w:rsidRPr="00AB2B0F" w:rsidRDefault="00944FE3" w:rsidP="00944FE3">
      <w:pPr>
        <w:pStyle w:val="Akapitzlist"/>
        <w:spacing w:before="60" w:after="120" w:line="360" w:lineRule="auto"/>
        <w:rPr>
          <w:b/>
        </w:rPr>
      </w:pPr>
      <w:proofErr w:type="spellStart"/>
      <w:r w:rsidRPr="00AB2B0F">
        <w:rPr>
          <w:b/>
        </w:rPr>
        <w:t>H</w:t>
      </w:r>
      <w:r w:rsidRPr="00AB2B0F">
        <w:rPr>
          <w:b/>
          <w:vertAlign w:val="superscript"/>
        </w:rPr>
        <w:t>Amst</w:t>
      </w:r>
      <w:proofErr w:type="spellEnd"/>
      <w:r w:rsidRPr="00AB2B0F">
        <w:rPr>
          <w:b/>
        </w:rPr>
        <w:t xml:space="preserve"> = </w:t>
      </w:r>
      <w:proofErr w:type="spellStart"/>
      <w:r w:rsidRPr="00AB2B0F">
        <w:rPr>
          <w:b/>
        </w:rPr>
        <w:t>H</w:t>
      </w:r>
      <w:r w:rsidRPr="00AB2B0F">
        <w:rPr>
          <w:b/>
          <w:vertAlign w:val="superscript"/>
        </w:rPr>
        <w:t>Kron</w:t>
      </w:r>
      <w:proofErr w:type="spellEnd"/>
      <w:r w:rsidRPr="00AB2B0F">
        <w:rPr>
          <w:b/>
        </w:rPr>
        <w:t xml:space="preserve"> + 0,08 [m] </w:t>
      </w:r>
      <w:r w:rsidRPr="00AB2B0F">
        <w:rPr>
          <w:b/>
        </w:rPr>
        <w:tab/>
      </w:r>
      <w:r w:rsidRPr="00AB2B0F">
        <w:rPr>
          <w:b/>
        </w:rPr>
        <w:tab/>
      </w:r>
      <w:proofErr w:type="spellStart"/>
      <w:r w:rsidRPr="00AB2B0F">
        <w:t>oraz</w:t>
      </w:r>
      <w:proofErr w:type="spellEnd"/>
      <w:r w:rsidRPr="00AB2B0F">
        <w:rPr>
          <w:b/>
        </w:rPr>
        <w:tab/>
      </w:r>
      <w:r w:rsidRPr="00AB2B0F">
        <w:rPr>
          <w:b/>
        </w:rPr>
        <w:tab/>
      </w:r>
      <w:proofErr w:type="spellStart"/>
      <w:r w:rsidRPr="00AB2B0F">
        <w:rPr>
          <w:b/>
        </w:rPr>
        <w:t>H</w:t>
      </w:r>
      <w:r w:rsidRPr="00AB2B0F">
        <w:rPr>
          <w:b/>
          <w:vertAlign w:val="superscript"/>
        </w:rPr>
        <w:t>Kron</w:t>
      </w:r>
      <w:proofErr w:type="spellEnd"/>
      <w:r w:rsidRPr="00AB2B0F">
        <w:rPr>
          <w:b/>
        </w:rPr>
        <w:t xml:space="preserve"> = </w:t>
      </w:r>
      <w:proofErr w:type="spellStart"/>
      <w:r w:rsidRPr="00AB2B0F">
        <w:rPr>
          <w:b/>
        </w:rPr>
        <w:t>H</w:t>
      </w:r>
      <w:r w:rsidRPr="00AB2B0F">
        <w:rPr>
          <w:b/>
          <w:vertAlign w:val="superscript"/>
        </w:rPr>
        <w:t>Amst</w:t>
      </w:r>
      <w:proofErr w:type="spellEnd"/>
      <w:r w:rsidRPr="00AB2B0F">
        <w:rPr>
          <w:b/>
        </w:rPr>
        <w:t xml:space="preserve"> - 0,08 [m]</w:t>
      </w:r>
    </w:p>
    <w:p w14:paraId="4F854091" w14:textId="77777777" w:rsidR="0062244C" w:rsidRPr="00944FE3" w:rsidRDefault="0062244C" w:rsidP="0062244C">
      <w:pPr>
        <w:pStyle w:val="Akapitzlist"/>
        <w:overflowPunct w:val="0"/>
        <w:autoSpaceDE w:val="0"/>
        <w:autoSpaceDN w:val="0"/>
        <w:adjustRightInd w:val="0"/>
        <w:spacing w:after="0"/>
        <w:ind w:left="0"/>
        <w:textAlignment w:val="baseline"/>
        <w:rPr>
          <w:rFonts w:ascii="Times New Roman" w:hAnsi="Times New Roman"/>
        </w:rPr>
      </w:pPr>
    </w:p>
    <w:p w14:paraId="460AE1A1" w14:textId="77777777" w:rsidR="0062244C" w:rsidRPr="00944FE3" w:rsidRDefault="0062244C" w:rsidP="0062244C"/>
    <w:p w14:paraId="2A7EA6FF" w14:textId="65202409" w:rsidR="0062244C" w:rsidRPr="00920EA9" w:rsidRDefault="0062244C" w:rsidP="0062244C">
      <w:pPr>
        <w:spacing w:line="360" w:lineRule="auto"/>
        <w:ind w:left="360"/>
        <w:rPr>
          <w:lang w:val="pl-PL"/>
        </w:rPr>
      </w:pPr>
      <w:r w:rsidRPr="00996C86">
        <w:rPr>
          <w:lang w:val="pl-PL"/>
        </w:rPr>
        <w:t xml:space="preserve">Gdańsk, </w:t>
      </w:r>
      <w:r>
        <w:rPr>
          <w:lang w:val="pl-PL"/>
        </w:rPr>
        <w:t>lipiec</w:t>
      </w:r>
      <w:r w:rsidRPr="00996C86">
        <w:rPr>
          <w:lang w:val="pl-PL"/>
        </w:rPr>
        <w:t xml:space="preserve"> 201</w:t>
      </w:r>
      <w:r>
        <w:rPr>
          <w:lang w:val="pl-PL"/>
        </w:rPr>
        <w:t>7 r.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996C86">
        <w:rPr>
          <w:lang w:val="pl-PL"/>
        </w:rPr>
        <w:t xml:space="preserve">mgr inż. </w:t>
      </w:r>
      <w:r w:rsidRPr="007F3581">
        <w:t>Łukasz Żbikowski</w:t>
      </w:r>
    </w:p>
    <w:p w14:paraId="623D8C18" w14:textId="77777777" w:rsidR="000D2753" w:rsidRDefault="000D2753" w:rsidP="00180FD6">
      <w:pPr>
        <w:spacing w:line="360" w:lineRule="auto"/>
        <w:rPr>
          <w:lang w:val="pl-PL"/>
        </w:rPr>
      </w:pPr>
    </w:p>
    <w:p w14:paraId="641EA021" w14:textId="0B50642B" w:rsidR="00BE58BA" w:rsidRPr="00BE58BA" w:rsidRDefault="00BE58BA" w:rsidP="00180FD6">
      <w:pPr>
        <w:pStyle w:val="Nagwek1"/>
        <w:keepLines w:val="0"/>
        <w:numPr>
          <w:ilvl w:val="0"/>
          <w:numId w:val="0"/>
        </w:numPr>
        <w:tabs>
          <w:tab w:val="clear" w:pos="1134"/>
          <w:tab w:val="left" w:pos="851"/>
        </w:tabs>
        <w:spacing w:before="360" w:after="240" w:line="360" w:lineRule="auto"/>
        <w:jc w:val="both"/>
        <w:rPr>
          <w:lang w:val="pl-PL"/>
        </w:rPr>
      </w:pPr>
    </w:p>
    <w:sectPr w:rsidR="00BE58BA" w:rsidRPr="00BE58BA" w:rsidSect="007C59DD">
      <w:headerReference w:type="default" r:id="rId14"/>
      <w:footerReference w:type="default" r:id="rId15"/>
      <w:type w:val="continuous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D39D0" w14:textId="77777777" w:rsidR="00733DF5" w:rsidRDefault="00733DF5" w:rsidP="00250067">
      <w:pPr>
        <w:spacing w:after="0" w:line="240" w:lineRule="auto"/>
      </w:pPr>
      <w:r>
        <w:separator/>
      </w:r>
    </w:p>
  </w:endnote>
  <w:endnote w:type="continuationSeparator" w:id="0">
    <w:p w14:paraId="2E0C9F5C" w14:textId="77777777" w:rsidR="00733DF5" w:rsidRDefault="00733DF5" w:rsidP="0025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8832D" w14:textId="77777777" w:rsidR="00733DF5" w:rsidRDefault="00733DF5" w:rsidP="00250067">
    <w:pPr>
      <w:pStyle w:val="Stopka"/>
      <w:keepLines w:val="0"/>
      <w:widowControl w:val="0"/>
      <w:ind w:left="142"/>
      <w:jc w:val="left"/>
      <w:rPr>
        <w:rFonts w:eastAsia="MS Mincho" w:cs="Arial"/>
        <w:color w:val="666666"/>
        <w:spacing w:val="-2"/>
        <w:lang w:val="pl-PL" w:eastAsia="ja-JP"/>
      </w:rPr>
    </w:pPr>
    <w:r w:rsidRPr="001471C5">
      <w:rPr>
        <w:rFonts w:eastAsia="MS Mincho" w:cs="Arial"/>
        <w:color w:val="666666"/>
        <w:spacing w:val="-2"/>
        <w:sz w:val="12"/>
        <w:szCs w:val="12"/>
        <w:lang w:eastAsia="ja-JP"/>
      </w:rPr>
      <w:t xml:space="preserve">TRACTEBEL ENGINERING S.A. – </w:t>
    </w:r>
    <w:r w:rsidRPr="001548BA">
      <w:rPr>
        <w:rFonts w:eastAsia="MS Mincho" w:cs="Arial"/>
        <w:color w:val="666666"/>
        <w:spacing w:val="-2"/>
        <w:sz w:val="12"/>
        <w:szCs w:val="12"/>
        <w:lang w:eastAsia="ja-JP"/>
      </w:rPr>
      <w:t>ul.</w:t>
    </w:r>
    <w:r>
      <w:rPr>
        <w:rFonts w:eastAsia="MS Mincho" w:cs="Arial"/>
        <w:color w:val="666666"/>
        <w:spacing w:val="-2"/>
        <w:sz w:val="12"/>
        <w:szCs w:val="12"/>
        <w:lang w:eastAsia="ja-JP"/>
      </w:rPr>
      <w:t xml:space="preserve"> </w:t>
    </w:r>
    <w:r w:rsidRPr="00EE3EBA">
      <w:rPr>
        <w:rFonts w:eastAsia="MS Mincho" w:cs="Arial"/>
        <w:color w:val="666666"/>
        <w:spacing w:val="-2"/>
        <w:sz w:val="12"/>
        <w:szCs w:val="12"/>
        <w:lang w:val="pl-PL" w:eastAsia="ja-JP"/>
      </w:rPr>
      <w:t xml:space="preserve">Dulęby </w:t>
    </w:r>
    <w:r>
      <w:rPr>
        <w:rFonts w:eastAsia="MS Mincho" w:cs="Arial"/>
        <w:color w:val="666666"/>
        <w:spacing w:val="-2"/>
        <w:sz w:val="12"/>
        <w:szCs w:val="12"/>
        <w:lang w:val="pl-PL" w:eastAsia="ja-JP"/>
      </w:rPr>
      <w:t>5, 40-833 Katowice</w:t>
    </w:r>
    <w:r w:rsidRPr="00EE3EBA">
      <w:rPr>
        <w:rFonts w:eastAsia="MS Mincho" w:cs="Arial"/>
        <w:color w:val="666666"/>
        <w:spacing w:val="-2"/>
        <w:sz w:val="12"/>
        <w:szCs w:val="12"/>
        <w:lang w:val="pl-PL" w:eastAsia="ja-JP"/>
      </w:rPr>
      <w:br/>
      <w:t>KRS 0000140412 - NIP 634-00-19-148 - REGON 273345606,</w:t>
    </w:r>
  </w:p>
  <w:p w14:paraId="7E2D28BD" w14:textId="77777777" w:rsidR="00733DF5" w:rsidRDefault="00733DF5" w:rsidP="00DA791B">
    <w:pPr>
      <w:pStyle w:val="Stopka"/>
      <w:ind w:left="0"/>
    </w:pPr>
    <w:r w:rsidRPr="001471C5">
      <w:rPr>
        <w:rFonts w:eastAsia="MS Mincho" w:cs="Arial"/>
        <w:noProof/>
        <w:spacing w:val="-2"/>
        <w:sz w:val="12"/>
        <w:szCs w:val="12"/>
        <w:lang w:val="pl-PL" w:eastAsia="pl-PL"/>
      </w:rPr>
      <w:drawing>
        <wp:inline distT="0" distB="0" distL="0" distR="0" wp14:anchorId="4C1D6A7D" wp14:editId="1F8B16A7">
          <wp:extent cx="6188710" cy="52147"/>
          <wp:effectExtent l="0" t="0" r="0" b="5080"/>
          <wp:docPr id="2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UX_Blue-Templates-A4portrait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000"/>
                  <a:stretch/>
                </pic:blipFill>
                <pic:spPr bwMode="auto">
                  <a:xfrm>
                    <a:off x="0" y="0"/>
                    <a:ext cx="6188710" cy="521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18A76" w14:textId="77777777" w:rsidR="00733DF5" w:rsidRPr="00DA791B" w:rsidRDefault="00733DF5" w:rsidP="00DA791B">
    <w:pPr>
      <w:pStyle w:val="Stopka"/>
      <w:keepLines w:val="0"/>
      <w:spacing w:after="60"/>
      <w:ind w:left="0"/>
      <w:rPr>
        <w:sz w:val="2"/>
        <w:szCs w:val="2"/>
      </w:rPr>
    </w:pPr>
    <w:r w:rsidRPr="00DA791B">
      <w:rPr>
        <w:rFonts w:eastAsia="MS Mincho" w:cs="Arial"/>
        <w:noProof/>
        <w:spacing w:val="-2"/>
        <w:sz w:val="12"/>
        <w:szCs w:val="12"/>
        <w:lang w:val="pl-PL" w:eastAsia="pl-PL"/>
      </w:rPr>
      <w:drawing>
        <wp:inline distT="0" distB="0" distL="0" distR="0" wp14:anchorId="77C76ECE" wp14:editId="5920A1A9">
          <wp:extent cx="5752465" cy="57150"/>
          <wp:effectExtent l="0" t="0" r="635" b="0"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UX_Blue-Templates-A4portrait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000"/>
                  <a:stretch/>
                </pic:blipFill>
                <pic:spPr bwMode="auto">
                  <a:xfrm>
                    <a:off x="0" y="0"/>
                    <a:ext cx="5797760" cy="57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Ind w:w="0" w:type="dxa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86"/>
      <w:gridCol w:w="1208"/>
      <w:gridCol w:w="4110"/>
      <w:gridCol w:w="2268"/>
    </w:tblGrid>
    <w:tr w:rsidR="00733DF5" w:rsidRPr="005539CE" w14:paraId="389374E2" w14:textId="77777777" w:rsidTr="00DA791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48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tl2br w:val="none" w:sz="0" w:space="0" w:color="auto"/>
            <w:tr2bl w:val="none" w:sz="0" w:space="0" w:color="auto"/>
          </w:tcBorders>
          <w:vAlign w:val="center"/>
        </w:tcPr>
        <w:p w14:paraId="3040EDD0" w14:textId="0C3A90A0" w:rsidR="00733DF5" w:rsidRPr="005539CE" w:rsidRDefault="00733DF5" w:rsidP="00C74C0A">
          <w:pPr>
            <w:pStyle w:val="Stopka"/>
            <w:keepLines w:val="0"/>
            <w:widowControl w:val="0"/>
            <w:tabs>
              <w:tab w:val="clear" w:pos="4536"/>
              <w:tab w:val="clear" w:pos="9072"/>
            </w:tabs>
            <w:spacing w:before="40" w:after="40"/>
            <w:ind w:left="0"/>
            <w:jc w:val="left"/>
            <w:rPr>
              <w:sz w:val="12"/>
              <w:szCs w:val="12"/>
              <w:lang w:val="pl-PL"/>
            </w:rPr>
          </w:pPr>
          <w:r w:rsidRPr="005539CE">
            <w:rPr>
              <w:color w:val="666666"/>
              <w:sz w:val="12"/>
              <w:szCs w:val="12"/>
              <w:lang w:val="pl-PL"/>
            </w:rPr>
            <w:t>Nr projektu: P.00</w:t>
          </w:r>
          <w:r>
            <w:rPr>
              <w:color w:val="666666"/>
              <w:sz w:val="12"/>
              <w:szCs w:val="12"/>
              <w:lang w:val="pl-PL"/>
            </w:rPr>
            <w:t>9990</w:t>
          </w:r>
        </w:p>
      </w:tc>
      <w:tc>
        <w:tcPr>
          <w:tcW w:w="12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tl2br w:val="none" w:sz="0" w:space="0" w:color="auto"/>
            <w:tr2bl w:val="none" w:sz="0" w:space="0" w:color="auto"/>
          </w:tcBorders>
          <w:vAlign w:val="center"/>
        </w:tcPr>
        <w:p w14:paraId="45F01017" w14:textId="0BEF5018" w:rsidR="00733DF5" w:rsidRPr="005539CE" w:rsidRDefault="00733DF5" w:rsidP="00AE3AB2">
          <w:pPr>
            <w:pStyle w:val="Stopka"/>
            <w:keepLines w:val="0"/>
            <w:widowControl w:val="0"/>
            <w:tabs>
              <w:tab w:val="clear" w:pos="4536"/>
              <w:tab w:val="clear" w:pos="9072"/>
            </w:tabs>
            <w:spacing w:before="40" w:after="40"/>
            <w:ind w:left="0"/>
            <w:jc w:val="left"/>
            <w:rPr>
              <w:color w:val="666666"/>
              <w:sz w:val="12"/>
              <w:szCs w:val="12"/>
              <w:lang w:val="pl-PL"/>
            </w:rPr>
          </w:pPr>
          <w:r w:rsidRPr="005539CE">
            <w:rPr>
              <w:color w:val="666666"/>
              <w:sz w:val="12"/>
              <w:szCs w:val="12"/>
              <w:lang w:val="pl-PL"/>
            </w:rPr>
            <w:t xml:space="preserve">Edycja: </w:t>
          </w:r>
          <w:r w:rsidRPr="005539CE">
            <w:rPr>
              <w:color w:val="666666"/>
              <w:sz w:val="12"/>
              <w:szCs w:val="12"/>
              <w:lang w:val="pl-PL"/>
            </w:rPr>
            <w:tab/>
          </w:r>
        </w:p>
      </w:tc>
      <w:tc>
        <w:tcPr>
          <w:tcW w:w="411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tl2br w:val="none" w:sz="0" w:space="0" w:color="auto"/>
            <w:tr2bl w:val="none" w:sz="0" w:space="0" w:color="auto"/>
          </w:tcBorders>
          <w:vAlign w:val="center"/>
        </w:tcPr>
        <w:p w14:paraId="25A61FCB" w14:textId="27BD5F8F" w:rsidR="00733DF5" w:rsidRPr="005539CE" w:rsidRDefault="00733DF5" w:rsidP="00DA791B">
          <w:pPr>
            <w:pStyle w:val="Stopka"/>
            <w:keepLines w:val="0"/>
            <w:widowControl w:val="0"/>
            <w:tabs>
              <w:tab w:val="clear" w:pos="4536"/>
              <w:tab w:val="clear" w:pos="9072"/>
            </w:tabs>
            <w:spacing w:before="40" w:after="40"/>
            <w:ind w:left="0"/>
            <w:jc w:val="center"/>
            <w:rPr>
              <w:sz w:val="16"/>
              <w:szCs w:val="16"/>
              <w:lang w:val="pl-PL"/>
            </w:rPr>
          </w:pPr>
          <w:r w:rsidRPr="005539CE">
            <w:rPr>
              <w:bCs/>
              <w:color w:val="666666"/>
              <w:sz w:val="16"/>
              <w:szCs w:val="16"/>
              <w:lang w:val="pl-PL"/>
            </w:rPr>
            <w:fldChar w:fldCharType="begin"/>
          </w:r>
          <w:r w:rsidRPr="005539CE">
            <w:rPr>
              <w:bCs/>
              <w:color w:val="666666"/>
              <w:sz w:val="16"/>
              <w:szCs w:val="16"/>
              <w:lang w:val="pl-PL"/>
            </w:rPr>
            <w:instrText>PAGE  \* Arabic  \* MERGEFORMAT</w:instrText>
          </w:r>
          <w:r w:rsidRPr="005539CE">
            <w:rPr>
              <w:bCs/>
              <w:color w:val="666666"/>
              <w:sz w:val="16"/>
              <w:szCs w:val="16"/>
              <w:lang w:val="pl-PL"/>
            </w:rPr>
            <w:fldChar w:fldCharType="separate"/>
          </w:r>
          <w:r>
            <w:rPr>
              <w:bCs/>
              <w:noProof/>
              <w:color w:val="666666"/>
              <w:sz w:val="16"/>
              <w:szCs w:val="16"/>
              <w:lang w:val="pl-PL"/>
            </w:rPr>
            <w:t>5</w:t>
          </w:r>
          <w:r w:rsidRPr="005539CE">
            <w:rPr>
              <w:bCs/>
              <w:color w:val="666666"/>
              <w:sz w:val="16"/>
              <w:szCs w:val="16"/>
              <w:lang w:val="pl-PL"/>
            </w:rPr>
            <w:fldChar w:fldCharType="end"/>
          </w:r>
          <w:r w:rsidRPr="005539CE">
            <w:rPr>
              <w:color w:val="666666"/>
              <w:sz w:val="16"/>
              <w:szCs w:val="16"/>
              <w:lang w:val="pl-PL"/>
            </w:rPr>
            <w:t xml:space="preserve"> / </w:t>
          </w:r>
          <w:r w:rsidRPr="005539CE">
            <w:rPr>
              <w:bCs/>
              <w:color w:val="666666"/>
              <w:sz w:val="16"/>
              <w:szCs w:val="16"/>
              <w:lang w:val="pl-PL"/>
            </w:rPr>
            <w:fldChar w:fldCharType="begin"/>
          </w:r>
          <w:r w:rsidRPr="005539CE">
            <w:rPr>
              <w:bCs/>
              <w:color w:val="666666"/>
              <w:sz w:val="16"/>
              <w:szCs w:val="16"/>
              <w:lang w:val="pl-PL"/>
            </w:rPr>
            <w:instrText>NUMPAGES  \* Arabic  \* MERGEFORMAT</w:instrText>
          </w:r>
          <w:r w:rsidRPr="005539CE">
            <w:rPr>
              <w:bCs/>
              <w:color w:val="666666"/>
              <w:sz w:val="16"/>
              <w:szCs w:val="16"/>
              <w:lang w:val="pl-PL"/>
            </w:rPr>
            <w:fldChar w:fldCharType="separate"/>
          </w:r>
          <w:r>
            <w:rPr>
              <w:bCs/>
              <w:noProof/>
              <w:color w:val="666666"/>
              <w:sz w:val="16"/>
              <w:szCs w:val="16"/>
              <w:lang w:val="pl-PL"/>
            </w:rPr>
            <w:t>44</w:t>
          </w:r>
          <w:r w:rsidRPr="005539CE">
            <w:rPr>
              <w:bCs/>
              <w:color w:val="666666"/>
              <w:sz w:val="16"/>
              <w:szCs w:val="16"/>
              <w:lang w:val="pl-PL"/>
            </w:rPr>
            <w:fldChar w:fldCharType="end"/>
          </w:r>
        </w:p>
      </w:tc>
      <w:tc>
        <w:tcPr>
          <w:tcW w:w="226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tl2br w:val="none" w:sz="0" w:space="0" w:color="auto"/>
            <w:tr2bl w:val="none" w:sz="0" w:space="0" w:color="auto"/>
          </w:tcBorders>
        </w:tcPr>
        <w:p w14:paraId="711E75A0" w14:textId="3F9C359B" w:rsidR="00733DF5" w:rsidRPr="005539CE" w:rsidRDefault="00733DF5" w:rsidP="00ED6754">
          <w:pPr>
            <w:pStyle w:val="Stopka"/>
            <w:keepLines w:val="0"/>
            <w:widowControl w:val="0"/>
            <w:tabs>
              <w:tab w:val="clear" w:pos="4536"/>
              <w:tab w:val="clear" w:pos="9072"/>
            </w:tabs>
            <w:spacing w:before="40" w:after="40"/>
            <w:ind w:left="0"/>
            <w:rPr>
              <w:caps/>
              <w:sz w:val="12"/>
              <w:szCs w:val="12"/>
              <w:lang w:val="pl-PL"/>
            </w:rPr>
          </w:pPr>
        </w:p>
      </w:tc>
    </w:tr>
    <w:tr w:rsidR="00733DF5" w:rsidRPr="00547696" w14:paraId="67D52F2F" w14:textId="77777777" w:rsidTr="00DA791B">
      <w:tc>
        <w:tcPr>
          <w:tcW w:w="9072" w:type="dxa"/>
          <w:gridSpan w:val="4"/>
        </w:tcPr>
        <w:p w14:paraId="651EC0BE" w14:textId="3B145187" w:rsidR="00733DF5" w:rsidRPr="005539CE" w:rsidRDefault="00733DF5" w:rsidP="005126DC">
          <w:pPr>
            <w:pStyle w:val="Stopka"/>
            <w:keepLines w:val="0"/>
            <w:widowControl w:val="0"/>
            <w:tabs>
              <w:tab w:val="clear" w:pos="4536"/>
              <w:tab w:val="clear" w:pos="9072"/>
            </w:tabs>
            <w:spacing w:before="40" w:after="40"/>
            <w:ind w:left="0"/>
            <w:rPr>
              <w:sz w:val="12"/>
              <w:szCs w:val="12"/>
              <w:lang w:val="pl-PL"/>
            </w:rPr>
          </w:pPr>
          <w:r>
            <w:rPr>
              <w:color w:val="666666"/>
              <w:sz w:val="12"/>
              <w:szCs w:val="12"/>
              <w:lang w:val="pl-PL"/>
            </w:rPr>
            <w:t>PROJEKT WYKONAWCZY - MODERNIZACJA PRZYSTANI RYBACKIEJ W KARSIBORZE</w:t>
          </w:r>
        </w:p>
      </w:tc>
    </w:tr>
  </w:tbl>
  <w:p w14:paraId="2A3AF1BF" w14:textId="77777777" w:rsidR="00733DF5" w:rsidRPr="00152340" w:rsidRDefault="00733DF5" w:rsidP="00ED6754">
    <w:pPr>
      <w:pStyle w:val="Stopka"/>
      <w:rPr>
        <w:sz w:val="2"/>
        <w:szCs w:val="2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877D1" w14:textId="77777777" w:rsidR="00733DF5" w:rsidRDefault="00733DF5" w:rsidP="00250067">
      <w:pPr>
        <w:spacing w:after="0" w:line="240" w:lineRule="auto"/>
      </w:pPr>
      <w:r>
        <w:separator/>
      </w:r>
    </w:p>
  </w:footnote>
  <w:footnote w:type="continuationSeparator" w:id="0">
    <w:p w14:paraId="32AAACC5" w14:textId="77777777" w:rsidR="00733DF5" w:rsidRDefault="00733DF5" w:rsidP="00250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58743" w14:textId="77777777" w:rsidR="00733DF5" w:rsidRDefault="00733DF5" w:rsidP="00DA791B">
    <w:pPr>
      <w:pStyle w:val="Nagwek"/>
      <w:keepLines w:val="0"/>
      <w:spacing w:after="240"/>
      <w:ind w:left="0"/>
    </w:pPr>
    <w:r w:rsidRPr="001471C5">
      <w:rPr>
        <w:rFonts w:cs="Arial"/>
        <w:noProof/>
        <w:lang w:val="pl-PL" w:eastAsia="pl-PL"/>
      </w:rPr>
      <w:drawing>
        <wp:inline distT="0" distB="0" distL="0" distR="0" wp14:anchorId="22D9B61A" wp14:editId="152BCB28">
          <wp:extent cx="2495550" cy="523875"/>
          <wp:effectExtent l="0" t="0" r="0" b="9525"/>
          <wp:docPr id="14" name="Picture 7" descr="C:\Users\williquet\Documents\Logos\LINKS-Logo for templates\TBL-ENGIE_70mm_RGB_BICHROME-Sol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williquet\Documents\Logos\LINKS-Logo for templates\TBL-ENGIE_70mm_RGB_BICHROME-Soli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5D0A3" w14:textId="75943C8A" w:rsidR="00733DF5" w:rsidRDefault="00733DF5" w:rsidP="00DA791B">
    <w:pPr>
      <w:pStyle w:val="Nagwek"/>
      <w:keepLines w:val="0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7443"/>
    <w:multiLevelType w:val="hybridMultilevel"/>
    <w:tmpl w:val="0EA4F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B26889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9C5AF1"/>
    <w:multiLevelType w:val="hybridMultilevel"/>
    <w:tmpl w:val="1324929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9B66D3"/>
    <w:multiLevelType w:val="hybridMultilevel"/>
    <w:tmpl w:val="DF508502"/>
    <w:lvl w:ilvl="0" w:tplc="B36E10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037C8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235406E"/>
    <w:multiLevelType w:val="hybridMultilevel"/>
    <w:tmpl w:val="117E743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i/>
        <w:u w:val="none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4646F60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4EE1023"/>
    <w:multiLevelType w:val="multilevel"/>
    <w:tmpl w:val="85987A52"/>
    <w:lvl w:ilvl="0">
      <w:start w:val="1"/>
      <w:numFmt w:val="decimal"/>
      <w:pStyle w:val="Punktowani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CAF25A2"/>
    <w:multiLevelType w:val="hybridMultilevel"/>
    <w:tmpl w:val="44A85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F290D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FA871A7"/>
    <w:multiLevelType w:val="hybridMultilevel"/>
    <w:tmpl w:val="734805D0"/>
    <w:lvl w:ilvl="0" w:tplc="B36E1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E32541E">
      <w:start w:val="1"/>
      <w:numFmt w:val="lowerLetter"/>
      <w:lvlText w:val="%2."/>
      <w:lvlJc w:val="left"/>
      <w:pPr>
        <w:ind w:left="192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FC269C6"/>
    <w:multiLevelType w:val="multilevel"/>
    <w:tmpl w:val="90544C3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853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0237E85"/>
    <w:multiLevelType w:val="hybridMultilevel"/>
    <w:tmpl w:val="C852AF4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BC2694"/>
    <w:multiLevelType w:val="hybridMultilevel"/>
    <w:tmpl w:val="6A2A45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1A0644"/>
    <w:multiLevelType w:val="hybridMultilevel"/>
    <w:tmpl w:val="FB2C5064"/>
    <w:lvl w:ilvl="0" w:tplc="7CF435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  <w:i/>
        <w:u w:val="none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5692920"/>
    <w:multiLevelType w:val="hybridMultilevel"/>
    <w:tmpl w:val="EFB46EC8"/>
    <w:lvl w:ilvl="0" w:tplc="0415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36103ADB"/>
    <w:multiLevelType w:val="multilevel"/>
    <w:tmpl w:val="26028782"/>
    <w:lvl w:ilvl="0">
      <w:start w:val="1"/>
      <w:numFmt w:val="decimal"/>
      <w:lvlText w:val="[%1]."/>
      <w:lvlJc w:val="left"/>
      <w:pPr>
        <w:ind w:left="675" w:hanging="67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9049FB"/>
    <w:multiLevelType w:val="hybridMultilevel"/>
    <w:tmpl w:val="90AEE3B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i/>
        <w:u w:val="none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F6F3AF2"/>
    <w:multiLevelType w:val="hybridMultilevel"/>
    <w:tmpl w:val="0EA4F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5B20899"/>
    <w:multiLevelType w:val="hybridMultilevel"/>
    <w:tmpl w:val="122A32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C0A5707"/>
    <w:multiLevelType w:val="multilevel"/>
    <w:tmpl w:val="6EFA03A6"/>
    <w:lvl w:ilvl="0">
      <w:start w:val="1"/>
      <w:numFmt w:val="decimal"/>
      <w:pStyle w:val="NormalnyNum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DEB0301"/>
    <w:multiLevelType w:val="hybridMultilevel"/>
    <w:tmpl w:val="6A2A45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A646BC"/>
    <w:multiLevelType w:val="hybridMultilevel"/>
    <w:tmpl w:val="4792063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DD61FD2">
      <w:start w:val="1"/>
      <w:numFmt w:val="bullet"/>
      <w:pStyle w:val="Punktowani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D0B452">
      <w:start w:val="5"/>
      <w:numFmt w:val="bullet"/>
      <w:pStyle w:val="Punktowanie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56E25B4"/>
    <w:multiLevelType w:val="hybridMultilevel"/>
    <w:tmpl w:val="56F0B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C4621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5FB54A6"/>
    <w:multiLevelType w:val="hybridMultilevel"/>
    <w:tmpl w:val="A75E5D7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C89B16">
      <w:start w:val="1"/>
      <w:numFmt w:val="bullet"/>
      <w:pStyle w:val="Punktowanie4"/>
      <w:lvlText w:val="»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C610E9"/>
    <w:multiLevelType w:val="hybridMultilevel"/>
    <w:tmpl w:val="DD7C74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FAA3589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FE94537"/>
    <w:multiLevelType w:val="hybridMultilevel"/>
    <w:tmpl w:val="23A26BC2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9" w15:restartNumberingAfterBreak="0">
    <w:nsid w:val="608A5B48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36024E5"/>
    <w:multiLevelType w:val="multilevel"/>
    <w:tmpl w:val="491074E6"/>
    <w:lvl w:ilvl="0">
      <w:start w:val="1"/>
      <w:numFmt w:val="bullet"/>
      <w:lvlText w:val=""/>
      <w:lvlJc w:val="left"/>
      <w:pPr>
        <w:ind w:left="675" w:hanging="67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6D82CDF"/>
    <w:multiLevelType w:val="multilevel"/>
    <w:tmpl w:val="491074E6"/>
    <w:lvl w:ilvl="0">
      <w:start w:val="1"/>
      <w:numFmt w:val="bullet"/>
      <w:lvlText w:val=""/>
      <w:lvlJc w:val="left"/>
      <w:pPr>
        <w:ind w:left="675" w:hanging="67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79C09D0"/>
    <w:multiLevelType w:val="hybridMultilevel"/>
    <w:tmpl w:val="FE6AD3BE"/>
    <w:lvl w:ilvl="0" w:tplc="1AC44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260DB"/>
    <w:multiLevelType w:val="hybridMultilevel"/>
    <w:tmpl w:val="FE6AD3BE"/>
    <w:lvl w:ilvl="0" w:tplc="1AC44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E7B4B"/>
    <w:multiLevelType w:val="hybridMultilevel"/>
    <w:tmpl w:val="836EAE7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3321FD2"/>
    <w:multiLevelType w:val="hybridMultilevel"/>
    <w:tmpl w:val="11542D8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48F57C5"/>
    <w:multiLevelType w:val="hybridMultilevel"/>
    <w:tmpl w:val="230E3588"/>
    <w:lvl w:ilvl="0" w:tplc="7CF43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/>
        <w:u w:val="none"/>
      </w:rPr>
    </w:lvl>
    <w:lvl w:ilvl="1" w:tplc="75443D8A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C3DEF"/>
    <w:multiLevelType w:val="hybridMultilevel"/>
    <w:tmpl w:val="C8D8A42C"/>
    <w:lvl w:ilvl="0" w:tplc="15B88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267EDC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B025F06"/>
    <w:multiLevelType w:val="hybridMultilevel"/>
    <w:tmpl w:val="9A484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4521C"/>
    <w:multiLevelType w:val="hybridMultilevel"/>
    <w:tmpl w:val="983A9064"/>
    <w:lvl w:ilvl="0" w:tplc="0018E2CA">
      <w:start w:val="1"/>
      <w:numFmt w:val="upperLetter"/>
      <w:lvlText w:val="[%1]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F117A"/>
    <w:multiLevelType w:val="hybridMultilevel"/>
    <w:tmpl w:val="F6442D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8A582E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EAB3A2B"/>
    <w:multiLevelType w:val="multilevel"/>
    <w:tmpl w:val="741016F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7" w:hanging="6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25"/>
  </w:num>
  <w:num w:numId="4">
    <w:abstractNumId w:val="7"/>
  </w:num>
  <w:num w:numId="5">
    <w:abstractNumId w:val="37"/>
  </w:num>
  <w:num w:numId="6">
    <w:abstractNumId w:val="41"/>
  </w:num>
  <w:num w:numId="7">
    <w:abstractNumId w:val="27"/>
  </w:num>
  <w:num w:numId="8">
    <w:abstractNumId w:val="40"/>
  </w:num>
  <w:num w:numId="9">
    <w:abstractNumId w:val="16"/>
  </w:num>
  <w:num w:numId="10">
    <w:abstractNumId w:val="11"/>
  </w:num>
  <w:num w:numId="11">
    <w:abstractNumId w:val="23"/>
  </w:num>
  <w:num w:numId="12">
    <w:abstractNumId w:val="3"/>
  </w:num>
  <w:num w:numId="13">
    <w:abstractNumId w:val="2"/>
  </w:num>
  <w:num w:numId="14">
    <w:abstractNumId w:val="4"/>
  </w:num>
  <w:num w:numId="15">
    <w:abstractNumId w:val="43"/>
  </w:num>
  <w:num w:numId="16">
    <w:abstractNumId w:val="1"/>
  </w:num>
  <w:num w:numId="17">
    <w:abstractNumId w:val="29"/>
  </w:num>
  <w:num w:numId="18">
    <w:abstractNumId w:val="6"/>
  </w:num>
  <w:num w:numId="19">
    <w:abstractNumId w:val="38"/>
  </w:num>
  <w:num w:numId="20">
    <w:abstractNumId w:val="24"/>
  </w:num>
  <w:num w:numId="21">
    <w:abstractNumId w:val="9"/>
  </w:num>
  <w:num w:numId="22">
    <w:abstractNumId w:val="42"/>
  </w:num>
  <w:num w:numId="23">
    <w:abstractNumId w:val="33"/>
  </w:num>
  <w:num w:numId="24">
    <w:abstractNumId w:val="36"/>
  </w:num>
  <w:num w:numId="25">
    <w:abstractNumId w:val="8"/>
  </w:num>
  <w:num w:numId="26">
    <w:abstractNumId w:val="26"/>
  </w:num>
  <w:num w:numId="27">
    <w:abstractNumId w:val="18"/>
  </w:num>
  <w:num w:numId="28">
    <w:abstractNumId w:val="0"/>
  </w:num>
  <w:num w:numId="29">
    <w:abstractNumId w:val="13"/>
  </w:num>
  <w:num w:numId="30">
    <w:abstractNumId w:val="21"/>
  </w:num>
  <w:num w:numId="31">
    <w:abstractNumId w:val="19"/>
  </w:num>
  <w:num w:numId="32">
    <w:abstractNumId w:val="35"/>
  </w:num>
  <w:num w:numId="33">
    <w:abstractNumId w:val="34"/>
  </w:num>
  <w:num w:numId="34">
    <w:abstractNumId w:val="31"/>
  </w:num>
  <w:num w:numId="35">
    <w:abstractNumId w:val="30"/>
  </w:num>
  <w:num w:numId="36">
    <w:abstractNumId w:val="10"/>
  </w:num>
  <w:num w:numId="37">
    <w:abstractNumId w:val="39"/>
  </w:num>
  <w:num w:numId="38">
    <w:abstractNumId w:val="15"/>
  </w:num>
  <w:num w:numId="39">
    <w:abstractNumId w:val="12"/>
  </w:num>
  <w:num w:numId="40">
    <w:abstractNumId w:val="14"/>
  </w:num>
  <w:num w:numId="41">
    <w:abstractNumId w:val="17"/>
  </w:num>
  <w:num w:numId="42">
    <w:abstractNumId w:val="5"/>
  </w:num>
  <w:num w:numId="43">
    <w:abstractNumId w:val="28"/>
  </w:num>
  <w:num w:numId="44">
    <w:abstractNumId w:val="32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067"/>
    <w:rsid w:val="00002947"/>
    <w:rsid w:val="000079C9"/>
    <w:rsid w:val="00007CDB"/>
    <w:rsid w:val="0002174E"/>
    <w:rsid w:val="00024039"/>
    <w:rsid w:val="0003608D"/>
    <w:rsid w:val="00037A44"/>
    <w:rsid w:val="00037B2C"/>
    <w:rsid w:val="00042B9F"/>
    <w:rsid w:val="00044BF4"/>
    <w:rsid w:val="00046E56"/>
    <w:rsid w:val="00050979"/>
    <w:rsid w:val="00053D09"/>
    <w:rsid w:val="0005577D"/>
    <w:rsid w:val="000564A5"/>
    <w:rsid w:val="00062267"/>
    <w:rsid w:val="00064883"/>
    <w:rsid w:val="000650B1"/>
    <w:rsid w:val="0006567C"/>
    <w:rsid w:val="00072B84"/>
    <w:rsid w:val="00073514"/>
    <w:rsid w:val="00076A8B"/>
    <w:rsid w:val="00076DDB"/>
    <w:rsid w:val="0007760A"/>
    <w:rsid w:val="00080142"/>
    <w:rsid w:val="0008263F"/>
    <w:rsid w:val="000826F6"/>
    <w:rsid w:val="00083475"/>
    <w:rsid w:val="00085F48"/>
    <w:rsid w:val="00085FB2"/>
    <w:rsid w:val="00087877"/>
    <w:rsid w:val="0009127F"/>
    <w:rsid w:val="00091CA9"/>
    <w:rsid w:val="000A0768"/>
    <w:rsid w:val="000A2B51"/>
    <w:rsid w:val="000A4180"/>
    <w:rsid w:val="000A5F84"/>
    <w:rsid w:val="000A7F93"/>
    <w:rsid w:val="000B0387"/>
    <w:rsid w:val="000B0A1B"/>
    <w:rsid w:val="000B281C"/>
    <w:rsid w:val="000B38BB"/>
    <w:rsid w:val="000B485D"/>
    <w:rsid w:val="000B4CDA"/>
    <w:rsid w:val="000B7D02"/>
    <w:rsid w:val="000C26D4"/>
    <w:rsid w:val="000C5956"/>
    <w:rsid w:val="000D2753"/>
    <w:rsid w:val="000D33E6"/>
    <w:rsid w:val="000D3D54"/>
    <w:rsid w:val="000D4BCE"/>
    <w:rsid w:val="000F2D0A"/>
    <w:rsid w:val="000F3D3E"/>
    <w:rsid w:val="000F67B6"/>
    <w:rsid w:val="001031A1"/>
    <w:rsid w:val="00104ABC"/>
    <w:rsid w:val="001111D2"/>
    <w:rsid w:val="001114CD"/>
    <w:rsid w:val="00111CB0"/>
    <w:rsid w:val="00112D83"/>
    <w:rsid w:val="0011348C"/>
    <w:rsid w:val="00113A31"/>
    <w:rsid w:val="00115B7B"/>
    <w:rsid w:val="001225DB"/>
    <w:rsid w:val="00123E8E"/>
    <w:rsid w:val="00126838"/>
    <w:rsid w:val="001305EF"/>
    <w:rsid w:val="00130DDE"/>
    <w:rsid w:val="001326D1"/>
    <w:rsid w:val="00134855"/>
    <w:rsid w:val="00134DF9"/>
    <w:rsid w:val="00137BD5"/>
    <w:rsid w:val="00142F3A"/>
    <w:rsid w:val="00146A69"/>
    <w:rsid w:val="00152340"/>
    <w:rsid w:val="001528DC"/>
    <w:rsid w:val="00153A01"/>
    <w:rsid w:val="001548BA"/>
    <w:rsid w:val="00155203"/>
    <w:rsid w:val="0016177D"/>
    <w:rsid w:val="00163BB0"/>
    <w:rsid w:val="001668B8"/>
    <w:rsid w:val="00173F0C"/>
    <w:rsid w:val="00175A58"/>
    <w:rsid w:val="00176A34"/>
    <w:rsid w:val="00180B5C"/>
    <w:rsid w:val="00180FD6"/>
    <w:rsid w:val="0018149D"/>
    <w:rsid w:val="00181C2B"/>
    <w:rsid w:val="00184DCC"/>
    <w:rsid w:val="00185739"/>
    <w:rsid w:val="001862AC"/>
    <w:rsid w:val="00191D6E"/>
    <w:rsid w:val="001933C0"/>
    <w:rsid w:val="00197E28"/>
    <w:rsid w:val="001A0111"/>
    <w:rsid w:val="001B0BFE"/>
    <w:rsid w:val="001C246E"/>
    <w:rsid w:val="001C302F"/>
    <w:rsid w:val="001D3294"/>
    <w:rsid w:val="001D3BC4"/>
    <w:rsid w:val="001D6904"/>
    <w:rsid w:val="001D6F9B"/>
    <w:rsid w:val="001D76A7"/>
    <w:rsid w:val="001E0718"/>
    <w:rsid w:val="001E4192"/>
    <w:rsid w:val="001E6261"/>
    <w:rsid w:val="001F3D24"/>
    <w:rsid w:val="001F7C94"/>
    <w:rsid w:val="00201805"/>
    <w:rsid w:val="00205118"/>
    <w:rsid w:val="00206B2B"/>
    <w:rsid w:val="00207915"/>
    <w:rsid w:val="00207C84"/>
    <w:rsid w:val="002108A4"/>
    <w:rsid w:val="00212AEF"/>
    <w:rsid w:val="00216BA2"/>
    <w:rsid w:val="00216D9A"/>
    <w:rsid w:val="00217F64"/>
    <w:rsid w:val="00225208"/>
    <w:rsid w:val="00226AED"/>
    <w:rsid w:val="00227E49"/>
    <w:rsid w:val="00233A0D"/>
    <w:rsid w:val="00236672"/>
    <w:rsid w:val="0024157D"/>
    <w:rsid w:val="00247949"/>
    <w:rsid w:val="00250067"/>
    <w:rsid w:val="00251B6D"/>
    <w:rsid w:val="00255A22"/>
    <w:rsid w:val="002569FC"/>
    <w:rsid w:val="00256EBB"/>
    <w:rsid w:val="00257939"/>
    <w:rsid w:val="00257BDE"/>
    <w:rsid w:val="0026406E"/>
    <w:rsid w:val="00264FA8"/>
    <w:rsid w:val="00265336"/>
    <w:rsid w:val="00265499"/>
    <w:rsid w:val="00266314"/>
    <w:rsid w:val="002724BD"/>
    <w:rsid w:val="0028149F"/>
    <w:rsid w:val="00282675"/>
    <w:rsid w:val="00287074"/>
    <w:rsid w:val="0029381A"/>
    <w:rsid w:val="00294D05"/>
    <w:rsid w:val="002968B0"/>
    <w:rsid w:val="00296DC6"/>
    <w:rsid w:val="002A2F0C"/>
    <w:rsid w:val="002A453C"/>
    <w:rsid w:val="002A7560"/>
    <w:rsid w:val="002B21EB"/>
    <w:rsid w:val="002B6BC2"/>
    <w:rsid w:val="002B6FF7"/>
    <w:rsid w:val="002B78A6"/>
    <w:rsid w:val="002C137C"/>
    <w:rsid w:val="002C54FB"/>
    <w:rsid w:val="002C6017"/>
    <w:rsid w:val="002D2217"/>
    <w:rsid w:val="002E52F7"/>
    <w:rsid w:val="002F276B"/>
    <w:rsid w:val="002F7035"/>
    <w:rsid w:val="003044EB"/>
    <w:rsid w:val="00307860"/>
    <w:rsid w:val="00307CE3"/>
    <w:rsid w:val="0031001D"/>
    <w:rsid w:val="003114FC"/>
    <w:rsid w:val="00314939"/>
    <w:rsid w:val="003228B6"/>
    <w:rsid w:val="00326274"/>
    <w:rsid w:val="0032643A"/>
    <w:rsid w:val="00330A1B"/>
    <w:rsid w:val="0033154A"/>
    <w:rsid w:val="00332B63"/>
    <w:rsid w:val="0033372B"/>
    <w:rsid w:val="0033397C"/>
    <w:rsid w:val="00340466"/>
    <w:rsid w:val="00342EE5"/>
    <w:rsid w:val="00347B97"/>
    <w:rsid w:val="00353F5D"/>
    <w:rsid w:val="0035517B"/>
    <w:rsid w:val="00361F0D"/>
    <w:rsid w:val="003623E5"/>
    <w:rsid w:val="003631F1"/>
    <w:rsid w:val="003649EE"/>
    <w:rsid w:val="00367668"/>
    <w:rsid w:val="00370244"/>
    <w:rsid w:val="0037140E"/>
    <w:rsid w:val="0037380C"/>
    <w:rsid w:val="0037553E"/>
    <w:rsid w:val="00377AA9"/>
    <w:rsid w:val="003815D1"/>
    <w:rsid w:val="003846D8"/>
    <w:rsid w:val="00386510"/>
    <w:rsid w:val="00392D98"/>
    <w:rsid w:val="00394AA7"/>
    <w:rsid w:val="003967F2"/>
    <w:rsid w:val="003A365A"/>
    <w:rsid w:val="003A51BB"/>
    <w:rsid w:val="003A615F"/>
    <w:rsid w:val="003B1FC5"/>
    <w:rsid w:val="003B52A9"/>
    <w:rsid w:val="003C3F97"/>
    <w:rsid w:val="003C7CCD"/>
    <w:rsid w:val="003D15BC"/>
    <w:rsid w:val="003D364B"/>
    <w:rsid w:val="003D62AB"/>
    <w:rsid w:val="003E0532"/>
    <w:rsid w:val="003E3E47"/>
    <w:rsid w:val="003E4B25"/>
    <w:rsid w:val="003E6231"/>
    <w:rsid w:val="003F37B1"/>
    <w:rsid w:val="003F4FEE"/>
    <w:rsid w:val="00400EE9"/>
    <w:rsid w:val="004040DC"/>
    <w:rsid w:val="00404AA7"/>
    <w:rsid w:val="00405CF4"/>
    <w:rsid w:val="004225D7"/>
    <w:rsid w:val="00427429"/>
    <w:rsid w:val="004330BF"/>
    <w:rsid w:val="00434CF0"/>
    <w:rsid w:val="00446500"/>
    <w:rsid w:val="00446875"/>
    <w:rsid w:val="004534BB"/>
    <w:rsid w:val="00460EEA"/>
    <w:rsid w:val="00461FB8"/>
    <w:rsid w:val="0046385F"/>
    <w:rsid w:val="00465A5E"/>
    <w:rsid w:val="0046669D"/>
    <w:rsid w:val="00466801"/>
    <w:rsid w:val="0046746B"/>
    <w:rsid w:val="004700DE"/>
    <w:rsid w:val="00470489"/>
    <w:rsid w:val="00471499"/>
    <w:rsid w:val="00475C51"/>
    <w:rsid w:val="00476AD3"/>
    <w:rsid w:val="00476D85"/>
    <w:rsid w:val="0048028D"/>
    <w:rsid w:val="00487667"/>
    <w:rsid w:val="00491B81"/>
    <w:rsid w:val="00491E55"/>
    <w:rsid w:val="00492764"/>
    <w:rsid w:val="00495890"/>
    <w:rsid w:val="00495D46"/>
    <w:rsid w:val="004A3A80"/>
    <w:rsid w:val="004A3B4D"/>
    <w:rsid w:val="004A5DEF"/>
    <w:rsid w:val="004A77E2"/>
    <w:rsid w:val="004B3612"/>
    <w:rsid w:val="004B475B"/>
    <w:rsid w:val="004B76F3"/>
    <w:rsid w:val="004B7BBB"/>
    <w:rsid w:val="004C023B"/>
    <w:rsid w:val="004C03C6"/>
    <w:rsid w:val="004D0D77"/>
    <w:rsid w:val="004D2846"/>
    <w:rsid w:val="004D356A"/>
    <w:rsid w:val="004D4AB7"/>
    <w:rsid w:val="004D56D1"/>
    <w:rsid w:val="004E040E"/>
    <w:rsid w:val="004E08AC"/>
    <w:rsid w:val="004F0533"/>
    <w:rsid w:val="004F180E"/>
    <w:rsid w:val="004F28C5"/>
    <w:rsid w:val="004F3CF1"/>
    <w:rsid w:val="004F5ACA"/>
    <w:rsid w:val="00500EEA"/>
    <w:rsid w:val="0050131D"/>
    <w:rsid w:val="00501551"/>
    <w:rsid w:val="005024E6"/>
    <w:rsid w:val="00503518"/>
    <w:rsid w:val="00504428"/>
    <w:rsid w:val="005126DC"/>
    <w:rsid w:val="00513195"/>
    <w:rsid w:val="00513B10"/>
    <w:rsid w:val="00517BB3"/>
    <w:rsid w:val="00522D98"/>
    <w:rsid w:val="005239BD"/>
    <w:rsid w:val="00524A0D"/>
    <w:rsid w:val="0052604B"/>
    <w:rsid w:val="00527E12"/>
    <w:rsid w:val="00531B1C"/>
    <w:rsid w:val="00534C4D"/>
    <w:rsid w:val="00540D32"/>
    <w:rsid w:val="005435F2"/>
    <w:rsid w:val="00546407"/>
    <w:rsid w:val="0054730A"/>
    <w:rsid w:val="00547696"/>
    <w:rsid w:val="00550746"/>
    <w:rsid w:val="005539CE"/>
    <w:rsid w:val="005542B9"/>
    <w:rsid w:val="00554C4A"/>
    <w:rsid w:val="005609B5"/>
    <w:rsid w:val="00561B62"/>
    <w:rsid w:val="00564200"/>
    <w:rsid w:val="00566C03"/>
    <w:rsid w:val="00566DA3"/>
    <w:rsid w:val="00572672"/>
    <w:rsid w:val="00584028"/>
    <w:rsid w:val="00584769"/>
    <w:rsid w:val="00585650"/>
    <w:rsid w:val="005902CD"/>
    <w:rsid w:val="00597472"/>
    <w:rsid w:val="005A37EC"/>
    <w:rsid w:val="005A68BA"/>
    <w:rsid w:val="005B0374"/>
    <w:rsid w:val="005B1F6B"/>
    <w:rsid w:val="005B675F"/>
    <w:rsid w:val="005B6887"/>
    <w:rsid w:val="005B74F7"/>
    <w:rsid w:val="005C04D8"/>
    <w:rsid w:val="005C2377"/>
    <w:rsid w:val="005C2BFF"/>
    <w:rsid w:val="005C7555"/>
    <w:rsid w:val="005C7D26"/>
    <w:rsid w:val="005D4237"/>
    <w:rsid w:val="005D42ED"/>
    <w:rsid w:val="005E26AA"/>
    <w:rsid w:val="005E27C0"/>
    <w:rsid w:val="005E28BB"/>
    <w:rsid w:val="005F14B4"/>
    <w:rsid w:val="005F626A"/>
    <w:rsid w:val="005F64B5"/>
    <w:rsid w:val="005F7246"/>
    <w:rsid w:val="005F7762"/>
    <w:rsid w:val="00602FFE"/>
    <w:rsid w:val="0060490D"/>
    <w:rsid w:val="00606E4D"/>
    <w:rsid w:val="00612B90"/>
    <w:rsid w:val="006146ED"/>
    <w:rsid w:val="0062073E"/>
    <w:rsid w:val="0062244C"/>
    <w:rsid w:val="00627841"/>
    <w:rsid w:val="00631A50"/>
    <w:rsid w:val="00632108"/>
    <w:rsid w:val="00636322"/>
    <w:rsid w:val="00650500"/>
    <w:rsid w:val="00650B6C"/>
    <w:rsid w:val="00653B4B"/>
    <w:rsid w:val="0066234B"/>
    <w:rsid w:val="006656B6"/>
    <w:rsid w:val="0067169A"/>
    <w:rsid w:val="006763DD"/>
    <w:rsid w:val="00681F2B"/>
    <w:rsid w:val="00683BAA"/>
    <w:rsid w:val="006855AA"/>
    <w:rsid w:val="006921DD"/>
    <w:rsid w:val="00692DCD"/>
    <w:rsid w:val="00694D75"/>
    <w:rsid w:val="00696A37"/>
    <w:rsid w:val="006A0335"/>
    <w:rsid w:val="006A6394"/>
    <w:rsid w:val="006B1DB1"/>
    <w:rsid w:val="006B6E60"/>
    <w:rsid w:val="006C25DD"/>
    <w:rsid w:val="006C3CF8"/>
    <w:rsid w:val="006C52E8"/>
    <w:rsid w:val="006D343C"/>
    <w:rsid w:val="006D3F72"/>
    <w:rsid w:val="006D6B67"/>
    <w:rsid w:val="006D6CBC"/>
    <w:rsid w:val="006D7AFD"/>
    <w:rsid w:val="006E0175"/>
    <w:rsid w:val="006E39F9"/>
    <w:rsid w:val="006E5696"/>
    <w:rsid w:val="006F10A8"/>
    <w:rsid w:val="006F326B"/>
    <w:rsid w:val="006F3E9B"/>
    <w:rsid w:val="006F6979"/>
    <w:rsid w:val="00701092"/>
    <w:rsid w:val="007039DB"/>
    <w:rsid w:val="00710516"/>
    <w:rsid w:val="007157E6"/>
    <w:rsid w:val="00715C66"/>
    <w:rsid w:val="00722F22"/>
    <w:rsid w:val="0072436C"/>
    <w:rsid w:val="00724C8D"/>
    <w:rsid w:val="007305F0"/>
    <w:rsid w:val="00733DF5"/>
    <w:rsid w:val="00735F53"/>
    <w:rsid w:val="00736B82"/>
    <w:rsid w:val="007423FB"/>
    <w:rsid w:val="007430DA"/>
    <w:rsid w:val="0074338F"/>
    <w:rsid w:val="00743CB6"/>
    <w:rsid w:val="007441C0"/>
    <w:rsid w:val="007464A3"/>
    <w:rsid w:val="00746778"/>
    <w:rsid w:val="007468E1"/>
    <w:rsid w:val="00751B26"/>
    <w:rsid w:val="00752262"/>
    <w:rsid w:val="0075363D"/>
    <w:rsid w:val="0075563C"/>
    <w:rsid w:val="00756D0D"/>
    <w:rsid w:val="00760851"/>
    <w:rsid w:val="0076200F"/>
    <w:rsid w:val="007632A9"/>
    <w:rsid w:val="00767643"/>
    <w:rsid w:val="00771376"/>
    <w:rsid w:val="00772FC1"/>
    <w:rsid w:val="00775CCF"/>
    <w:rsid w:val="00776532"/>
    <w:rsid w:val="0078055D"/>
    <w:rsid w:val="007807FD"/>
    <w:rsid w:val="00783053"/>
    <w:rsid w:val="00783733"/>
    <w:rsid w:val="00790BF5"/>
    <w:rsid w:val="00792650"/>
    <w:rsid w:val="007953C7"/>
    <w:rsid w:val="00795B58"/>
    <w:rsid w:val="007969CB"/>
    <w:rsid w:val="00797131"/>
    <w:rsid w:val="00797396"/>
    <w:rsid w:val="007A2B7D"/>
    <w:rsid w:val="007A34E7"/>
    <w:rsid w:val="007A4B7F"/>
    <w:rsid w:val="007A5F4C"/>
    <w:rsid w:val="007A6202"/>
    <w:rsid w:val="007A7810"/>
    <w:rsid w:val="007B53A8"/>
    <w:rsid w:val="007C154D"/>
    <w:rsid w:val="007C4E51"/>
    <w:rsid w:val="007C59DD"/>
    <w:rsid w:val="007D1A7B"/>
    <w:rsid w:val="007D28B9"/>
    <w:rsid w:val="007D3A24"/>
    <w:rsid w:val="007D3A43"/>
    <w:rsid w:val="007E1ED4"/>
    <w:rsid w:val="007E2BBB"/>
    <w:rsid w:val="007E4A3D"/>
    <w:rsid w:val="007E5036"/>
    <w:rsid w:val="007F0F75"/>
    <w:rsid w:val="007F1CE6"/>
    <w:rsid w:val="007F6F6F"/>
    <w:rsid w:val="00801504"/>
    <w:rsid w:val="0081034C"/>
    <w:rsid w:val="008116B0"/>
    <w:rsid w:val="008118E1"/>
    <w:rsid w:val="0082662E"/>
    <w:rsid w:val="008326D5"/>
    <w:rsid w:val="00833CD4"/>
    <w:rsid w:val="0083607B"/>
    <w:rsid w:val="008362D9"/>
    <w:rsid w:val="008371A5"/>
    <w:rsid w:val="00837997"/>
    <w:rsid w:val="00842F4E"/>
    <w:rsid w:val="00843D5A"/>
    <w:rsid w:val="00844BCA"/>
    <w:rsid w:val="00845D08"/>
    <w:rsid w:val="00852060"/>
    <w:rsid w:val="008537F3"/>
    <w:rsid w:val="00854044"/>
    <w:rsid w:val="008578E5"/>
    <w:rsid w:val="0086024B"/>
    <w:rsid w:val="00861AEB"/>
    <w:rsid w:val="00862942"/>
    <w:rsid w:val="00862DCA"/>
    <w:rsid w:val="008644C5"/>
    <w:rsid w:val="008674D2"/>
    <w:rsid w:val="0086785C"/>
    <w:rsid w:val="00874169"/>
    <w:rsid w:val="00877BD5"/>
    <w:rsid w:val="00887D2E"/>
    <w:rsid w:val="00893B6B"/>
    <w:rsid w:val="00895610"/>
    <w:rsid w:val="008970E0"/>
    <w:rsid w:val="008A42BF"/>
    <w:rsid w:val="008A42C5"/>
    <w:rsid w:val="008A73DA"/>
    <w:rsid w:val="008B0A3C"/>
    <w:rsid w:val="008B14DF"/>
    <w:rsid w:val="008B307A"/>
    <w:rsid w:val="008B4D5A"/>
    <w:rsid w:val="008B71F7"/>
    <w:rsid w:val="008C01C9"/>
    <w:rsid w:val="008C15E0"/>
    <w:rsid w:val="008C1C8B"/>
    <w:rsid w:val="008C413F"/>
    <w:rsid w:val="008C45F1"/>
    <w:rsid w:val="008C56BB"/>
    <w:rsid w:val="008C59C8"/>
    <w:rsid w:val="008D2D74"/>
    <w:rsid w:val="008D3036"/>
    <w:rsid w:val="008D4178"/>
    <w:rsid w:val="008F0D30"/>
    <w:rsid w:val="008F12AE"/>
    <w:rsid w:val="008F505B"/>
    <w:rsid w:val="008F5EB1"/>
    <w:rsid w:val="009101F4"/>
    <w:rsid w:val="00910593"/>
    <w:rsid w:val="0091081C"/>
    <w:rsid w:val="00911489"/>
    <w:rsid w:val="009118BD"/>
    <w:rsid w:val="00912272"/>
    <w:rsid w:val="00913C25"/>
    <w:rsid w:val="00914434"/>
    <w:rsid w:val="009148DF"/>
    <w:rsid w:val="0091510A"/>
    <w:rsid w:val="0091782E"/>
    <w:rsid w:val="00917994"/>
    <w:rsid w:val="00920EA9"/>
    <w:rsid w:val="00922DC9"/>
    <w:rsid w:val="00923C25"/>
    <w:rsid w:val="00932353"/>
    <w:rsid w:val="0093275F"/>
    <w:rsid w:val="009379F5"/>
    <w:rsid w:val="00937DB8"/>
    <w:rsid w:val="0094100B"/>
    <w:rsid w:val="00941EE2"/>
    <w:rsid w:val="00943DE3"/>
    <w:rsid w:val="00944CAE"/>
    <w:rsid w:val="00944FE3"/>
    <w:rsid w:val="009465CA"/>
    <w:rsid w:val="009505FC"/>
    <w:rsid w:val="00952CAD"/>
    <w:rsid w:val="00953CE3"/>
    <w:rsid w:val="009561D9"/>
    <w:rsid w:val="009601F7"/>
    <w:rsid w:val="00964404"/>
    <w:rsid w:val="00965565"/>
    <w:rsid w:val="0098424A"/>
    <w:rsid w:val="0098425B"/>
    <w:rsid w:val="009874F4"/>
    <w:rsid w:val="009900CD"/>
    <w:rsid w:val="0099275B"/>
    <w:rsid w:val="00993AF5"/>
    <w:rsid w:val="00994BA6"/>
    <w:rsid w:val="00996C86"/>
    <w:rsid w:val="00997BAA"/>
    <w:rsid w:val="00997EC5"/>
    <w:rsid w:val="009A3ECD"/>
    <w:rsid w:val="009A7553"/>
    <w:rsid w:val="009B093A"/>
    <w:rsid w:val="009B6B5D"/>
    <w:rsid w:val="009B6CFC"/>
    <w:rsid w:val="009C1AB8"/>
    <w:rsid w:val="009C1AC9"/>
    <w:rsid w:val="009C6B1E"/>
    <w:rsid w:val="009D7960"/>
    <w:rsid w:val="009E19D1"/>
    <w:rsid w:val="009F214E"/>
    <w:rsid w:val="009F5567"/>
    <w:rsid w:val="00A05512"/>
    <w:rsid w:val="00A056E3"/>
    <w:rsid w:val="00A139FF"/>
    <w:rsid w:val="00A1436E"/>
    <w:rsid w:val="00A254B9"/>
    <w:rsid w:val="00A3122C"/>
    <w:rsid w:val="00A312DF"/>
    <w:rsid w:val="00A328EC"/>
    <w:rsid w:val="00A32EEF"/>
    <w:rsid w:val="00A37506"/>
    <w:rsid w:val="00A40CF7"/>
    <w:rsid w:val="00A435DF"/>
    <w:rsid w:val="00A47FF6"/>
    <w:rsid w:val="00A50393"/>
    <w:rsid w:val="00A51E90"/>
    <w:rsid w:val="00A54368"/>
    <w:rsid w:val="00A54452"/>
    <w:rsid w:val="00A546FF"/>
    <w:rsid w:val="00A54ADA"/>
    <w:rsid w:val="00A54C7C"/>
    <w:rsid w:val="00A54D1F"/>
    <w:rsid w:val="00A55B3C"/>
    <w:rsid w:val="00A61CFB"/>
    <w:rsid w:val="00A62237"/>
    <w:rsid w:val="00A627B4"/>
    <w:rsid w:val="00A63D47"/>
    <w:rsid w:val="00A63F28"/>
    <w:rsid w:val="00A664E6"/>
    <w:rsid w:val="00A7028E"/>
    <w:rsid w:val="00A87F84"/>
    <w:rsid w:val="00A90FB9"/>
    <w:rsid w:val="00A953F9"/>
    <w:rsid w:val="00A96388"/>
    <w:rsid w:val="00AA2B99"/>
    <w:rsid w:val="00AA2C9B"/>
    <w:rsid w:val="00AA4DBF"/>
    <w:rsid w:val="00AA6869"/>
    <w:rsid w:val="00AB10CA"/>
    <w:rsid w:val="00AB1155"/>
    <w:rsid w:val="00AB137F"/>
    <w:rsid w:val="00AB31BD"/>
    <w:rsid w:val="00AB36DF"/>
    <w:rsid w:val="00AB4174"/>
    <w:rsid w:val="00AB6DB1"/>
    <w:rsid w:val="00AC1CA8"/>
    <w:rsid w:val="00AC26CA"/>
    <w:rsid w:val="00AC327D"/>
    <w:rsid w:val="00AC38CE"/>
    <w:rsid w:val="00AC4834"/>
    <w:rsid w:val="00AC5229"/>
    <w:rsid w:val="00AD67CB"/>
    <w:rsid w:val="00AE150A"/>
    <w:rsid w:val="00AE3850"/>
    <w:rsid w:val="00AE3AB2"/>
    <w:rsid w:val="00AE5AE0"/>
    <w:rsid w:val="00AE63FA"/>
    <w:rsid w:val="00B02850"/>
    <w:rsid w:val="00B030FC"/>
    <w:rsid w:val="00B05003"/>
    <w:rsid w:val="00B06AF1"/>
    <w:rsid w:val="00B07FD7"/>
    <w:rsid w:val="00B12057"/>
    <w:rsid w:val="00B1252D"/>
    <w:rsid w:val="00B135C6"/>
    <w:rsid w:val="00B13F60"/>
    <w:rsid w:val="00B14EDE"/>
    <w:rsid w:val="00B22288"/>
    <w:rsid w:val="00B24667"/>
    <w:rsid w:val="00B260DF"/>
    <w:rsid w:val="00B33057"/>
    <w:rsid w:val="00B43FD7"/>
    <w:rsid w:val="00B442D7"/>
    <w:rsid w:val="00B453C3"/>
    <w:rsid w:val="00B45C19"/>
    <w:rsid w:val="00B5295D"/>
    <w:rsid w:val="00B535F5"/>
    <w:rsid w:val="00B544D8"/>
    <w:rsid w:val="00B610FD"/>
    <w:rsid w:val="00B67053"/>
    <w:rsid w:val="00B670A8"/>
    <w:rsid w:val="00B70C10"/>
    <w:rsid w:val="00B73FDE"/>
    <w:rsid w:val="00B74EA2"/>
    <w:rsid w:val="00B754C6"/>
    <w:rsid w:val="00B80151"/>
    <w:rsid w:val="00B803E5"/>
    <w:rsid w:val="00B81C34"/>
    <w:rsid w:val="00B824E4"/>
    <w:rsid w:val="00B862DA"/>
    <w:rsid w:val="00B92D8C"/>
    <w:rsid w:val="00B93858"/>
    <w:rsid w:val="00BA383B"/>
    <w:rsid w:val="00BA3C3F"/>
    <w:rsid w:val="00BA55CF"/>
    <w:rsid w:val="00BA7AB1"/>
    <w:rsid w:val="00BB063B"/>
    <w:rsid w:val="00BB567B"/>
    <w:rsid w:val="00BB742B"/>
    <w:rsid w:val="00BB7792"/>
    <w:rsid w:val="00BB7EBC"/>
    <w:rsid w:val="00BC26C1"/>
    <w:rsid w:val="00BC2725"/>
    <w:rsid w:val="00BC357F"/>
    <w:rsid w:val="00BC6BC0"/>
    <w:rsid w:val="00BD2F51"/>
    <w:rsid w:val="00BD473C"/>
    <w:rsid w:val="00BE58BA"/>
    <w:rsid w:val="00BE748C"/>
    <w:rsid w:val="00BF604F"/>
    <w:rsid w:val="00C06F1D"/>
    <w:rsid w:val="00C071A6"/>
    <w:rsid w:val="00C07D2E"/>
    <w:rsid w:val="00C11F7C"/>
    <w:rsid w:val="00C132DE"/>
    <w:rsid w:val="00C15065"/>
    <w:rsid w:val="00C22427"/>
    <w:rsid w:val="00C32521"/>
    <w:rsid w:val="00C377EA"/>
    <w:rsid w:val="00C4170E"/>
    <w:rsid w:val="00C456DB"/>
    <w:rsid w:val="00C4724D"/>
    <w:rsid w:val="00C562F8"/>
    <w:rsid w:val="00C5737F"/>
    <w:rsid w:val="00C607E4"/>
    <w:rsid w:val="00C619E9"/>
    <w:rsid w:val="00C63460"/>
    <w:rsid w:val="00C70110"/>
    <w:rsid w:val="00C713A1"/>
    <w:rsid w:val="00C71783"/>
    <w:rsid w:val="00C74C0A"/>
    <w:rsid w:val="00C758F8"/>
    <w:rsid w:val="00C77CC7"/>
    <w:rsid w:val="00C84113"/>
    <w:rsid w:val="00C8423C"/>
    <w:rsid w:val="00C849F9"/>
    <w:rsid w:val="00C87DE3"/>
    <w:rsid w:val="00C9679D"/>
    <w:rsid w:val="00CA5158"/>
    <w:rsid w:val="00CA7803"/>
    <w:rsid w:val="00CB6F86"/>
    <w:rsid w:val="00CC2720"/>
    <w:rsid w:val="00CC6F6F"/>
    <w:rsid w:val="00CD0504"/>
    <w:rsid w:val="00CD3B94"/>
    <w:rsid w:val="00CE0534"/>
    <w:rsid w:val="00CE5D3A"/>
    <w:rsid w:val="00CF1F8F"/>
    <w:rsid w:val="00CF513D"/>
    <w:rsid w:val="00CF7635"/>
    <w:rsid w:val="00D010D1"/>
    <w:rsid w:val="00D0504A"/>
    <w:rsid w:val="00D05C5A"/>
    <w:rsid w:val="00D07188"/>
    <w:rsid w:val="00D12ADE"/>
    <w:rsid w:val="00D12FFD"/>
    <w:rsid w:val="00D13CED"/>
    <w:rsid w:val="00D1718E"/>
    <w:rsid w:val="00D304E8"/>
    <w:rsid w:val="00D31FED"/>
    <w:rsid w:val="00D32B8B"/>
    <w:rsid w:val="00D34E0F"/>
    <w:rsid w:val="00D36CD1"/>
    <w:rsid w:val="00D40DAD"/>
    <w:rsid w:val="00D426CF"/>
    <w:rsid w:val="00D44974"/>
    <w:rsid w:val="00D46198"/>
    <w:rsid w:val="00D465DE"/>
    <w:rsid w:val="00D468CA"/>
    <w:rsid w:val="00D47BFD"/>
    <w:rsid w:val="00D47D7C"/>
    <w:rsid w:val="00D60B94"/>
    <w:rsid w:val="00D61F89"/>
    <w:rsid w:val="00D64CC0"/>
    <w:rsid w:val="00D706D5"/>
    <w:rsid w:val="00D709A9"/>
    <w:rsid w:val="00D70DEB"/>
    <w:rsid w:val="00D73D08"/>
    <w:rsid w:val="00D740C5"/>
    <w:rsid w:val="00D823F6"/>
    <w:rsid w:val="00D83CAE"/>
    <w:rsid w:val="00D97EAA"/>
    <w:rsid w:val="00DA2CDC"/>
    <w:rsid w:val="00DA47E1"/>
    <w:rsid w:val="00DA791B"/>
    <w:rsid w:val="00DB33B1"/>
    <w:rsid w:val="00DB56C3"/>
    <w:rsid w:val="00DB5E92"/>
    <w:rsid w:val="00DB60E2"/>
    <w:rsid w:val="00DB6133"/>
    <w:rsid w:val="00DB6899"/>
    <w:rsid w:val="00DB6D55"/>
    <w:rsid w:val="00DB7389"/>
    <w:rsid w:val="00DC61A2"/>
    <w:rsid w:val="00DD0A96"/>
    <w:rsid w:val="00DD0AB4"/>
    <w:rsid w:val="00DE1721"/>
    <w:rsid w:val="00DE3B0B"/>
    <w:rsid w:val="00DF2D66"/>
    <w:rsid w:val="00DF5DA7"/>
    <w:rsid w:val="00E01317"/>
    <w:rsid w:val="00E01556"/>
    <w:rsid w:val="00E0455B"/>
    <w:rsid w:val="00E1253E"/>
    <w:rsid w:val="00E14796"/>
    <w:rsid w:val="00E15FDD"/>
    <w:rsid w:val="00E1703E"/>
    <w:rsid w:val="00E21DC7"/>
    <w:rsid w:val="00E2234E"/>
    <w:rsid w:val="00E2606E"/>
    <w:rsid w:val="00E301E3"/>
    <w:rsid w:val="00E42FAD"/>
    <w:rsid w:val="00E44CCA"/>
    <w:rsid w:val="00E47078"/>
    <w:rsid w:val="00E47273"/>
    <w:rsid w:val="00E50889"/>
    <w:rsid w:val="00E5417F"/>
    <w:rsid w:val="00E54BBD"/>
    <w:rsid w:val="00E60025"/>
    <w:rsid w:val="00E605BC"/>
    <w:rsid w:val="00E63CFE"/>
    <w:rsid w:val="00E65750"/>
    <w:rsid w:val="00E703A5"/>
    <w:rsid w:val="00E71FDC"/>
    <w:rsid w:val="00E71FE9"/>
    <w:rsid w:val="00E72014"/>
    <w:rsid w:val="00E7287C"/>
    <w:rsid w:val="00E744D0"/>
    <w:rsid w:val="00E76FAD"/>
    <w:rsid w:val="00E8178C"/>
    <w:rsid w:val="00E8433C"/>
    <w:rsid w:val="00E86697"/>
    <w:rsid w:val="00E877B0"/>
    <w:rsid w:val="00E913E0"/>
    <w:rsid w:val="00E92276"/>
    <w:rsid w:val="00E92FBC"/>
    <w:rsid w:val="00E95A4F"/>
    <w:rsid w:val="00E9668F"/>
    <w:rsid w:val="00EA051E"/>
    <w:rsid w:val="00EA059F"/>
    <w:rsid w:val="00EA5D11"/>
    <w:rsid w:val="00EB1192"/>
    <w:rsid w:val="00EB727F"/>
    <w:rsid w:val="00EB7D95"/>
    <w:rsid w:val="00EC2115"/>
    <w:rsid w:val="00EC4B38"/>
    <w:rsid w:val="00EC4C57"/>
    <w:rsid w:val="00EC6E08"/>
    <w:rsid w:val="00EC7344"/>
    <w:rsid w:val="00EC7A39"/>
    <w:rsid w:val="00ED0063"/>
    <w:rsid w:val="00ED0869"/>
    <w:rsid w:val="00ED28EB"/>
    <w:rsid w:val="00ED6754"/>
    <w:rsid w:val="00EE0265"/>
    <w:rsid w:val="00EE09E3"/>
    <w:rsid w:val="00EF21D4"/>
    <w:rsid w:val="00EF32E7"/>
    <w:rsid w:val="00EF5390"/>
    <w:rsid w:val="00EF5908"/>
    <w:rsid w:val="00EF6019"/>
    <w:rsid w:val="00EF768A"/>
    <w:rsid w:val="00EF7DA1"/>
    <w:rsid w:val="00F03EDC"/>
    <w:rsid w:val="00F05536"/>
    <w:rsid w:val="00F0742A"/>
    <w:rsid w:val="00F107EC"/>
    <w:rsid w:val="00F10EC1"/>
    <w:rsid w:val="00F11438"/>
    <w:rsid w:val="00F11C94"/>
    <w:rsid w:val="00F12CE9"/>
    <w:rsid w:val="00F14A52"/>
    <w:rsid w:val="00F2092D"/>
    <w:rsid w:val="00F23FC0"/>
    <w:rsid w:val="00F27D70"/>
    <w:rsid w:val="00F27E58"/>
    <w:rsid w:val="00F27F49"/>
    <w:rsid w:val="00F34EBC"/>
    <w:rsid w:val="00F34F93"/>
    <w:rsid w:val="00F36C57"/>
    <w:rsid w:val="00F4255F"/>
    <w:rsid w:val="00F45314"/>
    <w:rsid w:val="00F46590"/>
    <w:rsid w:val="00F51D2B"/>
    <w:rsid w:val="00F54010"/>
    <w:rsid w:val="00F544A0"/>
    <w:rsid w:val="00F552F7"/>
    <w:rsid w:val="00F55D8B"/>
    <w:rsid w:val="00F615C2"/>
    <w:rsid w:val="00F62E7A"/>
    <w:rsid w:val="00F66F33"/>
    <w:rsid w:val="00F71CF1"/>
    <w:rsid w:val="00F7207C"/>
    <w:rsid w:val="00F72C80"/>
    <w:rsid w:val="00F7424D"/>
    <w:rsid w:val="00F74795"/>
    <w:rsid w:val="00F82290"/>
    <w:rsid w:val="00F869E7"/>
    <w:rsid w:val="00F878C3"/>
    <w:rsid w:val="00F971F1"/>
    <w:rsid w:val="00FA08DA"/>
    <w:rsid w:val="00FA3C00"/>
    <w:rsid w:val="00FA6A25"/>
    <w:rsid w:val="00FA7BB8"/>
    <w:rsid w:val="00FB129F"/>
    <w:rsid w:val="00FB709A"/>
    <w:rsid w:val="00FC07BA"/>
    <w:rsid w:val="00FC1FEC"/>
    <w:rsid w:val="00FC4403"/>
    <w:rsid w:val="00FC458D"/>
    <w:rsid w:val="00FC61D6"/>
    <w:rsid w:val="00FC6833"/>
    <w:rsid w:val="00FD1B04"/>
    <w:rsid w:val="00FD7F9F"/>
    <w:rsid w:val="00FE2BEF"/>
    <w:rsid w:val="00FE34E0"/>
    <w:rsid w:val="00FE500D"/>
    <w:rsid w:val="00FF1E00"/>
    <w:rsid w:val="00FF1EE2"/>
    <w:rsid w:val="00FF3E1B"/>
    <w:rsid w:val="00FF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24AC65"/>
  <w15:docId w15:val="{C8BCDB49-EC22-41D8-8D81-ED55E2B7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067"/>
    <w:pPr>
      <w:keepLines/>
      <w:spacing w:after="170" w:line="260" w:lineRule="atLeast"/>
      <w:ind w:left="1134"/>
      <w:jc w:val="both"/>
    </w:pPr>
    <w:rPr>
      <w:rFonts w:ascii="Arial" w:eastAsia="Times New Roman" w:hAnsi="Arial" w:cs="Times New Roman"/>
      <w:sz w:val="21"/>
      <w:szCs w:val="24"/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791B"/>
    <w:pPr>
      <w:keepNext/>
      <w:numPr>
        <w:numId w:val="10"/>
      </w:numPr>
      <w:tabs>
        <w:tab w:val="left" w:pos="1134"/>
      </w:tabs>
      <w:spacing w:before="800" w:after="400" w:line="400" w:lineRule="exact"/>
      <w:jc w:val="left"/>
      <w:outlineLvl w:val="0"/>
    </w:pPr>
    <w:rPr>
      <w:rFonts w:cs="Arial"/>
      <w:bCs/>
      <w:caps/>
      <w:color w:val="00AAFF"/>
      <w:kern w:val="32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A791B"/>
    <w:pPr>
      <w:keepNext/>
      <w:numPr>
        <w:ilvl w:val="1"/>
        <w:numId w:val="10"/>
      </w:numPr>
      <w:spacing w:before="600" w:after="300" w:line="320" w:lineRule="exact"/>
      <w:jc w:val="left"/>
      <w:outlineLvl w:val="1"/>
    </w:pPr>
    <w:rPr>
      <w:rFonts w:cs="Arial"/>
      <w:b/>
      <w:bCs/>
      <w:iCs/>
      <w:noProof/>
      <w:color w:val="998F86"/>
      <w:sz w:val="32"/>
      <w:szCs w:val="21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A791B"/>
    <w:pPr>
      <w:keepNext/>
      <w:numPr>
        <w:ilvl w:val="2"/>
        <w:numId w:val="10"/>
      </w:numPr>
      <w:tabs>
        <w:tab w:val="left" w:pos="1134"/>
      </w:tabs>
      <w:spacing w:before="400" w:after="160" w:line="240" w:lineRule="auto"/>
      <w:jc w:val="left"/>
      <w:outlineLvl w:val="2"/>
    </w:pPr>
    <w:rPr>
      <w:rFonts w:cs="Arial"/>
      <w:bCs/>
      <w:sz w:val="28"/>
      <w:szCs w:val="22"/>
    </w:rPr>
  </w:style>
  <w:style w:type="paragraph" w:styleId="Nagwek4">
    <w:name w:val="heading 4"/>
    <w:basedOn w:val="Normalny"/>
    <w:next w:val="Normalny"/>
    <w:link w:val="Nagwek4Znak"/>
    <w:qFormat/>
    <w:rsid w:val="00DA791B"/>
    <w:pPr>
      <w:keepNext/>
      <w:numPr>
        <w:ilvl w:val="3"/>
        <w:numId w:val="10"/>
      </w:numPr>
      <w:tabs>
        <w:tab w:val="left" w:pos="1134"/>
      </w:tabs>
      <w:spacing w:before="400" w:after="160" w:line="240" w:lineRule="exact"/>
      <w:jc w:val="left"/>
      <w:outlineLvl w:val="3"/>
    </w:pPr>
    <w:rPr>
      <w:bCs/>
      <w:caps/>
      <w:color w:val="00AAFF"/>
      <w:szCs w:val="17"/>
    </w:rPr>
  </w:style>
  <w:style w:type="paragraph" w:styleId="Nagwek5">
    <w:name w:val="heading 5"/>
    <w:basedOn w:val="Normalny"/>
    <w:next w:val="Normalny"/>
    <w:link w:val="Nagwek5Znak"/>
    <w:qFormat/>
    <w:rsid w:val="00DA791B"/>
    <w:pPr>
      <w:keepNext/>
      <w:numPr>
        <w:ilvl w:val="4"/>
        <w:numId w:val="10"/>
      </w:numPr>
      <w:tabs>
        <w:tab w:val="left" w:pos="1134"/>
      </w:tabs>
      <w:spacing w:before="200" w:after="100" w:line="220" w:lineRule="exact"/>
      <w:jc w:val="left"/>
      <w:outlineLvl w:val="4"/>
    </w:pPr>
    <w:rPr>
      <w:b/>
      <w:bCs/>
      <w:iCs/>
      <w:szCs w:val="18"/>
    </w:rPr>
  </w:style>
  <w:style w:type="paragraph" w:styleId="Nagwek6">
    <w:name w:val="heading 6"/>
    <w:basedOn w:val="Normalny"/>
    <w:next w:val="Normalny"/>
    <w:link w:val="Nagwek6Znak"/>
    <w:unhideWhenUsed/>
    <w:qFormat/>
    <w:rsid w:val="00F66F33"/>
    <w:pPr>
      <w:keepNext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rsid w:val="00DA791B"/>
    <w:pPr>
      <w:numPr>
        <w:ilvl w:val="6"/>
        <w:numId w:val="10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semiHidden/>
    <w:rsid w:val="00DA791B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semiHidden/>
    <w:rsid w:val="00DA791B"/>
    <w:pPr>
      <w:numPr>
        <w:ilvl w:val="8"/>
        <w:numId w:val="10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0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067"/>
  </w:style>
  <w:style w:type="paragraph" w:styleId="Stopka">
    <w:name w:val="footer"/>
    <w:basedOn w:val="Normalny"/>
    <w:link w:val="StopkaZnak"/>
    <w:unhideWhenUsed/>
    <w:rsid w:val="00250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50067"/>
  </w:style>
  <w:style w:type="table" w:styleId="Tabela-Siatka">
    <w:name w:val="Table Grid"/>
    <w:aliases w:val="Table long document"/>
    <w:basedOn w:val="Standardowy"/>
    <w:rsid w:val="00250067"/>
    <w:pPr>
      <w:keepLines/>
      <w:spacing w:before="60" w:after="60" w:line="170" w:lineRule="exact"/>
    </w:pPr>
    <w:rPr>
      <w:rFonts w:ascii="Tahoma" w:eastAsia="Times New Roman" w:hAnsi="Tahoma" w:cs="Times New Roman"/>
      <w:sz w:val="16"/>
      <w:szCs w:val="16"/>
      <w:lang w:val="fr-BE" w:eastAsia="fr-BE"/>
    </w:rPr>
    <w:tblPr>
      <w:tblInd w:w="873" w:type="dxa"/>
      <w:tblBorders>
        <w:insideH w:val="dashed" w:sz="4" w:space="0" w:color="999999"/>
        <w:insideV w:val="single" w:sz="4" w:space="0" w:color="A6A6A6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sz="6" w:space="0" w:color="1C2691"/>
          <w:right w:val="nil"/>
          <w:insideH w:val="nil"/>
          <w:insideV w:val="single" w:sz="4" w:space="0" w:color="A6A6A6"/>
          <w:tl2br w:val="nil"/>
          <w:tr2bl w:val="nil"/>
        </w:tcBorders>
        <w:shd w:val="clear" w:color="auto" w:fill="auto"/>
      </w:tcPr>
    </w:tblStylePr>
  </w:style>
  <w:style w:type="character" w:styleId="Odwoaniedokomentarza">
    <w:name w:val="annotation reference"/>
    <w:basedOn w:val="Domylnaczcionkaakapitu"/>
    <w:semiHidden/>
    <w:rsid w:val="0025006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500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50067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InternalCommunication">
    <w:name w:val="InternalCommunication"/>
    <w:basedOn w:val="Domylnaczcionkaakapitu"/>
    <w:uiPriority w:val="1"/>
    <w:qFormat/>
    <w:rsid w:val="00250067"/>
    <w:rPr>
      <w:rFonts w:ascii="Arial" w:hAnsi="Arial" w:cs="Tahoma"/>
      <w:b/>
      <w:caps/>
      <w:smallCaps w:val="0"/>
      <w:color w:val="B878BF"/>
      <w:sz w:val="20"/>
    </w:rPr>
  </w:style>
  <w:style w:type="paragraph" w:customStyle="1" w:styleId="TE">
    <w:name w:val="TE"/>
    <w:qFormat/>
    <w:rsid w:val="00250067"/>
    <w:pPr>
      <w:autoSpaceDE w:val="0"/>
      <w:autoSpaceDN w:val="0"/>
      <w:adjustRightInd w:val="0"/>
      <w:spacing w:after="0" w:line="240" w:lineRule="auto"/>
      <w:ind w:left="1304" w:hanging="1304"/>
    </w:pPr>
    <w:rPr>
      <w:rFonts w:ascii="Arial" w:eastAsia="Times New Roman" w:hAnsi="Arial" w:cs="Times New Roman"/>
      <w:b/>
      <w:bCs/>
      <w:kern w:val="28"/>
      <w:sz w:val="15"/>
      <w:szCs w:val="18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067"/>
    <w:rPr>
      <w:rFonts w:ascii="Segoe UI" w:eastAsia="Times New Roman" w:hAnsi="Segoe UI" w:cs="Segoe UI"/>
      <w:sz w:val="18"/>
      <w:szCs w:val="18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17F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17F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HeadingGeneral">
    <w:name w:val="Heading General"/>
    <w:basedOn w:val="Normalny"/>
    <w:next w:val="Titlechapter"/>
    <w:rsid w:val="00AE3AB2"/>
    <w:pPr>
      <w:spacing w:after="2300" w:line="200" w:lineRule="exact"/>
      <w:ind w:left="0"/>
      <w:jc w:val="left"/>
    </w:pPr>
    <w:rPr>
      <w:color w:val="998F86"/>
      <w:sz w:val="18"/>
      <w:szCs w:val="36"/>
      <w:lang w:val="fr-BE"/>
    </w:rPr>
  </w:style>
  <w:style w:type="paragraph" w:customStyle="1" w:styleId="Titlechapter">
    <w:name w:val="Titlechapter"/>
    <w:basedOn w:val="Normalny"/>
    <w:next w:val="Normalny"/>
    <w:rsid w:val="00AE3AB2"/>
    <w:pPr>
      <w:spacing w:line="440" w:lineRule="exact"/>
      <w:ind w:left="0"/>
    </w:pPr>
    <w:rPr>
      <w:caps/>
      <w:color w:val="00AAFF"/>
      <w:sz w:val="40"/>
      <w:szCs w:val="40"/>
    </w:rPr>
  </w:style>
  <w:style w:type="paragraph" w:customStyle="1" w:styleId="ProjectName">
    <w:name w:val="ProjectName"/>
    <w:basedOn w:val="HeadingGeneral"/>
    <w:next w:val="HeadingGeneral"/>
    <w:qFormat/>
    <w:rsid w:val="00AE3AB2"/>
    <w:pPr>
      <w:spacing w:after="40"/>
    </w:pPr>
    <w:rPr>
      <w:b/>
      <w:caps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A791B"/>
    <w:rPr>
      <w:rFonts w:ascii="Arial" w:eastAsia="Times New Roman" w:hAnsi="Arial" w:cs="Arial"/>
      <w:bCs/>
      <w:caps/>
      <w:color w:val="00AAFF"/>
      <w:kern w:val="32"/>
      <w:sz w:val="36"/>
      <w:szCs w:val="36"/>
      <w:lang w:val="en-GB"/>
    </w:rPr>
  </w:style>
  <w:style w:type="character" w:customStyle="1" w:styleId="Nagwek2Znak">
    <w:name w:val="Nagłówek 2 Znak"/>
    <w:basedOn w:val="Domylnaczcionkaakapitu"/>
    <w:link w:val="Nagwek2"/>
    <w:uiPriority w:val="9"/>
    <w:rsid w:val="00DA791B"/>
    <w:rPr>
      <w:rFonts w:ascii="Arial" w:eastAsia="Times New Roman" w:hAnsi="Arial" w:cs="Arial"/>
      <w:b/>
      <w:bCs/>
      <w:iCs/>
      <w:noProof/>
      <w:color w:val="998F86"/>
      <w:sz w:val="32"/>
      <w:szCs w:val="21"/>
      <w:lang w:val="en-GB"/>
    </w:rPr>
  </w:style>
  <w:style w:type="character" w:customStyle="1" w:styleId="Nagwek3Znak">
    <w:name w:val="Nagłówek 3 Znak"/>
    <w:basedOn w:val="Domylnaczcionkaakapitu"/>
    <w:link w:val="Nagwek3"/>
    <w:uiPriority w:val="9"/>
    <w:rsid w:val="00DA791B"/>
    <w:rPr>
      <w:rFonts w:ascii="Arial" w:eastAsia="Times New Roman" w:hAnsi="Arial" w:cs="Arial"/>
      <w:bCs/>
      <w:sz w:val="28"/>
      <w:lang w:val="en-GB"/>
    </w:rPr>
  </w:style>
  <w:style w:type="character" w:customStyle="1" w:styleId="Nagwek4Znak">
    <w:name w:val="Nagłówek 4 Znak"/>
    <w:basedOn w:val="Domylnaczcionkaakapitu"/>
    <w:link w:val="Nagwek4"/>
    <w:rsid w:val="00DA791B"/>
    <w:rPr>
      <w:rFonts w:ascii="Arial" w:eastAsia="Times New Roman" w:hAnsi="Arial" w:cs="Times New Roman"/>
      <w:bCs/>
      <w:caps/>
      <w:color w:val="00AAFF"/>
      <w:sz w:val="21"/>
      <w:szCs w:val="17"/>
      <w:lang w:val="en-GB"/>
    </w:rPr>
  </w:style>
  <w:style w:type="character" w:customStyle="1" w:styleId="Nagwek5Znak">
    <w:name w:val="Nagłówek 5 Znak"/>
    <w:basedOn w:val="Domylnaczcionkaakapitu"/>
    <w:link w:val="Nagwek5"/>
    <w:rsid w:val="00DA791B"/>
    <w:rPr>
      <w:rFonts w:ascii="Arial" w:eastAsia="Times New Roman" w:hAnsi="Arial" w:cs="Times New Roman"/>
      <w:b/>
      <w:bCs/>
      <w:iCs/>
      <w:sz w:val="21"/>
      <w:szCs w:val="18"/>
      <w:lang w:val="en-GB"/>
    </w:rPr>
  </w:style>
  <w:style w:type="character" w:customStyle="1" w:styleId="Nagwek7Znak">
    <w:name w:val="Nagłówek 7 Znak"/>
    <w:basedOn w:val="Domylnaczcionkaakapitu"/>
    <w:link w:val="Nagwek7"/>
    <w:semiHidden/>
    <w:rsid w:val="00DA791B"/>
    <w:rPr>
      <w:rFonts w:ascii="Arial" w:eastAsia="Times New Roman" w:hAnsi="Arial" w:cs="Times New Roman"/>
      <w:sz w:val="21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semiHidden/>
    <w:rsid w:val="00DA791B"/>
    <w:rPr>
      <w:rFonts w:ascii="Arial" w:eastAsia="Times New Roman" w:hAnsi="Arial" w:cs="Times New Roman"/>
      <w:i/>
      <w:iCs/>
      <w:sz w:val="21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semiHidden/>
    <w:rsid w:val="00DA791B"/>
    <w:rPr>
      <w:rFonts w:ascii="Arial" w:eastAsia="Times New Roman" w:hAnsi="Arial" w:cs="Arial"/>
      <w:sz w:val="21"/>
      <w:lang w:val="en-GB"/>
    </w:rPr>
  </w:style>
  <w:style w:type="character" w:customStyle="1" w:styleId="Nagwek6Znak">
    <w:name w:val="Nagłówek 6 Znak"/>
    <w:basedOn w:val="Domylnaczcionkaakapitu"/>
    <w:link w:val="Nagwek6"/>
    <w:rsid w:val="00F66F33"/>
    <w:rPr>
      <w:rFonts w:asciiTheme="majorHAnsi" w:eastAsiaTheme="majorEastAsia" w:hAnsiTheme="majorHAnsi" w:cstheme="majorBidi"/>
      <w:color w:val="1F4D78" w:themeColor="accent1" w:themeShade="7F"/>
      <w:sz w:val="21"/>
      <w:szCs w:val="24"/>
      <w:lang w:val="en-GB"/>
    </w:rPr>
  </w:style>
  <w:style w:type="paragraph" w:customStyle="1" w:styleId="Legendatabela">
    <w:name w:val="Legenda tabela"/>
    <w:basedOn w:val="Legenda"/>
    <w:link w:val="LegendatabelaZnak"/>
    <w:rsid w:val="00F66F33"/>
    <w:pPr>
      <w:keepNext/>
      <w:keepLines w:val="0"/>
      <w:spacing w:before="60" w:after="120"/>
      <w:ind w:hanging="1134"/>
    </w:pPr>
    <w:rPr>
      <w:rFonts w:ascii="Times New Roman" w:eastAsia="MS Mincho" w:hAnsi="Times New Roman"/>
      <w:b/>
      <w:bCs/>
      <w:i w:val="0"/>
      <w:iCs w:val="0"/>
      <w:color w:val="auto"/>
      <w:sz w:val="20"/>
      <w:szCs w:val="20"/>
      <w:lang w:val="pl-PL" w:eastAsia="pl-PL"/>
    </w:rPr>
  </w:style>
  <w:style w:type="character" w:customStyle="1" w:styleId="LegendatabelaZnak">
    <w:name w:val="Legenda tabela Znak"/>
    <w:basedOn w:val="Domylnaczcionkaakapitu"/>
    <w:link w:val="Legendatabela"/>
    <w:rsid w:val="00F66F33"/>
    <w:rPr>
      <w:rFonts w:ascii="Times New Roman" w:eastAsia="MS Mincho" w:hAnsi="Times New Roman" w:cs="Times New Roman"/>
      <w:b/>
      <w:bCs/>
      <w:sz w:val="20"/>
      <w:szCs w:val="20"/>
      <w:lang w:eastAsia="pl-PL"/>
    </w:rPr>
  </w:style>
  <w:style w:type="paragraph" w:customStyle="1" w:styleId="Normalnyrodek">
    <w:name w:val="Normalny Środek"/>
    <w:basedOn w:val="Normalny"/>
    <w:next w:val="Normalny"/>
    <w:rsid w:val="00F66F33"/>
    <w:pPr>
      <w:keepLines w:val="0"/>
      <w:spacing w:before="60" w:after="120" w:line="240" w:lineRule="auto"/>
      <w:ind w:left="0"/>
      <w:jc w:val="center"/>
    </w:pPr>
    <w:rPr>
      <w:rFonts w:ascii="Times New Roman" w:eastAsia="MS Mincho" w:hAnsi="Times New Roman"/>
      <w:sz w:val="22"/>
      <w:szCs w:val="22"/>
      <w:lang w:val="pl-PL" w:eastAsia="pl-PL"/>
    </w:rPr>
  </w:style>
  <w:style w:type="paragraph" w:customStyle="1" w:styleId="TabelaNagwek11">
    <w:name w:val="Tabela Nagłówek 11"/>
    <w:basedOn w:val="Normalny"/>
    <w:next w:val="Normalny"/>
    <w:rsid w:val="00F66F33"/>
    <w:pPr>
      <w:keepLines w:val="0"/>
      <w:spacing w:before="60" w:after="120" w:line="240" w:lineRule="auto"/>
      <w:ind w:left="0"/>
      <w:jc w:val="center"/>
    </w:pPr>
    <w:rPr>
      <w:rFonts w:eastAsia="MS Mincho"/>
      <w:b/>
      <w:bCs/>
      <w:sz w:val="22"/>
      <w:szCs w:val="22"/>
      <w:lang w:val="pl-PL" w:eastAsia="pl-PL"/>
    </w:rPr>
  </w:style>
  <w:style w:type="paragraph" w:customStyle="1" w:styleId="TabelaNagwek10">
    <w:name w:val="Tabela Nagłówek 10"/>
    <w:basedOn w:val="Normalny"/>
    <w:next w:val="Normalny"/>
    <w:rsid w:val="00F66F33"/>
    <w:pPr>
      <w:keepLines w:val="0"/>
      <w:spacing w:before="60" w:after="120" w:line="240" w:lineRule="auto"/>
      <w:ind w:left="0"/>
      <w:jc w:val="center"/>
    </w:pPr>
    <w:rPr>
      <w:rFonts w:eastAsia="MS Mincho"/>
      <w:b/>
      <w:bCs/>
      <w:sz w:val="20"/>
      <w:szCs w:val="20"/>
      <w:lang w:val="pl-PL" w:eastAsia="pl-PL"/>
    </w:rPr>
  </w:style>
  <w:style w:type="paragraph" w:customStyle="1" w:styleId="TabelaTekst11">
    <w:name w:val="Tabela Tekst 11"/>
    <w:basedOn w:val="Normalny"/>
    <w:next w:val="Normalny"/>
    <w:rsid w:val="00F66F33"/>
    <w:pPr>
      <w:keepLines w:val="0"/>
      <w:spacing w:before="60" w:after="120" w:line="240" w:lineRule="auto"/>
      <w:ind w:left="0"/>
    </w:pPr>
    <w:rPr>
      <w:rFonts w:ascii="Times New Roman" w:eastAsia="MS Mincho" w:hAnsi="Times New Roman"/>
      <w:sz w:val="22"/>
      <w:lang w:val="pl-PL" w:eastAsia="pl-PL"/>
    </w:rPr>
  </w:style>
  <w:style w:type="paragraph" w:customStyle="1" w:styleId="TabelaTekst11P">
    <w:name w:val="Tabela Tekst 11 P"/>
    <w:basedOn w:val="TabelaTekst11"/>
    <w:rsid w:val="00F66F33"/>
    <w:pPr>
      <w:jc w:val="right"/>
    </w:pPr>
  </w:style>
  <w:style w:type="paragraph" w:customStyle="1" w:styleId="legendarysunek">
    <w:name w:val="legenda rysunek"/>
    <w:basedOn w:val="Legenda"/>
    <w:rsid w:val="00F66F33"/>
    <w:pPr>
      <w:keepNext/>
      <w:keepLines w:val="0"/>
      <w:spacing w:before="60" w:after="120"/>
      <w:ind w:hanging="1134"/>
      <w:jc w:val="left"/>
    </w:pPr>
    <w:rPr>
      <w:rFonts w:ascii="Times New Roman" w:eastAsia="MS Mincho" w:hAnsi="Times New Roman"/>
      <w:b/>
      <w:bCs/>
      <w:i w:val="0"/>
      <w:iCs w:val="0"/>
      <w:color w:val="auto"/>
      <w:sz w:val="20"/>
      <w:szCs w:val="20"/>
      <w:lang w:val="pl-PL" w:eastAsia="pl-PL"/>
    </w:rPr>
  </w:style>
  <w:style w:type="paragraph" w:customStyle="1" w:styleId="rdo">
    <w:name w:val="Źródło"/>
    <w:basedOn w:val="Normalny"/>
    <w:next w:val="Normalny"/>
    <w:link w:val="rdoZnak"/>
    <w:rsid w:val="00F66F33"/>
    <w:pPr>
      <w:keepLines w:val="0"/>
      <w:spacing w:before="60" w:after="120" w:line="240" w:lineRule="auto"/>
      <w:ind w:left="680" w:hanging="680"/>
    </w:pPr>
    <w:rPr>
      <w:rFonts w:ascii="Times New Roman" w:eastAsia="MS Mincho" w:hAnsi="Times New Roman"/>
      <w:i/>
      <w:sz w:val="18"/>
      <w:szCs w:val="22"/>
      <w:lang w:val="pl-PL" w:eastAsia="pl-PL"/>
    </w:rPr>
  </w:style>
  <w:style w:type="character" w:customStyle="1" w:styleId="rdoZnak">
    <w:name w:val="Źródło Znak"/>
    <w:basedOn w:val="Domylnaczcionkaakapitu"/>
    <w:link w:val="rdo"/>
    <w:rsid w:val="00F66F33"/>
    <w:rPr>
      <w:rFonts w:ascii="Times New Roman" w:eastAsia="MS Mincho" w:hAnsi="Times New Roman" w:cs="Times New Roman"/>
      <w:i/>
      <w:sz w:val="18"/>
      <w:lang w:eastAsia="pl-PL"/>
    </w:rPr>
  </w:style>
  <w:style w:type="paragraph" w:customStyle="1" w:styleId="TabelaTekst11S">
    <w:name w:val="Tabela Tekst 11 S"/>
    <w:basedOn w:val="TabelaTekst11P"/>
    <w:rsid w:val="00F66F33"/>
    <w:pPr>
      <w:jc w:val="center"/>
    </w:pPr>
  </w:style>
  <w:style w:type="paragraph" w:customStyle="1" w:styleId="TabelaTekst10">
    <w:name w:val="Tabela Tekst 10"/>
    <w:basedOn w:val="TabelaTekst11"/>
    <w:rsid w:val="00F66F33"/>
    <w:pPr>
      <w:tabs>
        <w:tab w:val="left" w:pos="283"/>
      </w:tabs>
    </w:pPr>
    <w:rPr>
      <w:color w:val="000000"/>
      <w:sz w:val="20"/>
      <w:szCs w:val="20"/>
    </w:rPr>
  </w:style>
  <w:style w:type="paragraph" w:customStyle="1" w:styleId="TabelaTekst10P">
    <w:name w:val="Tabela Tekst 10 P"/>
    <w:basedOn w:val="TabelaTekst10"/>
    <w:rsid w:val="00F66F33"/>
    <w:pPr>
      <w:jc w:val="right"/>
    </w:pPr>
    <w:rPr>
      <w:lang w:eastAsia="ja-JP"/>
    </w:rPr>
  </w:style>
  <w:style w:type="character" w:styleId="Odwoanieprzypisudolnego">
    <w:name w:val="footnote reference"/>
    <w:aliases w:val="Odwołanie przypisu,Odwołanie przypisu1,Odwołanie przypisu2"/>
    <w:basedOn w:val="Domylnaczcionkaakapitu"/>
    <w:semiHidden/>
    <w:rsid w:val="00F66F33"/>
    <w:rPr>
      <w:rFonts w:ascii="Times New Roman" w:hAnsi="Times New Roman"/>
      <w:color w:val="auto"/>
      <w:sz w:val="18"/>
      <w:szCs w:val="18"/>
      <w:vertAlign w:val="superscript"/>
    </w:rPr>
  </w:style>
  <w:style w:type="paragraph" w:customStyle="1" w:styleId="TabelaTekst10S">
    <w:name w:val="Tabela Tekst 10 S"/>
    <w:basedOn w:val="TabelaTekst11S"/>
    <w:rsid w:val="00F66F33"/>
    <w:rPr>
      <w:sz w:val="20"/>
      <w:szCs w:val="20"/>
    </w:rPr>
  </w:style>
  <w:style w:type="paragraph" w:customStyle="1" w:styleId="Punktowanie1">
    <w:name w:val="Punktowanie 1"/>
    <w:basedOn w:val="Normalny"/>
    <w:rsid w:val="00F66F33"/>
    <w:pPr>
      <w:keepLines w:val="0"/>
      <w:numPr>
        <w:numId w:val="4"/>
      </w:numPr>
      <w:spacing w:after="120" w:line="240" w:lineRule="auto"/>
      <w:ind w:left="340" w:hanging="340"/>
    </w:pPr>
    <w:rPr>
      <w:rFonts w:ascii="Times New Roman" w:eastAsia="MS Mincho" w:hAnsi="Times New Roman"/>
      <w:sz w:val="22"/>
      <w:szCs w:val="22"/>
      <w:lang w:val="pl-PL" w:eastAsia="pl-PL"/>
    </w:rPr>
  </w:style>
  <w:style w:type="paragraph" w:customStyle="1" w:styleId="Punktowanie2">
    <w:name w:val="Punktowanie 2"/>
    <w:basedOn w:val="Normalny"/>
    <w:next w:val="Normalny"/>
    <w:rsid w:val="00F66F33"/>
    <w:pPr>
      <w:keepLines w:val="0"/>
      <w:numPr>
        <w:ilvl w:val="1"/>
        <w:numId w:val="1"/>
      </w:numPr>
      <w:tabs>
        <w:tab w:val="clear" w:pos="1440"/>
      </w:tabs>
      <w:spacing w:after="120" w:line="240" w:lineRule="auto"/>
      <w:ind w:left="680" w:hanging="340"/>
    </w:pPr>
    <w:rPr>
      <w:rFonts w:ascii="Times New Roman" w:eastAsia="MS Mincho" w:hAnsi="Times New Roman"/>
      <w:sz w:val="22"/>
      <w:szCs w:val="22"/>
      <w:lang w:val="pl-PL" w:eastAsia="pl-PL"/>
    </w:rPr>
  </w:style>
  <w:style w:type="paragraph" w:customStyle="1" w:styleId="TabelaNagwek8">
    <w:name w:val="Tabela Nagłówek 8"/>
    <w:basedOn w:val="TabelaNagwek10"/>
    <w:rsid w:val="00F66F33"/>
    <w:rPr>
      <w:sz w:val="16"/>
      <w:szCs w:val="16"/>
    </w:rPr>
  </w:style>
  <w:style w:type="paragraph" w:customStyle="1" w:styleId="TabelaTekst8">
    <w:name w:val="Tabela Tekst 8"/>
    <w:basedOn w:val="TabelaTekst10"/>
    <w:rsid w:val="00F66F33"/>
    <w:rPr>
      <w:snapToGrid w:val="0"/>
      <w:sz w:val="16"/>
      <w:szCs w:val="16"/>
    </w:rPr>
  </w:style>
  <w:style w:type="paragraph" w:customStyle="1" w:styleId="TabelaTekst8S">
    <w:name w:val="Tabela Tekst 8 S"/>
    <w:basedOn w:val="TabelaTekst10S"/>
    <w:rsid w:val="00F66F33"/>
    <w:rPr>
      <w:sz w:val="16"/>
      <w:szCs w:val="16"/>
    </w:rPr>
  </w:style>
  <w:style w:type="paragraph" w:customStyle="1" w:styleId="TabelaTekst8P">
    <w:name w:val="Tabela Tekst 8 P"/>
    <w:basedOn w:val="TabelaTekst10P"/>
    <w:rsid w:val="00F66F33"/>
    <w:rPr>
      <w:sz w:val="16"/>
      <w:szCs w:val="16"/>
    </w:rPr>
  </w:style>
  <w:style w:type="paragraph" w:customStyle="1" w:styleId="TabelaTekst9">
    <w:name w:val="Tabela Tekst 9"/>
    <w:basedOn w:val="TabelaTekst8"/>
    <w:rsid w:val="00F66F33"/>
    <w:rPr>
      <w:sz w:val="18"/>
      <w:szCs w:val="18"/>
    </w:rPr>
  </w:style>
  <w:style w:type="paragraph" w:customStyle="1" w:styleId="TabelaTekst9P">
    <w:name w:val="Tabela Tekst 9 P"/>
    <w:basedOn w:val="TabelaTekst8P"/>
    <w:rsid w:val="00F66F33"/>
    <w:rPr>
      <w:sz w:val="18"/>
      <w:szCs w:val="18"/>
    </w:rPr>
  </w:style>
  <w:style w:type="paragraph" w:customStyle="1" w:styleId="TabelaTekst9S">
    <w:name w:val="Tabela Tekst 9 S"/>
    <w:basedOn w:val="TabelaTekst8S"/>
    <w:rsid w:val="00F66F33"/>
    <w:rPr>
      <w:sz w:val="18"/>
      <w:szCs w:val="18"/>
      <w:lang w:eastAsia="ja-JP"/>
    </w:rPr>
  </w:style>
  <w:style w:type="paragraph" w:customStyle="1" w:styleId="TabelaNagwek9">
    <w:name w:val="Tabela Nagłówek 9"/>
    <w:basedOn w:val="TabelaNagwek10"/>
    <w:rsid w:val="00F66F33"/>
    <w:rPr>
      <w:sz w:val="18"/>
      <w:szCs w:val="18"/>
    </w:rPr>
  </w:style>
  <w:style w:type="paragraph" w:customStyle="1" w:styleId="NormalnyNumer">
    <w:name w:val="Normalny Numer"/>
    <w:basedOn w:val="Normalny"/>
    <w:rsid w:val="00F66F33"/>
    <w:pPr>
      <w:keepLines w:val="0"/>
      <w:numPr>
        <w:numId w:val="2"/>
      </w:numPr>
      <w:spacing w:before="120" w:after="60" w:line="240" w:lineRule="auto"/>
      <w:ind w:left="357" w:hanging="357"/>
    </w:pPr>
    <w:rPr>
      <w:rFonts w:ascii="Times New Roman" w:eastAsia="MS Mincho" w:hAnsi="Times New Roman"/>
      <w:sz w:val="22"/>
      <w:szCs w:val="22"/>
      <w:lang w:val="pl-PL" w:eastAsia="pl-PL"/>
    </w:rPr>
  </w:style>
  <w:style w:type="paragraph" w:customStyle="1" w:styleId="NormalnyBold">
    <w:name w:val="Normalny Bold"/>
    <w:basedOn w:val="Normalny"/>
    <w:next w:val="Normalny"/>
    <w:link w:val="NormalnyBoldZnak"/>
    <w:rsid w:val="00F66F33"/>
    <w:pPr>
      <w:keepLines w:val="0"/>
      <w:spacing w:before="60" w:after="120" w:line="240" w:lineRule="auto"/>
      <w:ind w:left="0"/>
    </w:pPr>
    <w:rPr>
      <w:rFonts w:ascii="Times New Roman" w:eastAsia="MS Mincho" w:hAnsi="Times New Roman"/>
      <w:b/>
      <w:bCs/>
      <w:sz w:val="22"/>
      <w:szCs w:val="22"/>
      <w:lang w:val="pl-PL" w:eastAsia="pl-PL"/>
    </w:rPr>
  </w:style>
  <w:style w:type="character" w:customStyle="1" w:styleId="NormalnyBoldZnak">
    <w:name w:val="Normalny Bold Znak"/>
    <w:basedOn w:val="Domylnaczcionkaakapitu"/>
    <w:link w:val="NormalnyBold"/>
    <w:rsid w:val="00F66F33"/>
    <w:rPr>
      <w:rFonts w:ascii="Times New Roman" w:eastAsia="MS Mincho" w:hAnsi="Times New Roman" w:cs="Times New Roman"/>
      <w:b/>
      <w:bCs/>
      <w:lang w:eastAsia="pl-PL"/>
    </w:rPr>
  </w:style>
  <w:style w:type="paragraph" w:customStyle="1" w:styleId="Punktowanie3">
    <w:name w:val="Punktowanie 3"/>
    <w:basedOn w:val="Normalny"/>
    <w:next w:val="Normalny"/>
    <w:rsid w:val="00F66F33"/>
    <w:pPr>
      <w:keepLines w:val="0"/>
      <w:numPr>
        <w:ilvl w:val="2"/>
        <w:numId w:val="1"/>
      </w:numPr>
      <w:tabs>
        <w:tab w:val="clear" w:pos="2160"/>
      </w:tabs>
      <w:spacing w:after="120" w:line="240" w:lineRule="auto"/>
      <w:ind w:left="1020" w:hanging="340"/>
    </w:pPr>
    <w:rPr>
      <w:rFonts w:ascii="Times New Roman" w:eastAsia="MS Mincho" w:hAnsi="Times New Roman"/>
      <w:sz w:val="22"/>
      <w:szCs w:val="22"/>
      <w:lang w:val="pl-PL" w:eastAsia="pl-PL"/>
    </w:rPr>
  </w:style>
  <w:style w:type="paragraph" w:customStyle="1" w:styleId="PrzypisDolny">
    <w:name w:val="Przypis Dolny"/>
    <w:basedOn w:val="Tekstprzypisudolnego"/>
    <w:link w:val="PrzypisDolnyZnak"/>
    <w:rsid w:val="00F66F33"/>
    <w:pPr>
      <w:keepLines w:val="0"/>
      <w:tabs>
        <w:tab w:val="left" w:pos="567"/>
      </w:tabs>
      <w:spacing w:after="20"/>
      <w:ind w:left="284" w:hanging="284"/>
    </w:pPr>
    <w:rPr>
      <w:rFonts w:ascii="Times New Roman" w:eastAsia="MS Mincho" w:hAnsi="Times New Roman" w:cs="(Uzyj czcionki tekstu azjatycki"/>
      <w:sz w:val="18"/>
      <w:szCs w:val="18"/>
      <w:lang w:val="pl-PL" w:eastAsia="pl-PL"/>
    </w:rPr>
  </w:style>
  <w:style w:type="character" w:customStyle="1" w:styleId="PrzypisDolnyZnak">
    <w:name w:val="Przypis Dolny Znak"/>
    <w:basedOn w:val="Domylnaczcionkaakapitu"/>
    <w:link w:val="PrzypisDolny"/>
    <w:rsid w:val="00F66F33"/>
    <w:rPr>
      <w:rFonts w:ascii="Times New Roman" w:eastAsia="MS Mincho" w:hAnsi="Times New Roman" w:cs="(Uzyj czcionki tekstu azjatycki"/>
      <w:sz w:val="18"/>
      <w:szCs w:val="18"/>
      <w:lang w:eastAsia="pl-PL"/>
    </w:rPr>
  </w:style>
  <w:style w:type="paragraph" w:customStyle="1" w:styleId="legendafotografia">
    <w:name w:val="legenda fotografia"/>
    <w:basedOn w:val="Legenda"/>
    <w:rsid w:val="00F66F33"/>
    <w:pPr>
      <w:keepNext/>
      <w:keepLines w:val="0"/>
      <w:spacing w:before="60" w:after="120"/>
      <w:ind w:left="1247" w:hanging="1247"/>
    </w:pPr>
    <w:rPr>
      <w:rFonts w:ascii="Times New Roman" w:eastAsia="MS Mincho" w:hAnsi="Times New Roman"/>
      <w:b/>
      <w:bCs/>
      <w:i w:val="0"/>
      <w:iCs w:val="0"/>
      <w:color w:val="auto"/>
      <w:sz w:val="20"/>
      <w:szCs w:val="20"/>
      <w:lang w:val="pl-PL" w:eastAsia="pl-PL"/>
    </w:rPr>
  </w:style>
  <w:style w:type="paragraph" w:customStyle="1" w:styleId="Punktowanie4">
    <w:name w:val="Punktowanie 4"/>
    <w:basedOn w:val="Normalny"/>
    <w:next w:val="Normalny"/>
    <w:rsid w:val="00F66F33"/>
    <w:pPr>
      <w:keepLines w:val="0"/>
      <w:numPr>
        <w:ilvl w:val="2"/>
        <w:numId w:val="3"/>
      </w:numPr>
      <w:tabs>
        <w:tab w:val="clear" w:pos="2160"/>
      </w:tabs>
      <w:spacing w:after="60" w:line="240" w:lineRule="auto"/>
      <w:ind w:left="1361" w:hanging="340"/>
    </w:pPr>
    <w:rPr>
      <w:rFonts w:ascii="Times New Roman" w:eastAsia="MS Mincho" w:hAnsi="Times New Roman"/>
      <w:sz w:val="22"/>
      <w:szCs w:val="22"/>
      <w:lang w:val="pl-PL" w:eastAsia="pl-PL"/>
    </w:rPr>
  </w:style>
  <w:style w:type="paragraph" w:customStyle="1" w:styleId="NormalnyrodekBold">
    <w:name w:val="Normalny Środek Bold"/>
    <w:basedOn w:val="Normalnyrodek"/>
    <w:rsid w:val="00F66F33"/>
    <w:rPr>
      <w:b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66F3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F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F33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NormalnyTE">
    <w:name w:val="NormalnyTE"/>
    <w:basedOn w:val="Normalny"/>
    <w:link w:val="NormalnyTEZnak"/>
    <w:qFormat/>
    <w:rsid w:val="00F544A0"/>
    <w:pPr>
      <w:keepLines w:val="0"/>
      <w:spacing w:before="60" w:after="120" w:line="240" w:lineRule="auto"/>
      <w:ind w:left="0"/>
    </w:pPr>
    <w:rPr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1FED"/>
    <w:pPr>
      <w:numPr>
        <w:numId w:val="0"/>
      </w:numPr>
      <w:tabs>
        <w:tab w:val="clear" w:pos="1134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aps w:val="0"/>
      <w:color w:val="2E74B5" w:themeColor="accent1" w:themeShade="BF"/>
      <w:kern w:val="0"/>
      <w:sz w:val="32"/>
      <w:szCs w:val="32"/>
      <w:lang w:val="pl-PL" w:eastAsia="pl-PL"/>
    </w:rPr>
  </w:style>
  <w:style w:type="character" w:customStyle="1" w:styleId="NormalnyTEZnak">
    <w:name w:val="NormalnyTE Znak"/>
    <w:basedOn w:val="Domylnaczcionkaakapitu"/>
    <w:link w:val="NormalnyTE"/>
    <w:rsid w:val="00F544A0"/>
    <w:rPr>
      <w:rFonts w:ascii="Arial" w:eastAsia="Times New Roman" w:hAnsi="Arial" w:cs="Times New Roman"/>
      <w:sz w:val="21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4B3612"/>
    <w:pPr>
      <w:tabs>
        <w:tab w:val="left" w:pos="420"/>
        <w:tab w:val="right" w:leader="dot" w:pos="9062"/>
      </w:tabs>
      <w:spacing w:before="120" w:after="120"/>
      <w:ind w:left="0"/>
      <w:jc w:val="left"/>
    </w:pPr>
    <w:rPr>
      <w:rFonts w:asciiTheme="minorHAnsi" w:hAnsiTheme="minorHAnsi"/>
      <w:b/>
      <w:bCs/>
      <w:caps/>
      <w:noProof/>
      <w:color w:val="00AAFF"/>
      <w:sz w:val="20"/>
      <w:szCs w:val="20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31FED"/>
    <w:pPr>
      <w:spacing w:after="0"/>
      <w:ind w:left="21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D31FED"/>
    <w:pPr>
      <w:spacing w:after="0"/>
      <w:ind w:left="420"/>
      <w:jc w:val="left"/>
    </w:pPr>
    <w:rPr>
      <w:rFonts w:asciiTheme="minorHAnsi" w:hAnsi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FED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D31FED"/>
    <w:pPr>
      <w:spacing w:after="0"/>
      <w:ind w:left="63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31FED"/>
    <w:pPr>
      <w:spacing w:after="0"/>
      <w:ind w:left="84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31FED"/>
    <w:pPr>
      <w:spacing w:after="0"/>
      <w:ind w:left="105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31FED"/>
    <w:pPr>
      <w:spacing w:after="0"/>
      <w:ind w:left="126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31FED"/>
    <w:pPr>
      <w:spacing w:after="0"/>
      <w:ind w:left="147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31FED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AC5229"/>
    <w:pPr>
      <w:spacing w:after="0"/>
      <w:ind w:left="0"/>
    </w:pPr>
  </w:style>
  <w:style w:type="paragraph" w:styleId="Tytu">
    <w:name w:val="Title"/>
    <w:basedOn w:val="Normalny"/>
    <w:link w:val="TytuZnak"/>
    <w:qFormat/>
    <w:rsid w:val="00AC5229"/>
    <w:pPr>
      <w:keepLines w:val="0"/>
      <w:spacing w:before="60" w:after="60" w:line="240" w:lineRule="auto"/>
      <w:ind w:left="0"/>
      <w:jc w:val="left"/>
      <w:outlineLvl w:val="0"/>
    </w:pPr>
    <w:rPr>
      <w:rFonts w:eastAsia="MS Mincho" w:cs="Arial"/>
      <w:b/>
      <w:bCs/>
      <w:smallCaps/>
      <w:kern w:val="28"/>
      <w:sz w:val="24"/>
      <w:lang w:val="pl-PL" w:eastAsia="pl-PL"/>
    </w:rPr>
  </w:style>
  <w:style w:type="character" w:customStyle="1" w:styleId="TytuZnak">
    <w:name w:val="Tytuł Znak"/>
    <w:basedOn w:val="Domylnaczcionkaakapitu"/>
    <w:link w:val="Tytu"/>
    <w:rsid w:val="00AC5229"/>
    <w:rPr>
      <w:rFonts w:ascii="Arial" w:eastAsia="MS Mincho" w:hAnsi="Arial" w:cs="Arial"/>
      <w:b/>
      <w:bCs/>
      <w:smallCaps/>
      <w:kern w:val="28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37DB8"/>
    <w:pPr>
      <w:ind w:left="720"/>
      <w:contextualSpacing/>
    </w:pPr>
  </w:style>
  <w:style w:type="paragraph" w:customStyle="1" w:styleId="Default">
    <w:name w:val="Default"/>
    <w:rsid w:val="00C11F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12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127F"/>
    <w:rPr>
      <w:rFonts w:ascii="Arial" w:eastAsia="Times New Roman" w:hAnsi="Arial" w:cs="Times New Roman"/>
      <w:sz w:val="20"/>
      <w:szCs w:val="20"/>
      <w:lang w:val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127F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606E"/>
    <w:rPr>
      <w:color w:val="808080"/>
    </w:rPr>
  </w:style>
  <w:style w:type="table" w:customStyle="1" w:styleId="Kalendarz1">
    <w:name w:val="Kalendarz 1"/>
    <w:basedOn w:val="Standardowy"/>
    <w:uiPriority w:val="99"/>
    <w:qFormat/>
    <w:rsid w:val="004A3B4D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0079C9"/>
    <w:rPr>
      <w:rFonts w:ascii="Arial" w:eastAsia="Times New Roman" w:hAnsi="Arial" w:cs="Times New Roman"/>
      <w:sz w:val="21"/>
      <w:szCs w:val="24"/>
      <w:lang w:val="en-GB"/>
    </w:rPr>
  </w:style>
  <w:style w:type="paragraph" w:customStyle="1" w:styleId="Rysunek">
    <w:name w:val="Rysunek"/>
    <w:next w:val="Normalny"/>
    <w:link w:val="RysunekZnak"/>
    <w:qFormat/>
    <w:rsid w:val="004330BF"/>
    <w:pPr>
      <w:spacing w:before="240" w:after="0" w:line="240" w:lineRule="auto"/>
      <w:jc w:val="center"/>
    </w:pPr>
    <w:rPr>
      <w:sz w:val="20"/>
    </w:rPr>
  </w:style>
  <w:style w:type="character" w:customStyle="1" w:styleId="RysunekZnak">
    <w:name w:val="Rysunek Znak"/>
    <w:basedOn w:val="Domylnaczcionkaakapitu"/>
    <w:link w:val="Rysunek"/>
    <w:rsid w:val="004330BF"/>
    <w:rPr>
      <w:sz w:val="20"/>
    </w:rPr>
  </w:style>
  <w:style w:type="paragraph" w:styleId="Tekstpodstawowy">
    <w:name w:val="Body Text"/>
    <w:aliases w:val="a2,Brodtekst Tegn Tegn"/>
    <w:basedOn w:val="Normalny"/>
    <w:link w:val="TekstpodstawowyZnak"/>
    <w:semiHidden/>
    <w:rsid w:val="00A546FF"/>
    <w:pPr>
      <w:keepLines w:val="0"/>
      <w:spacing w:after="0" w:line="240" w:lineRule="auto"/>
      <w:ind w:left="0"/>
    </w:pPr>
    <w:rPr>
      <w:rFonts w:ascii="Times New Roman" w:hAnsi="Times New Roman"/>
      <w:sz w:val="24"/>
      <w:lang w:val="pl-PL" w:eastAsia="pl-PL"/>
    </w:rPr>
  </w:style>
  <w:style w:type="character" w:customStyle="1" w:styleId="TekstpodstawowyZnak">
    <w:name w:val="Tekst podstawowy Znak"/>
    <w:aliases w:val="a2 Znak,Brodtekst Tegn Tegn Znak"/>
    <w:basedOn w:val="Domylnaczcionkaakapitu"/>
    <w:link w:val="Tekstpodstawowy"/>
    <w:semiHidden/>
    <w:rsid w:val="00A54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546FF"/>
    <w:pPr>
      <w:keepLines w:val="0"/>
      <w:spacing w:after="120" w:line="480" w:lineRule="auto"/>
      <w:ind w:left="283"/>
      <w:jc w:val="left"/>
    </w:pPr>
    <w:rPr>
      <w:sz w:val="22"/>
      <w:szCs w:val="20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546FF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pl/url?sa=t&amp;rct=j&amp;q=&amp;esrc=s&amp;source=web&amp;cd=1&amp;cad=rja&amp;uact=8&amp;ved=0ahUKEwjHzfjEmfTMAhXJJcAKHaDGASwQFggjMAA&amp;url=http%3A%2F%2Fsklep.pkn.pl%2Fpn-b-06265-2004p.html&amp;usg=AFQjCNHXP_ik8EUoP3DKW-KBEFqa7bfdA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pl/url?sa=t&amp;rct=j&amp;q=&amp;esrc=s&amp;source=web&amp;cd=1&amp;ved=0ahUKEwjUtOSUl_TMAhVNsBQKHcSkAmYQFggjMAA&amp;url=http%3A%2F%2Fwww.gorazdze.pl%2Fpl%2Fsystem%2Ffiles_force%2Fassets%2Fdocument%2Fbb%2Fff%2Fc1_-_klasy_ekspozycji_betonu_zgodnie_z_norma_pn-en_206.pdf%3Fdownload%3D1&amp;usg=AFQjCNGowEC9R6Lqn5JFZX0VtxcRDhufOg&amp;cad=rj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76EB1-512A-44EA-BAA2-E5DEDD88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3271</Words>
  <Characters>19631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TRACTEBEL ENGINEERING S.A.</Company>
  <LinksUpToDate>false</LinksUpToDate>
  <CharactersWithSpaces>22857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Kulczak Anna</dc:creator>
  <cp:lastModifiedBy>Maciejewski Jakub</cp:lastModifiedBy>
  <cp:revision>4</cp:revision>
  <cp:lastPrinted>2020-09-04T11:11:00Z</cp:lastPrinted>
  <dcterms:created xsi:type="dcterms:W3CDTF">2020-09-04T12:05:00Z</dcterms:created>
  <dcterms:modified xsi:type="dcterms:W3CDTF">2020-09-04T12:09:00Z</dcterms:modified>
</cp:coreProperties>
</file>