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6C4DD" w14:textId="3E8B6C06" w:rsidR="00CC30A8" w:rsidRPr="00896C45" w:rsidRDefault="00CC30A8" w:rsidP="00C077F2">
      <w:pPr>
        <w:tabs>
          <w:tab w:val="left" w:pos="4935"/>
        </w:tabs>
        <w:spacing w:before="91" w:line="276" w:lineRule="auto"/>
        <w:ind w:left="2466" w:right="2461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ZARZĄDZENIE</w:t>
      </w:r>
      <w:r w:rsidRPr="006F0827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Nr</w:t>
      </w:r>
      <w:r w:rsidR="007E630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02838">
        <w:rPr>
          <w:rFonts w:ascii="Times New Roman" w:hAnsi="Times New Roman" w:cs="Times New Roman"/>
          <w:b/>
          <w:w w:val="105"/>
          <w:sz w:val="24"/>
          <w:szCs w:val="24"/>
        </w:rPr>
        <w:t>469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/2020   PREZYDENTA MIASTA</w:t>
      </w:r>
      <w:r w:rsidRPr="006F0827">
        <w:rPr>
          <w:rFonts w:ascii="Times New Roman" w:hAnsi="Times New Roman" w:cs="Times New Roman"/>
          <w:b/>
          <w:spacing w:val="-41"/>
          <w:w w:val="105"/>
          <w:sz w:val="24"/>
          <w:szCs w:val="24"/>
        </w:rPr>
        <w:t xml:space="preserve"> 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ŚWINOUJŚCIE</w:t>
      </w:r>
    </w:p>
    <w:p w14:paraId="18CB1B0B" w14:textId="57EA4210" w:rsidR="00CC30A8" w:rsidRPr="006F0827" w:rsidRDefault="00CC30A8" w:rsidP="00CC30A8">
      <w:pPr>
        <w:pStyle w:val="Tekstpodstawowy"/>
        <w:spacing w:before="1"/>
        <w:ind w:left="622" w:right="636"/>
        <w:jc w:val="center"/>
        <w:rPr>
          <w:lang w:val="pl-PL"/>
        </w:rPr>
      </w:pPr>
      <w:r w:rsidRPr="006F0827">
        <w:rPr>
          <w:lang w:val="pl-PL"/>
        </w:rPr>
        <w:t xml:space="preserve">z dnia </w:t>
      </w:r>
      <w:r w:rsidR="00E54020">
        <w:rPr>
          <w:lang w:val="pl-PL"/>
        </w:rPr>
        <w:t>23 lipca</w:t>
      </w:r>
      <w:r w:rsidRPr="006F0827">
        <w:rPr>
          <w:lang w:val="pl-PL"/>
        </w:rPr>
        <w:t xml:space="preserve"> 2020 r.</w:t>
      </w:r>
    </w:p>
    <w:p w14:paraId="42D936C9" w14:textId="77777777" w:rsidR="00CC30A8" w:rsidRPr="006F0827" w:rsidRDefault="00CC30A8" w:rsidP="00CC30A8">
      <w:pPr>
        <w:pStyle w:val="Tekstpodstawowy"/>
        <w:spacing w:before="4"/>
        <w:rPr>
          <w:lang w:val="pl-PL"/>
        </w:rPr>
      </w:pPr>
    </w:p>
    <w:p w14:paraId="221782EE" w14:textId="50AB2AB2" w:rsidR="00CC30A8" w:rsidRPr="006F0827" w:rsidRDefault="00DC2C5A" w:rsidP="00C077F2">
      <w:pPr>
        <w:spacing w:after="0" w:line="264" w:lineRule="auto"/>
        <w:ind w:left="635" w:right="6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zmieniające Zarządzenie Nr 410/2020 </w:t>
      </w:r>
      <w:r w:rsidR="004069A8" w:rsidRPr="004069A8">
        <w:rPr>
          <w:rFonts w:ascii="Times New Roman" w:hAnsi="Times New Roman" w:cs="Times New Roman"/>
          <w:b/>
          <w:w w:val="105"/>
          <w:sz w:val="24"/>
          <w:szCs w:val="24"/>
        </w:rPr>
        <w:t xml:space="preserve">Prezydenta Miasta Świnoujście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z dnia </w:t>
      </w:r>
      <w:r w:rsidR="004069A8">
        <w:rPr>
          <w:rFonts w:ascii="Times New Roman" w:hAnsi="Times New Roman" w:cs="Times New Roman"/>
          <w:b/>
          <w:w w:val="105"/>
          <w:sz w:val="24"/>
          <w:szCs w:val="24"/>
        </w:rPr>
        <w:t xml:space="preserve">30 czerwca 2020r.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w sprawie </w:t>
      </w:r>
      <w:r w:rsidR="00CC30A8"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wniesienia przez Gminę Miasto Świnoujście </w:t>
      </w:r>
      <w:r w:rsidR="00F81A31">
        <w:rPr>
          <w:rFonts w:ascii="Times New Roman" w:hAnsi="Times New Roman" w:cs="Times New Roman"/>
          <w:b/>
          <w:w w:val="105"/>
          <w:sz w:val="24"/>
          <w:szCs w:val="24"/>
        </w:rPr>
        <w:t>wkładów</w:t>
      </w:r>
      <w:r w:rsidR="00CC30A8"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 do nowotworzonej spółki pod firmą ZGM spółka z ograniczoną odpowiedzialnością</w:t>
      </w:r>
      <w:r w:rsidR="00F81A31">
        <w:rPr>
          <w:rFonts w:ascii="Times New Roman" w:hAnsi="Times New Roman" w:cs="Times New Roman"/>
          <w:b/>
          <w:w w:val="105"/>
          <w:sz w:val="24"/>
          <w:szCs w:val="24"/>
        </w:rPr>
        <w:t xml:space="preserve"> powstałej w wyniku likwidacji Zakładu Gospodarki Mieszkaniowej w Świnoujściu</w:t>
      </w:r>
      <w:r w:rsidR="00CC30A8"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</w:p>
    <w:p w14:paraId="7B06A9FE" w14:textId="77777777" w:rsidR="00CC30A8" w:rsidRPr="006F0827" w:rsidRDefault="00CC30A8" w:rsidP="00CC30A8">
      <w:pPr>
        <w:pStyle w:val="Tekstpodstawowy"/>
        <w:spacing w:before="3"/>
        <w:rPr>
          <w:b/>
          <w:lang w:val="pl-PL"/>
        </w:rPr>
      </w:pPr>
    </w:p>
    <w:p w14:paraId="49B464B1" w14:textId="26C4A939" w:rsidR="00CC30A8" w:rsidRPr="006F0827" w:rsidRDefault="00CC30A8" w:rsidP="00CC30A8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  <w:r w:rsidRPr="006F0827">
        <w:rPr>
          <w:lang w:val="pl-PL"/>
        </w:rPr>
        <w:t>Na podstawie art. 30 ust. 2 pkt 2 i 3 ustawy z dnia 8 marca 1990 r. o samorządzie gminnym (Dz. U. z 2020 r. poz. 713), art. 22 ust 3 ustawy z dnia 20  grudnia  1996 r.  o  gospodarce  ko</w:t>
      </w:r>
      <w:r w:rsidR="00C077F2">
        <w:rPr>
          <w:lang w:val="pl-PL"/>
        </w:rPr>
        <w:t xml:space="preserve">munalnej  (Dz. U. z 2019 r., poz. 712 i poz. 492 </w:t>
      </w:r>
      <w:r w:rsidRPr="006F0827">
        <w:rPr>
          <w:lang w:val="pl-PL"/>
        </w:rPr>
        <w:t>), w związku z uchwałą nr XXXII/258/2020 Rady Miasta Świnoujście z dnia 25 czerwca 2020 r. w sprawie likwidacji Zakładu Gospodarki Mieszkaniowej w Świnoujściu w celu zawiązania spółki z ograniczoną odpowiedzialnością zarządzam, co następuje:</w:t>
      </w:r>
    </w:p>
    <w:p w14:paraId="2887B80A" w14:textId="77777777" w:rsidR="00CC30A8" w:rsidRPr="006F0827" w:rsidRDefault="00CC30A8" w:rsidP="00CC30A8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</w:p>
    <w:p w14:paraId="7D9A7CCD" w14:textId="4A71E296" w:rsidR="00896C45" w:rsidRDefault="00CC30A8" w:rsidP="00896C45">
      <w:pPr>
        <w:pStyle w:val="Tekstpodstawowy"/>
        <w:spacing w:line="280" w:lineRule="auto"/>
        <w:ind w:left="115" w:right="130" w:hanging="115"/>
        <w:jc w:val="both"/>
        <w:rPr>
          <w:lang w:val="pl-PL"/>
        </w:rPr>
      </w:pPr>
      <w:r w:rsidRPr="004069A8">
        <w:rPr>
          <w:b/>
          <w:lang w:val="pl-PL"/>
        </w:rPr>
        <w:t>§</w:t>
      </w:r>
      <w:r w:rsidR="009818DD">
        <w:rPr>
          <w:b/>
          <w:lang w:val="pl-PL"/>
        </w:rPr>
        <w:t> </w:t>
      </w:r>
      <w:r w:rsidRPr="004069A8">
        <w:rPr>
          <w:b/>
          <w:lang w:val="pl-PL"/>
        </w:rPr>
        <w:t xml:space="preserve">1. </w:t>
      </w:r>
      <w:r w:rsidR="00C64EFE">
        <w:rPr>
          <w:lang w:val="pl-PL"/>
        </w:rPr>
        <w:t>W Zarządzeniu Nr 41</w:t>
      </w:r>
      <w:r w:rsidR="00C64EFE" w:rsidRPr="00C64EFE">
        <w:rPr>
          <w:lang w:val="pl-PL"/>
        </w:rPr>
        <w:t xml:space="preserve">0/2020 Prezydenta Miasta Świnoujście z dnia </w:t>
      </w:r>
      <w:r w:rsidR="00C64EFE">
        <w:rPr>
          <w:lang w:val="pl-PL"/>
        </w:rPr>
        <w:t>30 czerwca</w:t>
      </w:r>
      <w:r w:rsidR="00C64EFE" w:rsidRPr="00C64EFE">
        <w:rPr>
          <w:lang w:val="pl-PL"/>
        </w:rPr>
        <w:t xml:space="preserve"> 2020 r. w sprawie wniesienia przez Gminę Miasto Świnoujście wkładów do nowotworzonej spółki pod firmą ZGM spółka z ograniczoną odpowiedzialnością powstałej w wyniku likwidacji Zakładu Gospodarki Mieszkaniowej w Świnoujściu</w:t>
      </w:r>
      <w:r w:rsidR="00896C45">
        <w:rPr>
          <w:lang w:val="pl-PL"/>
        </w:rPr>
        <w:t>:</w:t>
      </w:r>
    </w:p>
    <w:p w14:paraId="2E1A4D31" w14:textId="68C87DDA" w:rsidR="00CC30A8" w:rsidRDefault="00896C45" w:rsidP="00896C45">
      <w:pPr>
        <w:pStyle w:val="Tekstpodstawowy"/>
        <w:spacing w:line="280" w:lineRule="auto"/>
        <w:ind w:left="115" w:right="130" w:hanging="115"/>
        <w:jc w:val="both"/>
        <w:rPr>
          <w:lang w:val="pl-PL"/>
        </w:rPr>
      </w:pPr>
      <w:r>
        <w:rPr>
          <w:lang w:val="pl-PL"/>
        </w:rPr>
        <w:t>1) w § 2 w ust. 1</w:t>
      </w:r>
      <w:r w:rsidR="00502B17" w:rsidRPr="00502B17">
        <w:rPr>
          <w:lang w:val="pl-PL"/>
        </w:rPr>
        <w:t xml:space="preserve"> wyrazy „o szacunkowej wartości </w:t>
      </w:r>
      <w:r w:rsidR="00C077F2" w:rsidRPr="00C077F2">
        <w:rPr>
          <w:lang w:val="pl-PL"/>
        </w:rPr>
        <w:t xml:space="preserve">124.780.490,00 </w:t>
      </w:r>
      <w:r w:rsidR="00502B17" w:rsidRPr="00502B17">
        <w:rPr>
          <w:lang w:val="pl-PL"/>
        </w:rPr>
        <w:t xml:space="preserve">zł (wskazanych wstępnie w załączniku od nr 18 do 18 </w:t>
      </w:r>
      <w:r w:rsidR="00C077F2">
        <w:rPr>
          <w:lang w:val="pl-PL"/>
        </w:rPr>
        <w:t>f</w:t>
      </w:r>
      <w:r w:rsidR="00502B17" w:rsidRPr="00502B17">
        <w:rPr>
          <w:lang w:val="pl-PL"/>
        </w:rPr>
        <w:t xml:space="preserve"> do niniejszego zarządzenia)” zastępuje się wyrazami „o szacunkowej wartości </w:t>
      </w:r>
      <w:r w:rsidR="00D152D5" w:rsidRPr="00D152D5">
        <w:rPr>
          <w:lang w:val="pl-PL"/>
        </w:rPr>
        <w:t xml:space="preserve">144.098.040,00 </w:t>
      </w:r>
      <w:r w:rsidR="00502B17" w:rsidRPr="00502B17">
        <w:rPr>
          <w:lang w:val="pl-PL"/>
        </w:rPr>
        <w:t>zł (wskazanych wstępnie w załączniku od nr 18 do 18</w:t>
      </w:r>
      <w:r>
        <w:rPr>
          <w:lang w:val="pl-PL"/>
        </w:rPr>
        <w:t xml:space="preserve"> g do niniejszego zarządzenia)”,</w:t>
      </w:r>
    </w:p>
    <w:p w14:paraId="6FAA7C5A" w14:textId="6D28DAB7" w:rsidR="00896C45" w:rsidRPr="00896C45" w:rsidRDefault="00896C45" w:rsidP="003E680C">
      <w:pPr>
        <w:pStyle w:val="Tekstpodstawowy"/>
        <w:jc w:val="both"/>
        <w:rPr>
          <w:lang w:val="pl-PL"/>
        </w:rPr>
      </w:pPr>
      <w:r w:rsidRPr="00896C45">
        <w:t>2)</w:t>
      </w:r>
      <w:r>
        <w:rPr>
          <w:b/>
        </w:rPr>
        <w:t xml:space="preserve"> </w:t>
      </w:r>
      <w:r w:rsidRPr="00896C45">
        <w:t xml:space="preserve">§ </w:t>
      </w:r>
      <w:r w:rsidR="00F15523">
        <w:t>5</w:t>
      </w:r>
      <w:r w:rsidRPr="00896C45">
        <w:t xml:space="preserve"> </w:t>
      </w:r>
      <w:proofErr w:type="spellStart"/>
      <w:r w:rsidRPr="00896C45">
        <w:t>otrzymuje</w:t>
      </w:r>
      <w:proofErr w:type="spellEnd"/>
      <w:r w:rsidRPr="00896C45">
        <w:t xml:space="preserve"> </w:t>
      </w:r>
      <w:proofErr w:type="spellStart"/>
      <w:r w:rsidRPr="00896C45">
        <w:t>brzmienie</w:t>
      </w:r>
      <w:proofErr w:type="spellEnd"/>
      <w:r w:rsidRPr="00896C45">
        <w:t>:</w:t>
      </w:r>
      <w:r>
        <w:rPr>
          <w:b/>
        </w:rPr>
        <w:t xml:space="preserve"> </w:t>
      </w:r>
      <w:r w:rsidR="0041795A">
        <w:t>“</w:t>
      </w:r>
      <w:proofErr w:type="spellStart"/>
      <w:r w:rsidRPr="00896C45">
        <w:t>Integralną</w:t>
      </w:r>
      <w:proofErr w:type="spellEnd"/>
      <w:r w:rsidRPr="00896C45">
        <w:t xml:space="preserve"> </w:t>
      </w:r>
      <w:proofErr w:type="spellStart"/>
      <w:r w:rsidRPr="00896C45">
        <w:t>częścią</w:t>
      </w:r>
      <w:proofErr w:type="spellEnd"/>
      <w:r w:rsidRPr="00896C45">
        <w:t xml:space="preserve"> </w:t>
      </w:r>
      <w:proofErr w:type="spellStart"/>
      <w:r w:rsidRPr="00896C45">
        <w:t>niniejszego</w:t>
      </w:r>
      <w:proofErr w:type="spellEnd"/>
      <w:r w:rsidRPr="00896C45">
        <w:t xml:space="preserve"> </w:t>
      </w:r>
      <w:proofErr w:type="spellStart"/>
      <w:r w:rsidRPr="00896C45">
        <w:t>zarządzenia</w:t>
      </w:r>
      <w:proofErr w:type="spellEnd"/>
      <w:r w:rsidRPr="00896C45">
        <w:t xml:space="preserve"> </w:t>
      </w:r>
      <w:proofErr w:type="spellStart"/>
      <w:r w:rsidRPr="00896C45">
        <w:t>s</w:t>
      </w:r>
      <w:r w:rsidR="00F53C78">
        <w:t>ą</w:t>
      </w:r>
      <w:proofErr w:type="spellEnd"/>
      <w:r w:rsidRPr="00896C45">
        <w:t xml:space="preserve"> </w:t>
      </w:r>
      <w:proofErr w:type="spellStart"/>
      <w:r w:rsidRPr="00896C45">
        <w:t>zał</w:t>
      </w:r>
      <w:r w:rsidR="003E680C">
        <w:t>ączniki</w:t>
      </w:r>
      <w:proofErr w:type="spellEnd"/>
      <w:r w:rsidR="003E680C">
        <w:t xml:space="preserve"> </w:t>
      </w:r>
      <w:proofErr w:type="spellStart"/>
      <w:r w:rsidR="003E680C">
        <w:t>od</w:t>
      </w:r>
      <w:proofErr w:type="spellEnd"/>
      <w:r w:rsidR="003E680C">
        <w:t xml:space="preserve"> </w:t>
      </w:r>
      <w:r w:rsidR="00F53C78">
        <w:t xml:space="preserve">   </w:t>
      </w:r>
      <w:proofErr w:type="spellStart"/>
      <w:r w:rsidR="003E680C">
        <w:t>numeru</w:t>
      </w:r>
      <w:proofErr w:type="spellEnd"/>
      <w:r w:rsidR="003E680C">
        <w:t xml:space="preserve"> 1 do </w:t>
      </w:r>
      <w:proofErr w:type="spellStart"/>
      <w:r w:rsidR="003E680C">
        <w:t>nr</w:t>
      </w:r>
      <w:proofErr w:type="spellEnd"/>
      <w:r w:rsidR="003E680C">
        <w:t xml:space="preserve"> 18 g</w:t>
      </w:r>
      <w:r>
        <w:t>”</w:t>
      </w:r>
      <w:r w:rsidRPr="00896C45">
        <w:t>.</w:t>
      </w:r>
    </w:p>
    <w:p w14:paraId="29408EAD" w14:textId="77777777" w:rsidR="00502B17" w:rsidRPr="00896C45" w:rsidRDefault="00502B17" w:rsidP="00CC30A8">
      <w:pPr>
        <w:pStyle w:val="Tekstpodstawowy"/>
        <w:spacing w:line="280" w:lineRule="auto"/>
        <w:ind w:left="115" w:right="130" w:firstLine="432"/>
        <w:jc w:val="both"/>
        <w:rPr>
          <w:lang w:val="pl-PL"/>
        </w:rPr>
      </w:pPr>
    </w:p>
    <w:p w14:paraId="4096841B" w14:textId="69A2A340" w:rsidR="007C1CA8" w:rsidRDefault="007C1CA8" w:rsidP="004F7B61">
      <w:pPr>
        <w:pStyle w:val="Tekstpodstawowy"/>
        <w:spacing w:before="45"/>
        <w:jc w:val="both"/>
        <w:rPr>
          <w:lang w:val="pl-PL"/>
        </w:rPr>
      </w:pPr>
      <w:r>
        <w:rPr>
          <w:b/>
          <w:bCs/>
          <w:lang w:val="pl-PL"/>
        </w:rPr>
        <w:t>§</w:t>
      </w:r>
      <w:r w:rsidR="009818DD">
        <w:rPr>
          <w:b/>
          <w:bCs/>
          <w:lang w:val="pl-PL"/>
        </w:rPr>
        <w:t> </w:t>
      </w:r>
      <w:r w:rsidR="00F15523">
        <w:rPr>
          <w:b/>
          <w:bCs/>
          <w:lang w:val="pl-PL"/>
        </w:rPr>
        <w:t>2</w:t>
      </w:r>
      <w:r>
        <w:rPr>
          <w:b/>
          <w:bCs/>
          <w:lang w:val="pl-PL"/>
        </w:rPr>
        <w:t>.</w:t>
      </w:r>
      <w:r>
        <w:rPr>
          <w:lang w:val="pl-PL"/>
        </w:rPr>
        <w:t xml:space="preserve"> Nadzór nad wykonaniem zarządzenia powierza się I Zastępcy Prezydenta Miasta Świnoujście.</w:t>
      </w:r>
    </w:p>
    <w:p w14:paraId="0418479C" w14:textId="77777777" w:rsidR="004F7B61" w:rsidRDefault="004F7B61" w:rsidP="00CC30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1E93A" w14:textId="6839DE30" w:rsidR="00CC30A8" w:rsidRPr="00CC30A8" w:rsidRDefault="006F0827" w:rsidP="00CC30A8">
      <w:pPr>
        <w:rPr>
          <w:rFonts w:ascii="Times New Roman" w:hAnsi="Times New Roman" w:cs="Times New Roman"/>
          <w:sz w:val="24"/>
          <w:szCs w:val="24"/>
        </w:rPr>
      </w:pPr>
      <w:r w:rsidRPr="006F082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37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5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08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0827">
        <w:rPr>
          <w:rFonts w:ascii="Times New Roman" w:hAnsi="Times New Roman" w:cs="Times New Roman"/>
          <w:sz w:val="24"/>
          <w:szCs w:val="24"/>
        </w:rPr>
        <w:t xml:space="preserve"> </w:t>
      </w:r>
      <w:r w:rsidR="00CC30A8" w:rsidRPr="00CC30A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6F0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A685F" w14:textId="77777777" w:rsidR="00CC30A8" w:rsidRPr="006F0827" w:rsidRDefault="00CC30A8">
      <w:pPr>
        <w:rPr>
          <w:rFonts w:ascii="Times New Roman" w:hAnsi="Times New Roman" w:cs="Times New Roman"/>
          <w:sz w:val="24"/>
          <w:szCs w:val="24"/>
        </w:rPr>
      </w:pPr>
    </w:p>
    <w:sectPr w:rsidR="00CC30A8" w:rsidRPr="006F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418"/>
    <w:multiLevelType w:val="hybridMultilevel"/>
    <w:tmpl w:val="852A0ECE"/>
    <w:lvl w:ilvl="0" w:tplc="0415000F">
      <w:start w:val="1"/>
      <w:numFmt w:val="decimal"/>
      <w:lvlText w:val="%1.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51A4160"/>
    <w:multiLevelType w:val="hybridMultilevel"/>
    <w:tmpl w:val="8026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D09B1"/>
    <w:multiLevelType w:val="hybridMultilevel"/>
    <w:tmpl w:val="E1563CCE"/>
    <w:lvl w:ilvl="0" w:tplc="E4FC2E9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45981B71"/>
    <w:multiLevelType w:val="hybridMultilevel"/>
    <w:tmpl w:val="54A24210"/>
    <w:lvl w:ilvl="0" w:tplc="540CD9C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4923F50"/>
    <w:multiLevelType w:val="hybridMultilevel"/>
    <w:tmpl w:val="5776B500"/>
    <w:lvl w:ilvl="0" w:tplc="E4FC2E92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645A1559"/>
    <w:multiLevelType w:val="hybridMultilevel"/>
    <w:tmpl w:val="4616210C"/>
    <w:lvl w:ilvl="0" w:tplc="0415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004B7C"/>
    <w:rsid w:val="0004770E"/>
    <w:rsid w:val="000507E1"/>
    <w:rsid w:val="000A53B2"/>
    <w:rsid w:val="00125A95"/>
    <w:rsid w:val="001A7E51"/>
    <w:rsid w:val="001B182B"/>
    <w:rsid w:val="002272D7"/>
    <w:rsid w:val="002F32AA"/>
    <w:rsid w:val="0033203A"/>
    <w:rsid w:val="003359FA"/>
    <w:rsid w:val="00351C9C"/>
    <w:rsid w:val="003E680C"/>
    <w:rsid w:val="004069A8"/>
    <w:rsid w:val="0041795A"/>
    <w:rsid w:val="004813B8"/>
    <w:rsid w:val="004F7B61"/>
    <w:rsid w:val="00502B17"/>
    <w:rsid w:val="00602838"/>
    <w:rsid w:val="006F0827"/>
    <w:rsid w:val="00746CBB"/>
    <w:rsid w:val="007C1CA8"/>
    <w:rsid w:val="007E630B"/>
    <w:rsid w:val="00810030"/>
    <w:rsid w:val="008871F5"/>
    <w:rsid w:val="00896C45"/>
    <w:rsid w:val="008A1597"/>
    <w:rsid w:val="009818DD"/>
    <w:rsid w:val="00AE7A41"/>
    <w:rsid w:val="00AF3393"/>
    <w:rsid w:val="00B062FC"/>
    <w:rsid w:val="00B10801"/>
    <w:rsid w:val="00B371A8"/>
    <w:rsid w:val="00B77291"/>
    <w:rsid w:val="00BC456D"/>
    <w:rsid w:val="00C077F2"/>
    <w:rsid w:val="00C64EFE"/>
    <w:rsid w:val="00C87A12"/>
    <w:rsid w:val="00CC30A8"/>
    <w:rsid w:val="00D11327"/>
    <w:rsid w:val="00D152D5"/>
    <w:rsid w:val="00DC2C5A"/>
    <w:rsid w:val="00E54020"/>
    <w:rsid w:val="00E57F94"/>
    <w:rsid w:val="00E63F7C"/>
    <w:rsid w:val="00ED6A98"/>
    <w:rsid w:val="00F15523"/>
    <w:rsid w:val="00F53C78"/>
    <w:rsid w:val="00F81A31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320A"/>
  <w15:docId w15:val="{23933152-3EA7-4DA9-990C-9871F245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0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0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0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FA83-DA86-45F0-842D-7C3B5C4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Mazurkiewicz</dc:creator>
  <cp:lastModifiedBy>Gąsiorowska Mirosława</cp:lastModifiedBy>
  <cp:revision>2</cp:revision>
  <cp:lastPrinted>2020-07-23T09:52:00Z</cp:lastPrinted>
  <dcterms:created xsi:type="dcterms:W3CDTF">2020-07-29T08:38:00Z</dcterms:created>
  <dcterms:modified xsi:type="dcterms:W3CDTF">2020-07-29T08:38:00Z</dcterms:modified>
</cp:coreProperties>
</file>