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8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9" w:history="1">
        <w:r w:rsidRPr="00C3374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D12627" w:rsidRDefault="00815AE1" w:rsidP="00C3374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7D6">
        <w:rPr>
          <w:rFonts w:ascii="Times New Roman" w:eastAsia="Times New Roman" w:hAnsi="Times New Roman" w:cs="Times New Roman"/>
          <w:sz w:val="24"/>
          <w:szCs w:val="24"/>
        </w:rPr>
        <w:t>WIM.271.1.</w:t>
      </w:r>
      <w:r w:rsidR="00C337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17D6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t xml:space="preserve"> na pełnienie roli inżyniera kontraktu na zadaniu 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3740" w:rsidRPr="00C53631">
        <w:rPr>
          <w:rFonts w:ascii="Times New Roman" w:eastAsia="Times New Roman" w:hAnsi="Times New Roman" w:cs="Times New Roman"/>
          <w:b/>
        </w:rPr>
        <w:t>„Budowa infrastruktury związanej z modernizacją węzła przesiadkowego kolejowo-promowo-autobusowego w Świnoujściu”</w:t>
      </w:r>
      <w:r w:rsidR="004E48AB" w:rsidRPr="00C53631">
        <w:rPr>
          <w:rFonts w:ascii="Times New Roman" w:hAnsi="Times New Roman"/>
          <w:b/>
        </w:rPr>
        <w:t>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</w:t>
      </w:r>
      <w:bookmarkStart w:id="0" w:name="_GoBack"/>
      <w:bookmarkEnd w:id="0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E1" w:rsidRDefault="00D727E1" w:rsidP="00B62535">
      <w:pPr>
        <w:spacing w:after="0" w:line="240" w:lineRule="auto"/>
      </w:pPr>
      <w:r>
        <w:separator/>
      </w:r>
    </w:p>
  </w:endnote>
  <w:end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3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E1" w:rsidRDefault="00D727E1" w:rsidP="00B62535">
      <w:pPr>
        <w:spacing w:after="0" w:line="240" w:lineRule="auto"/>
      </w:pPr>
      <w:r>
        <w:separator/>
      </w:r>
    </w:p>
  </w:footnote>
  <w:footnote w:type="continuationSeparator" w:id="0">
    <w:p w:rsidR="00D727E1" w:rsidRDefault="00D727E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17D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17D6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380C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3740"/>
    <w:rsid w:val="00C34CCA"/>
    <w:rsid w:val="00C53631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2627"/>
    <w:rsid w:val="00D21342"/>
    <w:rsid w:val="00D30DAD"/>
    <w:rsid w:val="00D714D7"/>
    <w:rsid w:val="00D727E1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458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7ACF"/>
  <w15:docId w15:val="{E642E70C-23BF-41F0-9BF6-5789764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&amp;_ga=2.117118021.2137387297.1560928450-220105349.15389807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F9F5-08CD-4F70-9D09-7EADE5DB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asmigielska</cp:lastModifiedBy>
  <cp:revision>4</cp:revision>
  <cp:lastPrinted>2019-07-19T13:53:00Z</cp:lastPrinted>
  <dcterms:created xsi:type="dcterms:W3CDTF">2020-04-17T11:53:00Z</dcterms:created>
  <dcterms:modified xsi:type="dcterms:W3CDTF">2020-04-17T11:55:00Z</dcterms:modified>
</cp:coreProperties>
</file>