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E6D42" w14:textId="77777777" w:rsidR="008176D8" w:rsidRDefault="00CC30A8" w:rsidP="008176D8">
      <w:pPr>
        <w:spacing w:before="91" w:line="292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6F0827">
        <w:rPr>
          <w:rFonts w:ascii="Times New Roman" w:hAnsi="Times New Roman" w:cs="Times New Roman"/>
          <w:b/>
          <w:w w:val="105"/>
          <w:sz w:val="24"/>
          <w:szCs w:val="24"/>
        </w:rPr>
        <w:t>ZARZĄDZENIE</w:t>
      </w:r>
      <w:r w:rsidRPr="006F0827"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 xml:space="preserve"> </w:t>
      </w:r>
      <w:r w:rsidRPr="006F0827">
        <w:rPr>
          <w:rFonts w:ascii="Times New Roman" w:hAnsi="Times New Roman" w:cs="Times New Roman"/>
          <w:b/>
          <w:w w:val="105"/>
          <w:sz w:val="24"/>
          <w:szCs w:val="24"/>
        </w:rPr>
        <w:t>Nr</w:t>
      </w:r>
      <w:r w:rsidR="007E630B">
        <w:rPr>
          <w:rFonts w:ascii="Times New Roman" w:hAnsi="Times New Roman" w:cs="Times New Roman"/>
          <w:b/>
          <w:w w:val="105"/>
          <w:sz w:val="24"/>
          <w:szCs w:val="24"/>
        </w:rPr>
        <w:t xml:space="preserve"> 410</w:t>
      </w:r>
      <w:r w:rsidR="008176D8">
        <w:rPr>
          <w:rFonts w:ascii="Times New Roman" w:hAnsi="Times New Roman" w:cs="Times New Roman"/>
          <w:b/>
          <w:w w:val="105"/>
          <w:sz w:val="24"/>
          <w:szCs w:val="24"/>
        </w:rPr>
        <w:t>/2020</w:t>
      </w:r>
    </w:p>
    <w:p w14:paraId="7E691BA7" w14:textId="7E2D915C" w:rsidR="00CC30A8" w:rsidRPr="006F0827" w:rsidRDefault="00CC30A8" w:rsidP="008176D8">
      <w:pPr>
        <w:spacing w:before="91" w:line="2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827">
        <w:rPr>
          <w:rFonts w:ascii="Times New Roman" w:hAnsi="Times New Roman" w:cs="Times New Roman"/>
          <w:b/>
          <w:w w:val="105"/>
          <w:sz w:val="24"/>
          <w:szCs w:val="24"/>
        </w:rPr>
        <w:t>PREZYDENTA MIASTA</w:t>
      </w:r>
      <w:r w:rsidRPr="006F0827">
        <w:rPr>
          <w:rFonts w:ascii="Times New Roman" w:hAnsi="Times New Roman" w:cs="Times New Roman"/>
          <w:b/>
          <w:spacing w:val="-41"/>
          <w:w w:val="105"/>
          <w:sz w:val="24"/>
          <w:szCs w:val="24"/>
        </w:rPr>
        <w:t xml:space="preserve"> </w:t>
      </w:r>
      <w:r w:rsidRPr="006F0827">
        <w:rPr>
          <w:rFonts w:ascii="Times New Roman" w:hAnsi="Times New Roman" w:cs="Times New Roman"/>
          <w:b/>
          <w:w w:val="105"/>
          <w:sz w:val="24"/>
          <w:szCs w:val="24"/>
        </w:rPr>
        <w:t>ŚWINOUJŚCIE</w:t>
      </w:r>
    </w:p>
    <w:p w14:paraId="2156C4DD" w14:textId="77777777" w:rsidR="00CC30A8" w:rsidRPr="006F0827" w:rsidRDefault="00CC30A8" w:rsidP="008176D8">
      <w:pPr>
        <w:pStyle w:val="Tekstpodstawowy"/>
        <w:spacing w:before="2"/>
        <w:rPr>
          <w:b/>
          <w:lang w:val="pl-PL"/>
        </w:rPr>
      </w:pPr>
    </w:p>
    <w:p w14:paraId="18CB1B0B" w14:textId="77777777" w:rsidR="00CC30A8" w:rsidRPr="006F0827" w:rsidRDefault="00CC30A8" w:rsidP="008176D8">
      <w:pPr>
        <w:pStyle w:val="Tekstpodstawowy"/>
        <w:spacing w:before="1"/>
        <w:jc w:val="center"/>
        <w:rPr>
          <w:lang w:val="pl-PL"/>
        </w:rPr>
      </w:pPr>
      <w:proofErr w:type="gramStart"/>
      <w:r w:rsidRPr="006F0827">
        <w:rPr>
          <w:lang w:val="pl-PL"/>
        </w:rPr>
        <w:t>z</w:t>
      </w:r>
      <w:proofErr w:type="gramEnd"/>
      <w:r w:rsidRPr="006F0827">
        <w:rPr>
          <w:lang w:val="pl-PL"/>
        </w:rPr>
        <w:t xml:space="preserve"> dnia 30 czerwca 2020 r.</w:t>
      </w:r>
    </w:p>
    <w:p w14:paraId="42D936C9" w14:textId="77777777" w:rsidR="00CC30A8" w:rsidRPr="006F0827" w:rsidRDefault="00CC30A8" w:rsidP="008176D8">
      <w:pPr>
        <w:pStyle w:val="Tekstpodstawowy"/>
        <w:spacing w:before="4"/>
        <w:rPr>
          <w:lang w:val="pl-PL"/>
        </w:rPr>
      </w:pPr>
    </w:p>
    <w:p w14:paraId="221782EE" w14:textId="2B0CFE9B" w:rsidR="00CC30A8" w:rsidRPr="006F0827" w:rsidRDefault="00CC30A8" w:rsidP="008176D8">
      <w:pPr>
        <w:spacing w:line="2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0827">
        <w:rPr>
          <w:rFonts w:ascii="Times New Roman" w:hAnsi="Times New Roman" w:cs="Times New Roman"/>
          <w:b/>
          <w:w w:val="105"/>
          <w:sz w:val="24"/>
          <w:szCs w:val="24"/>
        </w:rPr>
        <w:t>w</w:t>
      </w:r>
      <w:proofErr w:type="gramEnd"/>
      <w:r w:rsidRPr="006F0827">
        <w:rPr>
          <w:rFonts w:ascii="Times New Roman" w:hAnsi="Times New Roman" w:cs="Times New Roman"/>
          <w:b/>
          <w:w w:val="105"/>
          <w:sz w:val="24"/>
          <w:szCs w:val="24"/>
        </w:rPr>
        <w:t xml:space="preserve"> sprawie </w:t>
      </w:r>
      <w:bookmarkStart w:id="0" w:name="_GoBack"/>
      <w:r w:rsidRPr="006F0827">
        <w:rPr>
          <w:rFonts w:ascii="Times New Roman" w:hAnsi="Times New Roman" w:cs="Times New Roman"/>
          <w:b/>
          <w:w w:val="105"/>
          <w:sz w:val="24"/>
          <w:szCs w:val="24"/>
        </w:rPr>
        <w:t xml:space="preserve">wniesienia przez Gminę Miasto Świnoujście </w:t>
      </w:r>
      <w:r w:rsidR="00F81A31">
        <w:rPr>
          <w:rFonts w:ascii="Times New Roman" w:hAnsi="Times New Roman" w:cs="Times New Roman"/>
          <w:b/>
          <w:w w:val="105"/>
          <w:sz w:val="24"/>
          <w:szCs w:val="24"/>
        </w:rPr>
        <w:t>wkładów</w:t>
      </w:r>
      <w:r w:rsidRPr="006F0827">
        <w:rPr>
          <w:rFonts w:ascii="Times New Roman" w:hAnsi="Times New Roman" w:cs="Times New Roman"/>
          <w:b/>
          <w:w w:val="105"/>
          <w:sz w:val="24"/>
          <w:szCs w:val="24"/>
        </w:rPr>
        <w:t xml:space="preserve"> do nowotworzonej spółki pod firmą ZGM spółka z ograniczoną odpowiedzialnością</w:t>
      </w:r>
      <w:r w:rsidR="00F81A31">
        <w:rPr>
          <w:rFonts w:ascii="Times New Roman" w:hAnsi="Times New Roman" w:cs="Times New Roman"/>
          <w:b/>
          <w:w w:val="105"/>
          <w:sz w:val="24"/>
          <w:szCs w:val="24"/>
        </w:rPr>
        <w:t xml:space="preserve"> powstałej w wyniku likwidacji Zakładu Gospodarki Mieszkaniowej w Świnoujściu</w:t>
      </w:r>
      <w:bookmarkEnd w:id="0"/>
    </w:p>
    <w:p w14:paraId="7B06A9FE" w14:textId="77777777" w:rsidR="00CC30A8" w:rsidRPr="006F0827" w:rsidRDefault="00CC30A8" w:rsidP="00CC30A8">
      <w:pPr>
        <w:pStyle w:val="Tekstpodstawowy"/>
        <w:spacing w:before="3"/>
        <w:rPr>
          <w:b/>
          <w:lang w:val="pl-PL"/>
        </w:rPr>
      </w:pPr>
    </w:p>
    <w:p w14:paraId="49B464B1" w14:textId="6AA75B00" w:rsidR="00CC30A8" w:rsidRPr="006F0827" w:rsidRDefault="00CC30A8" w:rsidP="00CC30A8">
      <w:pPr>
        <w:pStyle w:val="Tekstpodstawowy"/>
        <w:spacing w:line="276" w:lineRule="auto"/>
        <w:ind w:left="115" w:right="105" w:firstLine="439"/>
        <w:jc w:val="both"/>
        <w:rPr>
          <w:lang w:val="pl-PL"/>
        </w:rPr>
      </w:pPr>
      <w:r w:rsidRPr="006F0827">
        <w:rPr>
          <w:lang w:val="pl-PL"/>
        </w:rPr>
        <w:t xml:space="preserve">Na podstawie art. 30 ust. 2 pkt 2 i 3 ustawy z dnia 8 marca 1990 r. o samorządzie gminnym (Dz. U. z 2020 r. poz. 713), art. 22 ust 3 ustawy z </w:t>
      </w:r>
      <w:proofErr w:type="gramStart"/>
      <w:r w:rsidRPr="006F0827">
        <w:rPr>
          <w:lang w:val="pl-PL"/>
        </w:rPr>
        <w:t>dnia 20  grudnia</w:t>
      </w:r>
      <w:proofErr w:type="gramEnd"/>
      <w:r w:rsidRPr="006F0827">
        <w:rPr>
          <w:lang w:val="pl-PL"/>
        </w:rPr>
        <w:t xml:space="preserve">  1996 r.  o  gospodarce  komunalnej  (Dz. U. </w:t>
      </w:r>
      <w:proofErr w:type="gramStart"/>
      <w:r w:rsidRPr="006F0827">
        <w:rPr>
          <w:lang w:val="pl-PL"/>
        </w:rPr>
        <w:t>z</w:t>
      </w:r>
      <w:proofErr w:type="gramEnd"/>
      <w:r w:rsidRPr="006F0827">
        <w:rPr>
          <w:lang w:val="pl-PL"/>
        </w:rPr>
        <w:t xml:space="preserve"> 2019, poz. 712), w związku z uchwałą nr XXXII/258/2020 Rady Miasta Świnoujście z dnia 25 czerwca 2020 r. w sprawie likwidacji Zakładu Gospodarki Mieszkaniowej w Świnoujściu w celu zawiązania spółki z ograniczoną odpowiedzialnością zarządzam, co następuje:</w:t>
      </w:r>
    </w:p>
    <w:p w14:paraId="2887B80A" w14:textId="77777777" w:rsidR="00CC30A8" w:rsidRPr="006F0827" w:rsidRDefault="00CC30A8" w:rsidP="00CC30A8">
      <w:pPr>
        <w:pStyle w:val="Tekstpodstawowy"/>
        <w:spacing w:line="276" w:lineRule="auto"/>
        <w:ind w:left="115" w:right="105" w:firstLine="439"/>
        <w:jc w:val="both"/>
        <w:rPr>
          <w:lang w:val="pl-PL"/>
        </w:rPr>
      </w:pPr>
    </w:p>
    <w:p w14:paraId="6F69ED47" w14:textId="445BA2FA" w:rsidR="00CC30A8" w:rsidRPr="00CC30A8" w:rsidRDefault="00CC30A8" w:rsidP="002272D7">
      <w:pPr>
        <w:pStyle w:val="Tekstpodstawowy"/>
        <w:spacing w:line="280" w:lineRule="auto"/>
        <w:ind w:left="115" w:right="130" w:hanging="115"/>
        <w:jc w:val="both"/>
        <w:rPr>
          <w:lang w:val="pl-PL"/>
        </w:rPr>
      </w:pPr>
      <w:r w:rsidRPr="006F0827">
        <w:rPr>
          <w:lang w:val="pl-PL"/>
        </w:rPr>
        <w:t>§</w:t>
      </w:r>
      <w:r w:rsidRPr="006F0827">
        <w:rPr>
          <w:b/>
          <w:lang w:val="pl-PL"/>
        </w:rPr>
        <w:t xml:space="preserve">1. </w:t>
      </w:r>
      <w:r w:rsidRPr="00CC30A8">
        <w:rPr>
          <w:lang w:val="pl-PL"/>
        </w:rPr>
        <w:t xml:space="preserve">Wnieść jako </w:t>
      </w:r>
      <w:r w:rsidR="007E630B">
        <w:rPr>
          <w:lang w:val="pl-PL"/>
        </w:rPr>
        <w:t>wkład niepieniężny (</w:t>
      </w:r>
      <w:r w:rsidRPr="00CC30A8">
        <w:rPr>
          <w:lang w:val="pl-PL"/>
        </w:rPr>
        <w:t>aport</w:t>
      </w:r>
      <w:r w:rsidR="007E630B">
        <w:rPr>
          <w:lang w:val="pl-PL"/>
        </w:rPr>
        <w:t>)</w:t>
      </w:r>
      <w:r w:rsidRPr="00CC30A8">
        <w:rPr>
          <w:lang w:val="pl-PL"/>
        </w:rPr>
        <w:t xml:space="preserve"> Gminy </w:t>
      </w:r>
      <w:r w:rsidRPr="006F0827">
        <w:rPr>
          <w:lang w:val="pl-PL"/>
        </w:rPr>
        <w:t xml:space="preserve">Miasto Świnoujście </w:t>
      </w:r>
      <w:r w:rsidRPr="00CC30A8">
        <w:rPr>
          <w:lang w:val="pl-PL"/>
        </w:rPr>
        <w:t xml:space="preserve">do spółki pod firmą </w:t>
      </w:r>
      <w:r w:rsidRPr="006F0827">
        <w:rPr>
          <w:lang w:val="pl-PL"/>
        </w:rPr>
        <w:t>ZGM s</w:t>
      </w:r>
      <w:r w:rsidRPr="00CC30A8">
        <w:rPr>
          <w:lang w:val="pl-PL"/>
        </w:rPr>
        <w:t xml:space="preserve">półka z ograniczoną odpowiedzialnością z siedzibą w </w:t>
      </w:r>
      <w:r w:rsidRPr="006F0827">
        <w:rPr>
          <w:lang w:val="pl-PL"/>
        </w:rPr>
        <w:t xml:space="preserve">Świnoujście mienie zlikwidowanego Zakładu </w:t>
      </w:r>
      <w:proofErr w:type="gramStart"/>
      <w:r w:rsidRPr="006F0827">
        <w:rPr>
          <w:lang w:val="pl-PL"/>
        </w:rPr>
        <w:t>Gospodarki  Mieszkaniowej</w:t>
      </w:r>
      <w:proofErr w:type="gramEnd"/>
      <w:r w:rsidRPr="006F0827">
        <w:rPr>
          <w:lang w:val="pl-PL"/>
        </w:rPr>
        <w:t xml:space="preserve"> w Świnoujściu, zwanego dalej Zakładem w postaci </w:t>
      </w:r>
      <w:r w:rsidRPr="00CC30A8">
        <w:rPr>
          <w:lang w:val="pl-PL"/>
        </w:rPr>
        <w:t>majątku pozostał</w:t>
      </w:r>
      <w:r w:rsidRPr="006F0827">
        <w:rPr>
          <w:lang w:val="pl-PL"/>
        </w:rPr>
        <w:t xml:space="preserve">ego </w:t>
      </w:r>
      <w:r w:rsidRPr="00CC30A8">
        <w:rPr>
          <w:lang w:val="pl-PL"/>
        </w:rPr>
        <w:t xml:space="preserve">po likwidacji </w:t>
      </w:r>
      <w:r w:rsidRPr="006F0827">
        <w:rPr>
          <w:lang w:val="pl-PL"/>
        </w:rPr>
        <w:t>z</w:t>
      </w:r>
      <w:r w:rsidRPr="00CC30A8">
        <w:rPr>
          <w:lang w:val="pl-PL"/>
        </w:rPr>
        <w:t>akładu budżetowego, zorganizowan</w:t>
      </w:r>
      <w:r w:rsidRPr="006F0827">
        <w:rPr>
          <w:lang w:val="pl-PL"/>
        </w:rPr>
        <w:t xml:space="preserve">ego </w:t>
      </w:r>
      <w:r w:rsidRPr="00CC30A8">
        <w:rPr>
          <w:lang w:val="pl-PL"/>
        </w:rPr>
        <w:t>w formie przedsiębiorstwa w rozumieniu art. 55</w:t>
      </w:r>
      <w:r w:rsidRPr="00CC30A8">
        <w:rPr>
          <w:vertAlign w:val="superscript"/>
          <w:lang w:val="pl-PL"/>
        </w:rPr>
        <w:t>1</w:t>
      </w:r>
      <w:r w:rsidRPr="00CC30A8">
        <w:rPr>
          <w:lang w:val="pl-PL"/>
        </w:rPr>
        <w:t xml:space="preserve"> ustawy z dnia </w:t>
      </w:r>
      <w:smartTag w:uri="pwplexatsmarttags/smarttagmodule" w:element="Number2Word">
        <w:r w:rsidRPr="00CC30A8">
          <w:rPr>
            <w:lang w:val="pl-PL"/>
          </w:rPr>
          <w:t>23</w:t>
        </w:r>
      </w:smartTag>
      <w:r w:rsidRPr="00CC30A8">
        <w:rPr>
          <w:lang w:val="pl-PL"/>
        </w:rPr>
        <w:t xml:space="preserve"> kwietnia </w:t>
      </w:r>
      <w:smartTag w:uri="pwplexatsmarttags/smarttagmodule" w:element="Number2Word">
        <w:r w:rsidRPr="00CC30A8">
          <w:rPr>
            <w:lang w:val="pl-PL"/>
          </w:rPr>
          <w:t>1964</w:t>
        </w:r>
      </w:smartTag>
      <w:r w:rsidRPr="00CC30A8">
        <w:rPr>
          <w:lang w:val="pl-PL"/>
        </w:rPr>
        <w:t xml:space="preserve"> r. Kodeks cywilny (Dz.U. </w:t>
      </w:r>
      <w:proofErr w:type="gramStart"/>
      <w:r w:rsidRPr="00CC30A8">
        <w:rPr>
          <w:lang w:val="pl-PL"/>
        </w:rPr>
        <w:t>z</w:t>
      </w:r>
      <w:proofErr w:type="gramEnd"/>
      <w:r w:rsidRPr="00CC30A8">
        <w:rPr>
          <w:lang w:val="pl-PL"/>
        </w:rPr>
        <w:t xml:space="preserve"> </w:t>
      </w:r>
      <w:smartTag w:uri="pwplexatsmarttags/smarttagmodule" w:element="Number2Word">
        <w:r w:rsidRPr="00CC30A8">
          <w:rPr>
            <w:lang w:val="pl-PL"/>
          </w:rPr>
          <w:t>2019</w:t>
        </w:r>
      </w:smartTag>
      <w:r w:rsidRPr="00CC30A8">
        <w:rPr>
          <w:lang w:val="pl-PL"/>
        </w:rPr>
        <w:t xml:space="preserve"> r. poz. </w:t>
      </w:r>
      <w:smartTag w:uri="pwplexatsmarttags/smarttagmodule" w:element="Number2Word">
        <w:r w:rsidRPr="00CC30A8">
          <w:rPr>
            <w:lang w:val="pl-PL"/>
          </w:rPr>
          <w:t>1145</w:t>
        </w:r>
      </w:smartTag>
      <w:r w:rsidRPr="00CC30A8">
        <w:rPr>
          <w:lang w:val="pl-PL"/>
        </w:rPr>
        <w:t xml:space="preserve"> z </w:t>
      </w:r>
      <w:proofErr w:type="spellStart"/>
      <w:r w:rsidRPr="00CC30A8">
        <w:rPr>
          <w:lang w:val="pl-PL"/>
        </w:rPr>
        <w:t>poźn</w:t>
      </w:r>
      <w:proofErr w:type="spellEnd"/>
      <w:r w:rsidRPr="00CC30A8">
        <w:rPr>
          <w:lang w:val="pl-PL"/>
        </w:rPr>
        <w:t xml:space="preserve">. </w:t>
      </w:r>
      <w:proofErr w:type="gramStart"/>
      <w:r w:rsidRPr="00CC30A8">
        <w:rPr>
          <w:lang w:val="pl-PL"/>
        </w:rPr>
        <w:t>zm</w:t>
      </w:r>
      <w:proofErr w:type="gramEnd"/>
      <w:r w:rsidRPr="00CC30A8">
        <w:rPr>
          <w:lang w:val="pl-PL"/>
        </w:rPr>
        <w:t xml:space="preserve">.), w którego skład wchodzą w szczególności: </w:t>
      </w:r>
    </w:p>
    <w:p w14:paraId="644195DB" w14:textId="77777777" w:rsidR="008871F5" w:rsidRPr="006F0827" w:rsidRDefault="008871F5" w:rsidP="008871F5">
      <w:pPr>
        <w:pStyle w:val="Tekstpodstawowy"/>
        <w:numPr>
          <w:ilvl w:val="0"/>
          <w:numId w:val="6"/>
        </w:numPr>
        <w:spacing w:line="280" w:lineRule="auto"/>
        <w:ind w:right="130"/>
        <w:jc w:val="both"/>
        <w:rPr>
          <w:lang w:val="pl-PL"/>
        </w:rPr>
      </w:pPr>
      <w:proofErr w:type="gramStart"/>
      <w:r w:rsidRPr="00CC30A8">
        <w:rPr>
          <w:lang w:val="pl-PL"/>
        </w:rPr>
        <w:t>prawo</w:t>
      </w:r>
      <w:proofErr w:type="gramEnd"/>
      <w:r w:rsidRPr="00CC30A8">
        <w:rPr>
          <w:lang w:val="pl-PL"/>
        </w:rPr>
        <w:t xml:space="preserve"> własności ruchomości objętych ewidencją: środków trwałych, wartości niematerialnych i prawnych oraz wyposażenia Zakładu Gospodarki Mieszkaniowej w Świnoujściu o łącznej wartości </w:t>
      </w:r>
      <w:r>
        <w:rPr>
          <w:lang w:val="pl-PL"/>
        </w:rPr>
        <w:t>967.617,01</w:t>
      </w:r>
      <w:r w:rsidRPr="00CC30A8">
        <w:rPr>
          <w:lang w:val="pl-PL"/>
        </w:rPr>
        <w:t xml:space="preserve"> </w:t>
      </w:r>
      <w:proofErr w:type="gramStart"/>
      <w:r w:rsidRPr="00CC30A8">
        <w:rPr>
          <w:lang w:val="pl-PL"/>
        </w:rPr>
        <w:t>zł</w:t>
      </w:r>
      <w:proofErr w:type="gramEnd"/>
      <w:r w:rsidRPr="00CC30A8">
        <w:rPr>
          <w:lang w:val="pl-PL"/>
        </w:rPr>
        <w:t xml:space="preserve"> (</w:t>
      </w:r>
      <w:r w:rsidRPr="006F0827">
        <w:rPr>
          <w:lang w:val="pl-PL"/>
        </w:rPr>
        <w:t xml:space="preserve">wskazane </w:t>
      </w:r>
      <w:r w:rsidRPr="00CC30A8">
        <w:rPr>
          <w:lang w:val="pl-PL"/>
        </w:rPr>
        <w:t xml:space="preserve">w załącznikach nr </w:t>
      </w:r>
      <w:r>
        <w:rPr>
          <w:lang w:val="pl-PL"/>
        </w:rPr>
        <w:t xml:space="preserve">od 1 do 12 </w:t>
      </w:r>
      <w:r w:rsidRPr="00CC30A8">
        <w:rPr>
          <w:lang w:val="pl-PL"/>
        </w:rPr>
        <w:t xml:space="preserve">do niniejszego </w:t>
      </w:r>
      <w:r w:rsidRPr="006F0827">
        <w:rPr>
          <w:lang w:val="pl-PL"/>
        </w:rPr>
        <w:t>zarządzenia</w:t>
      </w:r>
      <w:r w:rsidRPr="00CC30A8">
        <w:rPr>
          <w:lang w:val="pl-PL"/>
        </w:rPr>
        <w:t xml:space="preserve">), </w:t>
      </w:r>
    </w:p>
    <w:p w14:paraId="4DC0A76A" w14:textId="29D7E1D2" w:rsidR="00CC30A8" w:rsidRPr="00CC30A8" w:rsidRDefault="00CC30A8" w:rsidP="000A53B2">
      <w:pPr>
        <w:pStyle w:val="Tekstpodstawowy"/>
        <w:numPr>
          <w:ilvl w:val="0"/>
          <w:numId w:val="6"/>
        </w:numPr>
        <w:spacing w:line="280" w:lineRule="auto"/>
        <w:ind w:right="130"/>
        <w:jc w:val="both"/>
        <w:rPr>
          <w:lang w:val="pl-PL"/>
        </w:rPr>
      </w:pPr>
      <w:proofErr w:type="gramStart"/>
      <w:r w:rsidRPr="00CC30A8">
        <w:rPr>
          <w:lang w:val="pl-PL"/>
        </w:rPr>
        <w:t>własność</w:t>
      </w:r>
      <w:proofErr w:type="gramEnd"/>
      <w:r w:rsidRPr="00CC30A8">
        <w:rPr>
          <w:lang w:val="pl-PL"/>
        </w:rPr>
        <w:t xml:space="preserve"> nieruchomości o łącznej wartości 255.565.655,20 </w:t>
      </w:r>
      <w:proofErr w:type="gramStart"/>
      <w:r w:rsidRPr="00CC30A8">
        <w:rPr>
          <w:lang w:val="pl-PL"/>
        </w:rPr>
        <w:t>zł</w:t>
      </w:r>
      <w:proofErr w:type="gramEnd"/>
      <w:r w:rsidRPr="00CC30A8">
        <w:rPr>
          <w:lang w:val="pl-PL"/>
        </w:rPr>
        <w:t xml:space="preserve"> (</w:t>
      </w:r>
      <w:r w:rsidRPr="006F0827">
        <w:rPr>
          <w:lang w:val="pl-PL"/>
        </w:rPr>
        <w:t xml:space="preserve">wskazanych w </w:t>
      </w:r>
      <w:r w:rsidRPr="00CC30A8">
        <w:rPr>
          <w:lang w:val="pl-PL"/>
        </w:rPr>
        <w:t xml:space="preserve">załączniku nr </w:t>
      </w:r>
      <w:r w:rsidR="004F7B61" w:rsidRPr="004F7B61">
        <w:rPr>
          <w:iCs/>
          <w:lang w:val="pl-PL"/>
        </w:rPr>
        <w:t>13-16</w:t>
      </w:r>
      <w:r w:rsidRPr="004F7B61">
        <w:rPr>
          <w:lang w:val="pl-PL"/>
        </w:rPr>
        <w:t xml:space="preserve"> </w:t>
      </w:r>
      <w:r w:rsidRPr="00CC30A8">
        <w:rPr>
          <w:lang w:val="pl-PL"/>
        </w:rPr>
        <w:t xml:space="preserve">do niniejszego </w:t>
      </w:r>
      <w:r w:rsidRPr="006F0827">
        <w:rPr>
          <w:lang w:val="pl-PL"/>
        </w:rPr>
        <w:t>zarządzenia</w:t>
      </w:r>
      <w:r w:rsidRPr="00CC30A8">
        <w:rPr>
          <w:lang w:val="pl-PL"/>
        </w:rPr>
        <w:t xml:space="preserve">), </w:t>
      </w:r>
    </w:p>
    <w:p w14:paraId="1BBDF373" w14:textId="0B6C621F" w:rsidR="00CC30A8" w:rsidRPr="00CC30A8" w:rsidRDefault="00CC30A8" w:rsidP="006F0827">
      <w:pPr>
        <w:pStyle w:val="Tekstpodstawowy"/>
        <w:numPr>
          <w:ilvl w:val="0"/>
          <w:numId w:val="6"/>
        </w:numPr>
        <w:spacing w:line="280" w:lineRule="auto"/>
        <w:ind w:right="130"/>
        <w:jc w:val="both"/>
        <w:rPr>
          <w:lang w:val="pl-PL"/>
        </w:rPr>
      </w:pPr>
      <w:proofErr w:type="gramStart"/>
      <w:r w:rsidRPr="00CC30A8">
        <w:rPr>
          <w:lang w:val="pl-PL"/>
        </w:rPr>
        <w:t>prawo</w:t>
      </w:r>
      <w:proofErr w:type="gramEnd"/>
      <w:r w:rsidRPr="00CC30A8">
        <w:rPr>
          <w:lang w:val="pl-PL"/>
        </w:rPr>
        <w:t xml:space="preserve"> majątkowe – spółdzielcze własnościowe prawo do lokali mieszkalnych o</w:t>
      </w:r>
      <w:r w:rsidR="00125A95">
        <w:rPr>
          <w:lang w:val="pl-PL"/>
        </w:rPr>
        <w:t xml:space="preserve"> </w:t>
      </w:r>
      <w:proofErr w:type="gramStart"/>
      <w:r w:rsidR="00125A95">
        <w:rPr>
          <w:lang w:val="pl-PL"/>
        </w:rPr>
        <w:t>łącznej</w:t>
      </w:r>
      <w:proofErr w:type="gramEnd"/>
      <w:r w:rsidR="00125A95">
        <w:rPr>
          <w:lang w:val="pl-PL"/>
        </w:rPr>
        <w:t xml:space="preserve"> wartości 802.060,00 </w:t>
      </w:r>
      <w:proofErr w:type="gramStart"/>
      <w:r w:rsidR="00125A95">
        <w:rPr>
          <w:lang w:val="pl-PL"/>
        </w:rPr>
        <w:t>zł</w:t>
      </w:r>
      <w:proofErr w:type="gramEnd"/>
      <w:r w:rsidRPr="00CC30A8">
        <w:rPr>
          <w:lang w:val="pl-PL"/>
        </w:rPr>
        <w:t xml:space="preserve"> (</w:t>
      </w:r>
      <w:r w:rsidRPr="006F0827">
        <w:rPr>
          <w:lang w:val="pl-PL"/>
        </w:rPr>
        <w:t xml:space="preserve">wskazane </w:t>
      </w:r>
      <w:r w:rsidRPr="00CC30A8">
        <w:rPr>
          <w:lang w:val="pl-PL"/>
        </w:rPr>
        <w:t xml:space="preserve">w załączniku nr 17 do niniejszego </w:t>
      </w:r>
      <w:r w:rsidRPr="006F0827">
        <w:rPr>
          <w:lang w:val="pl-PL"/>
        </w:rPr>
        <w:t>zarządzenia</w:t>
      </w:r>
      <w:r w:rsidRPr="00CC30A8">
        <w:rPr>
          <w:lang w:val="pl-PL"/>
        </w:rPr>
        <w:t>),</w:t>
      </w:r>
    </w:p>
    <w:p w14:paraId="3C78F98E" w14:textId="1F51FED1" w:rsidR="00CC30A8" w:rsidRPr="006F0827" w:rsidRDefault="008871F5" w:rsidP="008871F5">
      <w:pPr>
        <w:pStyle w:val="Tekstpodstawowy"/>
        <w:spacing w:line="280" w:lineRule="auto"/>
        <w:ind w:left="475" w:right="130"/>
        <w:rPr>
          <w:lang w:val="pl-PL"/>
        </w:rPr>
      </w:pPr>
      <w:proofErr w:type="gramStart"/>
      <w:r>
        <w:rPr>
          <w:lang w:val="pl-PL"/>
        </w:rPr>
        <w:t>a</w:t>
      </w:r>
      <w:proofErr w:type="gramEnd"/>
      <w:r>
        <w:rPr>
          <w:lang w:val="pl-PL"/>
        </w:rPr>
        <w:t xml:space="preserve"> ponadto wnieść </w:t>
      </w:r>
      <w:r w:rsidR="00CC30A8" w:rsidRPr="00CC30A8">
        <w:rPr>
          <w:lang w:val="pl-PL"/>
        </w:rPr>
        <w:t>wkład</w:t>
      </w:r>
      <w:r w:rsidR="00CC30A8" w:rsidRPr="006F0827">
        <w:rPr>
          <w:lang w:val="pl-PL"/>
        </w:rPr>
        <w:t xml:space="preserve"> </w:t>
      </w:r>
      <w:r w:rsidR="00CC30A8" w:rsidRPr="00CC30A8">
        <w:rPr>
          <w:lang w:val="pl-PL"/>
        </w:rPr>
        <w:t>pieniężn</w:t>
      </w:r>
      <w:r w:rsidR="004F7B61">
        <w:rPr>
          <w:lang w:val="pl-PL"/>
        </w:rPr>
        <w:t>y</w:t>
      </w:r>
      <w:r w:rsidR="00CC30A8" w:rsidRPr="006F0827">
        <w:rPr>
          <w:lang w:val="pl-PL"/>
        </w:rPr>
        <w:t xml:space="preserve"> w </w:t>
      </w:r>
      <w:r w:rsidR="00CC30A8" w:rsidRPr="00CC30A8">
        <w:rPr>
          <w:lang w:val="pl-PL"/>
        </w:rPr>
        <w:t xml:space="preserve">kwocie </w:t>
      </w:r>
      <w:r w:rsidR="00AE7A41">
        <w:rPr>
          <w:lang w:val="pl-PL"/>
        </w:rPr>
        <w:t xml:space="preserve"> 1.167,79 </w:t>
      </w:r>
      <w:proofErr w:type="gramStart"/>
      <w:r w:rsidR="00B062FC">
        <w:rPr>
          <w:lang w:val="pl-PL"/>
        </w:rPr>
        <w:t>zł</w:t>
      </w:r>
      <w:proofErr w:type="gramEnd"/>
      <w:r w:rsidR="00125A95">
        <w:rPr>
          <w:lang w:val="pl-PL"/>
        </w:rPr>
        <w:t>,</w:t>
      </w:r>
      <w:r w:rsidR="00CC30A8" w:rsidRPr="00CC30A8">
        <w:rPr>
          <w:lang w:val="pl-PL"/>
        </w:rPr>
        <w:t xml:space="preserve"> </w:t>
      </w:r>
    </w:p>
    <w:p w14:paraId="58027BEA" w14:textId="27A94F26" w:rsidR="00CC30A8" w:rsidRPr="00CC30A8" w:rsidRDefault="00CC30A8" w:rsidP="00CC30A8">
      <w:pPr>
        <w:pStyle w:val="Tekstpodstawowy"/>
        <w:spacing w:line="280" w:lineRule="auto"/>
        <w:ind w:right="130"/>
        <w:rPr>
          <w:lang w:val="pl-PL"/>
        </w:rPr>
      </w:pPr>
      <w:proofErr w:type="gramStart"/>
      <w:r w:rsidRPr="006F0827">
        <w:rPr>
          <w:lang w:val="pl-PL"/>
        </w:rPr>
        <w:t>- przy czym</w:t>
      </w:r>
      <w:proofErr w:type="gramEnd"/>
      <w:r w:rsidRPr="006F0827">
        <w:rPr>
          <w:lang w:val="pl-PL"/>
        </w:rPr>
        <w:t xml:space="preserve"> </w:t>
      </w:r>
      <w:r w:rsidR="008871F5">
        <w:rPr>
          <w:lang w:val="pl-PL"/>
        </w:rPr>
        <w:t xml:space="preserve">powyższą </w:t>
      </w:r>
      <w:r w:rsidRPr="006F0827">
        <w:rPr>
          <w:lang w:val="pl-PL"/>
        </w:rPr>
        <w:t>czynność zrealizować w terminie do dnia 31 lipca 2020 r. (</w:t>
      </w:r>
      <w:r w:rsidR="00FB6100">
        <w:rPr>
          <w:lang w:val="pl-PL"/>
        </w:rPr>
        <w:t>E</w:t>
      </w:r>
      <w:r w:rsidRPr="006F0827">
        <w:rPr>
          <w:lang w:val="pl-PL"/>
        </w:rPr>
        <w:t xml:space="preserve">tap I). </w:t>
      </w:r>
    </w:p>
    <w:p w14:paraId="2E1A4D31" w14:textId="42102A91" w:rsidR="00CC30A8" w:rsidRPr="006F0827" w:rsidRDefault="00CC30A8" w:rsidP="00CC30A8">
      <w:pPr>
        <w:pStyle w:val="Tekstpodstawowy"/>
        <w:spacing w:line="280" w:lineRule="auto"/>
        <w:ind w:left="115" w:right="130" w:firstLine="432"/>
        <w:jc w:val="both"/>
        <w:rPr>
          <w:lang w:val="pl-PL"/>
        </w:rPr>
      </w:pPr>
    </w:p>
    <w:p w14:paraId="7B4E88DC" w14:textId="77777777" w:rsidR="004F7B61" w:rsidRDefault="00CC30A8" w:rsidP="004F7B61">
      <w:pPr>
        <w:pStyle w:val="Tekstpodstawowy"/>
        <w:spacing w:line="280" w:lineRule="auto"/>
        <w:ind w:right="130" w:hanging="142"/>
        <w:jc w:val="both"/>
        <w:rPr>
          <w:lang w:val="pl-PL"/>
        </w:rPr>
      </w:pPr>
      <w:r w:rsidRPr="006F0827">
        <w:rPr>
          <w:lang w:val="pl-PL"/>
        </w:rPr>
        <w:t>§</w:t>
      </w:r>
      <w:r w:rsidR="004F7B61">
        <w:rPr>
          <w:b/>
          <w:lang w:val="pl-PL"/>
        </w:rPr>
        <w:t>2.</w:t>
      </w:r>
      <w:r w:rsidR="00B77291" w:rsidRPr="006F0827">
        <w:rPr>
          <w:b/>
          <w:lang w:val="pl-PL"/>
        </w:rPr>
        <w:t xml:space="preserve">1. </w:t>
      </w:r>
      <w:proofErr w:type="gramStart"/>
      <w:r w:rsidRPr="00CC30A8">
        <w:rPr>
          <w:lang w:val="pl-PL"/>
        </w:rPr>
        <w:t>Wnieść jako</w:t>
      </w:r>
      <w:proofErr w:type="gramEnd"/>
      <w:r w:rsidRPr="00CC30A8">
        <w:rPr>
          <w:lang w:val="pl-PL"/>
        </w:rPr>
        <w:t xml:space="preserve"> </w:t>
      </w:r>
      <w:r w:rsidR="00E63F7C">
        <w:rPr>
          <w:lang w:val="pl-PL"/>
        </w:rPr>
        <w:t>wkład niepieniężny (aport)</w:t>
      </w:r>
      <w:r w:rsidR="00E57F94">
        <w:rPr>
          <w:lang w:val="pl-PL"/>
        </w:rPr>
        <w:t xml:space="preserve"> </w:t>
      </w:r>
      <w:r w:rsidRPr="00CC30A8">
        <w:rPr>
          <w:lang w:val="pl-PL"/>
        </w:rPr>
        <w:t xml:space="preserve">Gminy </w:t>
      </w:r>
      <w:r w:rsidRPr="006F0827">
        <w:rPr>
          <w:lang w:val="pl-PL"/>
        </w:rPr>
        <w:t xml:space="preserve">Miasto Świnoujście </w:t>
      </w:r>
      <w:r w:rsidRPr="00CC30A8">
        <w:rPr>
          <w:lang w:val="pl-PL"/>
        </w:rPr>
        <w:t xml:space="preserve">do spółki pod firmą </w:t>
      </w:r>
      <w:r w:rsidRPr="006F0827">
        <w:rPr>
          <w:lang w:val="pl-PL"/>
        </w:rPr>
        <w:t>ZGM s</w:t>
      </w:r>
      <w:r w:rsidRPr="00CC30A8">
        <w:rPr>
          <w:lang w:val="pl-PL"/>
        </w:rPr>
        <w:t xml:space="preserve">półka z ograniczoną odpowiedzialnością z siedzibą w </w:t>
      </w:r>
      <w:r w:rsidR="004F7B61">
        <w:rPr>
          <w:lang w:val="pl-PL"/>
        </w:rPr>
        <w:t xml:space="preserve">Świnoujście pozostałe mienie </w:t>
      </w:r>
      <w:r w:rsidRPr="006F0827">
        <w:rPr>
          <w:lang w:val="pl-PL"/>
        </w:rPr>
        <w:t>zl</w:t>
      </w:r>
      <w:r w:rsidR="004F7B61">
        <w:rPr>
          <w:lang w:val="pl-PL"/>
        </w:rPr>
        <w:t>ikwidowanego Zakładu Gospodarki Mieszkaniowej w Świnoujściu, w postaci m</w:t>
      </w:r>
      <w:r w:rsidRPr="00CC30A8">
        <w:rPr>
          <w:lang w:val="pl-PL"/>
        </w:rPr>
        <w:t xml:space="preserve">ajątku </w:t>
      </w:r>
    </w:p>
    <w:p w14:paraId="0F7A8AD3" w14:textId="77777777" w:rsidR="004F7B61" w:rsidRDefault="004F7B61" w:rsidP="004F7B61">
      <w:pPr>
        <w:pStyle w:val="Tekstpodstawowy"/>
        <w:spacing w:line="280" w:lineRule="auto"/>
        <w:ind w:right="130" w:hanging="142"/>
        <w:jc w:val="both"/>
        <w:rPr>
          <w:lang w:val="pl-PL"/>
        </w:rPr>
      </w:pPr>
    </w:p>
    <w:p w14:paraId="5398C727" w14:textId="22EE55E7" w:rsidR="00E57F94" w:rsidRDefault="00CC30A8" w:rsidP="002F32AA">
      <w:pPr>
        <w:pStyle w:val="Tekstpodstawowy"/>
        <w:spacing w:line="280" w:lineRule="auto"/>
        <w:ind w:left="-284" w:right="130"/>
        <w:jc w:val="both"/>
        <w:rPr>
          <w:lang w:val="pl-PL"/>
        </w:rPr>
      </w:pPr>
      <w:proofErr w:type="gramStart"/>
      <w:r w:rsidRPr="00CC30A8">
        <w:rPr>
          <w:lang w:val="pl-PL"/>
        </w:rPr>
        <w:lastRenderedPageBreak/>
        <w:t>pozostał</w:t>
      </w:r>
      <w:r w:rsidR="004F7B61">
        <w:rPr>
          <w:lang w:val="pl-PL"/>
        </w:rPr>
        <w:t>ego</w:t>
      </w:r>
      <w:proofErr w:type="gramEnd"/>
      <w:r w:rsidR="004F7B61">
        <w:rPr>
          <w:lang w:val="pl-PL"/>
        </w:rPr>
        <w:t xml:space="preserve"> </w:t>
      </w:r>
      <w:r w:rsidRPr="00CC30A8">
        <w:rPr>
          <w:lang w:val="pl-PL"/>
        </w:rPr>
        <w:t xml:space="preserve">po likwidacji </w:t>
      </w:r>
      <w:r w:rsidRPr="006F0827">
        <w:rPr>
          <w:lang w:val="pl-PL"/>
        </w:rPr>
        <w:t>z</w:t>
      </w:r>
      <w:r w:rsidRPr="00CC30A8">
        <w:rPr>
          <w:lang w:val="pl-PL"/>
        </w:rPr>
        <w:t>akładu budżetowego, zorganizowan</w:t>
      </w:r>
      <w:r w:rsidRPr="006F0827">
        <w:rPr>
          <w:lang w:val="pl-PL"/>
        </w:rPr>
        <w:t xml:space="preserve">ego </w:t>
      </w:r>
      <w:r w:rsidRPr="00CC30A8">
        <w:rPr>
          <w:lang w:val="pl-PL"/>
        </w:rPr>
        <w:t>w formie przedsiębiorstwa w rozumieniu art. 55</w:t>
      </w:r>
      <w:r w:rsidRPr="00CC30A8">
        <w:rPr>
          <w:vertAlign w:val="superscript"/>
          <w:lang w:val="pl-PL"/>
        </w:rPr>
        <w:t>1</w:t>
      </w:r>
      <w:r w:rsidRPr="00CC30A8">
        <w:rPr>
          <w:lang w:val="pl-PL"/>
        </w:rPr>
        <w:t xml:space="preserve"> ustawy z dnia </w:t>
      </w:r>
      <w:smartTag w:uri="pwplexatsmarttags/smarttagmodule" w:element="Number2Word">
        <w:r w:rsidRPr="00CC30A8">
          <w:rPr>
            <w:lang w:val="pl-PL"/>
          </w:rPr>
          <w:t>23</w:t>
        </w:r>
      </w:smartTag>
      <w:r w:rsidRPr="00CC30A8">
        <w:rPr>
          <w:lang w:val="pl-PL"/>
        </w:rPr>
        <w:t xml:space="preserve"> kwietnia </w:t>
      </w:r>
      <w:smartTag w:uri="pwplexatsmarttags/smarttagmodule" w:element="Number2Word">
        <w:r w:rsidRPr="00CC30A8">
          <w:rPr>
            <w:lang w:val="pl-PL"/>
          </w:rPr>
          <w:t>1964</w:t>
        </w:r>
      </w:smartTag>
      <w:r w:rsidRPr="00CC30A8">
        <w:rPr>
          <w:lang w:val="pl-PL"/>
        </w:rPr>
        <w:t xml:space="preserve"> r. Kodeks cywilny (Dz.U. </w:t>
      </w:r>
      <w:proofErr w:type="gramStart"/>
      <w:r w:rsidRPr="00CC30A8">
        <w:rPr>
          <w:lang w:val="pl-PL"/>
        </w:rPr>
        <w:t>z</w:t>
      </w:r>
      <w:proofErr w:type="gramEnd"/>
      <w:r w:rsidRPr="00CC30A8">
        <w:rPr>
          <w:lang w:val="pl-PL"/>
        </w:rPr>
        <w:t xml:space="preserve"> </w:t>
      </w:r>
      <w:smartTag w:uri="pwplexatsmarttags/smarttagmodule" w:element="Number2Word">
        <w:r w:rsidRPr="00CC30A8">
          <w:rPr>
            <w:lang w:val="pl-PL"/>
          </w:rPr>
          <w:t>2019</w:t>
        </w:r>
      </w:smartTag>
      <w:r w:rsidRPr="00CC30A8">
        <w:rPr>
          <w:lang w:val="pl-PL"/>
        </w:rPr>
        <w:t xml:space="preserve"> r. poz. </w:t>
      </w:r>
      <w:smartTag w:uri="pwplexatsmarttags/smarttagmodule" w:element="Number2Word">
        <w:r w:rsidRPr="00CC30A8">
          <w:rPr>
            <w:lang w:val="pl-PL"/>
          </w:rPr>
          <w:t>1145</w:t>
        </w:r>
      </w:smartTag>
      <w:r w:rsidRPr="00CC30A8">
        <w:rPr>
          <w:lang w:val="pl-PL"/>
        </w:rPr>
        <w:t xml:space="preserve"> z </w:t>
      </w:r>
      <w:proofErr w:type="spellStart"/>
      <w:r w:rsidRPr="00CC30A8">
        <w:rPr>
          <w:lang w:val="pl-PL"/>
        </w:rPr>
        <w:t>poźn</w:t>
      </w:r>
      <w:proofErr w:type="spellEnd"/>
      <w:r w:rsidRPr="00CC30A8">
        <w:rPr>
          <w:lang w:val="pl-PL"/>
        </w:rPr>
        <w:t xml:space="preserve">. zm.), </w:t>
      </w:r>
      <w:r w:rsidR="00B77291" w:rsidRPr="006F0827">
        <w:rPr>
          <w:lang w:val="pl-PL"/>
        </w:rPr>
        <w:t xml:space="preserve">inne niż </w:t>
      </w:r>
      <w:proofErr w:type="gramStart"/>
      <w:r w:rsidR="00B77291" w:rsidRPr="006F0827">
        <w:rPr>
          <w:lang w:val="pl-PL"/>
        </w:rPr>
        <w:t xml:space="preserve">wskazane w § 1, </w:t>
      </w:r>
      <w:r w:rsidRPr="006F0827">
        <w:rPr>
          <w:lang w:val="pl-PL"/>
        </w:rPr>
        <w:t>które</w:t>
      </w:r>
      <w:proofErr w:type="gramEnd"/>
      <w:r w:rsidRPr="006F0827">
        <w:rPr>
          <w:lang w:val="pl-PL"/>
        </w:rPr>
        <w:t xml:space="preserve"> z obiektywnie występujących przyczyn</w:t>
      </w:r>
      <w:r w:rsidR="00B77291" w:rsidRPr="006F0827">
        <w:rPr>
          <w:lang w:val="pl-PL"/>
        </w:rPr>
        <w:t xml:space="preserve"> niezależnych </w:t>
      </w:r>
      <w:r w:rsidR="00FB6100">
        <w:rPr>
          <w:lang w:val="pl-PL"/>
        </w:rPr>
        <w:t>o</w:t>
      </w:r>
      <w:r w:rsidR="00B77291" w:rsidRPr="006F0827">
        <w:rPr>
          <w:lang w:val="pl-PL"/>
        </w:rPr>
        <w:t xml:space="preserve">d Gminy </w:t>
      </w:r>
      <w:r w:rsidR="00FB6100">
        <w:rPr>
          <w:lang w:val="pl-PL"/>
        </w:rPr>
        <w:t>M</w:t>
      </w:r>
      <w:r w:rsidR="00B77291" w:rsidRPr="006F0827">
        <w:rPr>
          <w:lang w:val="pl-PL"/>
        </w:rPr>
        <w:t>iasto Świnoujście</w:t>
      </w:r>
      <w:r w:rsidRPr="006F0827">
        <w:rPr>
          <w:lang w:val="pl-PL"/>
        </w:rPr>
        <w:t>,</w:t>
      </w:r>
      <w:r w:rsidR="002F32AA">
        <w:rPr>
          <w:lang w:val="pl-PL"/>
        </w:rPr>
        <w:t xml:space="preserve"> w tym</w:t>
      </w:r>
      <w:r w:rsidR="00FB6100">
        <w:rPr>
          <w:lang w:val="pl-PL"/>
        </w:rPr>
        <w:t xml:space="preserve"> wynikających z obowiązujących przepisów prawa </w:t>
      </w:r>
      <w:r w:rsidR="00E57F94">
        <w:rPr>
          <w:lang w:val="pl-PL"/>
        </w:rPr>
        <w:t>oraz stanów faktycznych</w:t>
      </w:r>
      <w:r w:rsidRPr="006F0827">
        <w:rPr>
          <w:lang w:val="pl-PL"/>
        </w:rPr>
        <w:t xml:space="preserve"> takich jak:</w:t>
      </w:r>
      <w:r w:rsidR="00B77291" w:rsidRPr="006F0827">
        <w:rPr>
          <w:lang w:val="pl-PL"/>
        </w:rPr>
        <w:t xml:space="preserve"> </w:t>
      </w:r>
    </w:p>
    <w:p w14:paraId="77237947" w14:textId="580A7BF4" w:rsidR="00FB6100" w:rsidRDefault="00FB6100" w:rsidP="002F32AA">
      <w:pPr>
        <w:pStyle w:val="Tekstpodstawowy"/>
        <w:spacing w:line="280" w:lineRule="auto"/>
        <w:ind w:left="567" w:right="130"/>
        <w:jc w:val="both"/>
        <w:rPr>
          <w:lang w:val="pl-PL"/>
        </w:rPr>
      </w:pPr>
      <w:proofErr w:type="gramStart"/>
      <w:r>
        <w:rPr>
          <w:lang w:val="pl-PL"/>
        </w:rPr>
        <w:t>a</w:t>
      </w:r>
      <w:proofErr w:type="gramEnd"/>
      <w:r>
        <w:rPr>
          <w:lang w:val="pl-PL"/>
        </w:rPr>
        <w:t xml:space="preserve">) </w:t>
      </w:r>
      <w:r w:rsidR="00B77291" w:rsidRPr="006F0827">
        <w:rPr>
          <w:lang w:val="pl-PL"/>
        </w:rPr>
        <w:t>istniejące prawo pierwszeństwa nabycia lokalu przez dotychczasow</w:t>
      </w:r>
      <w:r w:rsidR="004F7B61">
        <w:rPr>
          <w:lang w:val="pl-PL"/>
        </w:rPr>
        <w:t>ych</w:t>
      </w:r>
      <w:r w:rsidR="00E57F94">
        <w:rPr>
          <w:lang w:val="pl-PL"/>
        </w:rPr>
        <w:t xml:space="preserve"> najemców lokali mieszkalnych</w:t>
      </w:r>
      <w:r w:rsidR="00B77291" w:rsidRPr="006F0827">
        <w:rPr>
          <w:lang w:val="pl-PL"/>
        </w:rPr>
        <w:t>,</w:t>
      </w:r>
      <w:r w:rsidR="00E57F94">
        <w:rPr>
          <w:lang w:val="pl-PL"/>
        </w:rPr>
        <w:t xml:space="preserve"> do czasu realizacji tego prawa,</w:t>
      </w:r>
    </w:p>
    <w:p w14:paraId="279C6D8E" w14:textId="4CCE1041" w:rsidR="00E57F94" w:rsidRDefault="00FB6100" w:rsidP="002F32AA">
      <w:pPr>
        <w:pStyle w:val="Tekstpodstawowy"/>
        <w:spacing w:line="280" w:lineRule="auto"/>
        <w:ind w:left="567" w:right="130"/>
        <w:jc w:val="both"/>
        <w:rPr>
          <w:lang w:val="pl-PL"/>
        </w:rPr>
      </w:pPr>
      <w:proofErr w:type="gramStart"/>
      <w:r>
        <w:rPr>
          <w:lang w:val="pl-PL"/>
        </w:rPr>
        <w:t>b</w:t>
      </w:r>
      <w:proofErr w:type="gramEnd"/>
      <w:r>
        <w:rPr>
          <w:lang w:val="pl-PL"/>
        </w:rPr>
        <w:t xml:space="preserve">) </w:t>
      </w:r>
      <w:r w:rsidR="00B77291" w:rsidRPr="006F0827">
        <w:rPr>
          <w:lang w:val="pl-PL"/>
        </w:rPr>
        <w:t xml:space="preserve">brak ustanowienia samodzielności </w:t>
      </w:r>
      <w:r w:rsidR="00E57F94">
        <w:rPr>
          <w:lang w:val="pl-PL"/>
        </w:rPr>
        <w:t xml:space="preserve">niektórych </w:t>
      </w:r>
      <w:r w:rsidR="00B77291" w:rsidRPr="006F0827">
        <w:rPr>
          <w:lang w:val="pl-PL"/>
        </w:rPr>
        <w:t>lokal</w:t>
      </w:r>
      <w:r w:rsidR="002F32AA">
        <w:rPr>
          <w:lang w:val="pl-PL"/>
        </w:rPr>
        <w:t>i</w:t>
      </w:r>
      <w:r w:rsidR="00B77291" w:rsidRPr="006F0827">
        <w:rPr>
          <w:lang w:val="pl-PL"/>
        </w:rPr>
        <w:t xml:space="preserve"> mieszkaln</w:t>
      </w:r>
      <w:r w:rsidR="00E57F94">
        <w:rPr>
          <w:lang w:val="pl-PL"/>
        </w:rPr>
        <w:t>ych</w:t>
      </w:r>
      <w:r w:rsidR="00B77291" w:rsidRPr="006F0827">
        <w:rPr>
          <w:lang w:val="pl-PL"/>
        </w:rPr>
        <w:t xml:space="preserve"> u</w:t>
      </w:r>
      <w:r w:rsidR="002F32AA">
        <w:rPr>
          <w:lang w:val="pl-PL"/>
        </w:rPr>
        <w:t>nie</w:t>
      </w:r>
      <w:r w:rsidR="00B77291" w:rsidRPr="006F0827">
        <w:rPr>
          <w:lang w:val="pl-PL"/>
        </w:rPr>
        <w:t xml:space="preserve">możliwiające </w:t>
      </w:r>
      <w:r w:rsidR="00E57F94">
        <w:rPr>
          <w:lang w:val="pl-PL"/>
        </w:rPr>
        <w:t>ich</w:t>
      </w:r>
      <w:r w:rsidR="00B77291" w:rsidRPr="006F0827">
        <w:rPr>
          <w:lang w:val="pl-PL"/>
        </w:rPr>
        <w:t xml:space="preserve"> przeniesienie</w:t>
      </w:r>
      <w:r w:rsidR="00E57F94">
        <w:rPr>
          <w:lang w:val="pl-PL"/>
        </w:rPr>
        <w:t xml:space="preserve"> do Spółki</w:t>
      </w:r>
      <w:r w:rsidR="00B77291" w:rsidRPr="006F0827">
        <w:rPr>
          <w:lang w:val="pl-PL"/>
        </w:rPr>
        <w:t>,</w:t>
      </w:r>
      <w:r w:rsidR="00E57F94">
        <w:rPr>
          <w:lang w:val="pl-PL"/>
        </w:rPr>
        <w:t xml:space="preserve"> do czasu ustanowienia samodzielności,</w:t>
      </w:r>
    </w:p>
    <w:p w14:paraId="49E9CDE9" w14:textId="4E310773" w:rsidR="00FB6100" w:rsidRDefault="00FB6100" w:rsidP="002F32AA">
      <w:pPr>
        <w:pStyle w:val="Tekstpodstawowy"/>
        <w:spacing w:line="280" w:lineRule="auto"/>
        <w:ind w:left="567" w:right="130"/>
        <w:jc w:val="both"/>
        <w:rPr>
          <w:lang w:val="pl-PL"/>
        </w:rPr>
      </w:pPr>
      <w:proofErr w:type="gramStart"/>
      <w:r>
        <w:rPr>
          <w:lang w:val="pl-PL"/>
        </w:rPr>
        <w:t>c</w:t>
      </w:r>
      <w:proofErr w:type="gramEnd"/>
      <w:r>
        <w:rPr>
          <w:lang w:val="pl-PL"/>
        </w:rPr>
        <w:t xml:space="preserve">) </w:t>
      </w:r>
      <w:r w:rsidR="00E57F94">
        <w:rPr>
          <w:lang w:val="pl-PL"/>
        </w:rPr>
        <w:t xml:space="preserve">brak regulacji udziałów </w:t>
      </w:r>
      <w:r w:rsidR="00CC30A8" w:rsidRPr="006F0827">
        <w:rPr>
          <w:lang w:val="pl-PL"/>
        </w:rPr>
        <w:t>w nieruchomościach</w:t>
      </w:r>
      <w:r w:rsidR="00B77291" w:rsidRPr="006F0827">
        <w:rPr>
          <w:lang w:val="pl-PL"/>
        </w:rPr>
        <w:t xml:space="preserve"> we współwłasności</w:t>
      </w:r>
      <w:r w:rsidR="00CC30A8" w:rsidRPr="006F0827">
        <w:rPr>
          <w:lang w:val="pl-PL"/>
        </w:rPr>
        <w:t>,</w:t>
      </w:r>
      <w:r w:rsidR="00E57F94">
        <w:rPr>
          <w:lang w:val="pl-PL"/>
        </w:rPr>
        <w:t xml:space="preserve"> do czasu uregulowania wielkości tych udziałów oraz</w:t>
      </w:r>
    </w:p>
    <w:p w14:paraId="05113FA2" w14:textId="49F7B3A6" w:rsidR="00FB6100" w:rsidRDefault="00FB6100" w:rsidP="002F32AA">
      <w:pPr>
        <w:pStyle w:val="Tekstpodstawowy"/>
        <w:spacing w:line="280" w:lineRule="auto"/>
        <w:ind w:left="567" w:right="130"/>
        <w:jc w:val="both"/>
        <w:rPr>
          <w:lang w:val="pl-PL"/>
        </w:rPr>
      </w:pPr>
      <w:proofErr w:type="gramStart"/>
      <w:r>
        <w:rPr>
          <w:lang w:val="pl-PL"/>
        </w:rPr>
        <w:t>d</w:t>
      </w:r>
      <w:proofErr w:type="gramEnd"/>
      <w:r>
        <w:rPr>
          <w:lang w:val="pl-PL"/>
        </w:rPr>
        <w:t>)</w:t>
      </w:r>
      <w:r w:rsidR="00CC30A8" w:rsidRPr="006F0827">
        <w:rPr>
          <w:lang w:val="pl-PL"/>
        </w:rPr>
        <w:t xml:space="preserve"> </w:t>
      </w:r>
      <w:r w:rsidR="00B77291" w:rsidRPr="006F0827">
        <w:rPr>
          <w:lang w:val="pl-PL"/>
        </w:rPr>
        <w:t xml:space="preserve">obowiązywanie okresu </w:t>
      </w:r>
      <w:r w:rsidR="00CC30A8" w:rsidRPr="006F0827">
        <w:rPr>
          <w:lang w:val="pl-PL"/>
        </w:rPr>
        <w:t>trwałości projekt</w:t>
      </w:r>
      <w:r w:rsidR="00E57F94">
        <w:rPr>
          <w:lang w:val="pl-PL"/>
        </w:rPr>
        <w:t>ów</w:t>
      </w:r>
      <w:r w:rsidR="00CC30A8" w:rsidRPr="006F0827">
        <w:rPr>
          <w:lang w:val="pl-PL"/>
        </w:rPr>
        <w:t xml:space="preserve"> </w:t>
      </w:r>
      <w:r w:rsidR="00E57F94">
        <w:rPr>
          <w:lang w:val="pl-PL"/>
        </w:rPr>
        <w:t xml:space="preserve">dofinansowanych ze środków Unii Europejskiej oraz Banku Gospodarstwa Krajowego </w:t>
      </w:r>
      <w:r>
        <w:rPr>
          <w:lang w:val="pl-PL"/>
        </w:rPr>
        <w:t>uniemożliwiające zmianę właściciela</w:t>
      </w:r>
      <w:r w:rsidR="00E57F94">
        <w:rPr>
          <w:lang w:val="pl-PL"/>
        </w:rPr>
        <w:t xml:space="preserve"> nieruchomości, do czasu </w:t>
      </w:r>
      <w:r w:rsidR="00BC456D">
        <w:rPr>
          <w:lang w:val="pl-PL"/>
        </w:rPr>
        <w:t>zakończenia okresu trwałości projektów dofinansowanych</w:t>
      </w:r>
      <w:r w:rsidR="00AF3393">
        <w:rPr>
          <w:lang w:val="pl-PL"/>
        </w:rPr>
        <w:t>,</w:t>
      </w:r>
      <w:r w:rsidR="00BC456D">
        <w:rPr>
          <w:lang w:val="pl-PL"/>
        </w:rPr>
        <w:t xml:space="preserve"> </w:t>
      </w:r>
    </w:p>
    <w:p w14:paraId="7AC14EBC" w14:textId="506A1183" w:rsidR="00CC30A8" w:rsidRPr="006F0827" w:rsidRDefault="00B77291" w:rsidP="00AF3393">
      <w:pPr>
        <w:pStyle w:val="Tekstpodstawowy"/>
        <w:spacing w:line="280" w:lineRule="auto"/>
        <w:ind w:left="-142" w:right="130"/>
        <w:jc w:val="both"/>
        <w:rPr>
          <w:lang w:val="pl-PL"/>
        </w:rPr>
      </w:pPr>
      <w:r w:rsidRPr="006F0827">
        <w:rPr>
          <w:lang w:val="pl-PL"/>
        </w:rPr>
        <w:t xml:space="preserve"> </w:t>
      </w:r>
      <w:proofErr w:type="gramStart"/>
      <w:r w:rsidR="00CC30A8" w:rsidRPr="00CC30A8">
        <w:rPr>
          <w:lang w:val="pl-PL"/>
        </w:rPr>
        <w:t>o</w:t>
      </w:r>
      <w:proofErr w:type="gramEnd"/>
      <w:r w:rsidR="00CC30A8" w:rsidRPr="00CC30A8">
        <w:rPr>
          <w:lang w:val="pl-PL"/>
        </w:rPr>
        <w:t xml:space="preserve"> </w:t>
      </w:r>
      <w:r w:rsidR="00BC456D">
        <w:rPr>
          <w:lang w:val="pl-PL"/>
        </w:rPr>
        <w:t>szacunkowej</w:t>
      </w:r>
      <w:r w:rsidRPr="006F0827">
        <w:rPr>
          <w:lang w:val="pl-PL"/>
        </w:rPr>
        <w:t xml:space="preserve"> łącznej </w:t>
      </w:r>
      <w:r w:rsidR="00CC30A8" w:rsidRPr="00CC30A8">
        <w:rPr>
          <w:lang w:val="pl-PL"/>
        </w:rPr>
        <w:t xml:space="preserve">wartości </w:t>
      </w:r>
      <w:r w:rsidR="00351C9C">
        <w:rPr>
          <w:lang w:val="pl-PL"/>
        </w:rPr>
        <w:t>124.780.490,00</w:t>
      </w:r>
      <w:r w:rsidRPr="006F0827">
        <w:rPr>
          <w:lang w:val="pl-PL"/>
        </w:rPr>
        <w:t xml:space="preserve"> </w:t>
      </w:r>
      <w:r w:rsidR="00CC30A8" w:rsidRPr="00CC30A8">
        <w:rPr>
          <w:lang w:val="pl-PL"/>
        </w:rPr>
        <w:t>zł (</w:t>
      </w:r>
      <w:r w:rsidR="00CC30A8" w:rsidRPr="006F0827">
        <w:rPr>
          <w:lang w:val="pl-PL"/>
        </w:rPr>
        <w:t xml:space="preserve">wskazanych </w:t>
      </w:r>
      <w:r w:rsidR="00AF3393">
        <w:rPr>
          <w:lang w:val="pl-PL"/>
        </w:rPr>
        <w:t xml:space="preserve">wstępnie </w:t>
      </w:r>
      <w:r w:rsidR="00CC30A8" w:rsidRPr="006F0827">
        <w:rPr>
          <w:lang w:val="pl-PL"/>
        </w:rPr>
        <w:t xml:space="preserve">w </w:t>
      </w:r>
      <w:r w:rsidR="00CC30A8" w:rsidRPr="00CC30A8">
        <w:rPr>
          <w:lang w:val="pl-PL"/>
        </w:rPr>
        <w:t xml:space="preserve">załączniku </w:t>
      </w:r>
      <w:r w:rsidR="00AF3393">
        <w:rPr>
          <w:lang w:val="pl-PL"/>
        </w:rPr>
        <w:t xml:space="preserve">od </w:t>
      </w:r>
      <w:r w:rsidR="00CC30A8" w:rsidRPr="00CC30A8">
        <w:rPr>
          <w:lang w:val="pl-PL"/>
        </w:rPr>
        <w:t xml:space="preserve">nr </w:t>
      </w:r>
      <w:r w:rsidR="00CC30A8" w:rsidRPr="00CC30A8">
        <w:rPr>
          <w:i/>
          <w:iCs/>
          <w:lang w:val="pl-PL"/>
        </w:rPr>
        <w:t>1</w:t>
      </w:r>
      <w:r w:rsidRPr="006F0827">
        <w:rPr>
          <w:i/>
          <w:iCs/>
          <w:lang w:val="pl-PL"/>
        </w:rPr>
        <w:t xml:space="preserve">8 do 18 f </w:t>
      </w:r>
      <w:r w:rsidR="00CC30A8" w:rsidRPr="00CC30A8">
        <w:rPr>
          <w:lang w:val="pl-PL"/>
        </w:rPr>
        <w:t xml:space="preserve">do niniejszego </w:t>
      </w:r>
      <w:r w:rsidR="00CC30A8" w:rsidRPr="006F0827">
        <w:rPr>
          <w:lang w:val="pl-PL"/>
        </w:rPr>
        <w:t>zarządzenia</w:t>
      </w:r>
      <w:r w:rsidR="00CC30A8" w:rsidRPr="00CC30A8">
        <w:rPr>
          <w:lang w:val="pl-PL"/>
        </w:rPr>
        <w:t>)</w:t>
      </w:r>
      <w:r w:rsidR="00BC456D">
        <w:rPr>
          <w:lang w:val="pl-PL"/>
        </w:rPr>
        <w:t>, a także ewentualnych środków pieniężnych pozostałych po zakończeniu likwidacji zakładu,</w:t>
      </w:r>
      <w:r w:rsidR="00FB6100">
        <w:rPr>
          <w:lang w:val="pl-PL"/>
        </w:rPr>
        <w:t xml:space="preserve"> </w:t>
      </w:r>
      <w:r w:rsidR="00ED6A98">
        <w:rPr>
          <w:lang w:val="pl-PL"/>
        </w:rPr>
        <w:t>nie zostały do spółki wniesione</w:t>
      </w:r>
      <w:r w:rsidRPr="006F0827">
        <w:rPr>
          <w:lang w:val="pl-PL"/>
        </w:rPr>
        <w:t xml:space="preserve"> </w:t>
      </w:r>
      <w:proofErr w:type="gramStart"/>
      <w:r w:rsidR="00FB6100">
        <w:rPr>
          <w:lang w:val="pl-PL"/>
        </w:rPr>
        <w:t xml:space="preserve">w </w:t>
      </w:r>
      <w:r w:rsidRPr="006F0827">
        <w:rPr>
          <w:lang w:val="pl-PL"/>
        </w:rPr>
        <w:t xml:space="preserve"> </w:t>
      </w:r>
      <w:r w:rsidR="00FB6100">
        <w:rPr>
          <w:lang w:val="pl-PL"/>
        </w:rPr>
        <w:t>E</w:t>
      </w:r>
      <w:r w:rsidRPr="006F0827">
        <w:rPr>
          <w:lang w:val="pl-PL"/>
        </w:rPr>
        <w:t>tap</w:t>
      </w:r>
      <w:r w:rsidR="00FB6100">
        <w:rPr>
          <w:lang w:val="pl-PL"/>
        </w:rPr>
        <w:t>ie</w:t>
      </w:r>
      <w:proofErr w:type="gramEnd"/>
      <w:r w:rsidRPr="006F0827">
        <w:rPr>
          <w:lang w:val="pl-PL"/>
        </w:rPr>
        <w:t xml:space="preserve"> I</w:t>
      </w:r>
      <w:r w:rsidR="00FB6100">
        <w:rPr>
          <w:lang w:val="pl-PL"/>
        </w:rPr>
        <w:t>.</w:t>
      </w:r>
      <w:r w:rsidRPr="006F0827">
        <w:rPr>
          <w:lang w:val="pl-PL"/>
        </w:rPr>
        <w:t xml:space="preserve"> </w:t>
      </w:r>
    </w:p>
    <w:p w14:paraId="6B0D06F5" w14:textId="6C5EAED5" w:rsidR="006F0827" w:rsidRPr="006F0827" w:rsidRDefault="00B77291" w:rsidP="00AF3393">
      <w:pPr>
        <w:pStyle w:val="Tekstpodstawowy"/>
        <w:spacing w:line="280" w:lineRule="auto"/>
        <w:ind w:left="-142" w:right="130"/>
        <w:jc w:val="both"/>
        <w:rPr>
          <w:lang w:val="pl-PL"/>
        </w:rPr>
      </w:pPr>
      <w:r w:rsidRPr="006F0827">
        <w:rPr>
          <w:lang w:val="pl-PL"/>
        </w:rPr>
        <w:t xml:space="preserve">2. Dokładna wartość </w:t>
      </w:r>
      <w:r w:rsidR="00BC456D">
        <w:rPr>
          <w:lang w:val="pl-PL"/>
        </w:rPr>
        <w:t>wkładu</w:t>
      </w:r>
      <w:r w:rsidR="00AF3393">
        <w:rPr>
          <w:lang w:val="pl-PL"/>
        </w:rPr>
        <w:t xml:space="preserve"> pieniężnego lub niepieniężnego</w:t>
      </w:r>
      <w:r w:rsidRPr="006F0827">
        <w:rPr>
          <w:lang w:val="pl-PL"/>
        </w:rPr>
        <w:t xml:space="preserve"> </w:t>
      </w:r>
      <w:proofErr w:type="gramStart"/>
      <w:r w:rsidR="006F0827" w:rsidRPr="006F0827">
        <w:rPr>
          <w:lang w:val="pl-PL"/>
        </w:rPr>
        <w:t>podlegającego wniesieniu</w:t>
      </w:r>
      <w:proofErr w:type="gramEnd"/>
      <w:r w:rsidR="006F0827" w:rsidRPr="006F0827">
        <w:rPr>
          <w:lang w:val="pl-PL"/>
        </w:rPr>
        <w:t xml:space="preserve"> </w:t>
      </w:r>
      <w:r w:rsidRPr="006F0827">
        <w:rPr>
          <w:lang w:val="pl-PL"/>
        </w:rPr>
        <w:t xml:space="preserve">do Spółki w Etapie II zostanie określona w sprawozdaniu </w:t>
      </w:r>
      <w:r w:rsidR="006F0827" w:rsidRPr="006F0827">
        <w:rPr>
          <w:lang w:val="pl-PL"/>
        </w:rPr>
        <w:t xml:space="preserve">końcowym likwidatora z </w:t>
      </w:r>
      <w:r w:rsidRPr="006F0827">
        <w:rPr>
          <w:lang w:val="pl-PL"/>
        </w:rPr>
        <w:t>likwidac</w:t>
      </w:r>
      <w:r w:rsidR="006F0827" w:rsidRPr="006F0827">
        <w:rPr>
          <w:lang w:val="pl-PL"/>
        </w:rPr>
        <w:t xml:space="preserve">ji, a nadto ponownie oszacowana na dzień dokonania aportu po </w:t>
      </w:r>
      <w:r w:rsidR="00FB6100">
        <w:rPr>
          <w:lang w:val="pl-PL"/>
        </w:rPr>
        <w:t>ustaniu</w:t>
      </w:r>
      <w:r w:rsidR="006F0827" w:rsidRPr="006F0827">
        <w:rPr>
          <w:lang w:val="pl-PL"/>
        </w:rPr>
        <w:t xml:space="preserve"> przyczyn wskazanych w ust. 1. </w:t>
      </w:r>
    </w:p>
    <w:p w14:paraId="7D1639D8" w14:textId="53F99E94" w:rsidR="00B77291" w:rsidRDefault="006F0827" w:rsidP="00AF3393">
      <w:pPr>
        <w:pStyle w:val="Tekstpodstawowy"/>
        <w:spacing w:line="280" w:lineRule="auto"/>
        <w:ind w:left="-142" w:right="130"/>
        <w:jc w:val="both"/>
        <w:rPr>
          <w:lang w:val="pl-PL"/>
        </w:rPr>
      </w:pPr>
      <w:r w:rsidRPr="006F0827">
        <w:rPr>
          <w:lang w:val="pl-PL"/>
        </w:rPr>
        <w:t>3. Czynnoś</w:t>
      </w:r>
      <w:r w:rsidR="00AF3393">
        <w:rPr>
          <w:lang w:val="pl-PL"/>
        </w:rPr>
        <w:t>ci</w:t>
      </w:r>
      <w:r w:rsidRPr="006F0827">
        <w:rPr>
          <w:lang w:val="pl-PL"/>
        </w:rPr>
        <w:t xml:space="preserve"> </w:t>
      </w:r>
      <w:proofErr w:type="gramStart"/>
      <w:r w:rsidRPr="006F0827">
        <w:rPr>
          <w:lang w:val="pl-PL"/>
        </w:rPr>
        <w:t>dotycząc</w:t>
      </w:r>
      <w:r w:rsidR="00AF3393">
        <w:rPr>
          <w:lang w:val="pl-PL"/>
        </w:rPr>
        <w:t>ych</w:t>
      </w:r>
      <w:r w:rsidRPr="006F0827">
        <w:rPr>
          <w:lang w:val="pl-PL"/>
        </w:rPr>
        <w:t xml:space="preserve"> wniesienia</w:t>
      </w:r>
      <w:proofErr w:type="gramEnd"/>
      <w:r w:rsidRPr="006F0827">
        <w:rPr>
          <w:lang w:val="pl-PL"/>
        </w:rPr>
        <w:t xml:space="preserve"> </w:t>
      </w:r>
      <w:r w:rsidR="00AF3393">
        <w:rPr>
          <w:lang w:val="pl-PL"/>
        </w:rPr>
        <w:t>wkładu</w:t>
      </w:r>
      <w:r w:rsidRPr="006F0827">
        <w:rPr>
          <w:lang w:val="pl-PL"/>
        </w:rPr>
        <w:t xml:space="preserve"> w Etapie II</w:t>
      </w:r>
      <w:r w:rsidR="00FB6100">
        <w:rPr>
          <w:lang w:val="pl-PL"/>
        </w:rPr>
        <w:t xml:space="preserve"> należy </w:t>
      </w:r>
      <w:r w:rsidRPr="006F0827">
        <w:rPr>
          <w:lang w:val="pl-PL"/>
        </w:rPr>
        <w:t xml:space="preserve">dokonać najpóźniej w terminie </w:t>
      </w:r>
      <w:r w:rsidR="0033203A">
        <w:rPr>
          <w:lang w:val="pl-PL"/>
        </w:rPr>
        <w:t>180 d</w:t>
      </w:r>
      <w:r w:rsidRPr="006F0827">
        <w:rPr>
          <w:lang w:val="pl-PL"/>
        </w:rPr>
        <w:t xml:space="preserve">ni, po dniu </w:t>
      </w:r>
      <w:r w:rsidR="00FB6100">
        <w:rPr>
          <w:lang w:val="pl-PL"/>
        </w:rPr>
        <w:t>ustania</w:t>
      </w:r>
      <w:r w:rsidRPr="006F0827">
        <w:rPr>
          <w:lang w:val="pl-PL"/>
        </w:rPr>
        <w:t xml:space="preserve"> przyczyn uniemożliwiających rozporządzenie majątkiem likwidowanego Zakładu, z tym zastrzeżeniem</w:t>
      </w:r>
      <w:r w:rsidR="003359FA">
        <w:rPr>
          <w:lang w:val="pl-PL"/>
        </w:rPr>
        <w:t>,</w:t>
      </w:r>
      <w:r w:rsidRPr="006F0827">
        <w:rPr>
          <w:lang w:val="pl-PL"/>
        </w:rPr>
        <w:t xml:space="preserve"> że w okresie od dnia zakończenia post</w:t>
      </w:r>
      <w:r w:rsidR="003359FA">
        <w:rPr>
          <w:lang w:val="pl-PL"/>
        </w:rPr>
        <w:t>ę</w:t>
      </w:r>
      <w:r w:rsidRPr="006F0827">
        <w:rPr>
          <w:lang w:val="pl-PL"/>
        </w:rPr>
        <w:t xml:space="preserve">powania likwidacyjnego do dnia wniesienia aportu, przedmiot </w:t>
      </w:r>
      <w:r w:rsidR="00BC456D">
        <w:rPr>
          <w:lang w:val="pl-PL"/>
        </w:rPr>
        <w:t>wkładu będzie</w:t>
      </w:r>
      <w:r w:rsidRPr="006F0827">
        <w:rPr>
          <w:lang w:val="pl-PL"/>
        </w:rPr>
        <w:t xml:space="preserve"> </w:t>
      </w:r>
      <w:r w:rsidR="00BC456D">
        <w:rPr>
          <w:lang w:val="pl-PL"/>
        </w:rPr>
        <w:t>w</w:t>
      </w:r>
      <w:r w:rsidRPr="006F0827">
        <w:rPr>
          <w:lang w:val="pl-PL"/>
        </w:rPr>
        <w:t xml:space="preserve"> administrowani</w:t>
      </w:r>
      <w:r w:rsidR="00BC456D">
        <w:rPr>
          <w:lang w:val="pl-PL"/>
        </w:rPr>
        <w:t>u</w:t>
      </w:r>
      <w:r w:rsidRPr="006F0827">
        <w:rPr>
          <w:lang w:val="pl-PL"/>
        </w:rPr>
        <w:t xml:space="preserve"> Spół</w:t>
      </w:r>
      <w:r w:rsidR="00BC456D">
        <w:rPr>
          <w:lang w:val="pl-PL"/>
        </w:rPr>
        <w:t>ki</w:t>
      </w:r>
      <w:r w:rsidRPr="006F0827">
        <w:rPr>
          <w:lang w:val="pl-PL"/>
        </w:rPr>
        <w:t xml:space="preserve">.  </w:t>
      </w:r>
    </w:p>
    <w:p w14:paraId="0FDBF035" w14:textId="77777777" w:rsidR="007C1CA8" w:rsidRPr="00CC30A8" w:rsidRDefault="007C1CA8" w:rsidP="006F0827">
      <w:pPr>
        <w:pStyle w:val="Tekstpodstawowy"/>
        <w:spacing w:line="280" w:lineRule="auto"/>
        <w:ind w:right="130"/>
        <w:jc w:val="both"/>
        <w:rPr>
          <w:lang w:val="pl-PL"/>
        </w:rPr>
      </w:pPr>
    </w:p>
    <w:p w14:paraId="6B89E2A3" w14:textId="60C984AA" w:rsidR="00BC456D" w:rsidRDefault="007C1CA8" w:rsidP="00BC456D">
      <w:pPr>
        <w:pStyle w:val="Tekstpodstawowy"/>
        <w:spacing w:before="45"/>
        <w:rPr>
          <w:lang w:val="pl-PL"/>
        </w:rPr>
      </w:pPr>
      <w:r>
        <w:rPr>
          <w:b/>
          <w:bCs/>
          <w:lang w:val="pl-PL"/>
        </w:rPr>
        <w:t>§</w:t>
      </w:r>
      <w:r w:rsidR="00BC456D">
        <w:rPr>
          <w:b/>
          <w:bCs/>
          <w:lang w:val="pl-PL"/>
        </w:rPr>
        <w:t>3</w:t>
      </w:r>
      <w:r>
        <w:rPr>
          <w:b/>
          <w:bCs/>
          <w:lang w:val="pl-PL"/>
        </w:rPr>
        <w:t>.</w:t>
      </w:r>
      <w:r>
        <w:rPr>
          <w:lang w:val="pl-PL"/>
        </w:rPr>
        <w:t xml:space="preserve"> Wykonanie zarządzenia</w:t>
      </w:r>
      <w:r w:rsidR="00B062FC">
        <w:rPr>
          <w:lang w:val="pl-PL"/>
        </w:rPr>
        <w:t xml:space="preserve"> </w:t>
      </w:r>
      <w:r>
        <w:rPr>
          <w:lang w:val="pl-PL"/>
        </w:rPr>
        <w:t xml:space="preserve">powierza się likwidatorowi Zakładu, </w:t>
      </w:r>
      <w:r w:rsidR="00BC456D">
        <w:rPr>
          <w:lang w:val="pl-PL"/>
        </w:rPr>
        <w:t xml:space="preserve">w </w:t>
      </w:r>
      <w:proofErr w:type="gramStart"/>
      <w:r w:rsidR="00BC456D">
        <w:rPr>
          <w:lang w:val="pl-PL"/>
        </w:rPr>
        <w:t xml:space="preserve">zakresie </w:t>
      </w:r>
      <w:r w:rsidR="004F7B61" w:rsidRPr="001A7E51">
        <w:rPr>
          <w:bCs/>
          <w:lang w:val="pl-PL"/>
        </w:rPr>
        <w:t>§ 1</w:t>
      </w:r>
      <w:r w:rsidR="004F7B61">
        <w:rPr>
          <w:b/>
          <w:bCs/>
          <w:lang w:val="pl-PL"/>
        </w:rPr>
        <w:t xml:space="preserve"> </w:t>
      </w:r>
      <w:r w:rsidR="00BC456D">
        <w:rPr>
          <w:lang w:val="pl-PL"/>
        </w:rPr>
        <w:t xml:space="preserve"> </w:t>
      </w:r>
      <w:r w:rsidR="000A53B2">
        <w:rPr>
          <w:lang w:val="pl-PL"/>
        </w:rPr>
        <w:t>z</w:t>
      </w:r>
      <w:r w:rsidR="00BC456D">
        <w:rPr>
          <w:lang w:val="pl-PL"/>
        </w:rPr>
        <w:t>arządzenia</w:t>
      </w:r>
      <w:proofErr w:type="gramEnd"/>
      <w:r w:rsidR="00BC456D">
        <w:rPr>
          <w:lang w:val="pl-PL"/>
        </w:rPr>
        <w:t>.</w:t>
      </w:r>
    </w:p>
    <w:p w14:paraId="5676A7B0" w14:textId="77777777" w:rsidR="00BC456D" w:rsidRDefault="00BC456D" w:rsidP="00BC456D">
      <w:pPr>
        <w:pStyle w:val="Tekstpodstawowy"/>
        <w:spacing w:before="45"/>
        <w:rPr>
          <w:lang w:val="pl-PL"/>
        </w:rPr>
      </w:pPr>
    </w:p>
    <w:p w14:paraId="4096841B" w14:textId="6196697B" w:rsidR="007C1CA8" w:rsidRDefault="007C1CA8" w:rsidP="004F7B61">
      <w:pPr>
        <w:pStyle w:val="Tekstpodstawowy"/>
        <w:spacing w:before="45"/>
        <w:jc w:val="both"/>
        <w:rPr>
          <w:lang w:val="pl-PL"/>
        </w:rPr>
      </w:pPr>
      <w:r>
        <w:rPr>
          <w:b/>
          <w:bCs/>
          <w:lang w:val="pl-PL"/>
        </w:rPr>
        <w:t>§</w:t>
      </w:r>
      <w:r w:rsidR="00BC456D">
        <w:rPr>
          <w:b/>
          <w:bCs/>
          <w:lang w:val="pl-PL"/>
        </w:rPr>
        <w:t>4</w:t>
      </w:r>
      <w:r>
        <w:rPr>
          <w:b/>
          <w:bCs/>
          <w:lang w:val="pl-PL"/>
        </w:rPr>
        <w:t>.</w:t>
      </w:r>
      <w:r>
        <w:rPr>
          <w:lang w:val="pl-PL"/>
        </w:rPr>
        <w:t xml:space="preserve"> Nadzór nad wykonaniem zarządzenia powierza się I Zastępcy Prezydenta Miasta Świnoujście.</w:t>
      </w:r>
    </w:p>
    <w:p w14:paraId="0418479C" w14:textId="77777777" w:rsidR="004F7B61" w:rsidRDefault="004F7B61" w:rsidP="00CC30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A7385D" w14:textId="70F0ABD5" w:rsidR="006F0827" w:rsidRPr="006F0827" w:rsidRDefault="00CC30A8" w:rsidP="00CC30A8">
      <w:pPr>
        <w:rPr>
          <w:rFonts w:ascii="Times New Roman" w:hAnsi="Times New Roman" w:cs="Times New Roman"/>
          <w:sz w:val="24"/>
          <w:szCs w:val="24"/>
        </w:rPr>
      </w:pPr>
      <w:r w:rsidRPr="00CC30A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C456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F0827" w:rsidRPr="006F0827">
        <w:rPr>
          <w:rFonts w:ascii="Times New Roman" w:hAnsi="Times New Roman" w:cs="Times New Roman"/>
          <w:sz w:val="24"/>
          <w:szCs w:val="24"/>
        </w:rPr>
        <w:t xml:space="preserve">. Integralną częścią </w:t>
      </w:r>
      <w:r w:rsidR="004F7B61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BC456D">
        <w:rPr>
          <w:rFonts w:ascii="Times New Roman" w:hAnsi="Times New Roman" w:cs="Times New Roman"/>
          <w:sz w:val="24"/>
          <w:szCs w:val="24"/>
        </w:rPr>
        <w:t>z</w:t>
      </w:r>
      <w:r w:rsidR="006F0827" w:rsidRPr="006F0827">
        <w:rPr>
          <w:rFonts w:ascii="Times New Roman" w:hAnsi="Times New Roman" w:cs="Times New Roman"/>
          <w:sz w:val="24"/>
          <w:szCs w:val="24"/>
        </w:rPr>
        <w:t>arządzenia są załączniki od numeru 1 do nr 18</w:t>
      </w:r>
      <w:r w:rsidR="004F7B61">
        <w:rPr>
          <w:rFonts w:ascii="Times New Roman" w:hAnsi="Times New Roman" w:cs="Times New Roman"/>
          <w:sz w:val="24"/>
          <w:szCs w:val="24"/>
        </w:rPr>
        <w:t xml:space="preserve"> </w:t>
      </w:r>
      <w:r w:rsidR="006F0827" w:rsidRPr="006F0827">
        <w:rPr>
          <w:rFonts w:ascii="Times New Roman" w:hAnsi="Times New Roman" w:cs="Times New Roman"/>
          <w:sz w:val="24"/>
          <w:szCs w:val="24"/>
        </w:rPr>
        <w:t xml:space="preserve">f. </w:t>
      </w:r>
    </w:p>
    <w:p w14:paraId="18E1E93A" w14:textId="64602AC1" w:rsidR="00CC30A8" w:rsidRPr="00CC30A8" w:rsidRDefault="006F0827" w:rsidP="00CC30A8">
      <w:pPr>
        <w:rPr>
          <w:rFonts w:ascii="Times New Roman" w:hAnsi="Times New Roman" w:cs="Times New Roman"/>
          <w:sz w:val="24"/>
          <w:szCs w:val="24"/>
        </w:rPr>
      </w:pPr>
      <w:r w:rsidRPr="006F082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C456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F08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F0827">
        <w:rPr>
          <w:rFonts w:ascii="Times New Roman" w:hAnsi="Times New Roman" w:cs="Times New Roman"/>
          <w:sz w:val="24"/>
          <w:szCs w:val="24"/>
        </w:rPr>
        <w:t xml:space="preserve"> </w:t>
      </w:r>
      <w:r w:rsidR="00CC30A8" w:rsidRPr="00CC30A8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Pr="006F08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AA685F" w14:textId="36895061" w:rsidR="00CC30A8" w:rsidRDefault="00CC30A8">
      <w:pPr>
        <w:rPr>
          <w:rFonts w:ascii="Times New Roman" w:hAnsi="Times New Roman" w:cs="Times New Roman"/>
          <w:sz w:val="24"/>
          <w:szCs w:val="24"/>
        </w:rPr>
      </w:pPr>
    </w:p>
    <w:p w14:paraId="00420526" w14:textId="77777777" w:rsidR="008176D8" w:rsidRPr="008176D8" w:rsidRDefault="008176D8" w:rsidP="008176D8">
      <w:pPr>
        <w:pStyle w:val="Tekstpodstawowywcity"/>
        <w:ind w:left="5103"/>
        <w:jc w:val="center"/>
        <w:rPr>
          <w:rFonts w:ascii="Times New Roman" w:hAnsi="Times New Roman" w:cs="Times New Roman"/>
          <w:sz w:val="24"/>
        </w:rPr>
      </w:pPr>
      <w:r w:rsidRPr="008176D8">
        <w:rPr>
          <w:rFonts w:ascii="Times New Roman" w:hAnsi="Times New Roman" w:cs="Times New Roman"/>
          <w:sz w:val="24"/>
        </w:rPr>
        <w:t>PREZDYDENT MIASTA</w:t>
      </w:r>
    </w:p>
    <w:p w14:paraId="7FCC3AEC" w14:textId="77777777" w:rsidR="008176D8" w:rsidRPr="008176D8" w:rsidRDefault="008176D8" w:rsidP="008176D8">
      <w:pPr>
        <w:pStyle w:val="Tekstpodstawowywcity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 w:rsidRPr="008176D8">
        <w:rPr>
          <w:rFonts w:ascii="Times New Roman" w:hAnsi="Times New Roman" w:cs="Times New Roman"/>
          <w:sz w:val="24"/>
        </w:rPr>
        <w:t>mgr</w:t>
      </w:r>
      <w:proofErr w:type="gramEnd"/>
      <w:r w:rsidRPr="008176D8">
        <w:rPr>
          <w:rFonts w:ascii="Times New Roman" w:hAnsi="Times New Roman" w:cs="Times New Roman"/>
          <w:sz w:val="24"/>
        </w:rPr>
        <w:t xml:space="preserve"> inż. Janusz Żmurkiewicz</w:t>
      </w:r>
    </w:p>
    <w:p w14:paraId="4CDD5974" w14:textId="77777777" w:rsidR="008176D8" w:rsidRPr="008176D8" w:rsidRDefault="008176D8">
      <w:pPr>
        <w:rPr>
          <w:rFonts w:ascii="Times New Roman" w:hAnsi="Times New Roman" w:cs="Times New Roman"/>
          <w:sz w:val="28"/>
          <w:szCs w:val="24"/>
        </w:rPr>
      </w:pPr>
    </w:p>
    <w:sectPr w:rsidR="008176D8" w:rsidRPr="00817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418"/>
    <w:multiLevelType w:val="hybridMultilevel"/>
    <w:tmpl w:val="852A0ECE"/>
    <w:lvl w:ilvl="0" w:tplc="0415000F">
      <w:start w:val="1"/>
      <w:numFmt w:val="decimal"/>
      <w:lvlText w:val="%1."/>
      <w:lvlJc w:val="left"/>
      <w:pPr>
        <w:ind w:left="1267" w:hanging="360"/>
      </w:p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151A4160"/>
    <w:multiLevelType w:val="hybridMultilevel"/>
    <w:tmpl w:val="8026D0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D09B1"/>
    <w:multiLevelType w:val="hybridMultilevel"/>
    <w:tmpl w:val="E1563CCE"/>
    <w:lvl w:ilvl="0" w:tplc="E4FC2E92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45981B71"/>
    <w:multiLevelType w:val="hybridMultilevel"/>
    <w:tmpl w:val="54A24210"/>
    <w:lvl w:ilvl="0" w:tplc="540CD9C0">
      <w:start w:val="1"/>
      <w:numFmt w:val="decimal"/>
      <w:lvlText w:val="%1)"/>
      <w:lvlJc w:val="left"/>
      <w:pPr>
        <w:ind w:left="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4923F50"/>
    <w:multiLevelType w:val="hybridMultilevel"/>
    <w:tmpl w:val="5776B500"/>
    <w:lvl w:ilvl="0" w:tplc="E4FC2E92">
      <w:start w:val="1"/>
      <w:numFmt w:val="lowerLetter"/>
      <w:lvlText w:val="%1)"/>
      <w:lvlJc w:val="left"/>
      <w:pPr>
        <w:ind w:left="1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" w15:restartNumberingAfterBreak="0">
    <w:nsid w:val="645A1559"/>
    <w:multiLevelType w:val="hybridMultilevel"/>
    <w:tmpl w:val="4616210C"/>
    <w:lvl w:ilvl="0" w:tplc="0415000F">
      <w:start w:val="1"/>
      <w:numFmt w:val="decimal"/>
      <w:lvlText w:val="%1."/>
      <w:lvlJc w:val="left"/>
      <w:pPr>
        <w:ind w:left="1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A8"/>
    <w:rsid w:val="000A53B2"/>
    <w:rsid w:val="00125A95"/>
    <w:rsid w:val="001A7E51"/>
    <w:rsid w:val="001B182B"/>
    <w:rsid w:val="002272D7"/>
    <w:rsid w:val="002F32AA"/>
    <w:rsid w:val="0033203A"/>
    <w:rsid w:val="003359FA"/>
    <w:rsid w:val="00351C9C"/>
    <w:rsid w:val="004813B8"/>
    <w:rsid w:val="004F7B61"/>
    <w:rsid w:val="006F0827"/>
    <w:rsid w:val="007C1CA8"/>
    <w:rsid w:val="007E630B"/>
    <w:rsid w:val="00810030"/>
    <w:rsid w:val="008176D8"/>
    <w:rsid w:val="008871F5"/>
    <w:rsid w:val="00AE7A41"/>
    <w:rsid w:val="00AF3393"/>
    <w:rsid w:val="00B062FC"/>
    <w:rsid w:val="00B10801"/>
    <w:rsid w:val="00B77291"/>
    <w:rsid w:val="00BC456D"/>
    <w:rsid w:val="00C87A12"/>
    <w:rsid w:val="00CC30A8"/>
    <w:rsid w:val="00E57F94"/>
    <w:rsid w:val="00E63F7C"/>
    <w:rsid w:val="00ED6A98"/>
    <w:rsid w:val="00F81A31"/>
    <w:rsid w:val="00FB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pwplexatsmarttags/smarttagmodule" w:name="Number2Word"/>
  <w:shapeDefaults>
    <o:shapedefaults v:ext="edit" spidmax="1026"/>
    <o:shapelayout v:ext="edit">
      <o:idmap v:ext="edit" data="1"/>
    </o:shapelayout>
  </w:shapeDefaults>
  <w:decimalSymbol w:val=","/>
  <w:listSeparator w:val=";"/>
  <w14:docId w14:val="0D0B320A"/>
  <w15:docId w15:val="{824FA3C3-CD17-4757-99B1-7AB4B8E9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30A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30A8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CC3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C30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0A8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176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17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18330-E105-463A-ACFB-F06CE31A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Mazurkiewicz</dc:creator>
  <cp:keywords/>
  <dc:description/>
  <cp:lastModifiedBy>akarczewicz</cp:lastModifiedBy>
  <cp:revision>19</cp:revision>
  <cp:lastPrinted>2020-07-03T11:02:00Z</cp:lastPrinted>
  <dcterms:created xsi:type="dcterms:W3CDTF">2020-07-02T06:39:00Z</dcterms:created>
  <dcterms:modified xsi:type="dcterms:W3CDTF">2020-07-08T09:01:00Z</dcterms:modified>
</cp:coreProperties>
</file>