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03" w:rsidRDefault="00903803" w:rsidP="0090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A6E1A">
        <w:rPr>
          <w:rFonts w:ascii="Times New Roman" w:hAnsi="Times New Roman" w:cs="Times New Roman"/>
          <w:b/>
          <w:sz w:val="24"/>
        </w:rPr>
        <w:t>391</w:t>
      </w:r>
      <w:r>
        <w:rPr>
          <w:rFonts w:ascii="Times New Roman" w:hAnsi="Times New Roman" w:cs="Times New Roman"/>
          <w:b/>
          <w:sz w:val="24"/>
        </w:rPr>
        <w:t>/2020</w:t>
      </w:r>
    </w:p>
    <w:p w:rsidR="00903803" w:rsidRDefault="00903803" w:rsidP="0090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03803" w:rsidRDefault="00903803" w:rsidP="0090380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A6E1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czerwca 2020 r.</w:t>
      </w:r>
    </w:p>
    <w:p w:rsidR="00903803" w:rsidRDefault="00903803" w:rsidP="0090380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Monte Cassino</w:t>
      </w:r>
    </w:p>
    <w:bookmarkEnd w:id="0"/>
    <w:p w:rsidR="00903803" w:rsidRDefault="00903803" w:rsidP="009038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03803" w:rsidRDefault="00903803" w:rsidP="009038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4, położonego w Świnoujściu przy ul. Monte Cassino 32 wraz z przynależnym do niego udziałem w nieruchomości wspólnej, </w:t>
      </w:r>
      <w:proofErr w:type="gramStart"/>
      <w:r>
        <w:rPr>
          <w:rFonts w:ascii="Times New Roman" w:hAnsi="Times New Roman" w:cs="Times New Roman"/>
          <w:sz w:val="24"/>
        </w:rPr>
        <w:t>zbytego Aktem</w:t>
      </w:r>
      <w:proofErr w:type="gramEnd"/>
      <w:r>
        <w:rPr>
          <w:rFonts w:ascii="Times New Roman" w:hAnsi="Times New Roman" w:cs="Times New Roman"/>
          <w:sz w:val="24"/>
        </w:rPr>
        <w:t xml:space="preserve"> Notarialnym Repertorium A Nr 3184/2020 z dnia 23 czerwca 2020 r.</w:t>
      </w:r>
    </w:p>
    <w:p w:rsidR="00903803" w:rsidRDefault="00903803" w:rsidP="009038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03803" w:rsidRDefault="00903803" w:rsidP="009038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03803" w:rsidRDefault="00903803" w:rsidP="009038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3803" w:rsidRDefault="00903803" w:rsidP="009038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6E1A" w:rsidRDefault="000A6E1A" w:rsidP="000A6E1A">
      <w:pPr>
        <w:pStyle w:val="Tekstpodstawowywcity"/>
        <w:ind w:left="5103"/>
        <w:jc w:val="center"/>
      </w:pPr>
      <w:r>
        <w:t>PREZDYDENT MIASTA</w:t>
      </w:r>
    </w:p>
    <w:p w:rsidR="000A6E1A" w:rsidRDefault="000A6E1A" w:rsidP="000A6E1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021E97" w:rsidRDefault="00021E97" w:rsidP="000A6E1A"/>
    <w:sectPr w:rsidR="0002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03"/>
    <w:rsid w:val="00021E97"/>
    <w:rsid w:val="000A6E1A"/>
    <w:rsid w:val="0023149A"/>
    <w:rsid w:val="002915C4"/>
    <w:rsid w:val="009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0FDD"/>
  <w15:chartTrackingRefBased/>
  <w15:docId w15:val="{DB1A25DE-BF18-4CDF-8B1F-6408B3B6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A6E1A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E1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2020-06-24T05:35:00Z</dcterms:created>
  <dcterms:modified xsi:type="dcterms:W3CDTF">2020-07-02T09:19:00Z</dcterms:modified>
</cp:coreProperties>
</file>