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0B13FF" w:rsidP="000B13FF">
      <w:pPr>
        <w:spacing w:after="0" w:line="240" w:lineRule="auto"/>
        <w:ind w:left="5664" w:firstLine="708"/>
      </w:pPr>
      <w:r>
        <w:t xml:space="preserve">do Zarządzenia  Nr </w:t>
      </w:r>
      <w:r w:rsidR="00755A3F">
        <w:t xml:space="preserve"> </w:t>
      </w:r>
      <w:r w:rsidR="00222A8E">
        <w:t>367/</w:t>
      </w:r>
      <w:r w:rsidR="00783F46">
        <w:t>2020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222A8E" w:rsidP="000B13FF">
      <w:pPr>
        <w:spacing w:after="0" w:line="240" w:lineRule="auto"/>
        <w:ind w:left="5664" w:firstLine="708"/>
      </w:pPr>
      <w:r>
        <w:t>z dnia  15</w:t>
      </w:r>
      <w:r w:rsidR="0064059A">
        <w:t xml:space="preserve">  czerwca</w:t>
      </w:r>
      <w:r w:rsidR="00677FC4">
        <w:t xml:space="preserve"> </w:t>
      </w:r>
      <w:r w:rsidR="00783F46">
        <w:t>2020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  <w:bookmarkStart w:id="0" w:name="_GoBack"/>
      <w:bookmarkEnd w:id="0"/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 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783F46">
        <w:rPr>
          <w:rFonts w:eastAsia="Arial"/>
          <w:bCs/>
          <w:color w:val="000000"/>
          <w:sz w:val="24"/>
        </w:rPr>
        <w:t>U. Z 2019 R. POZ. 2365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809"/>
        <w:gridCol w:w="3479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.Kalkulacja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AF52F0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Oświadczam</w:t>
      </w:r>
      <w:r w:rsidR="00C131CB" w:rsidRPr="00AF52F0">
        <w:rPr>
          <w:rFonts w:ascii="Calibri" w:hAnsi="Calibri" w:cs="Verdana"/>
          <w:szCs w:val="22"/>
        </w:rPr>
        <w:t>, że:</w:t>
      </w:r>
    </w:p>
    <w:p w:rsidR="004E5E1E" w:rsidRPr="00AF52F0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1)</w:t>
      </w:r>
      <w:r w:rsidR="004E5E1E" w:rsidRPr="00AF52F0">
        <w:rPr>
          <w:rFonts w:ascii="Calibri" w:hAnsi="Calibri" w:cs="Verdana"/>
          <w:szCs w:val="22"/>
        </w:rPr>
        <w:t>)</w:t>
      </w:r>
      <w:r w:rsidR="004E5E1E" w:rsidRPr="00AF52F0">
        <w:rPr>
          <w:rFonts w:ascii="Calibri" w:hAnsi="Calibri" w:cs="Verdana"/>
          <w:szCs w:val="22"/>
        </w:rPr>
        <w:tab/>
        <w:t xml:space="preserve">wszystkie informacje podane w ofercie oraz załącznikach są zgodne z aktualnym stanem prawnym </w:t>
      </w:r>
      <w:r w:rsidR="004E5E1E" w:rsidRPr="00AF52F0">
        <w:rPr>
          <w:rFonts w:ascii="Calibri" w:hAnsi="Calibri" w:cs="Verdana"/>
          <w:szCs w:val="22"/>
        </w:rPr>
        <w:br/>
        <w:t>i faktycznym;</w:t>
      </w:r>
    </w:p>
    <w:p w:rsidR="00AF52F0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Cs w:val="22"/>
        </w:rPr>
      </w:pPr>
      <w:r w:rsidRPr="00AF52F0">
        <w:rPr>
          <w:rFonts w:asciiTheme="minorHAnsi" w:hAnsiTheme="minorHAnsi" w:cs="Verdana"/>
          <w:szCs w:val="22"/>
        </w:rPr>
        <w:t xml:space="preserve">2) </w:t>
      </w:r>
      <w:r w:rsidRPr="00AF52F0">
        <w:rPr>
          <w:rFonts w:asciiTheme="minorHAnsi" w:hAnsiTheme="minorHAnsi" w:cs="Arial"/>
          <w:color w:val="000000"/>
          <w:szCs w:val="22"/>
        </w:rPr>
        <w:t>wypełniłem obowiązki informacyjne przewidziane w art. 13 lub art. 14 RODO</w:t>
      </w:r>
      <w:r w:rsidRPr="00AF52F0">
        <w:rPr>
          <w:rFonts w:asciiTheme="minorHAnsi" w:hAnsiTheme="minorHAnsi" w:cs="Arial"/>
          <w:color w:val="000000"/>
          <w:szCs w:val="22"/>
          <w:vertAlign w:val="superscript"/>
        </w:rPr>
        <w:t>*</w:t>
      </w:r>
      <w:r w:rsidRPr="00AF52F0">
        <w:rPr>
          <w:rFonts w:asciiTheme="minorHAnsi" w:hAnsiTheme="minorHAnsi" w:cs="Arial"/>
          <w:color w:val="000000"/>
          <w:szCs w:val="22"/>
        </w:rPr>
        <w:t xml:space="preserve"> wobec osób fizycznych, </w:t>
      </w:r>
      <w:r w:rsidRPr="00AF52F0">
        <w:rPr>
          <w:rFonts w:asciiTheme="minorHAnsi" w:hAnsiTheme="minorHAnsi" w:cs="Arial"/>
          <w:szCs w:val="22"/>
        </w:rPr>
        <w:t>od których dane osobowe bezpośrednio lub pośrednio pozyskałem</w:t>
      </w:r>
      <w:r w:rsidRPr="00AF52F0">
        <w:rPr>
          <w:rFonts w:asciiTheme="minorHAnsi" w:hAnsiTheme="minorHAnsi" w:cs="Arial"/>
          <w:color w:val="000000"/>
          <w:szCs w:val="22"/>
        </w:rPr>
        <w:t xml:space="preserve"> w celu ubiegania się</w:t>
      </w:r>
      <w:r>
        <w:rPr>
          <w:rFonts w:asciiTheme="minorHAnsi" w:hAnsiTheme="minorHAnsi" w:cs="Arial"/>
          <w:color w:val="000000"/>
          <w:szCs w:val="22"/>
        </w:rPr>
        <w:t xml:space="preserve"> o środki publiczne </w:t>
      </w:r>
      <w:r w:rsidRPr="00AF52F0">
        <w:rPr>
          <w:rFonts w:asciiTheme="minorHAnsi" w:hAnsiTheme="minorHAnsi" w:cs="Arial"/>
          <w:color w:val="000000"/>
          <w:szCs w:val="22"/>
        </w:rPr>
        <w:t>w ramac</w:t>
      </w:r>
      <w:r>
        <w:rPr>
          <w:rFonts w:asciiTheme="minorHAnsi" w:hAnsiTheme="minorHAnsi" w:cs="Arial"/>
          <w:color w:val="000000"/>
          <w:szCs w:val="22"/>
        </w:rPr>
        <w:t xml:space="preserve">h niniejszego </w:t>
      </w:r>
      <w:r w:rsidRPr="00AF52F0">
        <w:rPr>
          <w:rFonts w:asciiTheme="minorHAnsi" w:hAnsiTheme="minorHAnsi" w:cs="Arial"/>
          <w:color w:val="000000"/>
          <w:szCs w:val="22"/>
        </w:rPr>
        <w:t>konkursu</w:t>
      </w:r>
      <w:r>
        <w:rPr>
          <w:rFonts w:asciiTheme="minorHAnsi" w:hAnsiTheme="minorHAnsi" w:cs="Arial"/>
          <w:color w:val="000000"/>
          <w:szCs w:val="22"/>
        </w:rPr>
        <w:t xml:space="preserve"> ofert na realizację zadania  z zakresu zdrowia  publicznego</w:t>
      </w:r>
      <w:r w:rsidR="00E71E79">
        <w:rPr>
          <w:rFonts w:asciiTheme="minorHAnsi" w:hAnsiTheme="minorHAnsi" w:cs="Arial"/>
          <w:color w:val="000000"/>
          <w:szCs w:val="22"/>
        </w:rPr>
        <w:t>;</w:t>
      </w:r>
    </w:p>
    <w:p w:rsidR="00E71E79" w:rsidRPr="00E71E79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 xml:space="preserve">3) </w:t>
      </w:r>
      <w:r w:rsidRPr="00E71E79">
        <w:rPr>
          <w:rFonts w:asciiTheme="minorHAnsi" w:hAnsiTheme="minorHAnsi"/>
          <w:bCs/>
          <w:szCs w:val="22"/>
        </w:rPr>
        <w:t xml:space="preserve">wypełniłem obowiązek weryfikacji informacji na podstawie art. 21 ustawy  z dnia 13 maja 2016 r. o przeciwdziałaniu zagrożeniom przestępczością na tle seksualnym w stosunku do osób, które będą uczestniczyć w realizacji wymienionego zadania publicznego. </w:t>
      </w:r>
    </w:p>
    <w:p w:rsidR="00E71E79" w:rsidRPr="00E71E79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Cs w:val="22"/>
        </w:rPr>
      </w:pPr>
    </w:p>
    <w:p w:rsidR="00440ADD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440ADD" w:rsidRPr="004E5E1E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C90CA3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440ADD">
        <w:rPr>
          <w:iCs/>
          <w:sz w:val="20"/>
          <w:szCs w:val="20"/>
        </w:rPr>
        <w:t>publicznych</w:t>
      </w:r>
      <w:r w:rsidR="007064A8">
        <w:rPr>
          <w:sz w:val="20"/>
          <w:szCs w:val="20"/>
        </w:rPr>
        <w:t>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440ADD">
        <w:rPr>
          <w:iCs/>
          <w:sz w:val="20"/>
          <w:szCs w:val="20"/>
        </w:rPr>
        <w:t>publicznymi</w:t>
      </w:r>
      <w:r w:rsidRPr="00440ADD">
        <w:rPr>
          <w:sz w:val="20"/>
          <w:szCs w:val="20"/>
        </w:rPr>
        <w:t xml:space="preserve"> oraz niekaralności za umyślne przestępstwo lub</w:t>
      </w:r>
      <w:r w:rsidR="007064A8">
        <w:rPr>
          <w:sz w:val="20"/>
          <w:szCs w:val="20"/>
        </w:rPr>
        <w:t xml:space="preserve"> umyślne przestępstwo skarbowe.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>Oświadczenie</w:t>
      </w:r>
      <w:r w:rsidRPr="00440ADD">
        <w:rPr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>
        <w:rPr>
          <w:sz w:val="20"/>
          <w:szCs w:val="20"/>
        </w:rPr>
        <w:t>zględem finansowym i rzeczowym i prowadzona przez podmiot  działalność umożliwia  realizację  zadania ogłoszonego w konkursie.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>
        <w:rPr>
          <w:sz w:val="20"/>
          <w:szCs w:val="20"/>
        </w:rPr>
        <w:t>ie finansowane z innych źródeł.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440ADD" w:rsidRPr="00837E6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977141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AF52F0" w:rsidRDefault="00AF52F0" w:rsidP="00AF52F0">
      <w:pPr>
        <w:pStyle w:val="Tekstprzypisudolnego"/>
        <w:jc w:val="both"/>
        <w:rPr>
          <w:rFonts w:ascii="Calibri" w:hAnsi="Calibri" w:cs="Calibri"/>
          <w:color w:val="auto"/>
          <w:sz w:val="24"/>
          <w:szCs w:val="24"/>
        </w:rPr>
      </w:pPr>
    </w:p>
    <w:p w:rsidR="00AF52F0" w:rsidRDefault="00AF52F0" w:rsidP="00AF52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4"/>
        </w:rPr>
        <w:t>*</w:t>
      </w:r>
      <w:r w:rsidRPr="00AF52F0">
        <w:rPr>
          <w:rFonts w:ascii="Arial" w:hAnsi="Arial" w:cs="Arial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Default="003D7AE2" w:rsidP="00AF52F0">
      <w:pPr>
        <w:spacing w:after="0" w:line="240" w:lineRule="auto"/>
        <w:rPr>
          <w:sz w:val="24"/>
          <w:szCs w:val="22"/>
        </w:rPr>
        <w:sectPr w:rsidR="003D7AE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2019 r., poz. 1440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 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50E3C"/>
    <w:rsid w:val="00056AE8"/>
    <w:rsid w:val="000634AB"/>
    <w:rsid w:val="00067CA9"/>
    <w:rsid w:val="00073765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C611D"/>
    <w:rsid w:val="001E446F"/>
    <w:rsid w:val="001F488A"/>
    <w:rsid w:val="0020162E"/>
    <w:rsid w:val="00202F12"/>
    <w:rsid w:val="00212FF1"/>
    <w:rsid w:val="00217895"/>
    <w:rsid w:val="00222A8E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D7AE2"/>
    <w:rsid w:val="003E100A"/>
    <w:rsid w:val="003E6DC9"/>
    <w:rsid w:val="003F162A"/>
    <w:rsid w:val="003F5587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E5E1E"/>
    <w:rsid w:val="004F3E02"/>
    <w:rsid w:val="00501934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E14D6"/>
    <w:rsid w:val="005E19EF"/>
    <w:rsid w:val="005E6774"/>
    <w:rsid w:val="005F262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E12F4"/>
    <w:rsid w:val="007F62A1"/>
    <w:rsid w:val="00803A72"/>
    <w:rsid w:val="00804AD8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64784"/>
    <w:rsid w:val="00967CC7"/>
    <w:rsid w:val="0097591D"/>
    <w:rsid w:val="00977141"/>
    <w:rsid w:val="009B10A0"/>
    <w:rsid w:val="009B3067"/>
    <w:rsid w:val="009B7388"/>
    <w:rsid w:val="009E38E2"/>
    <w:rsid w:val="009E580B"/>
    <w:rsid w:val="009F3EA6"/>
    <w:rsid w:val="00A214ED"/>
    <w:rsid w:val="00A32DB2"/>
    <w:rsid w:val="00A34FEE"/>
    <w:rsid w:val="00A442F6"/>
    <w:rsid w:val="00A465F1"/>
    <w:rsid w:val="00A7608E"/>
    <w:rsid w:val="00A824BB"/>
    <w:rsid w:val="00AC20AC"/>
    <w:rsid w:val="00AF52F0"/>
    <w:rsid w:val="00B45BA1"/>
    <w:rsid w:val="00B554D1"/>
    <w:rsid w:val="00B64008"/>
    <w:rsid w:val="00BC5B46"/>
    <w:rsid w:val="00BF52B8"/>
    <w:rsid w:val="00BF69EB"/>
    <w:rsid w:val="00C131CB"/>
    <w:rsid w:val="00C6664F"/>
    <w:rsid w:val="00C90CA3"/>
    <w:rsid w:val="00C9484B"/>
    <w:rsid w:val="00D218B1"/>
    <w:rsid w:val="00D50145"/>
    <w:rsid w:val="00D6392B"/>
    <w:rsid w:val="00D809B7"/>
    <w:rsid w:val="00D87711"/>
    <w:rsid w:val="00D94E39"/>
    <w:rsid w:val="00DB27E3"/>
    <w:rsid w:val="00DE1255"/>
    <w:rsid w:val="00DF5926"/>
    <w:rsid w:val="00E24AEE"/>
    <w:rsid w:val="00E33051"/>
    <w:rsid w:val="00E63355"/>
    <w:rsid w:val="00E71E79"/>
    <w:rsid w:val="00E72C4C"/>
    <w:rsid w:val="00E941A4"/>
    <w:rsid w:val="00EA2CA7"/>
    <w:rsid w:val="00EA6BE8"/>
    <w:rsid w:val="00EB7052"/>
    <w:rsid w:val="00EC3C52"/>
    <w:rsid w:val="00EE3F77"/>
    <w:rsid w:val="00EE4112"/>
    <w:rsid w:val="00F56D5B"/>
    <w:rsid w:val="00F77534"/>
    <w:rsid w:val="00F87C34"/>
    <w:rsid w:val="00F92AE6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757C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54C3-EF4E-4C30-977E-9083654D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101</cp:revision>
  <cp:lastPrinted>2018-06-06T06:12:00Z</cp:lastPrinted>
  <dcterms:created xsi:type="dcterms:W3CDTF">2016-10-13T08:21:00Z</dcterms:created>
  <dcterms:modified xsi:type="dcterms:W3CDTF">2020-06-15T08:14:00Z</dcterms:modified>
</cp:coreProperties>
</file>