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BCA" w:rsidRPr="002C7718" w:rsidRDefault="00356BCA" w:rsidP="00356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Protokół Uzgodnień</w:t>
      </w:r>
    </w:p>
    <w:p w:rsidR="00356BCA" w:rsidRPr="002C7718" w:rsidRDefault="00356BCA" w:rsidP="00356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356BCA" w:rsidRPr="002C7718" w:rsidRDefault="00356BCA" w:rsidP="00356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rządzenia  Prezydenta  Mias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  Świnoujście   Nr </w:t>
      </w:r>
      <w:r w:rsidR="006B74B6">
        <w:rPr>
          <w:rFonts w:ascii="Times New Roman" w:eastAsia="Times New Roman" w:hAnsi="Times New Roman" w:cs="Times New Roman"/>
          <w:sz w:val="24"/>
          <w:szCs w:val="24"/>
          <w:lang w:eastAsia="pl-PL"/>
        </w:rPr>
        <w:t>359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/2020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bezprzetargowej sprzedaży gruntu wraz z nieodpłatnym przeniesieniem własności  znajdującego się na tym gruncie garażu na rzecz dzierżawcy, który sfinansował garaż ze środków własnych, sporządzony w Świnoujściu w dniu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356BCA" w:rsidRPr="002C7718" w:rsidRDefault="00356BCA" w:rsidP="00356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 Gminą Miastem Świnoujście reprezentowanym przez:</w:t>
      </w:r>
    </w:p>
    <w:p w:rsidR="00356BCA" w:rsidRPr="002C7718" w:rsidRDefault="00356BCA" w:rsidP="00356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BCA" w:rsidRPr="002C7718" w:rsidRDefault="00356BCA" w:rsidP="00356BCA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Prezydenta Miasta Świnoujście – mgr inż. Janusza </w:t>
      </w:r>
      <w:proofErr w:type="spellStart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Żmurkiewicza</w:t>
      </w:r>
      <w:proofErr w:type="spellEnd"/>
    </w:p>
    <w:p w:rsidR="00356BCA" w:rsidRPr="002C7718" w:rsidRDefault="00356BCA" w:rsidP="00356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356BCA" w:rsidRPr="002C7718" w:rsidRDefault="00356BCA" w:rsidP="00356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Panią ……………………………..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pesel: ………………………………..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zamieszkałą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Świnoujś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ciu przy ul. …………………………..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legitymującą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dowodem osobistym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 ważnym do dnia 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 roku,  </w:t>
      </w:r>
    </w:p>
    <w:p w:rsidR="00356BCA" w:rsidRPr="002C7718" w:rsidRDefault="00356BCA" w:rsidP="00356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356BCA" w:rsidRPr="002C7718" w:rsidRDefault="00356BCA" w:rsidP="00356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BCA" w:rsidRPr="002C7718" w:rsidRDefault="00356BCA" w:rsidP="00356BCA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356BCA" w:rsidRPr="002C7718" w:rsidRDefault="00356BCA" w:rsidP="00356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56BCA" w:rsidRPr="002C7718" w:rsidRDefault="00356BCA" w:rsidP="00356B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oświadcza, że nieruchomość zabudowana oznaczona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ewidencji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gruntów numerami działek: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213/31 i 227/13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łącznej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32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m²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położonymi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Świnoujści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w obrębie ewidencyjnym nr 0006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Paderewskiego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ujętymi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księgach  wieczystych odpowiednio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 Nr SZ1W/00008470/6 i KW Nr SZ1W/00008469/6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  stanowi mienie komunalne będące własnością Sprzedawcy.</w:t>
      </w:r>
    </w:p>
    <w:p w:rsidR="00356BCA" w:rsidRPr="002C7718" w:rsidRDefault="00356BCA" w:rsidP="00356B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gruncie, o którym mowa w ust. 1 znajduje się garaż murowany o powierzchni użytkowej ok.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16,22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m², a Nabywca posiada prawo do korzystania z niego na podstawie aktualnej umowy dzierżawy.</w:t>
      </w:r>
    </w:p>
    <w:p w:rsidR="00356BCA" w:rsidRPr="002C7718" w:rsidRDefault="00356BCA" w:rsidP="00356B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oświadcza, że sfinansował garaż ze środków własnych, oraz że na budowę garażu wydane było pozwolenie na budowę.</w:t>
      </w:r>
    </w:p>
    <w:p w:rsidR="00356BCA" w:rsidRPr="002C7718" w:rsidRDefault="00356BCA" w:rsidP="00356B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jest zobowiązany do przedłożenia przed podpisaniem aktu notarialnego, aktualnego zaświadczenia stwierdzającego, iż nie zalega z opłatami z tytułu dzierżawy.</w:t>
      </w:r>
    </w:p>
    <w:p w:rsidR="00356BCA" w:rsidRPr="002C7718" w:rsidRDefault="00356BCA" w:rsidP="00356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BCA" w:rsidRPr="002C7718" w:rsidRDefault="00356BCA" w:rsidP="00356BCA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356BCA" w:rsidRPr="002C7718" w:rsidRDefault="00356BCA" w:rsidP="00356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BCA" w:rsidRPr="002C7718" w:rsidRDefault="00356BCA" w:rsidP="00356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1.Cena jednego metra kwadratowego gruntu została ustalona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zł. netto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atem  cena  do zapłaty wynosi: 32 m² x 62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0,00 zł. =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19.840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plus 23 % podatku Vat tj. 4.563,20 zł. Razem: 24.403,20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 (słownie: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dwadzieścia cztery tysiące czterysta trzy złote 2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0/100)</w:t>
      </w:r>
    </w:p>
    <w:p w:rsidR="00356BCA" w:rsidRPr="002C7718" w:rsidRDefault="00356BCA" w:rsidP="00356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Wartość garażu została określona przez rzeczoznawcę majątkowego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28.000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,- zł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56BCA" w:rsidRPr="002C7718" w:rsidRDefault="00356BCA" w:rsidP="00356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BCA" w:rsidRPr="002C7718" w:rsidRDefault="00356BCA" w:rsidP="00356BCA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356BCA" w:rsidRPr="002C7718" w:rsidRDefault="00356BCA" w:rsidP="00356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BCA" w:rsidRPr="002C7718" w:rsidRDefault="00356BCA" w:rsidP="00356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określoną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 pkt 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wpłacić, przed podpisaniem aktu notarialnego, na konto Urzędu Miasta Świnoujście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Banku PEKAO SA I O/Świnoujście  Nr konta 95 1240 3914 1111 0010 0965 0933 lub w Agencji Banku znajdującej się w Urzędzie Miasta.</w:t>
      </w:r>
    </w:p>
    <w:p w:rsidR="00356BCA" w:rsidRPr="002C7718" w:rsidRDefault="00356BCA" w:rsidP="00356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wpłaty uważa się datę wpływu pieniędzy na konto Urzędu.</w:t>
      </w:r>
    </w:p>
    <w:p w:rsidR="00356BCA" w:rsidRDefault="00356BCA" w:rsidP="00356BCA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56BCA" w:rsidRPr="002C7718" w:rsidRDefault="00356BCA" w:rsidP="00356BCA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356BCA" w:rsidRPr="002C7718" w:rsidRDefault="00356BCA" w:rsidP="00356BCA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BCA" w:rsidRPr="002C7718" w:rsidRDefault="00356BCA" w:rsidP="00356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zawarcia aktu notarialnego za zgodą Stron ustala się na dzień ………………………...</w:t>
      </w:r>
    </w:p>
    <w:p w:rsidR="00356BCA" w:rsidRPr="002C7718" w:rsidRDefault="00356BCA" w:rsidP="00356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BCA" w:rsidRDefault="00356BCA" w:rsidP="00356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………………… w Kancelarii Notarialnej przy ulicy …………………………………..</w:t>
      </w:r>
    </w:p>
    <w:p w:rsidR="00356BCA" w:rsidRPr="002C7718" w:rsidRDefault="00356BCA" w:rsidP="00356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Świnoujściu. </w:t>
      </w:r>
    </w:p>
    <w:p w:rsidR="00356BCA" w:rsidRPr="002C7718" w:rsidRDefault="00356BCA" w:rsidP="00356BCA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ab/>
      </w:r>
    </w:p>
    <w:p w:rsidR="00356BCA" w:rsidRPr="002C7718" w:rsidRDefault="00356BCA" w:rsidP="00356BCA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§ 5</w:t>
      </w:r>
    </w:p>
    <w:p w:rsidR="00356BCA" w:rsidRPr="002C7718" w:rsidRDefault="00356BCA" w:rsidP="00356BCA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BCA" w:rsidRPr="002C7718" w:rsidRDefault="00356BCA" w:rsidP="00356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</w:t>
      </w:r>
      <w:r w:rsidR="007A73BC">
        <w:rPr>
          <w:rFonts w:ascii="Times New Roman" w:eastAsia="Times New Roman" w:hAnsi="Times New Roman" w:cs="Times New Roman"/>
          <w:sz w:val="24"/>
          <w:szCs w:val="24"/>
          <w:lang w:eastAsia="pl-PL"/>
        </w:rPr>
        <w:t>szy protokół sporządzono w pięciu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jednobrzmiących egzemplarzach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których po jednym otrzymują: Nabywca i Kancelaria Notarialna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trzy Sprzedający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56BCA" w:rsidRPr="002C7718" w:rsidRDefault="00356BCA" w:rsidP="00356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BCA" w:rsidRDefault="00356BCA" w:rsidP="00356BCA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356BCA" w:rsidRPr="002C7718" w:rsidRDefault="00356BCA" w:rsidP="00356BCA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BCA" w:rsidRPr="002C7718" w:rsidRDefault="00356BCA" w:rsidP="00356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oświadcza, iż znane mu jest położenie, stan prawny i faktyczny nabywanej tym aktem nieruchomości i w związku z powyższym nie będzie wnosić do Gminy Miasta Świnoujście  roszczeń finansowych i innych związanych z przedmiotem nabycia.    </w:t>
      </w:r>
    </w:p>
    <w:p w:rsidR="00356BCA" w:rsidRPr="002C7718" w:rsidRDefault="00356BCA" w:rsidP="00356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56BCA" w:rsidRPr="002C7718" w:rsidRDefault="00356BCA" w:rsidP="00356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56BCA" w:rsidRPr="002C7718" w:rsidRDefault="00356BCA" w:rsidP="00356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</w:t>
      </w:r>
    </w:p>
    <w:p w:rsidR="00356BCA" w:rsidRPr="002C7718" w:rsidRDefault="00356BCA" w:rsidP="00356BCA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SPRZEDAWCA                        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          NABYWCA</w:t>
      </w:r>
    </w:p>
    <w:p w:rsidR="00356BCA" w:rsidRPr="002C7718" w:rsidRDefault="00356BCA" w:rsidP="00356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56BCA" w:rsidRPr="002C7718" w:rsidRDefault="00356BCA" w:rsidP="00356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56BCA" w:rsidRPr="002C7718" w:rsidRDefault="00356BCA" w:rsidP="00356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56BCA" w:rsidRPr="002C7718" w:rsidRDefault="00356BCA" w:rsidP="00356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………………………………           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…………………………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</w:p>
    <w:p w:rsidR="00356BCA" w:rsidRPr="002C7718" w:rsidRDefault="00356BCA" w:rsidP="00356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356BCA" w:rsidRPr="002C7718" w:rsidRDefault="00356BCA" w:rsidP="00356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BCA" w:rsidRPr="002C7718" w:rsidRDefault="00356BCA" w:rsidP="00356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BCA" w:rsidRPr="002C7718" w:rsidRDefault="00356BCA" w:rsidP="00356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BCA" w:rsidRPr="002C7718" w:rsidRDefault="00356BCA" w:rsidP="00356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BCA" w:rsidRPr="002C7718" w:rsidRDefault="00356BCA" w:rsidP="00356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BCA" w:rsidRPr="002C7718" w:rsidRDefault="00356BCA" w:rsidP="00356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BCA" w:rsidRPr="002C7718" w:rsidRDefault="00356BCA" w:rsidP="00356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BCA" w:rsidRPr="002C7718" w:rsidRDefault="00356BCA" w:rsidP="00356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73B" w:rsidRDefault="0063773B"/>
    <w:sectPr w:rsidR="00637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957"/>
    <w:multiLevelType w:val="multilevel"/>
    <w:tmpl w:val="21365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CA"/>
    <w:rsid w:val="00356BCA"/>
    <w:rsid w:val="0063773B"/>
    <w:rsid w:val="006B74B6"/>
    <w:rsid w:val="007A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E7EC"/>
  <w15:chartTrackingRefBased/>
  <w15:docId w15:val="{31863BD9-C37B-41B0-B4B1-AA1877AF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B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2020-06-10T06:41:00Z</dcterms:created>
  <dcterms:modified xsi:type="dcterms:W3CDTF">2020-06-10T06:41:00Z</dcterms:modified>
</cp:coreProperties>
</file>