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1606D">
        <w:rPr>
          <w:color w:val="000000"/>
          <w:sz w:val="20"/>
          <w:szCs w:val="20"/>
          <w:lang w:eastAsia="en-US" w:bidi="en-US"/>
        </w:rPr>
        <w:t xml:space="preserve">    367</w:t>
      </w:r>
      <w:r w:rsidR="00BB617D" w:rsidRPr="004348BC">
        <w:rPr>
          <w:color w:val="000000"/>
          <w:sz w:val="20"/>
          <w:szCs w:val="20"/>
          <w:lang w:eastAsia="en-US" w:bidi="en-US"/>
        </w:rPr>
        <w:t>/2020</w:t>
      </w:r>
    </w:p>
    <w:p w:rsidR="004C5F13" w:rsidRPr="004348BC" w:rsidRDefault="00C63AD1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 xml:space="preserve">Prezydenta  Miasta  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4348BC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val="en-US"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C94909">
        <w:rPr>
          <w:color w:val="000000"/>
          <w:sz w:val="20"/>
          <w:szCs w:val="20"/>
          <w:lang w:eastAsia="en-US" w:bidi="en-US"/>
        </w:rPr>
        <w:t xml:space="preserve"> </w:t>
      </w:r>
      <w:r w:rsidR="00A1606D">
        <w:rPr>
          <w:color w:val="000000"/>
          <w:sz w:val="20"/>
          <w:szCs w:val="20"/>
          <w:lang w:eastAsia="en-US" w:bidi="en-US"/>
        </w:rPr>
        <w:t>15</w:t>
      </w:r>
      <w:r w:rsidR="00C94909">
        <w:rPr>
          <w:color w:val="000000"/>
          <w:sz w:val="20"/>
          <w:szCs w:val="20"/>
          <w:lang w:eastAsia="en-US" w:bidi="en-US"/>
        </w:rPr>
        <w:t xml:space="preserve">   czerwca</w:t>
      </w:r>
      <w:r w:rsidR="00A42BFD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BB617D" w:rsidRPr="004348BC">
        <w:rPr>
          <w:color w:val="000000"/>
          <w:sz w:val="20"/>
          <w:szCs w:val="20"/>
          <w:lang w:eastAsia="en-US" w:bidi="en-US"/>
        </w:rPr>
        <w:t xml:space="preserve"> 2020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val="en-US" w:eastAsia="en-US" w:bidi="en-US"/>
        </w:rPr>
      </w:pPr>
      <w:r w:rsidRPr="004348BC">
        <w:rPr>
          <w:b/>
          <w:bCs/>
          <w:color w:val="000000"/>
          <w:sz w:val="24"/>
          <w:lang w:val="en-US" w:eastAsia="en-US" w:bidi="en-US"/>
        </w:rPr>
        <w:t xml:space="preserve">    O G Ł O S Z E N I E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val="en-US" w:eastAsia="en-US" w:bidi="en-US"/>
        </w:rPr>
      </w:pPr>
      <w:r w:rsidRPr="004348BC">
        <w:rPr>
          <w:b/>
          <w:bCs/>
          <w:color w:val="000000"/>
          <w:sz w:val="24"/>
          <w:lang w:val="en-US" w:eastAsia="en-US" w:bidi="en-US"/>
        </w:rPr>
        <w:t xml:space="preserve">              O  OTWARTYM  KONKURSIE </w:t>
      </w:r>
      <w:r w:rsidR="00473981">
        <w:rPr>
          <w:b/>
          <w:bCs/>
          <w:color w:val="000000"/>
          <w:sz w:val="24"/>
          <w:lang w:val="en-US" w:eastAsia="en-US" w:bidi="en-US"/>
        </w:rPr>
        <w:t xml:space="preserve"> OFERT  NA  REALIZACJĘ  ZADANIA</w:t>
      </w:r>
      <w:r w:rsidRPr="004348BC">
        <w:rPr>
          <w:b/>
          <w:bCs/>
          <w:color w:val="000000"/>
          <w:sz w:val="24"/>
          <w:lang w:val="en-US" w:eastAsia="en-US" w:bidi="en-US"/>
        </w:rPr>
        <w:t xml:space="preserve">                 </w:t>
      </w:r>
    </w:p>
    <w:p w:rsidR="004C5F13" w:rsidRPr="004348BC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val="en-US" w:eastAsia="en-US" w:bidi="en-US"/>
        </w:rPr>
      </w:pPr>
      <w:r w:rsidRPr="004348BC">
        <w:rPr>
          <w:b/>
          <w:bCs/>
          <w:color w:val="000000"/>
          <w:sz w:val="24"/>
          <w:lang w:val="en-US" w:eastAsia="en-US" w:bidi="en-US"/>
        </w:rPr>
        <w:t xml:space="preserve"> </w:t>
      </w:r>
      <w:r w:rsidR="004C5F13" w:rsidRPr="004348BC">
        <w:rPr>
          <w:b/>
          <w:bCs/>
          <w:color w:val="000000"/>
          <w:sz w:val="24"/>
          <w:lang w:val="en-US" w:eastAsia="en-US" w:bidi="en-US"/>
        </w:rPr>
        <w:t xml:space="preserve">Z  ZAKRESU </w:t>
      </w:r>
      <w:r w:rsidRPr="004348BC">
        <w:rPr>
          <w:b/>
          <w:bCs/>
          <w:sz w:val="24"/>
          <w:lang w:eastAsia="ar-SA"/>
        </w:rPr>
        <w:t xml:space="preserve"> ZDROWIA PUBLICZNEGO</w:t>
      </w:r>
    </w:p>
    <w:p w:rsidR="004C5F13" w:rsidRPr="004348BC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val="en-US" w:eastAsia="en-US" w:bidi="en-US"/>
        </w:rPr>
      </w:pPr>
    </w:p>
    <w:p w:rsidR="004C5F13" w:rsidRPr="004348BC" w:rsidRDefault="007D2667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 xml:space="preserve">W związku z realizacją Narodowego Programu Zdrowia na lata 2016-2020 stanowiącego  załącznik do rozporządzenia Rady Ministrów z  dnia 4 sierpnia 2016 r. (Dz. U. z 2016 r. poz. 1492), </w:t>
      </w:r>
      <w:r>
        <w:rPr>
          <w:color w:val="000000"/>
          <w:sz w:val="24"/>
          <w:lang w:eastAsia="en-US" w:bidi="en-US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BB617D" w:rsidRPr="004348BC">
        <w:rPr>
          <w:sz w:val="24"/>
          <w:lang w:eastAsia="ar-SA"/>
        </w:rPr>
        <w:t>(Dz. U. z 2019 r.</w:t>
      </w:r>
      <w:r w:rsidR="0081359F" w:rsidRPr="004348BC">
        <w:rPr>
          <w:sz w:val="24"/>
          <w:lang w:eastAsia="ar-SA"/>
        </w:rPr>
        <w:t xml:space="preserve"> poz. 2365</w:t>
      </w:r>
      <w:r w:rsidR="007162C5">
        <w:rPr>
          <w:sz w:val="24"/>
          <w:lang w:eastAsia="ar-SA"/>
        </w:rPr>
        <w:t xml:space="preserve"> z późn.zm.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7162C5">
        <w:rPr>
          <w:color w:val="000000"/>
          <w:sz w:val="24"/>
          <w:lang w:eastAsia="en-US" w:bidi="en-US"/>
        </w:rPr>
        <w:t>na realizację niżej wymienionego  zadania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 xml:space="preserve"> 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952295" w:rsidRPr="004348BC" w:rsidRDefault="00562076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Nazwa </w:t>
      </w:r>
      <w:r w:rsidR="007162C5">
        <w:rPr>
          <w:b/>
          <w:bCs/>
          <w:sz w:val="24"/>
        </w:rPr>
        <w:t>zadania będącego</w:t>
      </w:r>
      <w:r w:rsidRPr="004348BC">
        <w:rPr>
          <w:b/>
          <w:bCs/>
          <w:sz w:val="24"/>
        </w:rPr>
        <w:t xml:space="preserve">  przedmi</w:t>
      </w:r>
      <w:r w:rsidR="007162C5">
        <w:rPr>
          <w:b/>
          <w:bCs/>
          <w:sz w:val="24"/>
        </w:rPr>
        <w:t xml:space="preserve">otem konkursu ofert i termin jego </w:t>
      </w:r>
      <w:r w:rsidRPr="004348BC">
        <w:rPr>
          <w:b/>
          <w:bCs/>
          <w:sz w:val="24"/>
        </w:rPr>
        <w:t xml:space="preserve"> realizacji:</w:t>
      </w:r>
    </w:p>
    <w:p w:rsidR="007162C5" w:rsidRPr="006C033C" w:rsidRDefault="007162C5" w:rsidP="007162C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bCs/>
          <w:kern w:val="2"/>
          <w:sz w:val="24"/>
          <w:lang w:eastAsia="ar-SA"/>
        </w:rPr>
        <w:t>R</w:t>
      </w:r>
      <w:r w:rsidRPr="006C033C">
        <w:rPr>
          <w:bCs/>
          <w:kern w:val="2"/>
          <w:sz w:val="24"/>
          <w:lang w:eastAsia="ar-SA"/>
        </w:rPr>
        <w:t>ealizacja na terenie szkół ponadpodstawowych zajęć</w:t>
      </w:r>
      <w:r>
        <w:rPr>
          <w:bCs/>
          <w:kern w:val="2"/>
          <w:sz w:val="24"/>
          <w:lang w:eastAsia="ar-SA"/>
        </w:rPr>
        <w:t xml:space="preserve"> edukacyjno-profilaktycznych </w:t>
      </w:r>
      <w:r>
        <w:rPr>
          <w:kern w:val="2"/>
          <w:sz w:val="24"/>
          <w:lang w:eastAsia="ar-SA"/>
        </w:rPr>
        <w:t>„Ciąża bez używek”, „Prowadzę bez używek</w:t>
      </w:r>
      <w:r w:rsidRPr="006C033C">
        <w:rPr>
          <w:kern w:val="2"/>
          <w:sz w:val="24"/>
          <w:lang w:eastAsia="ar-SA"/>
        </w:rPr>
        <w:t>”,</w:t>
      </w:r>
      <w:r w:rsidRPr="006C033C">
        <w:rPr>
          <w:bCs/>
          <w:kern w:val="2"/>
          <w:sz w:val="24"/>
          <w:lang w:eastAsia="ar-SA"/>
        </w:rPr>
        <w:t xml:space="preserve"> </w:t>
      </w:r>
      <w:r>
        <w:rPr>
          <w:bCs/>
          <w:kern w:val="2"/>
          <w:sz w:val="24"/>
          <w:lang w:eastAsia="ar-SA"/>
        </w:rPr>
        <w:t>w okresie od 1 września do  31 grudnia 2020</w:t>
      </w:r>
      <w:r w:rsidRPr="006C033C">
        <w:rPr>
          <w:bCs/>
          <w:kern w:val="2"/>
          <w:sz w:val="24"/>
          <w:lang w:eastAsia="ar-SA"/>
        </w:rPr>
        <w:t> </w:t>
      </w:r>
      <w:r w:rsidR="00473981">
        <w:rPr>
          <w:bCs/>
          <w:kern w:val="2"/>
          <w:sz w:val="24"/>
          <w:lang w:eastAsia="ar-SA"/>
        </w:rPr>
        <w:t>r.</w:t>
      </w:r>
    </w:p>
    <w:p w:rsidR="007162C5" w:rsidRPr="004348BC" w:rsidRDefault="007162C5" w:rsidP="005B6041">
      <w:pPr>
        <w:spacing w:after="0" w:line="240" w:lineRule="auto"/>
        <w:jc w:val="both"/>
        <w:rPr>
          <w:sz w:val="24"/>
        </w:rPr>
      </w:pPr>
    </w:p>
    <w:p w:rsidR="00562076" w:rsidRPr="004348BC" w:rsidRDefault="00BC3B0D" w:rsidP="007162C5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>Wysokość środków publicznych prze</w:t>
      </w:r>
      <w:r w:rsidR="007162C5">
        <w:rPr>
          <w:b/>
          <w:bCs/>
          <w:sz w:val="24"/>
        </w:rPr>
        <w:t>znaczonych na realizację zadania publicznego</w:t>
      </w:r>
      <w:r w:rsidR="00562076" w:rsidRPr="004348BC">
        <w:rPr>
          <w:b/>
          <w:bCs/>
          <w:sz w:val="24"/>
        </w:rPr>
        <w:t>:</w:t>
      </w:r>
      <w:r w:rsidR="007162C5">
        <w:rPr>
          <w:b/>
          <w:bCs/>
          <w:sz w:val="24"/>
        </w:rPr>
        <w:t xml:space="preserve"> </w:t>
      </w:r>
      <w:r w:rsidR="007162C5">
        <w:rPr>
          <w:sz w:val="24"/>
        </w:rPr>
        <w:t xml:space="preserve">10.000 </w:t>
      </w:r>
      <w:r w:rsidR="00BB617D" w:rsidRPr="004348BC">
        <w:rPr>
          <w:sz w:val="24"/>
        </w:rPr>
        <w:t xml:space="preserve"> </w:t>
      </w:r>
      <w:r w:rsidR="007162C5">
        <w:rPr>
          <w:sz w:val="24"/>
        </w:rPr>
        <w:t>zł.</w:t>
      </w:r>
      <w:r w:rsidR="00562076" w:rsidRPr="004348BC">
        <w:rPr>
          <w:sz w:val="24"/>
        </w:rPr>
        <w:t xml:space="preserve"> </w:t>
      </w:r>
    </w:p>
    <w:p w:rsidR="0081359F" w:rsidRPr="004348BC" w:rsidRDefault="0081359F" w:rsidP="005B6041">
      <w:pPr>
        <w:spacing w:after="0" w:line="240" w:lineRule="auto"/>
        <w:jc w:val="both"/>
        <w:rPr>
          <w:b/>
          <w:bCs/>
          <w:sz w:val="24"/>
        </w:rPr>
      </w:pPr>
    </w:p>
    <w:p w:rsidR="00BC3B0D" w:rsidRPr="004348BC" w:rsidRDefault="00473981" w:rsidP="005B6041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Ogólne warunki realizacji zadania</w:t>
      </w:r>
      <w:r w:rsidR="00921288" w:rsidRPr="004348BC">
        <w:rPr>
          <w:b/>
          <w:bCs/>
          <w:sz w:val="24"/>
        </w:rPr>
        <w:t>:</w:t>
      </w:r>
      <w:r w:rsidR="00BC3B0D" w:rsidRPr="004348BC">
        <w:rPr>
          <w:b/>
          <w:bCs/>
          <w:sz w:val="24"/>
        </w:rPr>
        <w:t xml:space="preserve"> </w:t>
      </w:r>
    </w:p>
    <w:p w:rsidR="00A61FC3" w:rsidRPr="004348BC" w:rsidRDefault="000234FA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color w:val="000000"/>
          <w:kern w:val="1"/>
          <w:sz w:val="24"/>
          <w:lang w:eastAsia="en-US" w:bidi="en-US"/>
        </w:rPr>
        <w:t xml:space="preserve">Zadanie do </w:t>
      </w:r>
      <w:r w:rsidR="00C94909">
        <w:rPr>
          <w:color w:val="000000"/>
          <w:kern w:val="1"/>
          <w:sz w:val="24"/>
          <w:lang w:eastAsia="en-US" w:bidi="en-US"/>
        </w:rPr>
        <w:t>realiz</w:t>
      </w:r>
      <w:r w:rsidR="00C94909" w:rsidRPr="004348BC">
        <w:rPr>
          <w:color w:val="000000"/>
          <w:kern w:val="1"/>
          <w:sz w:val="24"/>
          <w:lang w:eastAsia="en-US" w:bidi="en-US"/>
        </w:rPr>
        <w:t>acji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 przez podmioty, których cele statutowe lub przedmiot działalności dotyczą  spraw obję</w:t>
      </w:r>
      <w:r w:rsidR="00172F89" w:rsidRPr="004348BC">
        <w:rPr>
          <w:color w:val="000000"/>
          <w:kern w:val="1"/>
          <w:sz w:val="24"/>
          <w:lang w:eastAsia="en-US" w:bidi="en-US"/>
        </w:rPr>
        <w:t xml:space="preserve">tych  zadaniami określonymi  w art. 2 </w:t>
      </w:r>
      <w:r w:rsidR="002A469C" w:rsidRPr="004348BC">
        <w:rPr>
          <w:color w:val="000000"/>
          <w:kern w:val="1"/>
          <w:sz w:val="24"/>
          <w:lang w:eastAsia="en-US" w:bidi="en-US"/>
        </w:rPr>
        <w:t>ustawy  z dnia 11 września 2015 </w:t>
      </w:r>
      <w:r w:rsidR="00BC3B0D" w:rsidRPr="004348BC">
        <w:rPr>
          <w:color w:val="000000"/>
          <w:kern w:val="1"/>
          <w:sz w:val="24"/>
          <w:lang w:eastAsia="en-US" w:bidi="en-US"/>
        </w:rPr>
        <w:t>r. o zdrowiu publicznym, w tym organizacje pozarzą</w:t>
      </w:r>
      <w:r w:rsidR="007162C5">
        <w:rPr>
          <w:color w:val="000000"/>
          <w:kern w:val="1"/>
          <w:sz w:val="24"/>
          <w:lang w:eastAsia="en-US" w:bidi="en-US"/>
        </w:rPr>
        <w:t xml:space="preserve">dowe i podmioty, o których mowa w  art. 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3 ust. 2 i 3  </w:t>
      </w:r>
      <w:r w:rsidR="00172F89" w:rsidRPr="004348BC">
        <w:rPr>
          <w:color w:val="000000"/>
          <w:kern w:val="1"/>
          <w:sz w:val="24"/>
          <w:lang w:eastAsia="en-US" w:bidi="en-US"/>
        </w:rPr>
        <w:t xml:space="preserve">ustawy z dnia  24 kwietnia </w:t>
      </w:r>
      <w:r w:rsidR="00FE0CD1" w:rsidRPr="004348BC">
        <w:rPr>
          <w:color w:val="000000"/>
          <w:kern w:val="1"/>
          <w:sz w:val="24"/>
          <w:lang w:eastAsia="en-US" w:bidi="en-US"/>
        </w:rPr>
        <w:t>2003 r.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 o działalności  pożytku publicznego i</w:t>
      </w:r>
      <w:r w:rsidR="00915CF4" w:rsidRPr="004348BC">
        <w:rPr>
          <w:color w:val="000000"/>
          <w:kern w:val="1"/>
          <w:sz w:val="24"/>
          <w:lang w:eastAsia="en-US" w:bidi="en-US"/>
        </w:rPr>
        <w:t xml:space="preserve"> o wolo</w:t>
      </w:r>
      <w:r w:rsidR="00136310" w:rsidRPr="004348BC">
        <w:rPr>
          <w:color w:val="000000"/>
          <w:kern w:val="1"/>
          <w:sz w:val="24"/>
          <w:lang w:eastAsia="en-US" w:bidi="en-US"/>
        </w:rPr>
        <w:t>ntariacie (</w:t>
      </w:r>
      <w:r w:rsidR="00915CF4" w:rsidRPr="004348BC">
        <w:rPr>
          <w:color w:val="000000"/>
          <w:kern w:val="1"/>
          <w:sz w:val="24"/>
          <w:lang w:eastAsia="en-US" w:bidi="en-US"/>
        </w:rPr>
        <w:t xml:space="preserve">Dz. U. </w:t>
      </w:r>
      <w:r w:rsidR="00530036" w:rsidRPr="004348BC">
        <w:rPr>
          <w:color w:val="000000"/>
          <w:kern w:val="1"/>
          <w:sz w:val="24"/>
          <w:lang w:eastAsia="en-US" w:bidi="en-US"/>
        </w:rPr>
        <w:t>z 2019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 r.  poz</w:t>
      </w:r>
      <w:r w:rsidR="00530036" w:rsidRPr="004348BC">
        <w:rPr>
          <w:color w:val="000000"/>
          <w:kern w:val="1"/>
          <w:sz w:val="24"/>
          <w:lang w:eastAsia="en-US" w:bidi="en-US"/>
        </w:rPr>
        <w:t>. 688</w:t>
      </w:r>
      <w:r w:rsidR="000C2F36" w:rsidRPr="004348BC">
        <w:rPr>
          <w:color w:val="000000"/>
          <w:kern w:val="1"/>
          <w:sz w:val="24"/>
          <w:lang w:eastAsia="en-US" w:bidi="en-US"/>
        </w:rPr>
        <w:t xml:space="preserve"> </w:t>
      </w:r>
      <w:r w:rsidR="00BC3B0D" w:rsidRPr="004348BC">
        <w:rPr>
          <w:color w:val="000000"/>
          <w:kern w:val="1"/>
          <w:sz w:val="24"/>
          <w:lang w:eastAsia="en-US" w:bidi="en-US"/>
        </w:rPr>
        <w:t>z  poźn. zm.).</w:t>
      </w:r>
    </w:p>
    <w:p w:rsidR="00CD23F6" w:rsidRPr="004348BC" w:rsidRDefault="00D9602A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361621" w:rsidRPr="004348BC" w:rsidRDefault="00361621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</w:t>
      </w:r>
      <w:r w:rsidR="00172F89" w:rsidRPr="004348BC">
        <w:rPr>
          <w:sz w:val="24"/>
        </w:rPr>
        <w:t xml:space="preserve">odmioty, które otrzymają środki finansowe </w:t>
      </w:r>
      <w:r w:rsidRPr="004348BC">
        <w:rPr>
          <w:sz w:val="24"/>
        </w:rPr>
        <w:t>na realizację zadania są zobowiązane zamieszczać w sposób czytelny informację, iż realizowany projekt jest dofinansowa</w:t>
      </w:r>
      <w:r w:rsidR="00F556CC" w:rsidRPr="004348BC">
        <w:rPr>
          <w:sz w:val="24"/>
        </w:rPr>
        <w:t>ny z budżetu Miasta Świnoujście i w jakim procencie.</w:t>
      </w:r>
      <w:r w:rsidRPr="004348BC">
        <w:rPr>
          <w:sz w:val="24"/>
        </w:rPr>
        <w:t xml:space="preserve"> Informacja, wraz z logotypem Miasta Świnoujście, powinna być zawarta w wydawanych w ramach zadania publikacjach, materiałac</w:t>
      </w:r>
      <w:r w:rsidR="00EF7C05" w:rsidRPr="004348BC">
        <w:rPr>
          <w:sz w:val="24"/>
        </w:rPr>
        <w:t>h informacyjnych, promocyjnych.</w:t>
      </w:r>
    </w:p>
    <w:p w:rsidR="00385B00" w:rsidRPr="004348BC" w:rsidRDefault="00F556CC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Przyznane </w:t>
      </w:r>
      <w:r w:rsidR="00172F89" w:rsidRPr="004348BC">
        <w:rPr>
          <w:sz w:val="24"/>
        </w:rPr>
        <w:t xml:space="preserve">środki finansowe </w:t>
      </w:r>
      <w:r w:rsidR="00361621" w:rsidRPr="004348BC">
        <w:rPr>
          <w:sz w:val="24"/>
        </w:rPr>
        <w:t xml:space="preserve"> mogą być wydatkowane wyłącznie na pokrycie wydatków (koszty kwalifikowane):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8E3D8C">
        <w:rPr>
          <w:sz w:val="24"/>
        </w:rPr>
        <w:t>oferentem a Miastem Świnoujście,</w:t>
      </w:r>
      <w:r w:rsidRPr="004348BC">
        <w:rPr>
          <w:sz w:val="24"/>
        </w:rPr>
        <w:t xml:space="preserve"> 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 w:rsidR="008E3D8C">
        <w:rPr>
          <w:sz w:val="24"/>
        </w:rPr>
        <w:t>zych efektów z danych nakładów,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 w:rsidR="008E3D8C"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8E3D8C">
        <w:rPr>
          <w:sz w:val="24"/>
        </w:rPr>
        <w:t>okumentacji finansowej oferenta,</w:t>
      </w:r>
      <w:r w:rsidRPr="004348BC">
        <w:rPr>
          <w:sz w:val="24"/>
        </w:rPr>
        <w:t xml:space="preserve"> 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kosztami kwalifikowanymi mogą być m.in. :</w:t>
      </w:r>
    </w:p>
    <w:p w:rsidR="00134690" w:rsidRPr="004348BC" w:rsidRDefault="00134690" w:rsidP="005B6041">
      <w:pPr>
        <w:numPr>
          <w:ilvl w:val="2"/>
          <w:numId w:val="6"/>
        </w:numPr>
        <w:spacing w:after="0" w:line="240" w:lineRule="auto"/>
        <w:ind w:left="1800"/>
        <w:jc w:val="both"/>
        <w:rPr>
          <w:sz w:val="24"/>
        </w:rPr>
      </w:pPr>
      <w:r w:rsidRPr="004348BC">
        <w:rPr>
          <w:sz w:val="24"/>
        </w:rPr>
        <w:t xml:space="preserve">wynagrodzenie osób prowadzących zajęcia,   </w:t>
      </w:r>
    </w:p>
    <w:p w:rsidR="00134690" w:rsidRPr="000234FA" w:rsidRDefault="00134690" w:rsidP="000234FA">
      <w:pPr>
        <w:numPr>
          <w:ilvl w:val="2"/>
          <w:numId w:val="6"/>
        </w:numPr>
        <w:spacing w:after="0" w:line="240" w:lineRule="auto"/>
        <w:ind w:left="1800"/>
        <w:jc w:val="both"/>
        <w:rPr>
          <w:sz w:val="24"/>
        </w:rPr>
      </w:pPr>
      <w:r w:rsidRPr="004348BC">
        <w:rPr>
          <w:sz w:val="24"/>
        </w:rPr>
        <w:t>koszty materiałów dydaktycznych do prowadzenia zajęć,</w:t>
      </w:r>
    </w:p>
    <w:p w:rsidR="00134690" w:rsidRPr="004348BC" w:rsidRDefault="00134690" w:rsidP="005B6041">
      <w:pPr>
        <w:numPr>
          <w:ilvl w:val="2"/>
          <w:numId w:val="6"/>
        </w:numPr>
        <w:spacing w:after="0" w:line="240" w:lineRule="auto"/>
        <w:ind w:left="1800"/>
        <w:jc w:val="both"/>
        <w:rPr>
          <w:sz w:val="24"/>
        </w:rPr>
      </w:pPr>
      <w:r w:rsidRPr="004348BC">
        <w:rPr>
          <w:sz w:val="24"/>
        </w:rPr>
        <w:t>koszty utrz</w:t>
      </w:r>
      <w:r w:rsidR="00C233B0" w:rsidRPr="004348BC">
        <w:rPr>
          <w:sz w:val="24"/>
        </w:rPr>
        <w:t>ymania lokalu</w:t>
      </w:r>
      <w:r w:rsidRPr="004348BC">
        <w:rPr>
          <w:sz w:val="24"/>
        </w:rPr>
        <w:t>,</w:t>
      </w:r>
    </w:p>
    <w:p w:rsidR="00134690" w:rsidRPr="004348BC" w:rsidRDefault="00134690" w:rsidP="005B6041">
      <w:pPr>
        <w:numPr>
          <w:ilvl w:val="2"/>
          <w:numId w:val="6"/>
        </w:numPr>
        <w:spacing w:after="0" w:line="240" w:lineRule="auto"/>
        <w:ind w:left="1800"/>
        <w:jc w:val="both"/>
        <w:rPr>
          <w:sz w:val="24"/>
        </w:rPr>
      </w:pPr>
      <w:r w:rsidRPr="004348BC">
        <w:rPr>
          <w:sz w:val="24"/>
        </w:rPr>
        <w:t xml:space="preserve">koszty materiałów związanych z promocją i informacją (np: druk broszur, ulotek), </w:t>
      </w:r>
    </w:p>
    <w:p w:rsidR="00385B00" w:rsidRPr="000234FA" w:rsidRDefault="00134690" w:rsidP="005B6041">
      <w:pPr>
        <w:numPr>
          <w:ilvl w:val="2"/>
          <w:numId w:val="6"/>
        </w:numPr>
        <w:spacing w:after="0" w:line="240" w:lineRule="auto"/>
        <w:ind w:left="1800"/>
        <w:jc w:val="both"/>
        <w:rPr>
          <w:sz w:val="24"/>
        </w:rPr>
      </w:pPr>
      <w:r w:rsidRPr="004348BC">
        <w:rPr>
          <w:sz w:val="24"/>
        </w:rPr>
        <w:t>koszty obsługi zadania, w tym koszty administracyjne (m.in.: koordynacja administracyjna zadania,  obsługa  finansowa zadania).</w:t>
      </w:r>
    </w:p>
    <w:p w:rsidR="00385B00" w:rsidRPr="004348BC" w:rsidRDefault="00553575" w:rsidP="0091205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</w:t>
      </w:r>
      <w:r w:rsidR="00385B00" w:rsidRPr="004348BC">
        <w:rPr>
          <w:sz w:val="24"/>
        </w:rPr>
        <w:t xml:space="preserve">, których nie można </w:t>
      </w:r>
      <w:r w:rsidR="00455F03" w:rsidRPr="004348BC">
        <w:rPr>
          <w:sz w:val="24"/>
        </w:rPr>
        <w:t xml:space="preserve">sfinansować z przyznanych środków </w:t>
      </w:r>
      <w:r w:rsidR="00385B00" w:rsidRPr="004348BC">
        <w:rPr>
          <w:sz w:val="24"/>
        </w:rPr>
        <w:t xml:space="preserve"> </w:t>
      </w:r>
      <w:r w:rsidR="00455F03" w:rsidRPr="004348BC">
        <w:rPr>
          <w:sz w:val="24"/>
        </w:rPr>
        <w:t xml:space="preserve">publicznych </w:t>
      </w:r>
      <w:r w:rsidR="00385B00" w:rsidRPr="004348BC">
        <w:rPr>
          <w:sz w:val="24"/>
        </w:rPr>
        <w:t xml:space="preserve"> uznaje się w szczególności (koszty niekwalifikowane):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zobowiązania powstałe prz</w:t>
      </w:r>
      <w:r w:rsidR="0091205B"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budowę, zakup bud</w:t>
      </w:r>
      <w:r w:rsidR="0091205B"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 w:rsidR="0091205B">
        <w:rPr>
          <w:sz w:val="24"/>
        </w:rPr>
        <w:t>ą gospodarczą,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odsetki od zobowiązań ureg</w:t>
      </w:r>
      <w:r w:rsidR="0091205B"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koszty kar i grzywien, koszty egzekucji komorniczej i administracyjnej, a także koszty procesów sądowych oraz koszty reali</w:t>
      </w:r>
      <w:r w:rsidR="00473981">
        <w:rPr>
          <w:sz w:val="24"/>
        </w:rPr>
        <w:t>zacji ewentualnych postanowień,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 w:rsidR="0091205B">
        <w:rPr>
          <w:sz w:val="24"/>
        </w:rPr>
        <w:t>ogólne, opłaty ubezpieczeniowe,</w:t>
      </w:r>
    </w:p>
    <w:p w:rsidR="00385B00" w:rsidRPr="004348BC" w:rsidRDefault="00385B00" w:rsidP="004348BC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385B00" w:rsidRPr="004348BC" w:rsidRDefault="00361621" w:rsidP="005B60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zadłużenia wobec Miasta Świnoujśc</w:t>
      </w:r>
      <w:r w:rsidR="000234FA">
        <w:rPr>
          <w:sz w:val="24"/>
        </w:rPr>
        <w:t xml:space="preserve">ie </w:t>
      </w:r>
      <w:r w:rsidR="00172F89" w:rsidRPr="004348BC">
        <w:rPr>
          <w:sz w:val="24"/>
        </w:rPr>
        <w:t xml:space="preserve">(Urzędu Miasta Świnoujście </w:t>
      </w:r>
      <w:r w:rsidRPr="004348BC">
        <w:rPr>
          <w:sz w:val="24"/>
        </w:rPr>
        <w:t xml:space="preserve">i miejskich jednostek organizacyjnych), Urzędu Skarbowego oraz Zakładu Ubezpieczeń Społecznych. </w:t>
      </w:r>
    </w:p>
    <w:p w:rsidR="00385B00" w:rsidRPr="004348BC" w:rsidRDefault="00361621" w:rsidP="005B60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BC3B0D" w:rsidRPr="004348BC" w:rsidRDefault="00385B00" w:rsidP="005B60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</w:t>
      </w:r>
      <w:r w:rsidR="00361621" w:rsidRPr="004348BC">
        <w:rPr>
          <w:sz w:val="24"/>
        </w:rPr>
        <w:t>Miasto Świnoujście zastrzega sobie prawo do odstąpienia od zawarcia umowy lub natychmiastowego jej rozwiązania, jeżeli po zakończeniu procedury konkursowej do Urzędu Miasta Świnoujście 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</w:t>
      </w:r>
      <w:r w:rsidR="00EF7C05" w:rsidRPr="004348BC">
        <w:rPr>
          <w:sz w:val="24"/>
        </w:rPr>
        <w:t>na bądź zajęcie wierzytelności.</w:t>
      </w:r>
    </w:p>
    <w:p w:rsidR="00F810B7" w:rsidRPr="004348BC" w:rsidRDefault="00F810B7" w:rsidP="005B6041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7162C5" w:rsidRDefault="007162C5" w:rsidP="007162C5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>
        <w:rPr>
          <w:b/>
          <w:color w:val="000000"/>
          <w:sz w:val="24"/>
          <w:lang w:eastAsia="en-US" w:bidi="en-US"/>
        </w:rPr>
        <w:t>Szczegółowe warunki realizacji zadnia:</w:t>
      </w:r>
    </w:p>
    <w:p w:rsidR="007162C5" w:rsidRDefault="007162C5" w:rsidP="007162C5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>
        <w:rPr>
          <w:sz w:val="24"/>
        </w:rPr>
        <w:t>1. W ramach realizacji zadania  należy:</w:t>
      </w:r>
    </w:p>
    <w:p w:rsidR="000D28CA" w:rsidRDefault="007162C5" w:rsidP="007162C5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87218E">
        <w:rPr>
          <w:sz w:val="24"/>
        </w:rPr>
        <w:t xml:space="preserve">przeprowadzić </w:t>
      </w:r>
      <w:r w:rsidR="0087218E">
        <w:rPr>
          <w:sz w:val="24"/>
          <w:lang w:eastAsia="ar-SA"/>
        </w:rPr>
        <w:t xml:space="preserve">na terenie </w:t>
      </w:r>
      <w:r>
        <w:rPr>
          <w:sz w:val="24"/>
          <w:lang w:eastAsia="ar-SA"/>
        </w:rPr>
        <w:t>szkół ponadpodstawowych</w:t>
      </w:r>
      <w:r w:rsidR="0087218E">
        <w:rPr>
          <w:sz w:val="24"/>
          <w:lang w:eastAsia="ar-SA"/>
        </w:rPr>
        <w:t xml:space="preserve">, w ostatnich klasach, </w:t>
      </w:r>
      <w:r w:rsidR="0087218E" w:rsidRPr="0087218E">
        <w:rPr>
          <w:sz w:val="24"/>
        </w:rPr>
        <w:t>z</w:t>
      </w:r>
      <w:r w:rsidR="0087218E" w:rsidRPr="0087218E">
        <w:rPr>
          <w:bCs/>
          <w:sz w:val="24"/>
          <w:lang w:eastAsia="ar-SA"/>
        </w:rPr>
        <w:t xml:space="preserve">ajęcia edukacyjno-profilaktyczne pn. </w:t>
      </w:r>
      <w:r w:rsidR="0087218E" w:rsidRPr="0087218E">
        <w:rPr>
          <w:sz w:val="24"/>
          <w:lang w:eastAsia="ar-SA"/>
        </w:rPr>
        <w:t>„Ciąża bez używek”, „Prowadzę bez używek”</w:t>
      </w:r>
      <w:r w:rsidR="0087218E">
        <w:rPr>
          <w:bCs/>
          <w:sz w:val="24"/>
          <w:lang w:eastAsia="ar-SA"/>
        </w:rPr>
        <w:t xml:space="preserve"> </w:t>
      </w:r>
      <w:r w:rsidR="0087218E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w wymiarze co najmniej 90 min. każde,</w:t>
      </w:r>
    </w:p>
    <w:p w:rsidR="007162C5" w:rsidRPr="009B584E" w:rsidRDefault="000D28CA" w:rsidP="007162C5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w przypadku zawieszenia zajęć dydaktyczno-wychowawczych w szkołach w w</w:t>
      </w:r>
      <w:r w:rsidR="00E14B18">
        <w:rPr>
          <w:sz w:val="24"/>
          <w:lang w:eastAsia="ar-SA"/>
        </w:rPr>
        <w:t>yniku  stanu epidemii związanej</w:t>
      </w:r>
      <w:r>
        <w:rPr>
          <w:sz w:val="24"/>
          <w:lang w:eastAsia="ar-SA"/>
        </w:rPr>
        <w:t xml:space="preserve"> z rozprzestrzenianie</w:t>
      </w:r>
      <w:r w:rsidR="007E0052">
        <w:rPr>
          <w:sz w:val="24"/>
          <w:lang w:eastAsia="ar-SA"/>
        </w:rPr>
        <w:t xml:space="preserve">m się koronawirusa SARS–CoV-2  </w:t>
      </w:r>
      <w:r>
        <w:rPr>
          <w:sz w:val="24"/>
          <w:lang w:eastAsia="ar-SA"/>
        </w:rPr>
        <w:t xml:space="preserve">przeprowadzić </w:t>
      </w:r>
      <w:r w:rsidRPr="009B584E">
        <w:rPr>
          <w:sz w:val="24"/>
          <w:lang w:eastAsia="ar-SA"/>
        </w:rPr>
        <w:t>zaję</w:t>
      </w:r>
      <w:r w:rsidR="004659BB" w:rsidRPr="009B584E">
        <w:rPr>
          <w:sz w:val="24"/>
          <w:lang w:eastAsia="ar-SA"/>
        </w:rPr>
        <w:t xml:space="preserve">cia w formie komunikacji zdalnej,  </w:t>
      </w:r>
    </w:p>
    <w:p w:rsidR="000D28CA" w:rsidRPr="009B584E" w:rsidRDefault="007162C5" w:rsidP="004659BB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9B584E">
        <w:rPr>
          <w:bCs/>
          <w:sz w:val="24"/>
          <w:lang w:eastAsia="ar-SA"/>
        </w:rPr>
        <w:t>d</w:t>
      </w:r>
      <w:r w:rsidRPr="009B584E">
        <w:rPr>
          <w:sz w:val="24"/>
          <w:lang w:eastAsia="ar-SA"/>
        </w:rPr>
        <w:t>o oferty należy dołączyć konspekty ww. zaj</w:t>
      </w:r>
      <w:r w:rsidR="000D28CA" w:rsidRPr="009B584E">
        <w:rPr>
          <w:sz w:val="24"/>
          <w:lang w:eastAsia="ar-SA"/>
        </w:rPr>
        <w:t>ę</w:t>
      </w:r>
      <w:r w:rsidR="004659BB" w:rsidRPr="009B584E">
        <w:rPr>
          <w:sz w:val="24"/>
          <w:lang w:eastAsia="ar-SA"/>
        </w:rPr>
        <w:t>ć edukacyjno- profilaktycznych.</w:t>
      </w:r>
    </w:p>
    <w:p w:rsidR="009B584E" w:rsidRPr="009B584E" w:rsidRDefault="009B584E" w:rsidP="009B584E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9B584E">
        <w:rPr>
          <w:sz w:val="24"/>
        </w:rPr>
        <w:t>Oferent zobowiązany jest do przestrzegania zapisów ustawy z dnia 13 maja 2016 r</w:t>
      </w:r>
      <w:r w:rsidR="00BE57C0">
        <w:rPr>
          <w:sz w:val="24"/>
        </w:rPr>
        <w:t>.</w:t>
      </w:r>
      <w:r w:rsidRPr="009B584E">
        <w:rPr>
          <w:sz w:val="24"/>
        </w:rPr>
        <w:t xml:space="preserve"> o przeciwdziałaniu zagrożeniom przestępczością na tle seksualnym </w:t>
      </w:r>
      <w:r w:rsidR="00BE57C0">
        <w:rPr>
          <w:sz w:val="24"/>
        </w:rPr>
        <w:t xml:space="preserve">(Dz. U. z 2020 r. poz. 152), </w:t>
      </w:r>
      <w:r w:rsidRPr="009B584E">
        <w:rPr>
          <w:sz w:val="24"/>
        </w:rPr>
        <w:t>w szczególności art. 21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ograniczonym”.</w:t>
      </w:r>
    </w:p>
    <w:p w:rsidR="007162C5" w:rsidRDefault="007162C5" w:rsidP="009B584E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9B584E">
        <w:rPr>
          <w:sz w:val="24"/>
        </w:rPr>
        <w:t>W ramach finansowania zadania dopuszcza się wydatkowanie środków publicznych na wydatki materiałowe pod warunkiem, że są niezbędne dla realizacji zadania.</w:t>
      </w:r>
    </w:p>
    <w:p w:rsidR="007162C5" w:rsidRPr="009B584E" w:rsidRDefault="007162C5" w:rsidP="009B584E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9B584E">
        <w:rPr>
          <w:sz w:val="24"/>
        </w:rPr>
        <w:t>Wynagrodzenie dla osób zatrudnionych do realizacji zadania winno zostać ustalone zgodnie ze stawkami określonymi w rozdziale X</w:t>
      </w:r>
      <w:r w:rsidR="00C94909" w:rsidRPr="009B584E">
        <w:rPr>
          <w:sz w:val="24"/>
        </w:rPr>
        <w:t>I</w:t>
      </w:r>
      <w:r w:rsidRPr="009B584E">
        <w:rPr>
          <w:sz w:val="24"/>
        </w:rPr>
        <w:t xml:space="preserve"> Rekomendacji do realizowania i finansowania gminnych programów profilaktyki i rozwiązywania  problemów alkoholowych na rok 2020 Państwowej Agencji Rozwiązywania Problemów Alkoholowych (dostępne na: www. parpa.pl).</w:t>
      </w:r>
    </w:p>
    <w:p w:rsidR="005A02F8" w:rsidRPr="004348BC" w:rsidRDefault="005A02F8" w:rsidP="005B6041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5B4240" w:rsidRPr="004348BC" w:rsidRDefault="005B4240" w:rsidP="005B6041">
      <w:pPr>
        <w:spacing w:after="0" w:line="240" w:lineRule="auto"/>
        <w:jc w:val="both"/>
        <w:rPr>
          <w:b/>
          <w:sz w:val="24"/>
          <w:lang w:eastAsia="en-US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87218E">
        <w:rPr>
          <w:rStyle w:val="citation-line"/>
          <w:sz w:val="24"/>
        </w:rPr>
        <w:t>2020 r. poz. 106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1A051D">
        <w:rPr>
          <w:sz w:val="24"/>
          <w:lang w:eastAsia="en-US"/>
        </w:rPr>
        <w:t>T o 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1A516E" w:rsidRPr="004348BC" w:rsidRDefault="001A516E" w:rsidP="005B6041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7218E">
        <w:rPr>
          <w:rStyle w:val="citation-line"/>
          <w:sz w:val="24"/>
        </w:rPr>
        <w:t xml:space="preserve"> z 2020 r. poz. 106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4C5F13" w:rsidRDefault="004C5F13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2C0109" w:rsidRDefault="002C0109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7B7C91" w:rsidRPr="004348BC" w:rsidRDefault="007B7C91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4348BC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val="en-US"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lastRenderedPageBreak/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 xml:space="preserve"> 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Pr="004348BC">
        <w:rPr>
          <w:color w:val="000000"/>
          <w:sz w:val="24"/>
          <w:lang w:eastAsia="en-US" w:bidi="en-US"/>
        </w:rPr>
        <w:t>który stanowi  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A1606D">
        <w:rPr>
          <w:color w:val="000000"/>
          <w:sz w:val="24"/>
          <w:lang w:eastAsia="en-US" w:bidi="en-US"/>
        </w:rPr>
        <w:t xml:space="preserve"> 367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E15C2A" w:rsidRPr="004348BC">
        <w:rPr>
          <w:color w:val="000000"/>
          <w:sz w:val="24"/>
          <w:lang w:eastAsia="en-US" w:bidi="en-US"/>
        </w:rPr>
        <w:t>/2020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 </w:t>
      </w:r>
      <w:r w:rsidR="00A1606D">
        <w:rPr>
          <w:color w:val="000000"/>
          <w:sz w:val="24"/>
          <w:lang w:eastAsia="en-US" w:bidi="en-US"/>
        </w:rPr>
        <w:t xml:space="preserve">15 </w:t>
      </w:r>
      <w:r w:rsidR="00E14B18">
        <w:rPr>
          <w:color w:val="000000"/>
          <w:sz w:val="24"/>
          <w:lang w:eastAsia="en-US" w:bidi="en-US"/>
        </w:rPr>
        <w:t xml:space="preserve"> czerwca </w:t>
      </w:r>
      <w:r w:rsidR="00E15C2A" w:rsidRPr="004348BC">
        <w:rPr>
          <w:color w:val="000000"/>
          <w:sz w:val="24"/>
          <w:lang w:eastAsia="en-US" w:bidi="en-US"/>
        </w:rPr>
        <w:t>2020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914BBE" w:rsidRPr="004348BC">
        <w:rPr>
          <w:color w:val="000000"/>
          <w:sz w:val="24"/>
          <w:lang w:eastAsia="en-US" w:bidi="en-US"/>
        </w:rPr>
        <w:t>zację zadania  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4C5F13" w:rsidRPr="004348BC">
        <w:rPr>
          <w:color w:val="000000"/>
          <w:sz w:val="24"/>
          <w:lang w:eastAsia="en-US" w:bidi="en-US"/>
        </w:rPr>
        <w:t>Zgodnie z  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rzeczowy realizacji zadania do 30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kalkulacje kosztów realizacji zadania, w tym  w odniesieniu do zakresu rzeczowego zadania  do 30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jakość wykonania zadania i kwalifikacje osób realizujących zadanie do 30 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realizacje zleconych zadań publicznych w przypadku podmiotów uprawnionych, które w latach poprzednich realizowały zlecone zadanie publiczne biorąc pod uwagę  rzetelność, terminowość oraz sposób rozliczenia otrzymanych środków do 10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4348BC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val="en-US"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Pr="004348BC">
        <w:rPr>
          <w:color w:val="000000"/>
          <w:sz w:val="24"/>
          <w:lang w:eastAsia="en-US" w:bidi="en-US"/>
        </w:rPr>
        <w:t>poniżej 50 % punktów możliwych do uzyskania,  nie  otrzymają pozytywnej opinii  do  dofinansowania.</w:t>
      </w:r>
    </w:p>
    <w:p w:rsidR="00914BBE" w:rsidRPr="004348BC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val="en-US"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4348BC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val="en-US"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E53ED3" w:rsidRPr="004348BC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val="en-US"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 rezygnacja z przyznanej dotacji.</w:t>
      </w:r>
    </w:p>
    <w:p w:rsidR="003935C8" w:rsidRPr="004348BC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val="en-US"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nie złożono żadnej oferty; 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4348BC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val="en-US"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 na Stanowisku </w:t>
      </w:r>
      <w:r w:rsidR="00216DCF">
        <w:rPr>
          <w:color w:val="000000"/>
          <w:sz w:val="24"/>
          <w:lang w:eastAsia="en-US" w:bidi="en-US"/>
        </w:rPr>
        <w:t xml:space="preserve"> 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 xml:space="preserve">Wojska Polskiego 1/5, parter, w godzinach od 7.30 do </w:t>
      </w:r>
      <w:r w:rsidRPr="004348BC">
        <w:rPr>
          <w:color w:val="000000"/>
          <w:sz w:val="24"/>
          <w:lang w:eastAsia="en-US" w:bidi="en-US"/>
        </w:rPr>
        <w:t xml:space="preserve">15.30 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 xml:space="preserve">e do dnia </w:t>
      </w:r>
      <w:r w:rsidR="0087218E">
        <w:rPr>
          <w:b/>
          <w:bCs/>
          <w:color w:val="000000"/>
          <w:sz w:val="24"/>
          <w:lang w:eastAsia="en-US" w:bidi="en-US"/>
        </w:rPr>
        <w:t xml:space="preserve"> </w:t>
      </w:r>
      <w:r w:rsidR="00A1606D">
        <w:rPr>
          <w:b/>
          <w:bCs/>
          <w:color w:val="000000"/>
          <w:sz w:val="24"/>
          <w:lang w:eastAsia="en-US" w:bidi="en-US"/>
        </w:rPr>
        <w:t>6</w:t>
      </w:r>
      <w:r w:rsidR="007B7C91">
        <w:rPr>
          <w:b/>
          <w:bCs/>
          <w:color w:val="000000"/>
          <w:sz w:val="24"/>
          <w:lang w:eastAsia="en-US" w:bidi="en-US"/>
        </w:rPr>
        <w:t xml:space="preserve">  lipca</w:t>
      </w:r>
      <w:r w:rsidR="00246F0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E15C2A" w:rsidRPr="004348BC">
        <w:rPr>
          <w:b/>
          <w:bCs/>
          <w:color w:val="000000"/>
          <w:sz w:val="24"/>
          <w:lang w:eastAsia="en-US" w:bidi="en-US"/>
        </w:rPr>
        <w:t>2020</w:t>
      </w:r>
      <w:r w:rsidRPr="004348BC">
        <w:rPr>
          <w:b/>
          <w:bCs/>
          <w:color w:val="000000"/>
          <w:sz w:val="24"/>
          <w:lang w:eastAsia="en-US" w:bidi="en-US"/>
        </w:rPr>
        <w:t xml:space="preserve"> 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  <w:bookmarkStart w:id="0" w:name="_GoBack"/>
      <w:bookmarkEnd w:id="0"/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4C5F13" w:rsidRPr="004348BC">
        <w:rPr>
          <w:color w:val="000000"/>
          <w:sz w:val="24"/>
          <w:lang w:eastAsia="en-US" w:bidi="en-US"/>
        </w:rPr>
        <w:t>składać na  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C50E86" w:rsidRPr="004348BC">
        <w:rPr>
          <w:color w:val="000000"/>
          <w:sz w:val="24"/>
          <w:lang w:eastAsia="en-US" w:bidi="en-US"/>
        </w:rPr>
        <w:t xml:space="preserve">w </w:t>
      </w:r>
      <w:r w:rsidR="003935C8" w:rsidRPr="004348BC">
        <w:rPr>
          <w:color w:val="000000"/>
          <w:sz w:val="24"/>
          <w:lang w:eastAsia="en-US" w:bidi="en-US"/>
        </w:rPr>
        <w:t xml:space="preserve"> 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3935C8" w:rsidRPr="004348BC">
        <w:rPr>
          <w:color w:val="000000"/>
          <w:sz w:val="24"/>
          <w:lang w:eastAsia="en-US" w:bidi="en-US"/>
        </w:rPr>
        <w:t xml:space="preserve"> nr  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87218E">
        <w:rPr>
          <w:color w:val="000000"/>
          <w:sz w:val="24"/>
          <w:lang w:eastAsia="en-US" w:bidi="en-US"/>
        </w:rPr>
        <w:t xml:space="preserve"> </w:t>
      </w:r>
      <w:r w:rsidR="00E15C2A" w:rsidRPr="004348BC">
        <w:rPr>
          <w:color w:val="000000"/>
          <w:sz w:val="24"/>
          <w:lang w:eastAsia="en-US" w:bidi="en-US"/>
        </w:rPr>
        <w:t xml:space="preserve">  </w:t>
      </w:r>
      <w:r w:rsidR="00A1606D">
        <w:rPr>
          <w:color w:val="000000"/>
          <w:sz w:val="24"/>
          <w:lang w:eastAsia="en-US" w:bidi="en-US"/>
        </w:rPr>
        <w:t>367</w:t>
      </w:r>
      <w:r w:rsidR="00E15C2A" w:rsidRPr="004348BC">
        <w:rPr>
          <w:color w:val="000000"/>
          <w:sz w:val="24"/>
          <w:lang w:eastAsia="en-US" w:bidi="en-US"/>
        </w:rPr>
        <w:t xml:space="preserve">  /2020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Prezydenta Miasta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 Świnoujście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 </w:t>
      </w:r>
      <w:r w:rsidR="003B71CF">
        <w:rPr>
          <w:color w:val="000000"/>
          <w:sz w:val="24"/>
          <w:lang w:eastAsia="en-US" w:bidi="en-US"/>
        </w:rPr>
        <w:t xml:space="preserve"> </w:t>
      </w:r>
      <w:r w:rsidR="00E15C2A" w:rsidRPr="004348BC">
        <w:rPr>
          <w:color w:val="000000"/>
          <w:sz w:val="24"/>
          <w:lang w:eastAsia="en-US" w:bidi="en-US"/>
        </w:rPr>
        <w:t xml:space="preserve"> </w:t>
      </w:r>
      <w:r w:rsidR="00A1606D">
        <w:rPr>
          <w:color w:val="000000"/>
          <w:sz w:val="24"/>
          <w:lang w:eastAsia="en-US" w:bidi="en-US"/>
        </w:rPr>
        <w:t>15</w:t>
      </w:r>
      <w:r w:rsidR="003D1BDC">
        <w:rPr>
          <w:color w:val="000000"/>
          <w:sz w:val="24"/>
          <w:lang w:eastAsia="en-US" w:bidi="en-US"/>
        </w:rPr>
        <w:t xml:space="preserve">  czerwca</w:t>
      </w:r>
      <w:r w:rsidR="00E15C2A" w:rsidRPr="004348BC">
        <w:rPr>
          <w:color w:val="000000"/>
          <w:sz w:val="24"/>
          <w:lang w:eastAsia="en-US" w:bidi="en-US"/>
        </w:rPr>
        <w:t xml:space="preserve"> 2020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  <w:r w:rsidR="005F18E4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  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Pr="004348B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Pr="004348BC">
        <w:rPr>
          <w:sz w:val="24"/>
        </w:rPr>
        <w:t xml:space="preserve"> dni  od daty zakończenia składania ofert.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  <w:r w:rsidRPr="004348BC">
        <w:rPr>
          <w:sz w:val="24"/>
        </w:rPr>
        <w:t xml:space="preserve">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Ogłoszenie wyników konkursu ofert nastąpi niezwłocznie po jego rozstrzygnięciu w Biuletynie Informacji Publicznej. 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7B7C91" w:rsidRPr="004348BC" w:rsidRDefault="007B7C91" w:rsidP="005B6041">
      <w:pPr>
        <w:spacing w:after="0" w:line="240" w:lineRule="auto"/>
        <w:jc w:val="both"/>
        <w:rPr>
          <w:sz w:val="24"/>
        </w:rPr>
      </w:pPr>
    </w:p>
    <w:p w:rsidR="002C0109" w:rsidRDefault="002C0109" w:rsidP="005B6041">
      <w:pPr>
        <w:spacing w:after="0" w:line="240" w:lineRule="auto"/>
        <w:jc w:val="both"/>
        <w:rPr>
          <w:b/>
          <w:bCs/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lastRenderedPageBreak/>
        <w:t xml:space="preserve">Sposób odwołania się od rozstrzygnięcia konkursu ofert. </w:t>
      </w:r>
    </w:p>
    <w:p w:rsidR="00080E38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>Od wyników oceny formalnej nie przysługuje odwołanie.</w:t>
      </w:r>
    </w:p>
    <w:p w:rsidR="00080E38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 xml:space="preserve">Oferent może wnieść do Komisji konkursowej odwołanie od wyników konkursu ofert, </w:t>
      </w:r>
      <w:r w:rsidRPr="004348BC">
        <w:rPr>
          <w:sz w:val="24"/>
        </w:rPr>
        <w:br/>
        <w:t xml:space="preserve">w formie pisemnej, w terminie 3 dni od dnia ogłoszenia wyniku konkursu ofert. </w:t>
      </w:r>
      <w:r w:rsidRPr="004348BC">
        <w:rPr>
          <w:sz w:val="24"/>
        </w:rPr>
        <w:br/>
        <w:t>O przyjęciu odwołania decyduje dzień jego wpływu do</w:t>
      </w:r>
      <w:r w:rsidR="0091205B">
        <w:rPr>
          <w:sz w:val="24"/>
        </w:rPr>
        <w:t xml:space="preserve"> Stanowiska Obsługi Interesanta</w:t>
      </w:r>
      <w:r w:rsidRPr="004348BC">
        <w:rPr>
          <w:sz w:val="24"/>
        </w:rPr>
        <w:t xml:space="preserve"> Urzędu Miasta Świnoujście.</w:t>
      </w:r>
    </w:p>
    <w:p w:rsidR="00080E38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>Odwołanie może zostać złożone jedynie w formie pisemnej. Odwołanie nie może zostać</w:t>
      </w:r>
      <w:r w:rsidRPr="004348BC">
        <w:rPr>
          <w:sz w:val="24"/>
        </w:rPr>
        <w:br/>
        <w:t>złożone tylko za pośrednictwem faksu. Wniesienie odwołania jedynie za pomocą faksu</w:t>
      </w:r>
      <w:r w:rsidRPr="004348BC">
        <w:rPr>
          <w:sz w:val="24"/>
        </w:rPr>
        <w:br/>
        <w:t>skutkuje pozostawieniem go bez rozpatrzenia, gdyż forma ta nie spełnia warunków</w:t>
      </w:r>
      <w:r w:rsidRPr="004348BC">
        <w:rPr>
          <w:sz w:val="24"/>
        </w:rPr>
        <w:br/>
        <w:t>opisanych w art. 78 Kodeksu cywilnego koniecznych dla zachowania pisemnej formy</w:t>
      </w:r>
      <w:r w:rsidRPr="004348BC">
        <w:rPr>
          <w:sz w:val="24"/>
        </w:rPr>
        <w:br/>
        <w:t xml:space="preserve"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</w:t>
      </w:r>
      <w:r w:rsidRPr="004348BC">
        <w:rPr>
          <w:sz w:val="24"/>
        </w:rPr>
        <w:br/>
        <w:t>z uwzględnieniem wpływu do</w:t>
      </w:r>
      <w:r w:rsidR="0091205B">
        <w:rPr>
          <w:sz w:val="24"/>
        </w:rPr>
        <w:t xml:space="preserve"> Stanowiska Obsługi Interesanta</w:t>
      </w:r>
      <w:r w:rsidRPr="004348BC">
        <w:rPr>
          <w:sz w:val="24"/>
        </w:rPr>
        <w:t xml:space="preserve"> Urzędu Miasta Świnoujście. środka odwoławczego w formie pisemnej.</w:t>
      </w:r>
    </w:p>
    <w:p w:rsidR="00080E38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 xml:space="preserve">Wniesienie odwołania wstrzymuje </w:t>
      </w:r>
      <w:r w:rsidR="00F556CC" w:rsidRPr="004348BC">
        <w:rPr>
          <w:sz w:val="24"/>
        </w:rPr>
        <w:t xml:space="preserve">dalsze czynności związane </w:t>
      </w:r>
      <w:r w:rsidR="0091205B">
        <w:rPr>
          <w:sz w:val="24"/>
        </w:rPr>
        <w:t xml:space="preserve">z </w:t>
      </w:r>
      <w:r w:rsidRPr="004348BC">
        <w:rPr>
          <w:sz w:val="24"/>
        </w:rPr>
        <w:t xml:space="preserve">zawarciem umów z poszczególnymi oferentami do czasu jego rozpatrzenia. </w:t>
      </w:r>
    </w:p>
    <w:p w:rsidR="00080E38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>Komisja rozpatruje wszystkie odwoł</w:t>
      </w:r>
      <w:r w:rsidR="0091205B">
        <w:rPr>
          <w:sz w:val="24"/>
        </w:rPr>
        <w:t xml:space="preserve">ania niezwłocznie. </w:t>
      </w:r>
      <w:r w:rsidR="00AD024A" w:rsidRPr="004348BC">
        <w:rPr>
          <w:sz w:val="24"/>
        </w:rPr>
        <w:t>Komisja</w:t>
      </w:r>
      <w:r w:rsidRPr="004348BC">
        <w:rPr>
          <w:sz w:val="24"/>
        </w:rPr>
        <w:t xml:space="preserve"> jest z</w:t>
      </w:r>
      <w:r w:rsidR="00AD024A" w:rsidRPr="004348BC">
        <w:rPr>
          <w:sz w:val="24"/>
        </w:rPr>
        <w:t>wiązana zakresem odwołania, tzn.</w:t>
      </w:r>
      <w:r w:rsidRPr="004348BC">
        <w:rPr>
          <w:sz w:val="24"/>
        </w:rPr>
        <w:t xml:space="preserve"> sprawdza zgodność złożonej oferty tylko z tym kryterium lub kryteriami oceny, które zostały wskazane w odwołaniu lub/oraz w zakresie zarzutów dotyczących sposobu dokonania oceny, podniesionych przez oferenta.</w:t>
      </w:r>
    </w:p>
    <w:p w:rsidR="00080E38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>K</w:t>
      </w:r>
      <w:r w:rsidR="0076054F" w:rsidRPr="004348BC">
        <w:rPr>
          <w:sz w:val="24"/>
        </w:rPr>
        <w:t>omisja składa Prezydentowi Miasta Świnoujście, za pośred</w:t>
      </w:r>
      <w:r w:rsidR="00AD024A" w:rsidRPr="004348BC">
        <w:rPr>
          <w:sz w:val="24"/>
        </w:rPr>
        <w:t>nictwem Przewodniczącej</w:t>
      </w:r>
      <w:r w:rsidRPr="004348BC">
        <w:rPr>
          <w:sz w:val="24"/>
        </w:rPr>
        <w:t xml:space="preserve"> wniosek o rozstrzygnięcie odwołania </w:t>
      </w:r>
      <w:r w:rsidR="0091205B">
        <w:rPr>
          <w:sz w:val="24"/>
        </w:rPr>
        <w:t xml:space="preserve"> wraz z uzasadnieniem </w:t>
      </w:r>
      <w:r w:rsidRPr="004348BC">
        <w:rPr>
          <w:sz w:val="24"/>
        </w:rPr>
        <w:t xml:space="preserve">przez: </w:t>
      </w:r>
    </w:p>
    <w:p w:rsidR="00080E38" w:rsidRPr="004348BC" w:rsidRDefault="00AD024A" w:rsidP="005B604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sz w:val="24"/>
        </w:rPr>
      </w:pPr>
      <w:r w:rsidRPr="004348BC">
        <w:rPr>
          <w:sz w:val="24"/>
        </w:rPr>
        <w:t>uwzględnienie odwołania</w:t>
      </w:r>
      <w:r w:rsidR="00080E38" w:rsidRPr="004348BC">
        <w:rPr>
          <w:sz w:val="24"/>
        </w:rPr>
        <w:t xml:space="preserve">, </w:t>
      </w:r>
    </w:p>
    <w:p w:rsidR="00080E38" w:rsidRPr="004348BC" w:rsidRDefault="00080E38" w:rsidP="005B604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sz w:val="24"/>
        </w:rPr>
      </w:pPr>
      <w:r w:rsidRPr="004348BC">
        <w:rPr>
          <w:sz w:val="24"/>
        </w:rPr>
        <w:t>częściowe uwzględnie</w:t>
      </w:r>
      <w:r w:rsidR="00AD024A" w:rsidRPr="004348BC">
        <w:rPr>
          <w:sz w:val="24"/>
        </w:rPr>
        <w:t>nie odwołania</w:t>
      </w:r>
      <w:r w:rsidRPr="004348BC">
        <w:rPr>
          <w:sz w:val="24"/>
        </w:rPr>
        <w:t xml:space="preserve">, </w:t>
      </w:r>
    </w:p>
    <w:p w:rsidR="00080E38" w:rsidRPr="004348BC" w:rsidRDefault="00AD024A" w:rsidP="005B604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sz w:val="24"/>
        </w:rPr>
      </w:pPr>
      <w:r w:rsidRPr="004348BC">
        <w:rPr>
          <w:sz w:val="24"/>
        </w:rPr>
        <w:t>oddalenie odwołania</w:t>
      </w:r>
      <w:r w:rsidR="00080E38" w:rsidRPr="004348BC">
        <w:rPr>
          <w:sz w:val="24"/>
        </w:rPr>
        <w:t xml:space="preserve">, </w:t>
      </w:r>
    </w:p>
    <w:p w:rsidR="00080E38" w:rsidRPr="004348BC" w:rsidRDefault="00080E38" w:rsidP="005B604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</w:rPr>
      </w:pPr>
      <w:r w:rsidRPr="004348BC">
        <w:rPr>
          <w:sz w:val="24"/>
        </w:rPr>
        <w:t>odrzucenie odwołania, które wpłynęło po terminie lub nie pochodzi od oferenta.</w:t>
      </w:r>
    </w:p>
    <w:p w:rsidR="008473E0" w:rsidRPr="004348BC" w:rsidRDefault="00080E38" w:rsidP="005B604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4"/>
        </w:rPr>
      </w:pPr>
      <w:r w:rsidRPr="004348BC">
        <w:rPr>
          <w:sz w:val="24"/>
        </w:rPr>
        <w:t>Niezwłocznie po uzyskaniu akceptac</w:t>
      </w:r>
      <w:r w:rsidR="0091205B">
        <w:rPr>
          <w:sz w:val="24"/>
        </w:rPr>
        <w:t>ji wniosku, o którym mowa w pkt</w:t>
      </w:r>
      <w:r w:rsidRPr="004348BC">
        <w:rPr>
          <w:sz w:val="24"/>
        </w:rPr>
        <w:t xml:space="preserve"> 6, oferenci zostaną poinformowani o sposobie rozstrzygnięcia odwołania.</w:t>
      </w:r>
    </w:p>
    <w:p w:rsidR="00080E38" w:rsidRPr="004348BC" w:rsidRDefault="00080E38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  <w:r w:rsidRPr="004348BC">
        <w:rPr>
          <w:sz w:val="24"/>
        </w:rPr>
        <w:t xml:space="preserve"> </w:t>
      </w:r>
    </w:p>
    <w:p w:rsidR="006F390D" w:rsidRPr="004348BC" w:rsidRDefault="00881459" w:rsidP="005B6041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Cs/>
          <w:color w:val="000000"/>
          <w:sz w:val="24"/>
          <w:lang w:eastAsia="en-US" w:bidi="en-US"/>
        </w:rPr>
        <w:t>Nie dotyczy  - zadania</w:t>
      </w:r>
      <w:r w:rsidR="006D02F9" w:rsidRPr="004348BC">
        <w:rPr>
          <w:bCs/>
          <w:color w:val="000000"/>
          <w:sz w:val="24"/>
          <w:lang w:eastAsia="en-US" w:bidi="en-US"/>
        </w:rPr>
        <w:t xml:space="preserve"> w</w:t>
      </w:r>
      <w:r w:rsidR="002479BA" w:rsidRPr="004348BC">
        <w:rPr>
          <w:bCs/>
          <w:color w:val="000000"/>
          <w:sz w:val="24"/>
          <w:lang w:eastAsia="en-US" w:bidi="en-US"/>
        </w:rPr>
        <w:t xml:space="preserve"> całości  pokrywane ze środków publicznych</w:t>
      </w:r>
      <w:r w:rsidR="006D02F9" w:rsidRPr="004348BC">
        <w:rPr>
          <w:bCs/>
          <w:color w:val="000000"/>
          <w:sz w:val="24"/>
          <w:lang w:eastAsia="en-US" w:bidi="en-US"/>
        </w:rPr>
        <w:t>.</w:t>
      </w:r>
      <w:r w:rsidR="003D1BDC">
        <w:rPr>
          <w:bCs/>
          <w:color w:val="000000"/>
          <w:sz w:val="24"/>
          <w:lang w:eastAsia="en-US" w:bidi="en-US"/>
        </w:rPr>
        <w:t xml:space="preserve">  </w:t>
      </w:r>
    </w:p>
    <w:p w:rsidR="006D02F9" w:rsidRPr="004348BC" w:rsidRDefault="006D02F9" w:rsidP="005B6041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uprawnionej do reprezentowania podmiotu składającego ofertę o 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działalność umożliwia realizację zadania  ogłoszonego w konkursie</w:t>
      </w:r>
      <w:r w:rsidRPr="004348BC">
        <w:rPr>
          <w:sz w:val="24"/>
        </w:rPr>
        <w:t>*;</w:t>
      </w:r>
    </w:p>
    <w:p w:rsidR="00FC0D11" w:rsidRPr="008048A0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FC0D11" w:rsidRPr="004348BC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Aktualny odpis z odpowiedniego rejestru lub inne dokumenty informujące o statusie prawnym podmiotu składającego ofertę i umoc</w:t>
      </w:r>
      <w:r w:rsidR="00B86ECC" w:rsidRPr="004348BC">
        <w:rPr>
          <w:sz w:val="24"/>
        </w:rPr>
        <w:t>owanie osób go reprezentujących.</w:t>
      </w:r>
    </w:p>
    <w:p w:rsidR="00837E62" w:rsidRDefault="00837E62" w:rsidP="005B6041">
      <w:pPr>
        <w:pStyle w:val="Standard"/>
        <w:ind w:left="284"/>
        <w:jc w:val="both"/>
        <w:rPr>
          <w:bCs/>
          <w:lang w:val="pl-PL"/>
        </w:rPr>
      </w:pPr>
    </w:p>
    <w:p w:rsidR="002C0109" w:rsidRDefault="002C0109" w:rsidP="005B6041">
      <w:pPr>
        <w:pStyle w:val="Standard"/>
        <w:ind w:left="284"/>
        <w:jc w:val="both"/>
        <w:rPr>
          <w:bCs/>
          <w:lang w:val="pl-PL"/>
        </w:rPr>
      </w:pPr>
    </w:p>
    <w:p w:rsidR="002C0109" w:rsidRDefault="002C0109" w:rsidP="005B6041">
      <w:pPr>
        <w:pStyle w:val="Standard"/>
        <w:ind w:left="284"/>
        <w:jc w:val="both"/>
        <w:rPr>
          <w:bCs/>
          <w:lang w:val="pl-PL"/>
        </w:rPr>
      </w:pPr>
    </w:p>
    <w:p w:rsidR="002C0109" w:rsidRPr="004348BC" w:rsidRDefault="002C0109" w:rsidP="005B6041">
      <w:pPr>
        <w:pStyle w:val="Standard"/>
        <w:ind w:left="284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 xml:space="preserve">: Składający oświadczenia jest obowiązany do zawarcia w nich klauzuli następującej </w:t>
      </w:r>
      <w:r w:rsidRPr="004348BC">
        <w:rPr>
          <w:bCs/>
          <w:lang w:val="pl-PL"/>
        </w:rPr>
        <w:lastRenderedPageBreak/>
        <w:t>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881459" w:rsidRPr="004348BC">
        <w:rPr>
          <w:lang w:eastAsia="ar-SA"/>
        </w:rPr>
        <w:t>(Dz. U. z 2019 r.</w:t>
      </w:r>
      <w:r w:rsidR="0087218E">
        <w:rPr>
          <w:lang w:eastAsia="ar-SA"/>
        </w:rPr>
        <w:t xml:space="preserve"> poz.</w:t>
      </w:r>
      <w:r w:rsidR="00236C42" w:rsidRPr="004348BC">
        <w:rPr>
          <w:lang w:eastAsia="ar-SA"/>
        </w:rPr>
        <w:t xml:space="preserve"> 2365</w:t>
      </w:r>
      <w:r w:rsidR="00881459" w:rsidRPr="004348BC">
        <w:rPr>
          <w:lang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E545FC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val="en-US"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4348BC">
        <w:rPr>
          <w:color w:val="000000"/>
          <w:sz w:val="24"/>
          <w:lang w:val="en-US"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E545FC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6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D8704E8"/>
    <w:multiLevelType w:val="multilevel"/>
    <w:tmpl w:val="52923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8"/>
  </w:num>
  <w:num w:numId="5">
    <w:abstractNumId w:val="26"/>
  </w:num>
  <w:num w:numId="6">
    <w:abstractNumId w:val="9"/>
  </w:num>
  <w:num w:numId="7">
    <w:abstractNumId w:val="14"/>
  </w:num>
  <w:num w:numId="8">
    <w:abstractNumId w:val="25"/>
  </w:num>
  <w:num w:numId="9">
    <w:abstractNumId w:val="18"/>
  </w:num>
  <w:num w:numId="10">
    <w:abstractNumId w:val="8"/>
  </w:num>
  <w:num w:numId="11">
    <w:abstractNumId w:val="19"/>
  </w:num>
  <w:num w:numId="12">
    <w:abstractNumId w:val="7"/>
  </w:num>
  <w:num w:numId="13">
    <w:abstractNumId w:val="17"/>
  </w:num>
  <w:num w:numId="14">
    <w:abstractNumId w:val="13"/>
  </w:num>
  <w:num w:numId="15">
    <w:abstractNumId w:val="10"/>
  </w:num>
  <w:num w:numId="16">
    <w:abstractNumId w:val="16"/>
  </w:num>
  <w:num w:numId="17">
    <w:abstractNumId w:val="24"/>
  </w:num>
  <w:num w:numId="18">
    <w:abstractNumId w:val="27"/>
  </w:num>
  <w:num w:numId="19">
    <w:abstractNumId w:val="21"/>
  </w:num>
  <w:num w:numId="20">
    <w:abstractNumId w:val="12"/>
  </w:num>
  <w:num w:numId="21">
    <w:abstractNumId w:val="20"/>
  </w:num>
  <w:num w:numId="22">
    <w:abstractNumId w:val="15"/>
  </w:num>
  <w:num w:numId="2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234FA"/>
    <w:rsid w:val="00050DFF"/>
    <w:rsid w:val="00056EAD"/>
    <w:rsid w:val="00061959"/>
    <w:rsid w:val="00064633"/>
    <w:rsid w:val="000651C2"/>
    <w:rsid w:val="00075F1A"/>
    <w:rsid w:val="00080E38"/>
    <w:rsid w:val="0008629C"/>
    <w:rsid w:val="000C2F36"/>
    <w:rsid w:val="000C4EBB"/>
    <w:rsid w:val="000D28CA"/>
    <w:rsid w:val="000F0B09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79A5"/>
    <w:rsid w:val="001826CB"/>
    <w:rsid w:val="001A051D"/>
    <w:rsid w:val="001A516E"/>
    <w:rsid w:val="001A63AC"/>
    <w:rsid w:val="001A6634"/>
    <w:rsid w:val="001A7C4B"/>
    <w:rsid w:val="001D6113"/>
    <w:rsid w:val="001E7818"/>
    <w:rsid w:val="001F4810"/>
    <w:rsid w:val="001F488A"/>
    <w:rsid w:val="0020162E"/>
    <w:rsid w:val="00216DCF"/>
    <w:rsid w:val="00225EC4"/>
    <w:rsid w:val="00236C42"/>
    <w:rsid w:val="00243F32"/>
    <w:rsid w:val="00246F03"/>
    <w:rsid w:val="002478B1"/>
    <w:rsid w:val="002479BA"/>
    <w:rsid w:val="002574FE"/>
    <w:rsid w:val="002849F1"/>
    <w:rsid w:val="00285A3C"/>
    <w:rsid w:val="00290193"/>
    <w:rsid w:val="002A109F"/>
    <w:rsid w:val="002A469C"/>
    <w:rsid w:val="002B3C3E"/>
    <w:rsid w:val="002C0109"/>
    <w:rsid w:val="002C45A2"/>
    <w:rsid w:val="002E6D73"/>
    <w:rsid w:val="002F632C"/>
    <w:rsid w:val="00312C54"/>
    <w:rsid w:val="00325838"/>
    <w:rsid w:val="00337D00"/>
    <w:rsid w:val="00361621"/>
    <w:rsid w:val="0038262B"/>
    <w:rsid w:val="00385B00"/>
    <w:rsid w:val="0039020E"/>
    <w:rsid w:val="003935C8"/>
    <w:rsid w:val="003A10FB"/>
    <w:rsid w:val="003A457F"/>
    <w:rsid w:val="003B71CF"/>
    <w:rsid w:val="003D1BDC"/>
    <w:rsid w:val="003D64D0"/>
    <w:rsid w:val="003E1AC1"/>
    <w:rsid w:val="003E2DD1"/>
    <w:rsid w:val="003E3EDC"/>
    <w:rsid w:val="003E40D1"/>
    <w:rsid w:val="003E6ABC"/>
    <w:rsid w:val="003F5587"/>
    <w:rsid w:val="0041690B"/>
    <w:rsid w:val="004220D8"/>
    <w:rsid w:val="00422788"/>
    <w:rsid w:val="004348BC"/>
    <w:rsid w:val="00436252"/>
    <w:rsid w:val="0044351F"/>
    <w:rsid w:val="00446ADD"/>
    <w:rsid w:val="00455F03"/>
    <w:rsid w:val="004565D6"/>
    <w:rsid w:val="004659BB"/>
    <w:rsid w:val="00473981"/>
    <w:rsid w:val="004873D8"/>
    <w:rsid w:val="004A69D5"/>
    <w:rsid w:val="004B39F7"/>
    <w:rsid w:val="004B47A0"/>
    <w:rsid w:val="004B57AE"/>
    <w:rsid w:val="004C0B2F"/>
    <w:rsid w:val="004C5F13"/>
    <w:rsid w:val="004C7E08"/>
    <w:rsid w:val="004D1F51"/>
    <w:rsid w:val="004D46D3"/>
    <w:rsid w:val="004F3E02"/>
    <w:rsid w:val="004F5B8E"/>
    <w:rsid w:val="00500093"/>
    <w:rsid w:val="00530036"/>
    <w:rsid w:val="0053257B"/>
    <w:rsid w:val="00540592"/>
    <w:rsid w:val="0055076F"/>
    <w:rsid w:val="00553575"/>
    <w:rsid w:val="00562076"/>
    <w:rsid w:val="00577EA3"/>
    <w:rsid w:val="00580DA7"/>
    <w:rsid w:val="0058602F"/>
    <w:rsid w:val="00592D98"/>
    <w:rsid w:val="005A02F8"/>
    <w:rsid w:val="005B4240"/>
    <w:rsid w:val="005B6041"/>
    <w:rsid w:val="005C5B90"/>
    <w:rsid w:val="005C6C0C"/>
    <w:rsid w:val="005E7D93"/>
    <w:rsid w:val="005F135D"/>
    <w:rsid w:val="005F18E4"/>
    <w:rsid w:val="006034CD"/>
    <w:rsid w:val="00605168"/>
    <w:rsid w:val="0063306D"/>
    <w:rsid w:val="0063792D"/>
    <w:rsid w:val="00642BFC"/>
    <w:rsid w:val="00673A4D"/>
    <w:rsid w:val="00686DB1"/>
    <w:rsid w:val="00697E39"/>
    <w:rsid w:val="006A5510"/>
    <w:rsid w:val="006A7232"/>
    <w:rsid w:val="006D02F9"/>
    <w:rsid w:val="006D0ECC"/>
    <w:rsid w:val="006E7616"/>
    <w:rsid w:val="006F2908"/>
    <w:rsid w:val="006F3817"/>
    <w:rsid w:val="006F390D"/>
    <w:rsid w:val="006F48F0"/>
    <w:rsid w:val="007162C5"/>
    <w:rsid w:val="00730433"/>
    <w:rsid w:val="00750ABD"/>
    <w:rsid w:val="0075791F"/>
    <w:rsid w:val="0076054F"/>
    <w:rsid w:val="00776637"/>
    <w:rsid w:val="0077745E"/>
    <w:rsid w:val="0079408B"/>
    <w:rsid w:val="0079422C"/>
    <w:rsid w:val="00796AE1"/>
    <w:rsid w:val="007A5A0B"/>
    <w:rsid w:val="007B73DA"/>
    <w:rsid w:val="007B7C91"/>
    <w:rsid w:val="007C1FEF"/>
    <w:rsid w:val="007C3440"/>
    <w:rsid w:val="007D1C24"/>
    <w:rsid w:val="007D2667"/>
    <w:rsid w:val="007D5C0E"/>
    <w:rsid w:val="007D6DCC"/>
    <w:rsid w:val="007E0052"/>
    <w:rsid w:val="00803A72"/>
    <w:rsid w:val="008048A0"/>
    <w:rsid w:val="0081359F"/>
    <w:rsid w:val="00815E6F"/>
    <w:rsid w:val="00825B66"/>
    <w:rsid w:val="00837E62"/>
    <w:rsid w:val="00842F65"/>
    <w:rsid w:val="008473E0"/>
    <w:rsid w:val="00862938"/>
    <w:rsid w:val="0087218E"/>
    <w:rsid w:val="00881459"/>
    <w:rsid w:val="00896C2D"/>
    <w:rsid w:val="008D245F"/>
    <w:rsid w:val="008E3D8C"/>
    <w:rsid w:val="008F5BE9"/>
    <w:rsid w:val="0091205B"/>
    <w:rsid w:val="00914BBE"/>
    <w:rsid w:val="00915CF4"/>
    <w:rsid w:val="00921288"/>
    <w:rsid w:val="0093364F"/>
    <w:rsid w:val="009518EC"/>
    <w:rsid w:val="00952295"/>
    <w:rsid w:val="009538C4"/>
    <w:rsid w:val="00964784"/>
    <w:rsid w:val="00987F08"/>
    <w:rsid w:val="009A52B9"/>
    <w:rsid w:val="009B2D71"/>
    <w:rsid w:val="009B584E"/>
    <w:rsid w:val="009E3829"/>
    <w:rsid w:val="00A04A30"/>
    <w:rsid w:val="00A1606D"/>
    <w:rsid w:val="00A32DB2"/>
    <w:rsid w:val="00A42BFD"/>
    <w:rsid w:val="00A465F1"/>
    <w:rsid w:val="00A52F7D"/>
    <w:rsid w:val="00A61FC3"/>
    <w:rsid w:val="00A67FD6"/>
    <w:rsid w:val="00A74952"/>
    <w:rsid w:val="00A7751E"/>
    <w:rsid w:val="00A828E7"/>
    <w:rsid w:val="00A852EA"/>
    <w:rsid w:val="00AC2C70"/>
    <w:rsid w:val="00AD024A"/>
    <w:rsid w:val="00AD11F4"/>
    <w:rsid w:val="00AD5E55"/>
    <w:rsid w:val="00B013F1"/>
    <w:rsid w:val="00B17D2D"/>
    <w:rsid w:val="00B206C3"/>
    <w:rsid w:val="00B366AC"/>
    <w:rsid w:val="00B36701"/>
    <w:rsid w:val="00B675B2"/>
    <w:rsid w:val="00B71B7F"/>
    <w:rsid w:val="00B8488A"/>
    <w:rsid w:val="00B86ECC"/>
    <w:rsid w:val="00B90DF1"/>
    <w:rsid w:val="00B93E5B"/>
    <w:rsid w:val="00BA006E"/>
    <w:rsid w:val="00BB617D"/>
    <w:rsid w:val="00BC3B0D"/>
    <w:rsid w:val="00BC5B46"/>
    <w:rsid w:val="00BD5BAD"/>
    <w:rsid w:val="00BE57C0"/>
    <w:rsid w:val="00BE5F48"/>
    <w:rsid w:val="00BF3913"/>
    <w:rsid w:val="00BF64CD"/>
    <w:rsid w:val="00BF6DD2"/>
    <w:rsid w:val="00C233B0"/>
    <w:rsid w:val="00C26EDE"/>
    <w:rsid w:val="00C50E86"/>
    <w:rsid w:val="00C63AD1"/>
    <w:rsid w:val="00C91C4E"/>
    <w:rsid w:val="00C9230C"/>
    <w:rsid w:val="00C94909"/>
    <w:rsid w:val="00C97CA6"/>
    <w:rsid w:val="00CA6B0A"/>
    <w:rsid w:val="00CB17E3"/>
    <w:rsid w:val="00CB624A"/>
    <w:rsid w:val="00CD0D35"/>
    <w:rsid w:val="00CD16A8"/>
    <w:rsid w:val="00CD23F6"/>
    <w:rsid w:val="00CD71D5"/>
    <w:rsid w:val="00CE664B"/>
    <w:rsid w:val="00CF5B7A"/>
    <w:rsid w:val="00D12219"/>
    <w:rsid w:val="00D218B1"/>
    <w:rsid w:val="00D230AA"/>
    <w:rsid w:val="00D4096B"/>
    <w:rsid w:val="00D4558D"/>
    <w:rsid w:val="00D50145"/>
    <w:rsid w:val="00D52D58"/>
    <w:rsid w:val="00D62BF7"/>
    <w:rsid w:val="00D9602A"/>
    <w:rsid w:val="00DA7A3B"/>
    <w:rsid w:val="00DC5CB5"/>
    <w:rsid w:val="00DD57FE"/>
    <w:rsid w:val="00E01B20"/>
    <w:rsid w:val="00E14B18"/>
    <w:rsid w:val="00E15C2A"/>
    <w:rsid w:val="00E170B0"/>
    <w:rsid w:val="00E20BD4"/>
    <w:rsid w:val="00E25919"/>
    <w:rsid w:val="00E53ED3"/>
    <w:rsid w:val="00E545FC"/>
    <w:rsid w:val="00E67C7A"/>
    <w:rsid w:val="00E72C4C"/>
    <w:rsid w:val="00E939AF"/>
    <w:rsid w:val="00EB5983"/>
    <w:rsid w:val="00ED6B8A"/>
    <w:rsid w:val="00EE3F77"/>
    <w:rsid w:val="00EF7C05"/>
    <w:rsid w:val="00F03A50"/>
    <w:rsid w:val="00F2505E"/>
    <w:rsid w:val="00F41B2C"/>
    <w:rsid w:val="00F55123"/>
    <w:rsid w:val="00F556CC"/>
    <w:rsid w:val="00F810B7"/>
    <w:rsid w:val="00F87649"/>
    <w:rsid w:val="00F95C04"/>
    <w:rsid w:val="00FA468C"/>
    <w:rsid w:val="00FB3E2D"/>
    <w:rsid w:val="00FC0D11"/>
    <w:rsid w:val="00FC1BEE"/>
    <w:rsid w:val="00FD54A8"/>
    <w:rsid w:val="00FE0CD1"/>
    <w:rsid w:val="00FE56AE"/>
    <w:rsid w:val="00FF442C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CF85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A5C5-4F5C-4505-8CD7-93CBD117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198</cp:revision>
  <cp:lastPrinted>2020-06-12T10:54:00Z</cp:lastPrinted>
  <dcterms:created xsi:type="dcterms:W3CDTF">2016-10-11T06:58:00Z</dcterms:created>
  <dcterms:modified xsi:type="dcterms:W3CDTF">2020-06-15T08:16:00Z</dcterms:modified>
</cp:coreProperties>
</file>