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51" w:rsidRDefault="004F7958" w:rsidP="007F2C51">
      <w:pPr>
        <w:jc w:val="right"/>
        <w:rPr>
          <w:sz w:val="24"/>
          <w:szCs w:val="24"/>
        </w:rPr>
      </w:pPr>
      <w:r>
        <w:rPr>
          <w:sz w:val="24"/>
          <w:szCs w:val="24"/>
        </w:rPr>
        <w:t>WOS.272.2.</w:t>
      </w:r>
      <w:r w:rsidRPr="004F7958">
        <w:rPr>
          <w:sz w:val="24"/>
          <w:szCs w:val="24"/>
        </w:rPr>
        <w:t>13.2020</w:t>
      </w:r>
      <w:r w:rsidR="007F2C51">
        <w:rPr>
          <w:sz w:val="24"/>
          <w:szCs w:val="24"/>
        </w:rPr>
        <w:t>.</w:t>
      </w:r>
      <w:r w:rsidR="003265D7">
        <w:rPr>
          <w:sz w:val="24"/>
          <w:szCs w:val="24"/>
        </w:rPr>
        <w:t>JT</w:t>
      </w:r>
      <w:r w:rsidR="007F2C51">
        <w:rPr>
          <w:sz w:val="24"/>
          <w:szCs w:val="24"/>
        </w:rPr>
        <w:tab/>
      </w:r>
      <w:r w:rsidR="007F2C51">
        <w:rPr>
          <w:sz w:val="24"/>
          <w:szCs w:val="24"/>
        </w:rPr>
        <w:tab/>
      </w:r>
      <w:r w:rsidR="007F2C51">
        <w:rPr>
          <w:sz w:val="24"/>
          <w:szCs w:val="24"/>
        </w:rPr>
        <w:tab/>
      </w:r>
      <w:r w:rsidR="007F2C51">
        <w:rPr>
          <w:sz w:val="24"/>
          <w:szCs w:val="24"/>
        </w:rPr>
        <w:tab/>
      </w:r>
      <w:r w:rsidR="007F2C51">
        <w:rPr>
          <w:sz w:val="24"/>
          <w:szCs w:val="24"/>
        </w:rPr>
        <w:tab/>
        <w:t xml:space="preserve">Świnoujście, dnia </w:t>
      </w:r>
      <w:r w:rsidR="003265D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7F2C51">
        <w:rPr>
          <w:sz w:val="24"/>
          <w:szCs w:val="24"/>
        </w:rPr>
        <w:t>.0</w:t>
      </w:r>
      <w:r>
        <w:rPr>
          <w:sz w:val="24"/>
          <w:szCs w:val="24"/>
        </w:rPr>
        <w:t>6.2020</w:t>
      </w:r>
      <w:r w:rsidR="007F2C51">
        <w:rPr>
          <w:sz w:val="24"/>
          <w:szCs w:val="24"/>
        </w:rPr>
        <w:t xml:space="preserve"> r.</w:t>
      </w:r>
    </w:p>
    <w:p w:rsidR="007F2C51" w:rsidRDefault="007F2C51" w:rsidP="007F2C51">
      <w:pPr>
        <w:jc w:val="right"/>
        <w:rPr>
          <w:sz w:val="24"/>
          <w:szCs w:val="24"/>
        </w:rPr>
      </w:pPr>
    </w:p>
    <w:p w:rsidR="007F2C51" w:rsidRDefault="007F2C51" w:rsidP="007F2C51">
      <w:pPr>
        <w:jc w:val="right"/>
        <w:rPr>
          <w:sz w:val="24"/>
          <w:szCs w:val="24"/>
        </w:rPr>
      </w:pPr>
    </w:p>
    <w:p w:rsidR="007F2C51" w:rsidRDefault="007F2C51" w:rsidP="007F2C51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7F2C51" w:rsidRDefault="007F2C51" w:rsidP="007F2C51">
      <w:pPr>
        <w:tabs>
          <w:tab w:val="center" w:pos="68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7F2C51" w:rsidRDefault="007F2C51" w:rsidP="007F2C51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7F2C51" w:rsidRDefault="007F2C51" w:rsidP="007F2C51">
      <w:pPr>
        <w:jc w:val="both"/>
        <w:rPr>
          <w:sz w:val="24"/>
          <w:szCs w:val="24"/>
        </w:rPr>
      </w:pP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 Wydział Ochrony Środowiska i Leśnictwa,</w:t>
      </w: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3265D7">
        <w:rPr>
          <w:sz w:val="24"/>
          <w:szCs w:val="24"/>
        </w:rPr>
        <w:t>Justyna Tomaszek – główny specjalista Wydziału Ochrony Środowiska</w:t>
      </w:r>
      <w:r w:rsidR="00152C19">
        <w:rPr>
          <w:sz w:val="24"/>
          <w:szCs w:val="24"/>
        </w:rPr>
        <w:br/>
      </w:r>
      <w:r w:rsidR="003265D7">
        <w:rPr>
          <w:sz w:val="24"/>
          <w:szCs w:val="24"/>
        </w:rPr>
        <w:t>i Leśnictwa</w:t>
      </w:r>
      <w:r>
        <w:rPr>
          <w:sz w:val="24"/>
          <w:szCs w:val="24"/>
        </w:rPr>
        <w:t xml:space="preserve">, tel. 91 327 86 41, email: </w:t>
      </w:r>
      <w:r w:rsidR="003265D7">
        <w:rPr>
          <w:sz w:val="24"/>
          <w:szCs w:val="24"/>
        </w:rPr>
        <w:t>jtomaszek</w:t>
      </w:r>
      <w:r>
        <w:rPr>
          <w:sz w:val="24"/>
          <w:szCs w:val="24"/>
        </w:rPr>
        <w:t>@um.swinoujscie.pl,</w:t>
      </w:r>
    </w:p>
    <w:p w:rsidR="007F2C51" w:rsidRDefault="007F2C51" w:rsidP="007F2C51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 do złożenia ofert na: </w:t>
      </w:r>
      <w:r w:rsidR="0097213E">
        <w:rPr>
          <w:sz w:val="24"/>
          <w:szCs w:val="24"/>
        </w:rPr>
        <w:t xml:space="preserve">realizację usługi zwalczania komarów </w:t>
      </w:r>
      <w:r>
        <w:rPr>
          <w:sz w:val="24"/>
          <w:szCs w:val="24"/>
        </w:rPr>
        <w:t>z terenów stanowiących</w:t>
      </w:r>
      <w:r w:rsidR="0097213E">
        <w:rPr>
          <w:sz w:val="24"/>
          <w:szCs w:val="24"/>
        </w:rPr>
        <w:t xml:space="preserve"> </w:t>
      </w:r>
      <w:r>
        <w:rPr>
          <w:sz w:val="24"/>
          <w:szCs w:val="24"/>
        </w:rPr>
        <w:t>własność Gminy Miasto Świnoujście, zgodnie z załącznikami graficznymi</w:t>
      </w:r>
      <w:r w:rsidR="00152C19">
        <w:rPr>
          <w:sz w:val="24"/>
          <w:szCs w:val="24"/>
        </w:rPr>
        <w:br/>
      </w:r>
      <w:r w:rsidR="0097213E">
        <w:rPr>
          <w:sz w:val="24"/>
          <w:szCs w:val="24"/>
        </w:rPr>
        <w:t>i załącznikiem nr 1</w:t>
      </w:r>
      <w:r>
        <w:rPr>
          <w:sz w:val="24"/>
          <w:szCs w:val="24"/>
        </w:rPr>
        <w:t xml:space="preserve">. </w:t>
      </w:r>
    </w:p>
    <w:p w:rsidR="0097213E" w:rsidRPr="0097213E" w:rsidRDefault="007F2C51" w:rsidP="0097213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97213E" w:rsidRPr="0097213E" w:rsidRDefault="0097213E" w:rsidP="0097213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b/>
          <w:bCs/>
          <w:sz w:val="24"/>
          <w:szCs w:val="24"/>
          <w:lang w:eastAsia="pl-PL"/>
        </w:rPr>
      </w:pPr>
      <w:r w:rsidRPr="0097213E">
        <w:rPr>
          <w:b/>
          <w:bCs/>
          <w:sz w:val="24"/>
          <w:szCs w:val="24"/>
          <w:lang w:eastAsia="pl-PL"/>
        </w:rPr>
        <w:t>Przedmiotem zamówienia jest usługa zwalczania komarów w mieście Świnoujście</w:t>
      </w:r>
      <w:r w:rsidRPr="0097213E">
        <w:rPr>
          <w:b/>
          <w:bCs/>
          <w:sz w:val="24"/>
          <w:szCs w:val="24"/>
          <w:lang w:eastAsia="pl-PL"/>
        </w:rPr>
        <w:br/>
        <w:t>obejmująca:</w:t>
      </w:r>
    </w:p>
    <w:p w:rsidR="0097213E" w:rsidRPr="0097213E" w:rsidRDefault="0097213E" w:rsidP="00F0723E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567"/>
        <w:contextualSpacing/>
        <w:jc w:val="both"/>
        <w:rPr>
          <w:bCs/>
          <w:sz w:val="24"/>
          <w:szCs w:val="24"/>
          <w:lang w:eastAsia="pl-PL"/>
        </w:rPr>
      </w:pPr>
      <w:r w:rsidRPr="0097213E">
        <w:rPr>
          <w:sz w:val="24"/>
          <w:szCs w:val="24"/>
          <w:lang w:eastAsia="pl-PL" w:bidi="pl-PL"/>
        </w:rPr>
        <w:t>zwalczan</w:t>
      </w:r>
      <w:r w:rsidR="00860129" w:rsidRPr="004F7958">
        <w:rPr>
          <w:sz w:val="24"/>
          <w:szCs w:val="24"/>
          <w:lang w:eastAsia="pl-PL" w:bidi="pl-PL"/>
        </w:rPr>
        <w:t>ie zarówno osobników dorosłych,</w:t>
      </w:r>
    </w:p>
    <w:p w:rsidR="0097213E" w:rsidRPr="0097213E" w:rsidRDefault="0097213E" w:rsidP="00F0723E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567"/>
        <w:contextualSpacing/>
        <w:jc w:val="both"/>
        <w:rPr>
          <w:bCs/>
          <w:sz w:val="24"/>
          <w:szCs w:val="24"/>
          <w:lang w:eastAsia="pl-PL"/>
        </w:rPr>
      </w:pPr>
      <w:r w:rsidRPr="0097213E">
        <w:rPr>
          <w:bCs/>
          <w:sz w:val="24"/>
          <w:szCs w:val="24"/>
          <w:lang w:eastAsia="pl-PL"/>
        </w:rPr>
        <w:t xml:space="preserve">stały </w:t>
      </w:r>
      <w:r w:rsidR="00B67105" w:rsidRPr="004F7958">
        <w:rPr>
          <w:bCs/>
          <w:sz w:val="24"/>
          <w:szCs w:val="24"/>
          <w:lang w:eastAsia="pl-PL"/>
        </w:rPr>
        <w:t xml:space="preserve">monitoringu wskazanych terenów </w:t>
      </w:r>
      <w:r w:rsidRPr="0097213E">
        <w:rPr>
          <w:bCs/>
          <w:sz w:val="24"/>
          <w:szCs w:val="24"/>
          <w:lang w:eastAsia="pl-PL"/>
        </w:rPr>
        <w:t>poprzez kontrolowanie</w:t>
      </w:r>
      <w:r w:rsidR="004F7958">
        <w:rPr>
          <w:bCs/>
          <w:sz w:val="24"/>
          <w:szCs w:val="24"/>
          <w:lang w:eastAsia="pl-PL"/>
        </w:rPr>
        <w:t xml:space="preserve"> występowania postaci dorosłych komarów oraz</w:t>
      </w:r>
      <w:r w:rsidRPr="0097213E">
        <w:rPr>
          <w:bCs/>
          <w:sz w:val="24"/>
          <w:szCs w:val="24"/>
          <w:lang w:eastAsia="pl-PL"/>
        </w:rPr>
        <w:t xml:space="preserve"> prowadzenie książki raportów,</w:t>
      </w:r>
    </w:p>
    <w:p w:rsidR="0097213E" w:rsidRPr="0097213E" w:rsidRDefault="0097213E" w:rsidP="00F0723E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567"/>
        <w:contextualSpacing/>
        <w:jc w:val="both"/>
        <w:rPr>
          <w:b/>
          <w:bCs/>
          <w:sz w:val="24"/>
          <w:szCs w:val="24"/>
          <w:lang w:eastAsia="pl-PL"/>
        </w:rPr>
      </w:pPr>
      <w:r w:rsidRPr="0097213E">
        <w:rPr>
          <w:sz w:val="24"/>
          <w:szCs w:val="24"/>
          <w:lang w:eastAsia="pl-PL" w:bidi="pl-PL"/>
        </w:rPr>
        <w:t>wykonywanie zabiegów preparatami chemicznymi zwalczającymi postacie dorosłe komarów, spełniającymi następujące warunki:</w:t>
      </w:r>
    </w:p>
    <w:p w:rsidR="0097213E" w:rsidRPr="0097213E" w:rsidRDefault="0097213E" w:rsidP="0097213E">
      <w:pPr>
        <w:widowControl/>
        <w:numPr>
          <w:ilvl w:val="0"/>
          <w:numId w:val="4"/>
        </w:numPr>
        <w:tabs>
          <w:tab w:val="left" w:pos="709"/>
          <w:tab w:val="left" w:pos="7926"/>
        </w:tabs>
        <w:suppressAutoHyphens w:val="0"/>
        <w:autoSpaceDE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13E">
        <w:rPr>
          <w:sz w:val="24"/>
          <w:szCs w:val="24"/>
          <w:lang w:eastAsia="pl-PL" w:bidi="pl-PL"/>
        </w:rPr>
        <w:t>posiadają aktualny termin ważności,</w:t>
      </w:r>
    </w:p>
    <w:p w:rsidR="0097213E" w:rsidRPr="0097213E" w:rsidRDefault="0097213E" w:rsidP="0097213E">
      <w:pPr>
        <w:widowControl/>
        <w:numPr>
          <w:ilvl w:val="0"/>
          <w:numId w:val="4"/>
        </w:numPr>
        <w:tabs>
          <w:tab w:val="left" w:pos="709"/>
          <w:tab w:val="left" w:pos="7926"/>
        </w:tabs>
        <w:suppressAutoHyphens w:val="0"/>
        <w:autoSpaceDE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13E">
        <w:rPr>
          <w:sz w:val="24"/>
          <w:szCs w:val="24"/>
          <w:lang w:eastAsia="pl-PL" w:bidi="pl-PL"/>
        </w:rPr>
        <w:t>znajdują się w Rejestrze Produktów Biobójczych wydawanym przez Urząd Rejestracji Produktów Leczniczych, Wyrobów Medycznych i Produktów Biobójczych (</w:t>
      </w:r>
      <w:hyperlink r:id="rId7" w:history="1">
        <w:r w:rsidRPr="004F7958">
          <w:rPr>
            <w:sz w:val="24"/>
            <w:szCs w:val="24"/>
            <w:lang w:eastAsia="pl-PL" w:bidi="pl-PL"/>
          </w:rPr>
          <w:t>www.urpl.gov.pl/produkty-biobójcze</w:t>
        </w:r>
      </w:hyperlink>
      <w:r w:rsidRPr="0097213E">
        <w:rPr>
          <w:sz w:val="24"/>
          <w:szCs w:val="24"/>
          <w:lang w:eastAsia="pl-PL" w:bidi="pl-PL"/>
        </w:rPr>
        <w:t>),</w:t>
      </w:r>
    </w:p>
    <w:p w:rsidR="0097213E" w:rsidRPr="0097213E" w:rsidRDefault="0097213E" w:rsidP="0097213E">
      <w:pPr>
        <w:widowControl/>
        <w:numPr>
          <w:ilvl w:val="0"/>
          <w:numId w:val="4"/>
        </w:numPr>
        <w:tabs>
          <w:tab w:val="left" w:pos="709"/>
          <w:tab w:val="left" w:pos="7926"/>
        </w:tabs>
        <w:suppressAutoHyphens w:val="0"/>
        <w:autoSpaceDE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13E">
        <w:rPr>
          <w:sz w:val="24"/>
          <w:szCs w:val="24"/>
          <w:lang w:eastAsia="pl-PL" w:bidi="pl-PL"/>
        </w:rPr>
        <w:t>są bezpieczne dla środowiska i organizmów żywych.</w:t>
      </w:r>
    </w:p>
    <w:p w:rsidR="0097213E" w:rsidRPr="0097213E" w:rsidRDefault="0097213E" w:rsidP="00F0723E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13E">
        <w:rPr>
          <w:sz w:val="24"/>
          <w:szCs w:val="24"/>
          <w:lang w:eastAsia="pl-PL" w:bidi="pl-PL"/>
        </w:rPr>
        <w:t>zabezpieczenie na potrzeby realizacji umowy niezbędnych materiałów i środków (preparaty owadobójcze, woda i inne),</w:t>
      </w:r>
    </w:p>
    <w:p w:rsidR="0097213E" w:rsidRPr="0097213E" w:rsidRDefault="0097213E" w:rsidP="00F0723E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13E">
        <w:rPr>
          <w:rFonts w:eastAsia="Calibri"/>
          <w:sz w:val="24"/>
          <w:szCs w:val="24"/>
          <w:lang w:eastAsia="en-US"/>
        </w:rPr>
        <w:t>dążenie do utrzymania populacji komarów na poziomie uciążliwości satysfakcjonującej mieszkańców Gminy Miasta Świnoujście,</w:t>
      </w:r>
    </w:p>
    <w:p w:rsidR="0097213E" w:rsidRPr="0097213E" w:rsidRDefault="0097213E" w:rsidP="00F0723E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13E">
        <w:rPr>
          <w:rFonts w:eastAsia="Calibri"/>
          <w:sz w:val="24"/>
          <w:szCs w:val="24"/>
          <w:lang w:eastAsia="en-US"/>
        </w:rPr>
        <w:t>informowanie na bieżąco przedstawiciela Zamawia</w:t>
      </w:r>
      <w:r w:rsidR="00152C19">
        <w:rPr>
          <w:rFonts w:eastAsia="Calibri"/>
          <w:sz w:val="24"/>
          <w:szCs w:val="24"/>
          <w:lang w:eastAsia="en-US"/>
        </w:rPr>
        <w:t>jącego o wykonywanych zabiegach</w:t>
      </w:r>
      <w:r w:rsidR="00152C19">
        <w:rPr>
          <w:rFonts w:eastAsia="Calibri"/>
          <w:sz w:val="24"/>
          <w:szCs w:val="24"/>
          <w:lang w:eastAsia="en-US"/>
        </w:rPr>
        <w:br/>
      </w:r>
      <w:r w:rsidRPr="0097213E">
        <w:rPr>
          <w:rFonts w:eastAsia="Calibri"/>
          <w:sz w:val="24"/>
          <w:szCs w:val="24"/>
          <w:lang w:eastAsia="en-US"/>
        </w:rPr>
        <w:t>i użytych preparatach owadobójczych,</w:t>
      </w:r>
    </w:p>
    <w:p w:rsidR="0097213E" w:rsidRPr="0097213E" w:rsidRDefault="0097213E" w:rsidP="00F0723E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13E">
        <w:rPr>
          <w:rFonts w:eastAsia="Calibri"/>
          <w:sz w:val="24"/>
          <w:szCs w:val="24"/>
          <w:lang w:eastAsia="en-US"/>
        </w:rPr>
        <w:t>przedstawienie dowodu zakupu środka w formie faktury lub rachunku przedstawicielowi Zamawiającego przed podpisaniem protokołu odbioru prac.</w:t>
      </w:r>
    </w:p>
    <w:p w:rsidR="0097213E" w:rsidRPr="0097213E" w:rsidRDefault="0097213E" w:rsidP="00F0723E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13E">
        <w:rPr>
          <w:rFonts w:eastAsia="Calibri"/>
          <w:sz w:val="24"/>
          <w:szCs w:val="24"/>
          <w:lang w:eastAsia="en-US"/>
        </w:rPr>
        <w:t>zapewnienie bezpieczeństwa dla ludzi, zwierząt i środowiska podczas wykonywania zabiegów odkomarzania,</w:t>
      </w:r>
    </w:p>
    <w:p w:rsidR="0097213E" w:rsidRPr="0097213E" w:rsidRDefault="0097213E" w:rsidP="00F0723E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567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97213E">
        <w:rPr>
          <w:rFonts w:eastAsia="Calibri"/>
          <w:spacing w:val="-6"/>
          <w:sz w:val="24"/>
          <w:szCs w:val="24"/>
          <w:lang w:eastAsia="en-US"/>
        </w:rPr>
        <w:t>przekazanie odpadów powstałych w wyniku prowadzenia zabiegów odkomarzania podmiotom upoważnionym, zgodnie z obowiązującymi w tym zakresie przepisami prawa,</w:t>
      </w:r>
    </w:p>
    <w:p w:rsidR="0097213E" w:rsidRPr="0097213E" w:rsidRDefault="0097213E" w:rsidP="00F0723E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13E">
        <w:rPr>
          <w:rFonts w:eastAsia="Calibri"/>
          <w:sz w:val="24"/>
          <w:szCs w:val="24"/>
          <w:lang w:eastAsia="en-US"/>
        </w:rPr>
        <w:t>wykonanie powierzonej usługi zgodnie z zasadami wiedzy technicznej</w:t>
      </w:r>
      <w:r w:rsidR="00F0723E">
        <w:rPr>
          <w:rFonts w:eastAsia="Calibri"/>
          <w:sz w:val="24"/>
          <w:szCs w:val="24"/>
          <w:lang w:eastAsia="en-US"/>
        </w:rPr>
        <w:t xml:space="preserve"> </w:t>
      </w:r>
      <w:r w:rsidRPr="0097213E">
        <w:rPr>
          <w:rFonts w:eastAsia="Calibri"/>
          <w:sz w:val="24"/>
          <w:szCs w:val="24"/>
          <w:lang w:eastAsia="en-US"/>
        </w:rPr>
        <w:t xml:space="preserve">i z zaleceniami </w:t>
      </w:r>
      <w:bookmarkStart w:id="0" w:name="_GoBack"/>
      <w:bookmarkEnd w:id="0"/>
      <w:r w:rsidR="00F0723E">
        <w:rPr>
          <w:rFonts w:eastAsia="Calibri"/>
          <w:sz w:val="24"/>
          <w:szCs w:val="24"/>
          <w:lang w:eastAsia="en-US"/>
        </w:rPr>
        <w:t>producentów stosowanych środków</w:t>
      </w:r>
      <w:r w:rsidRPr="0097213E">
        <w:rPr>
          <w:rFonts w:eastAsia="Calibri"/>
          <w:sz w:val="24"/>
          <w:szCs w:val="24"/>
          <w:lang w:eastAsia="en-US"/>
        </w:rPr>
        <w:t>,</w:t>
      </w:r>
    </w:p>
    <w:p w:rsidR="0097213E" w:rsidRPr="0097213E" w:rsidRDefault="0097213E" w:rsidP="00F0723E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13E">
        <w:rPr>
          <w:sz w:val="24"/>
          <w:szCs w:val="24"/>
          <w:lang w:eastAsia="en-US"/>
        </w:rPr>
        <w:t>wykonanie zabiegów w celu zmniejszenia uciążli</w:t>
      </w:r>
      <w:r w:rsidR="00152C19">
        <w:rPr>
          <w:sz w:val="24"/>
          <w:szCs w:val="24"/>
          <w:lang w:eastAsia="en-US"/>
        </w:rPr>
        <w:t>wości postaci dorosłych komarów</w:t>
      </w:r>
      <w:r w:rsidR="00152C19">
        <w:rPr>
          <w:sz w:val="24"/>
          <w:szCs w:val="24"/>
          <w:lang w:eastAsia="en-US"/>
        </w:rPr>
        <w:br/>
      </w:r>
      <w:r w:rsidRPr="0097213E">
        <w:rPr>
          <w:sz w:val="24"/>
          <w:szCs w:val="24"/>
          <w:lang w:eastAsia="en-US"/>
        </w:rPr>
        <w:t xml:space="preserve">w godzinach wieczornych (po </w:t>
      </w:r>
      <w:r w:rsidR="005738D3">
        <w:rPr>
          <w:sz w:val="24"/>
          <w:szCs w:val="24"/>
          <w:lang w:eastAsia="en-US"/>
        </w:rPr>
        <w:t>22</w:t>
      </w:r>
      <w:r w:rsidRPr="0097213E">
        <w:rPr>
          <w:sz w:val="24"/>
          <w:szCs w:val="24"/>
          <w:lang w:eastAsia="en-US"/>
        </w:rPr>
        <w:t>.00)</w:t>
      </w:r>
      <w:r w:rsidRPr="0097213E">
        <w:rPr>
          <w:sz w:val="22"/>
          <w:szCs w:val="22"/>
          <w:lang w:eastAsia="en-US"/>
        </w:rPr>
        <w:t xml:space="preserve"> </w:t>
      </w:r>
      <w:r w:rsidRPr="0097213E">
        <w:rPr>
          <w:sz w:val="24"/>
          <w:szCs w:val="24"/>
          <w:lang w:eastAsia="en-US"/>
        </w:rPr>
        <w:t>przy odpowiednich warunkach atmosferycznych, zgodnie z obowiązującymi standardami wiedzy fachowej</w:t>
      </w:r>
      <w:r w:rsidRPr="0097213E">
        <w:rPr>
          <w:sz w:val="22"/>
          <w:szCs w:val="22"/>
          <w:lang w:eastAsia="en-US"/>
        </w:rPr>
        <w:t>,</w:t>
      </w:r>
    </w:p>
    <w:p w:rsidR="0097213E" w:rsidRPr="0097213E" w:rsidRDefault="0097213E" w:rsidP="00F0723E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567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97213E">
        <w:rPr>
          <w:rFonts w:eastAsia="Calibri"/>
          <w:spacing w:val="-6"/>
          <w:sz w:val="24"/>
          <w:szCs w:val="24"/>
          <w:lang w:eastAsia="en-US"/>
        </w:rPr>
        <w:lastRenderedPageBreak/>
        <w:t>ustalenie terminu, częstotliwości, zakresu i sposobu zwalczania komarów przy zachowaniu należytej staranności, zgodnie</w:t>
      </w:r>
      <w:r w:rsidR="004F7958" w:rsidRPr="00F0723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7213E">
        <w:rPr>
          <w:rFonts w:eastAsia="Calibri"/>
          <w:spacing w:val="-6"/>
          <w:sz w:val="24"/>
          <w:szCs w:val="24"/>
          <w:lang w:eastAsia="en-US"/>
        </w:rPr>
        <w:t>z obowiązującymi standardami wiedzy fachowej.</w:t>
      </w:r>
    </w:p>
    <w:p w:rsidR="0097213E" w:rsidRPr="0097213E" w:rsidRDefault="0097213E" w:rsidP="0097213E">
      <w:pPr>
        <w:widowControl/>
        <w:numPr>
          <w:ilvl w:val="0"/>
          <w:numId w:val="2"/>
        </w:numPr>
        <w:tabs>
          <w:tab w:val="left" w:pos="284"/>
        </w:tabs>
        <w:suppressAutoHyphens w:val="0"/>
        <w:overflowPunct w:val="0"/>
        <w:autoSpaceDE/>
        <w:autoSpaceDN w:val="0"/>
        <w:adjustRightInd w:val="0"/>
        <w:spacing w:after="200" w:line="276" w:lineRule="auto"/>
        <w:ind w:hanging="720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7213E">
        <w:rPr>
          <w:rFonts w:eastAsiaTheme="minorHAnsi"/>
          <w:b/>
          <w:bCs/>
          <w:sz w:val="24"/>
          <w:szCs w:val="24"/>
          <w:lang w:eastAsia="en-US"/>
        </w:rPr>
        <w:t>Pracownicy i sprzęt</w:t>
      </w:r>
    </w:p>
    <w:p w:rsidR="0097213E" w:rsidRPr="0097213E" w:rsidRDefault="0097213E" w:rsidP="0097213E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spacing w:after="200" w:line="276" w:lineRule="auto"/>
        <w:ind w:hanging="654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7213E">
        <w:rPr>
          <w:rFonts w:eastAsiaTheme="minorHAnsi"/>
          <w:b/>
          <w:bCs/>
          <w:sz w:val="24"/>
          <w:szCs w:val="24"/>
          <w:lang w:eastAsia="en-US"/>
        </w:rPr>
        <w:t xml:space="preserve"> Ogólne wymagania dotyczące pracowników Wykonawcy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spacing w:val="-6"/>
          <w:sz w:val="24"/>
          <w:szCs w:val="24"/>
          <w:lang w:eastAsia="en-US"/>
        </w:rPr>
      </w:pPr>
      <w:r w:rsidRPr="0097213E">
        <w:rPr>
          <w:rFonts w:eastAsiaTheme="minorHAnsi"/>
          <w:bCs/>
          <w:spacing w:val="-6"/>
          <w:sz w:val="24"/>
          <w:szCs w:val="24"/>
          <w:lang w:eastAsia="en-US"/>
        </w:rPr>
        <w:t>Wykonawca powinien dysponować kadrą, gwarantującą poprawne wykonanie zadania.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213E">
        <w:rPr>
          <w:rFonts w:eastAsiaTheme="minorHAnsi"/>
          <w:sz w:val="24"/>
          <w:szCs w:val="24"/>
          <w:lang w:eastAsia="en-US"/>
        </w:rPr>
        <w:t>Wykonawca wyznaczy jednego koordynatora. Do jego obowiązków należy bezpośredni nadzór nad pracownikami pracującymi w terenie.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W trakcie wykonywania prac należy przestrzegać przepisów BHP oraz przepisów o</w:t>
      </w:r>
      <w:r w:rsidRPr="0097213E">
        <w:rPr>
          <w:rFonts w:eastAsiaTheme="minorHAnsi"/>
          <w:sz w:val="24"/>
          <w:szCs w:val="24"/>
          <w:lang w:eastAsia="en-US"/>
        </w:rPr>
        <w:t xml:space="preserve"> utrzymaniu czystości i porządku w gminach, ustawy o odpadach</w:t>
      </w:r>
      <w:r w:rsidR="00F0723E">
        <w:rPr>
          <w:rFonts w:eastAsiaTheme="minorHAnsi"/>
          <w:sz w:val="24"/>
          <w:szCs w:val="24"/>
          <w:lang w:eastAsia="en-US"/>
        </w:rPr>
        <w:t xml:space="preserve"> </w:t>
      </w:r>
      <w:r w:rsidRPr="0097213E">
        <w:rPr>
          <w:rFonts w:eastAsiaTheme="minorHAnsi"/>
          <w:bCs/>
          <w:sz w:val="24"/>
          <w:szCs w:val="24"/>
          <w:lang w:eastAsia="en-US"/>
        </w:rPr>
        <w:t>i regulaminu utrzymania czystości w mieście.</w:t>
      </w:r>
    </w:p>
    <w:p w:rsidR="0097213E" w:rsidRPr="0097213E" w:rsidRDefault="0097213E" w:rsidP="0097213E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spacing w:after="200" w:line="276" w:lineRule="auto"/>
        <w:ind w:hanging="654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7213E">
        <w:rPr>
          <w:rFonts w:eastAsiaTheme="minorHAnsi"/>
          <w:b/>
          <w:bCs/>
          <w:sz w:val="24"/>
          <w:szCs w:val="24"/>
          <w:lang w:eastAsia="en-US"/>
        </w:rPr>
        <w:t>Ogólne wymagania dotyczące sprzętu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pacing w:val="-6"/>
          <w:sz w:val="24"/>
          <w:szCs w:val="24"/>
          <w:lang w:eastAsia="en-US"/>
        </w:rPr>
        <w:t>Wykonawca jest zobowiązany do używania jedynie takiego sprzętu, który zagwarantuje należyte wykonanie usługi.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Wykaz niezbędnego sprzętu do wykonania zamówienia:</w:t>
      </w:r>
    </w:p>
    <w:p w:rsidR="0097213E" w:rsidRPr="0097213E" w:rsidRDefault="0097213E" w:rsidP="00F0723E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ind w:left="1560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 xml:space="preserve">minimum </w:t>
      </w:r>
      <w:r w:rsidR="005738D3">
        <w:rPr>
          <w:rFonts w:eastAsiaTheme="minorHAnsi"/>
          <w:bCs/>
          <w:sz w:val="24"/>
          <w:szCs w:val="24"/>
          <w:lang w:eastAsia="en-US"/>
        </w:rPr>
        <w:t>jeden</w:t>
      </w:r>
      <w:r w:rsidRPr="0097213E">
        <w:rPr>
          <w:rFonts w:eastAsiaTheme="minorHAnsi"/>
          <w:bCs/>
          <w:sz w:val="24"/>
          <w:szCs w:val="24"/>
          <w:lang w:eastAsia="en-US"/>
        </w:rPr>
        <w:t xml:space="preserve"> samochody</w:t>
      </w:r>
      <w:r w:rsidR="005738D3">
        <w:rPr>
          <w:rFonts w:eastAsiaTheme="minorHAnsi"/>
          <w:bCs/>
          <w:sz w:val="24"/>
          <w:szCs w:val="24"/>
          <w:lang w:eastAsia="en-US"/>
        </w:rPr>
        <w:t xml:space="preserve"> ciężarowy</w:t>
      </w:r>
      <w:r w:rsidRPr="0097213E">
        <w:rPr>
          <w:rFonts w:eastAsiaTheme="minorHAnsi"/>
          <w:bCs/>
          <w:sz w:val="24"/>
          <w:szCs w:val="24"/>
          <w:lang w:eastAsia="en-US"/>
        </w:rPr>
        <w:t>,</w:t>
      </w:r>
    </w:p>
    <w:p w:rsidR="0097213E" w:rsidRPr="0097213E" w:rsidRDefault="005738D3" w:rsidP="00F0723E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ind w:left="1560"/>
        <w:contextualSpacing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97213E" w:rsidRPr="0097213E">
        <w:rPr>
          <w:rFonts w:eastAsiaTheme="minorHAnsi"/>
          <w:bCs/>
          <w:sz w:val="24"/>
          <w:szCs w:val="24"/>
          <w:lang w:eastAsia="en-US"/>
        </w:rPr>
        <w:t xml:space="preserve"> zamgławiacze</w:t>
      </w:r>
      <w:r>
        <w:rPr>
          <w:rFonts w:eastAsiaTheme="minorHAnsi"/>
          <w:bCs/>
          <w:sz w:val="24"/>
          <w:szCs w:val="24"/>
          <w:lang w:eastAsia="en-US"/>
        </w:rPr>
        <w:t xml:space="preserve"> termiczne</w:t>
      </w:r>
      <w:r w:rsidR="0097213E" w:rsidRPr="0097213E">
        <w:rPr>
          <w:rFonts w:eastAsiaTheme="minorHAnsi"/>
          <w:bCs/>
          <w:sz w:val="24"/>
          <w:szCs w:val="24"/>
          <w:lang w:eastAsia="en-US"/>
        </w:rPr>
        <w:t>,</w:t>
      </w:r>
    </w:p>
    <w:p w:rsidR="0097213E" w:rsidRPr="0097213E" w:rsidRDefault="005738D3" w:rsidP="00F0723E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ind w:left="1560"/>
        <w:contextualSpacing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</w:t>
      </w:r>
      <w:r w:rsidR="0097213E" w:rsidRPr="0097213E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opryskiwacz plecakowy spalinowy</w:t>
      </w:r>
      <w:r w:rsidR="00F0723E">
        <w:rPr>
          <w:rFonts w:eastAsiaTheme="minorHAnsi"/>
          <w:bCs/>
          <w:sz w:val="24"/>
          <w:szCs w:val="24"/>
          <w:lang w:eastAsia="en-US"/>
        </w:rPr>
        <w:t>.</w:t>
      </w:r>
    </w:p>
    <w:p w:rsidR="0097213E" w:rsidRPr="0097213E" w:rsidRDefault="0097213E" w:rsidP="0097213E">
      <w:pPr>
        <w:widowControl/>
        <w:numPr>
          <w:ilvl w:val="0"/>
          <w:numId w:val="2"/>
        </w:numPr>
        <w:tabs>
          <w:tab w:val="left" w:pos="284"/>
        </w:tabs>
        <w:suppressAutoHyphens w:val="0"/>
        <w:overflowPunct w:val="0"/>
        <w:autoSpaceDE/>
        <w:autoSpaceDN w:val="0"/>
        <w:adjustRightInd w:val="0"/>
        <w:spacing w:after="200" w:line="276" w:lineRule="auto"/>
        <w:ind w:hanging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213E">
        <w:rPr>
          <w:rFonts w:eastAsiaTheme="minorHAnsi"/>
          <w:b/>
          <w:bCs/>
          <w:sz w:val="24"/>
          <w:szCs w:val="24"/>
          <w:lang w:eastAsia="en-US"/>
        </w:rPr>
        <w:t>Kontrola jakości robót</w:t>
      </w:r>
    </w:p>
    <w:p w:rsidR="0097213E" w:rsidRPr="0097213E" w:rsidRDefault="0097213E" w:rsidP="00F0723E">
      <w:pPr>
        <w:widowControl/>
        <w:numPr>
          <w:ilvl w:val="1"/>
          <w:numId w:val="2"/>
        </w:numPr>
        <w:tabs>
          <w:tab w:val="left" w:pos="567"/>
        </w:tabs>
        <w:suppressAutoHyphens w:val="0"/>
        <w:autoSpaceDE/>
        <w:spacing w:after="200" w:line="276" w:lineRule="auto"/>
        <w:ind w:left="567" w:hanging="425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7213E">
        <w:rPr>
          <w:rFonts w:eastAsiaTheme="minorHAnsi"/>
          <w:b/>
          <w:bCs/>
          <w:sz w:val="24"/>
          <w:szCs w:val="24"/>
          <w:lang w:eastAsia="en-US"/>
        </w:rPr>
        <w:t>Ogólne zasady kontroli jakości usług</w:t>
      </w:r>
    </w:p>
    <w:p w:rsidR="0097213E" w:rsidRPr="0097213E" w:rsidRDefault="0097213E" w:rsidP="00F0723E">
      <w:pPr>
        <w:widowControl/>
        <w:suppressAutoHyphens w:val="0"/>
        <w:autoSpaceDE/>
        <w:ind w:left="567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pacing w:val="-6"/>
          <w:sz w:val="24"/>
          <w:szCs w:val="24"/>
          <w:lang w:eastAsia="en-US"/>
        </w:rPr>
        <w:t>Celem kontroli jakości wykonanych usług jest wyegzekwowanie od Wykonawcy należytego wykonania usługi polegającej na zwalczaniu komarów w mieście Świnoujście</w:t>
      </w:r>
      <w:r w:rsidRPr="0097213E">
        <w:rPr>
          <w:rFonts w:eastAsiaTheme="minorHAnsi"/>
          <w:bCs/>
          <w:sz w:val="24"/>
          <w:szCs w:val="24"/>
          <w:lang w:eastAsia="en-US"/>
        </w:rPr>
        <w:t>.</w:t>
      </w:r>
    </w:p>
    <w:p w:rsidR="0097213E" w:rsidRPr="0097213E" w:rsidRDefault="0097213E" w:rsidP="00F0723E">
      <w:pPr>
        <w:widowControl/>
        <w:numPr>
          <w:ilvl w:val="1"/>
          <w:numId w:val="2"/>
        </w:numPr>
        <w:tabs>
          <w:tab w:val="left" w:pos="567"/>
        </w:tabs>
        <w:suppressAutoHyphens w:val="0"/>
        <w:autoSpaceDE/>
        <w:spacing w:after="200" w:line="276" w:lineRule="auto"/>
        <w:ind w:left="567" w:hanging="425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7213E">
        <w:rPr>
          <w:rFonts w:eastAsiaTheme="minorHAnsi"/>
          <w:b/>
          <w:bCs/>
          <w:sz w:val="24"/>
          <w:szCs w:val="24"/>
          <w:lang w:eastAsia="en-US"/>
        </w:rPr>
        <w:t>Zakres kontroli</w:t>
      </w:r>
    </w:p>
    <w:p w:rsidR="0097213E" w:rsidRPr="0097213E" w:rsidRDefault="0097213E" w:rsidP="00F0723E">
      <w:pPr>
        <w:widowControl/>
        <w:suppressAutoHyphens w:val="0"/>
        <w:autoSpaceDE/>
        <w:ind w:left="720" w:hanging="153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Kontrola będzie obejmowała zakres usług zlecony Wykonawcy Umową.</w:t>
      </w:r>
    </w:p>
    <w:p w:rsidR="0097213E" w:rsidRPr="0097213E" w:rsidRDefault="0097213E" w:rsidP="00F0723E">
      <w:pPr>
        <w:widowControl/>
        <w:numPr>
          <w:ilvl w:val="1"/>
          <w:numId w:val="2"/>
        </w:numPr>
        <w:tabs>
          <w:tab w:val="left" w:pos="567"/>
        </w:tabs>
        <w:suppressAutoHyphens w:val="0"/>
        <w:autoSpaceDE/>
        <w:spacing w:after="200" w:line="276" w:lineRule="auto"/>
        <w:ind w:left="567" w:hanging="425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/>
          <w:bCs/>
          <w:sz w:val="24"/>
          <w:szCs w:val="24"/>
          <w:lang w:eastAsia="en-US"/>
        </w:rPr>
        <w:t>Przedmiot kontroli</w:t>
      </w:r>
    </w:p>
    <w:p w:rsidR="0097213E" w:rsidRPr="0097213E" w:rsidRDefault="0097213E" w:rsidP="00F0723E">
      <w:pPr>
        <w:widowControl/>
        <w:suppressAutoHyphens w:val="0"/>
        <w:autoSpaceDE/>
        <w:ind w:left="567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Kontrola dotyczyć będzie jakości wykonanych usług.</w:t>
      </w:r>
    </w:p>
    <w:p w:rsidR="0097213E" w:rsidRPr="0097213E" w:rsidRDefault="0097213E" w:rsidP="00F0723E">
      <w:pPr>
        <w:widowControl/>
        <w:suppressAutoHyphens w:val="0"/>
        <w:autoSpaceDE/>
        <w:ind w:left="567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W przypadku stwierdzenia uchybień Zamawiający nalicza karę określoną zapisami</w:t>
      </w:r>
      <w:r w:rsidRPr="0097213E">
        <w:rPr>
          <w:rFonts w:eastAsiaTheme="minorHAnsi"/>
          <w:bCs/>
          <w:sz w:val="24"/>
          <w:szCs w:val="24"/>
          <w:lang w:eastAsia="en-US"/>
        </w:rPr>
        <w:br/>
        <w:t>w Umowie niezależnie od odmowy zapłaty za niewłaściwe zrealizowanie zakresu usług.</w:t>
      </w:r>
    </w:p>
    <w:p w:rsidR="0097213E" w:rsidRPr="0097213E" w:rsidRDefault="0097213E" w:rsidP="00F0723E">
      <w:pPr>
        <w:widowControl/>
        <w:numPr>
          <w:ilvl w:val="1"/>
          <w:numId w:val="2"/>
        </w:numPr>
        <w:tabs>
          <w:tab w:val="left" w:pos="567"/>
        </w:tabs>
        <w:suppressAutoHyphens w:val="0"/>
        <w:autoSpaceDE/>
        <w:spacing w:after="200" w:line="276" w:lineRule="auto"/>
        <w:ind w:left="567" w:hanging="425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/>
          <w:bCs/>
          <w:sz w:val="24"/>
          <w:szCs w:val="24"/>
          <w:lang w:eastAsia="en-US"/>
        </w:rPr>
        <w:t>Sposób wykonywania czynności kontrolnych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Kontrola dokonywana będzie przez komisję powołaną przez Zamawiającego.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 xml:space="preserve">Zamawiający powoła Komisję do sprawdzania ilości komarów w mieście oraz określi jej zakres działania. 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bCs/>
          <w:sz w:val="24"/>
          <w:szCs w:val="24"/>
          <w:u w:val="single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Obserwacje prowadzone będę przez Komis</w:t>
      </w:r>
      <w:r w:rsidR="00F0723E">
        <w:rPr>
          <w:rFonts w:eastAsiaTheme="minorHAnsi"/>
          <w:bCs/>
          <w:sz w:val="24"/>
          <w:szCs w:val="24"/>
          <w:lang w:eastAsia="en-US"/>
        </w:rPr>
        <w:t>ję powołaną przez Zamawiającego</w:t>
      </w:r>
      <w:r w:rsidR="00F0723E">
        <w:rPr>
          <w:rFonts w:eastAsiaTheme="minorHAnsi"/>
          <w:bCs/>
          <w:sz w:val="24"/>
          <w:szCs w:val="24"/>
          <w:lang w:eastAsia="en-US"/>
        </w:rPr>
        <w:br/>
      </w:r>
      <w:r w:rsidRPr="0097213E">
        <w:rPr>
          <w:rFonts w:eastAsiaTheme="minorHAnsi"/>
          <w:bCs/>
          <w:sz w:val="24"/>
          <w:szCs w:val="24"/>
          <w:lang w:eastAsia="en-US"/>
        </w:rPr>
        <w:t>3 razy w miesiącu w 4 miejscach wybr</w:t>
      </w:r>
      <w:r w:rsidR="00F0723E">
        <w:rPr>
          <w:rFonts w:eastAsiaTheme="minorHAnsi"/>
          <w:bCs/>
          <w:sz w:val="24"/>
          <w:szCs w:val="24"/>
          <w:lang w:eastAsia="en-US"/>
        </w:rPr>
        <w:t>anych każdorazowo spośród listy</w:t>
      </w:r>
      <w:r w:rsidR="00F0723E">
        <w:rPr>
          <w:rFonts w:eastAsiaTheme="minorHAnsi"/>
          <w:bCs/>
          <w:sz w:val="24"/>
          <w:szCs w:val="24"/>
          <w:lang w:eastAsia="en-US"/>
        </w:rPr>
        <w:br/>
      </w:r>
      <w:r w:rsidRPr="0097213E">
        <w:rPr>
          <w:rFonts w:eastAsiaTheme="minorHAnsi"/>
          <w:bCs/>
          <w:sz w:val="24"/>
          <w:szCs w:val="24"/>
          <w:lang w:eastAsia="en-US"/>
        </w:rPr>
        <w:t>51 punktów stanowiących załącznik nr 2 do umowy.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Usługi odkomarzania uznane zostaną przez Zamawiającego za wykonane prawidłowo gdy podczas 15 minut obserwacji prowadzonych przez Komisję w wybranych punktach miasta, przywabionych zostanie do spokojnie stojącej bądź siedzącej jednej osoby nie więcej niż 10 komarów.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 xml:space="preserve">Komisja z każdego sprawdzanego punktu sporządzi protokół z oceną skuteczności wykonania usługi. 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Odbiór comiesięczny oraz ocena jakości wykonanej usługi dokonywana będzie</w:t>
      </w:r>
      <w:r w:rsidR="00152C19">
        <w:rPr>
          <w:rFonts w:eastAsiaTheme="minorHAnsi"/>
          <w:bCs/>
          <w:sz w:val="24"/>
          <w:szCs w:val="24"/>
          <w:lang w:eastAsia="en-US"/>
        </w:rPr>
        <w:br/>
      </w:r>
      <w:r w:rsidRPr="0097213E">
        <w:rPr>
          <w:rFonts w:eastAsiaTheme="minorHAnsi"/>
          <w:bCs/>
          <w:sz w:val="24"/>
          <w:szCs w:val="24"/>
          <w:lang w:eastAsia="en-US"/>
        </w:rPr>
        <w:t xml:space="preserve">w obecności Stron umowy na podstawie protokołów sporządzonych przez Komisję powołaną przez Zamawiającego, w formie protokołu odbioru usługi.   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lastRenderedPageBreak/>
        <w:t>W okresie trwania Umowy Wykonawca ma obowiązek zapewnienia stałego kontaktu pomiędzy Zamawiającym a swoim Przedstawicielem.</w:t>
      </w:r>
    </w:p>
    <w:p w:rsidR="0097213E" w:rsidRPr="0097213E" w:rsidRDefault="0097213E" w:rsidP="00F0723E">
      <w:pPr>
        <w:widowControl/>
        <w:numPr>
          <w:ilvl w:val="2"/>
          <w:numId w:val="2"/>
        </w:numPr>
        <w:suppressAutoHyphens w:val="0"/>
        <w:autoSpaceDE/>
        <w:spacing w:after="200" w:line="276" w:lineRule="auto"/>
        <w:ind w:left="1134" w:hanging="698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W okresie trwania Umowy Wykonawca zobligowany jest do wyznaczenia osoby odpowiedzialnej za realizację zadań, z którą kontakt możliwy będzie przez całą dobę.</w:t>
      </w:r>
    </w:p>
    <w:p w:rsidR="0097213E" w:rsidRPr="0097213E" w:rsidRDefault="0097213E" w:rsidP="0097213E">
      <w:pPr>
        <w:widowControl/>
        <w:numPr>
          <w:ilvl w:val="0"/>
          <w:numId w:val="2"/>
        </w:numPr>
        <w:tabs>
          <w:tab w:val="left" w:pos="284"/>
        </w:tabs>
        <w:suppressAutoHyphens w:val="0"/>
        <w:overflowPunct w:val="0"/>
        <w:autoSpaceDE/>
        <w:autoSpaceDN w:val="0"/>
        <w:adjustRightInd w:val="0"/>
        <w:spacing w:after="200" w:line="276" w:lineRule="auto"/>
        <w:ind w:hanging="7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/>
          <w:bCs/>
          <w:sz w:val="24"/>
          <w:szCs w:val="24"/>
          <w:lang w:eastAsia="en-US"/>
        </w:rPr>
        <w:t>Uwagi ogólne</w:t>
      </w:r>
    </w:p>
    <w:p w:rsidR="0097213E" w:rsidRPr="0097213E" w:rsidRDefault="0097213E" w:rsidP="00F0723E">
      <w:pPr>
        <w:widowControl/>
        <w:numPr>
          <w:ilvl w:val="1"/>
          <w:numId w:val="2"/>
        </w:numPr>
        <w:tabs>
          <w:tab w:val="left" w:pos="567"/>
        </w:tabs>
        <w:suppressAutoHyphens w:val="0"/>
        <w:autoSpaceDE/>
        <w:spacing w:after="200" w:line="276" w:lineRule="auto"/>
        <w:ind w:left="567" w:hanging="425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Usługi muszą być wykonane zgodnie z obowiązującymi polskimi normami</w:t>
      </w:r>
      <w:r w:rsidR="00F0723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7213E">
        <w:rPr>
          <w:rFonts w:eastAsiaTheme="minorHAnsi"/>
          <w:bCs/>
          <w:sz w:val="24"/>
          <w:szCs w:val="24"/>
          <w:lang w:eastAsia="en-US"/>
        </w:rPr>
        <w:t>i przepisami prawa z zachowaniem wymagań obowiązujących przepisów</w:t>
      </w:r>
      <w:r w:rsidR="00F0723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7213E">
        <w:rPr>
          <w:rFonts w:eastAsiaTheme="minorHAnsi"/>
          <w:bCs/>
          <w:sz w:val="24"/>
          <w:szCs w:val="24"/>
          <w:lang w:eastAsia="en-US"/>
        </w:rPr>
        <w:t>w szczególności bhp, ppoż., i branżowych, z zasadami współczesnej wiedzy technicznej, należytą starannością w ich wykonaniu, dobrą jakoś</w:t>
      </w:r>
      <w:r w:rsidR="00F0723E">
        <w:rPr>
          <w:rFonts w:eastAsiaTheme="minorHAnsi"/>
          <w:bCs/>
          <w:sz w:val="24"/>
          <w:szCs w:val="24"/>
          <w:lang w:eastAsia="en-US"/>
        </w:rPr>
        <w:t>cią, właściwą organizacją pracy</w:t>
      </w:r>
      <w:r w:rsidR="00F0723E">
        <w:rPr>
          <w:rFonts w:eastAsiaTheme="minorHAnsi"/>
          <w:bCs/>
          <w:sz w:val="24"/>
          <w:szCs w:val="24"/>
          <w:lang w:eastAsia="en-US"/>
        </w:rPr>
        <w:br/>
      </w:r>
      <w:r w:rsidRPr="0097213E">
        <w:rPr>
          <w:rFonts w:eastAsiaTheme="minorHAnsi"/>
          <w:bCs/>
          <w:sz w:val="24"/>
          <w:szCs w:val="24"/>
          <w:lang w:eastAsia="en-US"/>
        </w:rPr>
        <w:t>i uzgodnieniami dokonanymi w trakcie realizacji prac.</w:t>
      </w:r>
    </w:p>
    <w:p w:rsidR="0097213E" w:rsidRPr="0097213E" w:rsidRDefault="0097213E" w:rsidP="00F0723E">
      <w:pPr>
        <w:widowControl/>
        <w:numPr>
          <w:ilvl w:val="1"/>
          <w:numId w:val="2"/>
        </w:numPr>
        <w:tabs>
          <w:tab w:val="left" w:pos="567"/>
        </w:tabs>
        <w:suppressAutoHyphens w:val="0"/>
        <w:autoSpaceDE/>
        <w:spacing w:after="200" w:line="276" w:lineRule="auto"/>
        <w:ind w:left="567" w:hanging="425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Wykonawca ponosi pełną odpowiedzialność za szkody i straty powstałe w wyniku niewłaściwie prowadzonych zabiegów odkomarzania.</w:t>
      </w:r>
    </w:p>
    <w:p w:rsidR="0097213E" w:rsidRPr="0097213E" w:rsidRDefault="0097213E" w:rsidP="00F0723E">
      <w:pPr>
        <w:widowControl/>
        <w:numPr>
          <w:ilvl w:val="1"/>
          <w:numId w:val="2"/>
        </w:numPr>
        <w:tabs>
          <w:tab w:val="left" w:pos="567"/>
        </w:tabs>
        <w:suppressAutoHyphens w:val="0"/>
        <w:autoSpaceDE/>
        <w:spacing w:after="200" w:line="276" w:lineRule="auto"/>
        <w:ind w:left="567" w:hanging="425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Wykonawca zobowiązuje się do zawarcia umowy ubezpieczenia od odpowiedzialności cywilnej od następstw nieszczęśliwych wypadków w zakresie świadczonej usługi najpóźniej w ciągu trzech dni od daty zawarcia niniejszej umowy. Okres ubezpieczenia nie może być krótszy, niż okres realizacji przedmiotu umowy. Wykonawca w ciągu siedmiu dni od daty zawarcia umowy doręczy Zamawiającemu kopie polisy ubezpieczeniowej z dowodem opłaconej składki ubezpieczenia.</w:t>
      </w:r>
    </w:p>
    <w:p w:rsidR="0097213E" w:rsidRPr="0097213E" w:rsidRDefault="0097213E" w:rsidP="0097213E">
      <w:pPr>
        <w:widowControl/>
        <w:numPr>
          <w:ilvl w:val="0"/>
          <w:numId w:val="2"/>
        </w:numPr>
        <w:tabs>
          <w:tab w:val="left" w:pos="284"/>
        </w:tabs>
        <w:suppressAutoHyphens w:val="0"/>
        <w:overflowPunct w:val="0"/>
        <w:autoSpaceDE/>
        <w:autoSpaceDN w:val="0"/>
        <w:adjustRightInd w:val="0"/>
        <w:spacing w:after="200" w:line="276" w:lineRule="auto"/>
        <w:ind w:hanging="720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7213E">
        <w:rPr>
          <w:rFonts w:eastAsiaTheme="minorHAnsi"/>
          <w:b/>
          <w:bCs/>
          <w:sz w:val="24"/>
          <w:szCs w:val="24"/>
          <w:lang w:eastAsia="en-US"/>
        </w:rPr>
        <w:t>Ochrona własności publicznej i prywatnej</w:t>
      </w:r>
    </w:p>
    <w:p w:rsidR="0097213E" w:rsidRPr="0097213E" w:rsidRDefault="0097213E" w:rsidP="00F0723E">
      <w:pPr>
        <w:widowControl/>
        <w:numPr>
          <w:ilvl w:val="1"/>
          <w:numId w:val="2"/>
        </w:numPr>
        <w:tabs>
          <w:tab w:val="left" w:pos="567"/>
        </w:tabs>
        <w:suppressAutoHyphens w:val="0"/>
        <w:autoSpaceDE/>
        <w:spacing w:after="200" w:line="276" w:lineRule="auto"/>
        <w:ind w:left="567" w:hanging="425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97213E">
        <w:rPr>
          <w:rFonts w:eastAsiaTheme="minorHAnsi"/>
          <w:bCs/>
          <w:sz w:val="24"/>
          <w:szCs w:val="24"/>
          <w:lang w:eastAsia="en-US"/>
        </w:rPr>
        <w:t>Wykonawca ponosi odpowiedzialność cywilną wobec osób trzecich za skutki zdarzeń wynikających z realizacji Umowy niezależnie od odpowiedzialności wobec Zamawiającego, określonej szczegółowymi zapisami Umowy i załącza do Umowy polisę ubezpieczeniową dotyczącą odpowiedzialności za szkody wyrządzone</w:t>
      </w:r>
      <w:r w:rsidRPr="0097213E">
        <w:rPr>
          <w:rFonts w:eastAsiaTheme="minorHAnsi"/>
          <w:bCs/>
          <w:sz w:val="24"/>
          <w:szCs w:val="24"/>
          <w:lang w:eastAsia="en-US"/>
        </w:rPr>
        <w:br/>
        <w:t>w związku z prowadzoną działalnością w przedmiocie Umowy.</w:t>
      </w:r>
    </w:p>
    <w:p w:rsidR="007F2C51" w:rsidRDefault="007F2C51" w:rsidP="007F2C51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</w:p>
    <w:p w:rsidR="004F7958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 w:rsidRPr="004F7958">
        <w:rPr>
          <w:sz w:val="24"/>
          <w:szCs w:val="24"/>
        </w:rPr>
        <w:t xml:space="preserve">Data realizacji zamówienia: do </w:t>
      </w:r>
      <w:r w:rsidR="0097213E" w:rsidRPr="004F7958">
        <w:rPr>
          <w:sz w:val="24"/>
          <w:szCs w:val="24"/>
        </w:rPr>
        <w:t>22</w:t>
      </w:r>
      <w:r w:rsidRPr="004F7958">
        <w:rPr>
          <w:color w:val="FF0000"/>
          <w:sz w:val="24"/>
          <w:szCs w:val="24"/>
        </w:rPr>
        <w:t>.</w:t>
      </w:r>
      <w:r w:rsidRPr="004F7958">
        <w:rPr>
          <w:sz w:val="24"/>
          <w:szCs w:val="24"/>
        </w:rPr>
        <w:t>0</w:t>
      </w:r>
      <w:r w:rsidR="0097213E" w:rsidRPr="004F7958">
        <w:rPr>
          <w:sz w:val="24"/>
          <w:szCs w:val="24"/>
        </w:rPr>
        <w:t>6</w:t>
      </w:r>
      <w:r w:rsidRPr="004F7958">
        <w:rPr>
          <w:sz w:val="24"/>
          <w:szCs w:val="24"/>
        </w:rPr>
        <w:t>.20</w:t>
      </w:r>
      <w:r w:rsidR="0097213E" w:rsidRPr="004F7958">
        <w:rPr>
          <w:sz w:val="24"/>
          <w:szCs w:val="24"/>
        </w:rPr>
        <w:t>20</w:t>
      </w:r>
      <w:r w:rsidRPr="004F7958">
        <w:rPr>
          <w:sz w:val="24"/>
          <w:szCs w:val="24"/>
        </w:rPr>
        <w:t xml:space="preserve"> r</w:t>
      </w:r>
      <w:r w:rsidR="005738D3" w:rsidRPr="004F7958">
        <w:rPr>
          <w:sz w:val="24"/>
          <w:szCs w:val="24"/>
        </w:rPr>
        <w:t xml:space="preserve"> – 21.08.2020</w:t>
      </w:r>
      <w:r w:rsidR="004F7958" w:rsidRPr="004F7958">
        <w:rPr>
          <w:sz w:val="24"/>
          <w:szCs w:val="24"/>
        </w:rPr>
        <w:t xml:space="preserve"> r.</w:t>
      </w:r>
    </w:p>
    <w:p w:rsidR="007F2C51" w:rsidRPr="004F7958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 w:rsidRPr="004F7958">
        <w:rPr>
          <w:spacing w:val="-1"/>
          <w:sz w:val="24"/>
          <w:szCs w:val="24"/>
        </w:rPr>
        <w:t>Okres gwarancji (jeżeli dotyczy): nie dotyczy.</w:t>
      </w: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Stanowisko Obsługi Interesantów, do dnia </w:t>
      </w:r>
      <w:r w:rsidR="00B67105" w:rsidRPr="005738D3">
        <w:rPr>
          <w:sz w:val="24"/>
          <w:szCs w:val="24"/>
        </w:rPr>
        <w:t>18</w:t>
      </w:r>
      <w:r w:rsidRPr="005738D3">
        <w:rPr>
          <w:sz w:val="24"/>
          <w:szCs w:val="24"/>
        </w:rPr>
        <w:t>.0</w:t>
      </w:r>
      <w:r w:rsidR="00B67105" w:rsidRPr="005738D3">
        <w:rPr>
          <w:sz w:val="24"/>
          <w:szCs w:val="24"/>
        </w:rPr>
        <w:t>6</w:t>
      </w:r>
      <w:r w:rsidRPr="005738D3">
        <w:rPr>
          <w:sz w:val="24"/>
          <w:szCs w:val="24"/>
        </w:rPr>
        <w:t>.20</w:t>
      </w:r>
      <w:r w:rsidR="00B67105" w:rsidRPr="005738D3">
        <w:rPr>
          <w:sz w:val="24"/>
          <w:szCs w:val="24"/>
        </w:rPr>
        <w:t>20</w:t>
      </w:r>
      <w:r w:rsidRPr="005738D3">
        <w:rPr>
          <w:sz w:val="24"/>
          <w:szCs w:val="24"/>
        </w:rPr>
        <w:t xml:space="preserve"> </w:t>
      </w:r>
      <w:r>
        <w:rPr>
          <w:sz w:val="24"/>
          <w:szCs w:val="24"/>
        </w:rPr>
        <w:t>r. do godz. 8.30.</w:t>
      </w:r>
    </w:p>
    <w:p w:rsidR="007F2C51" w:rsidRPr="00F0723E" w:rsidRDefault="00B67105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 w:rsidRPr="00F0723E">
        <w:rPr>
          <w:sz w:val="24"/>
          <w:szCs w:val="24"/>
        </w:rPr>
        <w:t xml:space="preserve">Data otwarcia/rozpatrzenia </w:t>
      </w:r>
      <w:r w:rsidR="003265D7" w:rsidRPr="00F0723E">
        <w:rPr>
          <w:sz w:val="24"/>
          <w:szCs w:val="24"/>
        </w:rPr>
        <w:t xml:space="preserve">ofert: </w:t>
      </w:r>
      <w:r w:rsidRPr="00F0723E">
        <w:rPr>
          <w:sz w:val="24"/>
          <w:szCs w:val="24"/>
        </w:rPr>
        <w:t>18</w:t>
      </w:r>
      <w:r w:rsidR="007F2C51" w:rsidRPr="00F0723E">
        <w:rPr>
          <w:sz w:val="24"/>
          <w:szCs w:val="24"/>
        </w:rPr>
        <w:t>.0</w:t>
      </w:r>
      <w:r w:rsidRPr="00F0723E">
        <w:rPr>
          <w:sz w:val="24"/>
          <w:szCs w:val="24"/>
        </w:rPr>
        <w:t>6</w:t>
      </w:r>
      <w:r w:rsidR="007F2C51" w:rsidRPr="00F0723E">
        <w:rPr>
          <w:sz w:val="24"/>
          <w:szCs w:val="24"/>
        </w:rPr>
        <w:t>.20</w:t>
      </w:r>
      <w:r w:rsidRPr="00F0723E">
        <w:rPr>
          <w:sz w:val="24"/>
          <w:szCs w:val="24"/>
        </w:rPr>
        <w:t>20</w:t>
      </w:r>
      <w:r w:rsidR="007F2C51" w:rsidRPr="00F0723E">
        <w:rPr>
          <w:sz w:val="24"/>
          <w:szCs w:val="24"/>
        </w:rPr>
        <w:t xml:space="preserve"> r</w:t>
      </w:r>
      <w:r w:rsidRPr="00F0723E">
        <w:rPr>
          <w:sz w:val="24"/>
          <w:szCs w:val="24"/>
        </w:rPr>
        <w:t xml:space="preserve">. godz. 9.00 Wydział Ochrony </w:t>
      </w:r>
      <w:r w:rsidR="00F0723E">
        <w:rPr>
          <w:sz w:val="24"/>
          <w:szCs w:val="24"/>
        </w:rPr>
        <w:t>Środowiska</w:t>
      </w:r>
      <w:r w:rsidR="00F0723E">
        <w:rPr>
          <w:sz w:val="24"/>
          <w:szCs w:val="24"/>
        </w:rPr>
        <w:br/>
      </w:r>
      <w:r w:rsidR="007F2C51" w:rsidRPr="00F0723E">
        <w:rPr>
          <w:sz w:val="24"/>
          <w:szCs w:val="24"/>
        </w:rPr>
        <w:t>i Leśnictwa.</w:t>
      </w: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14 dni od momentu otrzymania poprawnie wystawionej faktury.</w:t>
      </w: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Sposób przygotowania oferty: ofertę należy sporządzić pisemnie w języku polskim na formularzu oferty (Załącznik Nr </w:t>
      </w:r>
      <w:r w:rsidR="005738D3">
        <w:rPr>
          <w:sz w:val="24"/>
          <w:szCs w:val="24"/>
        </w:rPr>
        <w:t>2</w:t>
      </w:r>
      <w:r>
        <w:rPr>
          <w:sz w:val="24"/>
          <w:szCs w:val="24"/>
        </w:rPr>
        <w:t xml:space="preserve">) a kopertę opisać: „Oferta na </w:t>
      </w:r>
      <w:r w:rsidR="00F0723E">
        <w:rPr>
          <w:sz w:val="24"/>
          <w:szCs w:val="24"/>
        </w:rPr>
        <w:t>realizację usługi zwalczania komarów z terenów stanowiących własność Gminy Miasto Świnoujście</w:t>
      </w:r>
      <w:r>
        <w:rPr>
          <w:sz w:val="24"/>
          <w:szCs w:val="24"/>
        </w:rPr>
        <w:t xml:space="preserve">. Nie otwierać przed datą otwarcia ofert: </w:t>
      </w:r>
      <w:r w:rsidR="00B67105" w:rsidRPr="005738D3">
        <w:rPr>
          <w:sz w:val="24"/>
          <w:szCs w:val="24"/>
        </w:rPr>
        <w:t>18</w:t>
      </w:r>
      <w:r w:rsidRPr="005738D3">
        <w:rPr>
          <w:sz w:val="24"/>
          <w:szCs w:val="24"/>
        </w:rPr>
        <w:t>.0</w:t>
      </w:r>
      <w:r w:rsidR="00B67105" w:rsidRPr="005738D3">
        <w:rPr>
          <w:sz w:val="24"/>
          <w:szCs w:val="24"/>
        </w:rPr>
        <w:t>6</w:t>
      </w:r>
      <w:r w:rsidRPr="005738D3">
        <w:rPr>
          <w:sz w:val="24"/>
          <w:szCs w:val="24"/>
        </w:rPr>
        <w:t>.20</w:t>
      </w:r>
      <w:r w:rsidR="00B67105" w:rsidRPr="005738D3">
        <w:rPr>
          <w:sz w:val="24"/>
          <w:szCs w:val="24"/>
        </w:rPr>
        <w:t>20</w:t>
      </w:r>
      <w:r w:rsidRPr="005738D3">
        <w:rPr>
          <w:sz w:val="24"/>
          <w:szCs w:val="24"/>
        </w:rPr>
        <w:t xml:space="preserve"> </w:t>
      </w:r>
      <w:r>
        <w:rPr>
          <w:sz w:val="24"/>
          <w:szCs w:val="24"/>
        </w:rPr>
        <w:t>r. godz. 9.00”.</w:t>
      </w:r>
    </w:p>
    <w:p w:rsidR="007F2C51" w:rsidRDefault="007F2C51" w:rsidP="007F2C51">
      <w:p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</w:p>
    <w:p w:rsidR="00F0723E" w:rsidRDefault="00F0723E" w:rsidP="007F2C51">
      <w:pPr>
        <w:jc w:val="both"/>
        <w:rPr>
          <w:spacing w:val="-17"/>
          <w:sz w:val="24"/>
          <w:szCs w:val="24"/>
        </w:rPr>
      </w:pPr>
    </w:p>
    <w:p w:rsidR="007F2C51" w:rsidRDefault="007F2C51" w:rsidP="007F2C51"/>
    <w:p w:rsidR="00152C19" w:rsidRDefault="00152C19" w:rsidP="007F2C51"/>
    <w:p w:rsidR="00152C19" w:rsidRDefault="00152C19" w:rsidP="007F2C51"/>
    <w:p w:rsidR="00152C19" w:rsidRDefault="00152C19" w:rsidP="007F2C51"/>
    <w:p w:rsidR="00152C19" w:rsidRDefault="00152C19" w:rsidP="007F2C51"/>
    <w:p w:rsidR="007F2C51" w:rsidRDefault="007F2C51" w:rsidP="007F2C51"/>
    <w:p w:rsidR="00F0723E" w:rsidRDefault="00F0723E" w:rsidP="007F2C51"/>
    <w:p w:rsidR="007F2C51" w:rsidRDefault="007F2C51" w:rsidP="007F2C51">
      <w:r>
        <w:t>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7F2C51" w:rsidRDefault="007F2C51" w:rsidP="007F2C51">
      <w:r>
        <w:t>Sporządził  (imię i nazwisko pracownika)                                    (podpis kierownika komórki organizacyjnej</w:t>
      </w:r>
    </w:p>
    <w:p w:rsidR="007F2C51" w:rsidRDefault="007F2C51" w:rsidP="007F2C51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</w:t>
      </w:r>
      <w:r w:rsidR="00152C19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="00F0723E">
        <w:rPr>
          <w:sz w:val="24"/>
          <w:szCs w:val="24"/>
        </w:rPr>
        <w:t>2</w:t>
      </w:r>
      <w:r w:rsidR="00152C19">
        <w:rPr>
          <w:sz w:val="24"/>
          <w:szCs w:val="24"/>
        </w:rPr>
        <w:t xml:space="preserve"> do WOS.272.2.13.2020.JT</w:t>
      </w:r>
    </w:p>
    <w:p w:rsidR="00152C19" w:rsidRDefault="00152C19" w:rsidP="007F2C51">
      <w:pPr>
        <w:tabs>
          <w:tab w:val="center" w:pos="6804"/>
        </w:tabs>
        <w:jc w:val="right"/>
        <w:rPr>
          <w:sz w:val="24"/>
          <w:szCs w:val="24"/>
        </w:rPr>
      </w:pPr>
    </w:p>
    <w:p w:rsidR="007F2C51" w:rsidRDefault="007F2C51" w:rsidP="007F2C51">
      <w:pPr>
        <w:tabs>
          <w:tab w:val="center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F2C51" w:rsidRDefault="007F2C51" w:rsidP="007F2C51">
      <w:pPr>
        <w:jc w:val="both"/>
        <w:rPr>
          <w:sz w:val="24"/>
          <w:szCs w:val="24"/>
        </w:rPr>
      </w:pP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F2C51" w:rsidRDefault="007F2C51" w:rsidP="007F2C51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7F2C51" w:rsidRDefault="007F2C51" w:rsidP="007F2C51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7F2C51" w:rsidRDefault="007F2C51" w:rsidP="007F2C5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7F2C51" w:rsidRDefault="007F2C51" w:rsidP="007F2C51">
      <w:pPr>
        <w:spacing w:before="120" w:after="120" w:line="360" w:lineRule="exact"/>
        <w:jc w:val="both"/>
        <w:rPr>
          <w:sz w:val="24"/>
          <w:szCs w:val="24"/>
        </w:rPr>
      </w:pPr>
    </w:p>
    <w:p w:rsidR="007F2C51" w:rsidRDefault="007F2C51" w:rsidP="007F2C5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7F2C51" w:rsidRDefault="007F2C51" w:rsidP="007F2C51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F2C51" w:rsidRDefault="007F2C51" w:rsidP="007F2C5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7F2C51" w:rsidRDefault="007F2C51" w:rsidP="007F2C5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7F2C51" w:rsidRDefault="007F2C51" w:rsidP="003265D7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415EC2" w:rsidRDefault="00EA2001"/>
    <w:sectPr w:rsidR="0041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18E212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1">
    <w:nsid w:val="26AB2C59"/>
    <w:multiLevelType w:val="multilevel"/>
    <w:tmpl w:val="162285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pacing w:val="0"/>
        <w:w w:val="8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76D534C"/>
    <w:multiLevelType w:val="hybridMultilevel"/>
    <w:tmpl w:val="C7B4DB76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B6A4A9D"/>
    <w:multiLevelType w:val="hybridMultilevel"/>
    <w:tmpl w:val="6720B4DA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EC133F"/>
    <w:multiLevelType w:val="hybridMultilevel"/>
    <w:tmpl w:val="1D024B54"/>
    <w:lvl w:ilvl="0" w:tplc="54E684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51"/>
    <w:rsid w:val="00152C19"/>
    <w:rsid w:val="003265D7"/>
    <w:rsid w:val="004F7958"/>
    <w:rsid w:val="005738D3"/>
    <w:rsid w:val="007F2C51"/>
    <w:rsid w:val="008327A8"/>
    <w:rsid w:val="00860129"/>
    <w:rsid w:val="0097213E"/>
    <w:rsid w:val="00B67105"/>
    <w:rsid w:val="00BD05EB"/>
    <w:rsid w:val="00EA2001"/>
    <w:rsid w:val="00F0723E"/>
    <w:rsid w:val="00F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pl.gov.pl/produkty-biob&#243;jcz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34FC-CE12-4DB5-BE15-87107A93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kliberska</dc:creator>
  <cp:lastModifiedBy>nfabich</cp:lastModifiedBy>
  <cp:revision>2</cp:revision>
  <dcterms:created xsi:type="dcterms:W3CDTF">2020-06-10T11:11:00Z</dcterms:created>
  <dcterms:modified xsi:type="dcterms:W3CDTF">2020-06-10T11:11:00Z</dcterms:modified>
</cp:coreProperties>
</file>