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9" w:rsidRPr="009968DB" w:rsidRDefault="00B47749" w:rsidP="00B47749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B47749" w:rsidRPr="009968DB" w:rsidRDefault="00B47749" w:rsidP="00B47749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B47749" w:rsidRDefault="00B47749" w:rsidP="00B477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47749" w:rsidRDefault="00B47749" w:rsidP="00B47749">
      <w:pPr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A14B23">
        <w:rPr>
          <w:sz w:val="24"/>
          <w:szCs w:val="24"/>
        </w:rPr>
        <w:t>WIM.271.2.69.2020</w:t>
      </w:r>
      <w:r w:rsidR="00236AAA">
        <w:rPr>
          <w:sz w:val="24"/>
          <w:szCs w:val="24"/>
        </w:rPr>
        <w:t xml:space="preserve"> z dnia ……….</w:t>
      </w:r>
      <w:r w:rsidR="00A14B23">
        <w:rPr>
          <w:sz w:val="24"/>
          <w:szCs w:val="24"/>
        </w:rPr>
        <w:t>2020</w:t>
      </w:r>
      <w:r>
        <w:rPr>
          <w:sz w:val="24"/>
          <w:szCs w:val="24"/>
        </w:rPr>
        <w:t xml:space="preserve"> r. dotyczące (opisać przedmiot zamówienia, ew. dołączyć do oferty):</w:t>
      </w:r>
    </w:p>
    <w:p w:rsidR="00B47749" w:rsidRPr="00511EB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Wykonanie robót budowlanych branży drogowej dotyczących: </w:t>
      </w:r>
      <w:r w:rsidR="00A14B23">
        <w:rPr>
          <w:sz w:val="24"/>
          <w:szCs w:val="24"/>
        </w:rPr>
        <w:t>PRZEBUDOWY NAWIERZCHNI ZJAZDÓW DO GARAŻY BUDYNKU KOMUNALNEGO PRZY UL. STEYERA</w:t>
      </w:r>
      <w:r w:rsidR="00F86FC7">
        <w:rPr>
          <w:sz w:val="24"/>
          <w:szCs w:val="24"/>
        </w:rPr>
        <w:t xml:space="preserve"> 15 W ŚWINOUJŚCIU</w:t>
      </w:r>
    </w:p>
    <w:p w:rsidR="00B4774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B47749" w:rsidRDefault="00B47749" w:rsidP="00B4774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47749" w:rsidRDefault="00B47749" w:rsidP="00B477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F86FC7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dni kalendarzowych od daty </w:t>
      </w:r>
      <w:r w:rsidR="00A14B23">
        <w:rPr>
          <w:sz w:val="24"/>
          <w:szCs w:val="24"/>
        </w:rPr>
        <w:t>przekazania placu budowy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8B000A" w:rsidRDefault="00B47749" w:rsidP="00B47749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</w:r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36AAA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14B23"/>
    <w:rsid w:val="00A36419"/>
    <w:rsid w:val="00AA07FF"/>
    <w:rsid w:val="00AB3FDE"/>
    <w:rsid w:val="00AF3734"/>
    <w:rsid w:val="00B201E8"/>
    <w:rsid w:val="00B21C4F"/>
    <w:rsid w:val="00B41F7E"/>
    <w:rsid w:val="00B4523D"/>
    <w:rsid w:val="00B47749"/>
    <w:rsid w:val="00B52FD5"/>
    <w:rsid w:val="00B8100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86FC7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09324"/>
  <w15:docId w15:val="{0895A687-088C-48AB-8E3D-E14A39F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1443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mjankowski</cp:lastModifiedBy>
  <cp:revision>7</cp:revision>
  <cp:lastPrinted>2015-06-30T13:10:00Z</cp:lastPrinted>
  <dcterms:created xsi:type="dcterms:W3CDTF">2015-08-14T12:01:00Z</dcterms:created>
  <dcterms:modified xsi:type="dcterms:W3CDTF">2020-06-10T09:52:00Z</dcterms:modified>
</cp:coreProperties>
</file>