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ZARZĄDZENIE NR</w:t>
      </w:r>
      <w:r w:rsidR="009D5ACA">
        <w:rPr>
          <w:bCs w:val="0"/>
          <w:szCs w:val="20"/>
        </w:rPr>
        <w:t xml:space="preserve"> 284</w:t>
      </w:r>
      <w:r w:rsidRPr="00341E3F">
        <w:rPr>
          <w:bCs w:val="0"/>
          <w:szCs w:val="20"/>
        </w:rPr>
        <w:t>/20</w:t>
      </w:r>
      <w:r w:rsidR="00E40F59">
        <w:rPr>
          <w:bCs w:val="0"/>
          <w:szCs w:val="20"/>
        </w:rPr>
        <w:t>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0078A3" w:rsidRPr="00341E3F" w:rsidRDefault="00B156B9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 </w:t>
      </w:r>
      <w:proofErr w:type="gramStart"/>
      <w:r w:rsidR="000078A3" w:rsidRPr="00341E3F">
        <w:rPr>
          <w:bCs w:val="0"/>
          <w:szCs w:val="20"/>
        </w:rPr>
        <w:t>z</w:t>
      </w:r>
      <w:proofErr w:type="gramEnd"/>
      <w:r w:rsidR="000078A3" w:rsidRPr="00341E3F">
        <w:rPr>
          <w:bCs w:val="0"/>
          <w:szCs w:val="20"/>
        </w:rPr>
        <w:t xml:space="preserve"> dnia</w:t>
      </w:r>
      <w:r w:rsidR="009D5ACA">
        <w:rPr>
          <w:bCs w:val="0"/>
          <w:szCs w:val="20"/>
        </w:rPr>
        <w:t xml:space="preserve"> 8 </w:t>
      </w:r>
      <w:r w:rsidR="00ED1347">
        <w:rPr>
          <w:bCs w:val="0"/>
          <w:szCs w:val="20"/>
        </w:rPr>
        <w:t>maja</w:t>
      </w:r>
      <w:r w:rsidR="003C68F8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20</w:t>
      </w:r>
      <w:r w:rsidR="00E40F59">
        <w:rPr>
          <w:bCs w:val="0"/>
          <w:szCs w:val="20"/>
        </w:rPr>
        <w:t xml:space="preserve">20 </w:t>
      </w:r>
      <w:r w:rsidR="00B322AD">
        <w:rPr>
          <w:bCs w:val="0"/>
          <w:szCs w:val="20"/>
        </w:rPr>
        <w:t>r</w:t>
      </w:r>
      <w:r w:rsidR="00191AC9">
        <w:rPr>
          <w:bCs w:val="0"/>
          <w:szCs w:val="20"/>
        </w:rPr>
        <w:t>.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126A5" w:rsidRPr="008B020E" w:rsidRDefault="000078A3" w:rsidP="00B322AD">
      <w:pPr>
        <w:pStyle w:val="Tekstpodstawowy"/>
        <w:jc w:val="center"/>
        <w:rPr>
          <w:spacing w:val="-4"/>
          <w:highlight w:val="yellow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</w:t>
      </w:r>
      <w:bookmarkStart w:id="0" w:name="_GoBack"/>
      <w:bookmarkEnd w:id="0"/>
      <w:r w:rsidR="003C61E3" w:rsidRPr="003C61E3">
        <w:t>.1.</w:t>
      </w:r>
      <w:r w:rsidR="00191AC9">
        <w:t>4</w:t>
      </w:r>
      <w:r w:rsidR="00DF0D75">
        <w:t>8</w:t>
      </w:r>
      <w:r w:rsidR="00945345">
        <w:t>.201</w:t>
      </w:r>
      <w:r w:rsidR="00B322A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wyboru wykonawcy na realizację </w:t>
      </w:r>
      <w:r w:rsidR="00E40F59">
        <w:t>zamówienia publicznego</w:t>
      </w:r>
      <w:r w:rsidR="003C61E3" w:rsidRPr="003C61E3">
        <w:t xml:space="preserve"> pn.: </w:t>
      </w:r>
      <w:r w:rsidR="00DF0D75" w:rsidRPr="00DF0D75">
        <w:rPr>
          <w:bCs w:val="0"/>
          <w:szCs w:val="20"/>
          <w:lang w:eastAsia="pl-PL"/>
        </w:rPr>
        <w:t>„Przebudowa ul. 1 Maja wraz z budową ciągu pieszo-rowerowego oraz</w:t>
      </w:r>
      <w:r w:rsidR="00EA1EC9">
        <w:rPr>
          <w:bCs w:val="0"/>
          <w:szCs w:val="20"/>
          <w:lang w:eastAsia="pl-PL"/>
        </w:rPr>
        <w:t xml:space="preserve"> przebudowa chodników i jezdni </w:t>
      </w:r>
      <w:r w:rsidR="00DF0D75" w:rsidRPr="00DF0D75">
        <w:rPr>
          <w:bCs w:val="0"/>
          <w:szCs w:val="20"/>
          <w:lang w:eastAsia="pl-PL"/>
        </w:rPr>
        <w:t>w drogach gminnych – ul. Kanałowa, ul. Trzcinowa, ul. Miodow</w:t>
      </w:r>
      <w:r w:rsidR="00EA1EC9">
        <w:rPr>
          <w:bCs w:val="0"/>
          <w:szCs w:val="20"/>
          <w:lang w:eastAsia="pl-PL"/>
        </w:rPr>
        <w:t xml:space="preserve">a i ul. Owocowa w Świnoujściu” </w:t>
      </w:r>
      <w:r w:rsidR="00DF0D75" w:rsidRPr="00DF0D75">
        <w:rPr>
          <w:bCs w:val="0"/>
          <w:szCs w:val="20"/>
          <w:lang w:eastAsia="pl-PL"/>
        </w:rPr>
        <w:t>Część nr I</w:t>
      </w:r>
      <w:r w:rsidR="00DF0D75">
        <w:rPr>
          <w:bCs w:val="0"/>
          <w:szCs w:val="20"/>
          <w:lang w:eastAsia="pl-PL"/>
        </w:rPr>
        <w:t>: „</w:t>
      </w:r>
      <w:r w:rsidR="00951C52">
        <w:rPr>
          <w:bCs w:val="0"/>
          <w:szCs w:val="20"/>
          <w:lang w:eastAsia="pl-PL"/>
        </w:rPr>
        <w:t>P</w:t>
      </w:r>
      <w:r w:rsidR="00EA1EC9">
        <w:rPr>
          <w:bCs w:val="0"/>
          <w:szCs w:val="20"/>
          <w:lang w:eastAsia="pl-PL"/>
        </w:rPr>
        <w:t>rzebudowa chodników i jezdni</w:t>
      </w:r>
      <w:r w:rsidR="00951C52" w:rsidRPr="00951C52">
        <w:rPr>
          <w:bCs w:val="0"/>
          <w:szCs w:val="20"/>
          <w:lang w:eastAsia="pl-PL"/>
        </w:rPr>
        <w:t xml:space="preserve"> w drogach gminnych – ul. Kanałow</w:t>
      </w:r>
      <w:r w:rsidR="00951C52">
        <w:rPr>
          <w:bCs w:val="0"/>
          <w:szCs w:val="20"/>
          <w:lang w:eastAsia="pl-PL"/>
        </w:rPr>
        <w:t>a, ul. Trzcinowa, ul. Miodowa i </w:t>
      </w:r>
      <w:r w:rsidR="00951C52" w:rsidRPr="00951C52">
        <w:rPr>
          <w:bCs w:val="0"/>
          <w:szCs w:val="20"/>
          <w:lang w:eastAsia="pl-PL"/>
        </w:rPr>
        <w:t>ul. Owocowa w Świnoujściu</w:t>
      </w:r>
      <w:r w:rsidR="00951C52">
        <w:rPr>
          <w:bCs w:val="0"/>
          <w:szCs w:val="20"/>
          <w:lang w:eastAsia="pl-PL"/>
        </w:rPr>
        <w:t>”</w:t>
      </w: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B322AD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B322AD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B322AD">
        <w:rPr>
          <w:b w:val="0"/>
          <w:bCs w:val="0"/>
        </w:rPr>
        <w:t>506</w:t>
      </w:r>
      <w:r w:rsidR="00191AC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 stycznia 2004 r</w:t>
      </w:r>
      <w:r w:rsidR="00191AC9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3C68F8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3C68F8">
        <w:rPr>
          <w:b w:val="0"/>
          <w:bCs w:val="0"/>
        </w:rPr>
        <w:t>843</w:t>
      </w:r>
      <w:r w:rsidR="00E40F59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 w:rsidR="000E3EBC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</w:t>
      </w:r>
      <w:r w:rsidR="00B322AD">
        <w:rPr>
          <w:b w:val="0"/>
          <w:bCs w:val="0"/>
        </w:rPr>
        <w:t>zarządzam</w:t>
      </w:r>
      <w:r w:rsidRPr="00167D7B">
        <w:rPr>
          <w:b w:val="0"/>
          <w:bCs w:val="0"/>
        </w:rPr>
        <w:t xml:space="preserve"> co</w:t>
      </w:r>
      <w:r w:rsidR="00B322AD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A71621">
      <w:pPr>
        <w:pStyle w:val="Tekstpodstawowy"/>
        <w:spacing w:after="120"/>
        <w:rPr>
          <w:b w:val="0"/>
          <w:bCs w:val="0"/>
        </w:rPr>
      </w:pPr>
      <w:r w:rsidRPr="00167D7B">
        <w:rPr>
          <w:b w:val="0"/>
          <w:bCs w:val="0"/>
        </w:rPr>
        <w:t>§1. Zatwierdzam:</w:t>
      </w:r>
    </w:p>
    <w:p w:rsidR="00AD20C2" w:rsidRPr="003B644A" w:rsidRDefault="00AD20C2" w:rsidP="00C70963">
      <w:pPr>
        <w:pStyle w:val="Tekstpodstawowy"/>
        <w:numPr>
          <w:ilvl w:val="0"/>
          <w:numId w:val="6"/>
        </w:numPr>
        <w:spacing w:after="120"/>
        <w:rPr>
          <w:b w:val="0"/>
        </w:rPr>
      </w:pPr>
      <w:proofErr w:type="gramStart"/>
      <w:r w:rsidRPr="00D00372">
        <w:rPr>
          <w:b w:val="0"/>
        </w:rPr>
        <w:t>wybór</w:t>
      </w:r>
      <w:proofErr w:type="gramEnd"/>
      <w:r w:rsidRPr="00D00372">
        <w:rPr>
          <w:b w:val="0"/>
        </w:rPr>
        <w:t xml:space="preserve"> najkorzystniejszej oferty nr </w:t>
      </w:r>
      <w:r w:rsidR="00D00372" w:rsidRPr="00D00372">
        <w:rPr>
          <w:b w:val="0"/>
        </w:rPr>
        <w:t>2</w:t>
      </w:r>
      <w:r w:rsidRPr="00D00372">
        <w:rPr>
          <w:b w:val="0"/>
        </w:rPr>
        <w:t xml:space="preserve"> o cenie ofertowej brutto </w:t>
      </w:r>
      <w:r w:rsidR="00E0563D" w:rsidRPr="00D00372">
        <w:rPr>
          <w:b w:val="0"/>
          <w:bCs w:val="0"/>
          <w:szCs w:val="20"/>
          <w:lang w:eastAsia="pl-PL"/>
        </w:rPr>
        <w:t xml:space="preserve">2 833 183,44 </w:t>
      </w:r>
      <w:r w:rsidR="003C68F8" w:rsidRPr="00D00372">
        <w:rPr>
          <w:b w:val="0"/>
        </w:rPr>
        <w:t>zł</w:t>
      </w:r>
      <w:r w:rsidR="00191AC9" w:rsidRPr="00D00372">
        <w:rPr>
          <w:b w:val="0"/>
        </w:rPr>
        <w:t xml:space="preserve"> (słownie złotych: </w:t>
      </w:r>
      <w:r w:rsidR="00E0563D" w:rsidRPr="00D00372">
        <w:rPr>
          <w:b w:val="0"/>
          <w:bCs w:val="0"/>
          <w:szCs w:val="20"/>
          <w:lang w:eastAsia="pl-PL"/>
        </w:rPr>
        <w:t>dwa miliony osiemset trzydzieści</w:t>
      </w:r>
      <w:r w:rsidR="00E0563D">
        <w:rPr>
          <w:b w:val="0"/>
          <w:bCs w:val="0"/>
          <w:szCs w:val="20"/>
          <w:lang w:eastAsia="pl-PL"/>
        </w:rPr>
        <w:t xml:space="preserve"> trzy tysiące sto osiemdziesiąt trzy 44</w:t>
      </w:r>
      <w:r w:rsidR="00E40F59" w:rsidRPr="00E40F59">
        <w:rPr>
          <w:b w:val="0"/>
          <w:bCs w:val="0"/>
          <w:szCs w:val="20"/>
          <w:lang w:eastAsia="pl-PL"/>
        </w:rPr>
        <w:t>/100</w:t>
      </w:r>
      <w:r w:rsidR="00191AC9" w:rsidRPr="00191AC9">
        <w:rPr>
          <w:b w:val="0"/>
        </w:rPr>
        <w:t>)</w:t>
      </w:r>
      <w:r w:rsidRPr="00191AC9">
        <w:rPr>
          <w:b w:val="0"/>
        </w:rPr>
        <w:t xml:space="preserve"> złożonej przez </w:t>
      </w:r>
      <w:r w:rsidR="003B644A" w:rsidRPr="003B644A">
        <w:rPr>
          <w:b w:val="0"/>
        </w:rPr>
        <w:t>Zakład Usług Technicznych „Stefański”</w:t>
      </w:r>
      <w:r w:rsidR="003B644A">
        <w:rPr>
          <w:b w:val="0"/>
        </w:rPr>
        <w:t xml:space="preserve"> u</w:t>
      </w:r>
      <w:r w:rsidR="003B644A" w:rsidRPr="003B644A">
        <w:rPr>
          <w:b w:val="0"/>
        </w:rPr>
        <w:t>l. Piłsudskiego 30</w:t>
      </w:r>
      <w:r w:rsidR="003B644A">
        <w:rPr>
          <w:b w:val="0"/>
        </w:rPr>
        <w:t xml:space="preserve">, </w:t>
      </w:r>
      <w:r w:rsidR="003B644A" w:rsidRPr="003B644A">
        <w:rPr>
          <w:b w:val="0"/>
        </w:rPr>
        <w:t>72-300 Gryfice</w:t>
      </w:r>
      <w:r w:rsidRPr="003B644A">
        <w:rPr>
          <w:b w:val="0"/>
        </w:rPr>
        <w:t>;</w:t>
      </w:r>
      <w:r w:rsidR="006F7294" w:rsidRPr="003B644A">
        <w:rPr>
          <w:b w:val="0"/>
        </w:rPr>
        <w:t xml:space="preserve"> w</w:t>
      </w:r>
      <w:r w:rsidR="00E40F59" w:rsidRPr="003B644A">
        <w:rPr>
          <w:b w:val="0"/>
        </w:rPr>
        <w:t> </w:t>
      </w:r>
      <w:r w:rsidR="006F7294" w:rsidRPr="003B644A">
        <w:rPr>
          <w:b w:val="0"/>
        </w:rPr>
        <w:t>postępowaniu nr WIM.271.1.</w:t>
      </w:r>
      <w:r w:rsidR="00191AC9" w:rsidRPr="003B644A">
        <w:rPr>
          <w:b w:val="0"/>
        </w:rPr>
        <w:t>4</w:t>
      </w:r>
      <w:r w:rsidR="003B644A">
        <w:rPr>
          <w:b w:val="0"/>
        </w:rPr>
        <w:t>8</w:t>
      </w:r>
      <w:r w:rsidR="00945345" w:rsidRPr="003B644A">
        <w:rPr>
          <w:b w:val="0"/>
        </w:rPr>
        <w:t>.201</w:t>
      </w:r>
      <w:r w:rsidR="002E060C" w:rsidRPr="003B644A">
        <w:rPr>
          <w:b w:val="0"/>
        </w:rPr>
        <w:t>9</w:t>
      </w:r>
      <w:r w:rsidR="00945345" w:rsidRPr="003B644A">
        <w:rPr>
          <w:b w:val="0"/>
        </w:rPr>
        <w:t xml:space="preserve"> </w:t>
      </w:r>
      <w:r w:rsidRPr="003B644A">
        <w:rPr>
          <w:b w:val="0"/>
        </w:rPr>
        <w:t xml:space="preserve">dotyczącym wyboru wykonawcy na realizację </w:t>
      </w:r>
      <w:r w:rsidR="00951C52">
        <w:rPr>
          <w:b w:val="0"/>
        </w:rPr>
        <w:t xml:space="preserve">zamówienia publicznego pn.: </w:t>
      </w:r>
      <w:r w:rsidR="00951C52" w:rsidRPr="00951C52">
        <w:rPr>
          <w:b w:val="0"/>
        </w:rPr>
        <w:t xml:space="preserve">„Przebudowa ul. 1 Maja wraz z budową ciągu pieszo-rowerowego oraz przebudowa chodników i </w:t>
      </w:r>
      <w:proofErr w:type="gramStart"/>
      <w:r w:rsidR="00951C52" w:rsidRPr="00951C52">
        <w:rPr>
          <w:b w:val="0"/>
        </w:rPr>
        <w:t>j</w:t>
      </w:r>
      <w:r w:rsidR="00951C52">
        <w:rPr>
          <w:b w:val="0"/>
        </w:rPr>
        <w:t>ezdni  w</w:t>
      </w:r>
      <w:proofErr w:type="gramEnd"/>
      <w:r w:rsidR="00951C52">
        <w:rPr>
          <w:b w:val="0"/>
        </w:rPr>
        <w:t xml:space="preserve"> drogach gminnych – ul. </w:t>
      </w:r>
      <w:r w:rsidR="00951C52" w:rsidRPr="00951C52">
        <w:rPr>
          <w:b w:val="0"/>
        </w:rPr>
        <w:t xml:space="preserve">Kanałowa, ul. Trzcinowa, ul. Miodowa i ul. Owocowa w Świnoujściu”  Część nr I: </w:t>
      </w:r>
      <w:r w:rsidR="00ED1347">
        <w:rPr>
          <w:b w:val="0"/>
        </w:rPr>
        <w:t>„Przebudowa chodników i jezdni</w:t>
      </w:r>
      <w:r w:rsidR="00C70963" w:rsidRPr="00C70963">
        <w:rPr>
          <w:b w:val="0"/>
        </w:rPr>
        <w:t xml:space="preserve"> w droga</w:t>
      </w:r>
      <w:r w:rsidR="00C70963">
        <w:rPr>
          <w:b w:val="0"/>
        </w:rPr>
        <w:t>ch gminnych – ul. Kanałowa, ul. </w:t>
      </w:r>
      <w:r w:rsidR="00C70963" w:rsidRPr="00C70963">
        <w:rPr>
          <w:b w:val="0"/>
        </w:rPr>
        <w:t xml:space="preserve">Trzcinowa, </w:t>
      </w:r>
      <w:proofErr w:type="gramStart"/>
      <w:r w:rsidR="00C70963" w:rsidRPr="00C70963">
        <w:rPr>
          <w:b w:val="0"/>
        </w:rPr>
        <w:t>ul</w:t>
      </w:r>
      <w:proofErr w:type="gramEnd"/>
      <w:r w:rsidR="00C70963" w:rsidRPr="00C70963">
        <w:rPr>
          <w:b w:val="0"/>
        </w:rPr>
        <w:t>. Miodowa i ul. Owocowa w Świnoujściu”</w:t>
      </w:r>
      <w:r w:rsidR="00873B4B">
        <w:rPr>
          <w:b w:val="0"/>
        </w:rPr>
        <w:t>,</w:t>
      </w:r>
      <w:r w:rsidR="00945345" w:rsidRPr="003B644A">
        <w:rPr>
          <w:b w:val="0"/>
        </w:rPr>
        <w:t xml:space="preserve"> </w:t>
      </w:r>
      <w:r w:rsidRPr="003B644A">
        <w:rPr>
          <w:b w:val="0"/>
        </w:rPr>
        <w:t>uwzględniając wynik oceny i badania ofert złożonych w</w:t>
      </w:r>
      <w:r w:rsidR="00E40F59" w:rsidRPr="003B644A">
        <w:rPr>
          <w:b w:val="0"/>
        </w:rPr>
        <w:t> </w:t>
      </w:r>
      <w:r w:rsidRPr="003B644A">
        <w:rPr>
          <w:b w:val="0"/>
        </w:rPr>
        <w:t xml:space="preserve">terminie </w:t>
      </w:r>
      <w:r w:rsidRPr="00554DDB">
        <w:rPr>
          <w:b w:val="0"/>
        </w:rPr>
        <w:t xml:space="preserve">do </w:t>
      </w:r>
      <w:r w:rsidR="00F9627D" w:rsidRPr="00554DDB">
        <w:rPr>
          <w:b w:val="0"/>
        </w:rPr>
        <w:t>17</w:t>
      </w:r>
      <w:r w:rsidR="00E40F59" w:rsidRPr="00554DDB">
        <w:rPr>
          <w:b w:val="0"/>
        </w:rPr>
        <w:t xml:space="preserve"> lutego 2020</w:t>
      </w:r>
      <w:r w:rsidR="00554DDB" w:rsidRPr="00554DDB">
        <w:rPr>
          <w:b w:val="0"/>
        </w:rPr>
        <w:t xml:space="preserve"> </w:t>
      </w:r>
      <w:r w:rsidR="002E060C" w:rsidRPr="00554DDB">
        <w:rPr>
          <w:b w:val="0"/>
        </w:rPr>
        <w:t>r.</w:t>
      </w:r>
      <w:r w:rsidRPr="00554DDB">
        <w:rPr>
          <w:b w:val="0"/>
        </w:rPr>
        <w:t>, przeprowadzonej</w:t>
      </w:r>
      <w:r w:rsidRPr="003B644A">
        <w:rPr>
          <w:b w:val="0"/>
        </w:rPr>
        <w:t xml:space="preserve"> przez komisję przetargową,</w:t>
      </w:r>
    </w:p>
    <w:p w:rsidR="00A71621" w:rsidRPr="00833E17" w:rsidRDefault="00A71621" w:rsidP="00A71621">
      <w:pPr>
        <w:pStyle w:val="Tekstpodstawowy"/>
        <w:numPr>
          <w:ilvl w:val="0"/>
          <w:numId w:val="6"/>
        </w:numPr>
        <w:spacing w:after="120"/>
        <w:rPr>
          <w:b w:val="0"/>
          <w:bCs w:val="0"/>
        </w:rPr>
      </w:pPr>
      <w:proofErr w:type="gramStart"/>
      <w:r w:rsidRPr="00833E17">
        <w:rPr>
          <w:b w:val="0"/>
        </w:rPr>
        <w:t>treść</w:t>
      </w:r>
      <w:proofErr w:type="gramEnd"/>
      <w:r w:rsidRPr="00833E17">
        <w:rPr>
          <w:b w:val="0"/>
        </w:rPr>
        <w:t xml:space="preserve"> zawiadomień wykonawców oraz informacji o wyborze oferty.</w:t>
      </w:r>
    </w:p>
    <w:p w:rsidR="00AD20C2" w:rsidRPr="00167D7B" w:rsidRDefault="00AD20C2" w:rsidP="00AD20C2">
      <w:pPr>
        <w:pStyle w:val="Tekstpodstawowy"/>
        <w:spacing w:after="120"/>
        <w:rPr>
          <w:b w:val="0"/>
          <w:bCs w:val="0"/>
        </w:rPr>
      </w:pPr>
      <w:r w:rsidRPr="00616D42">
        <w:rPr>
          <w:b w:val="0"/>
          <w:bCs w:val="0"/>
        </w:rPr>
        <w:t xml:space="preserve">§2. </w:t>
      </w:r>
      <w:r w:rsidRPr="00167D7B">
        <w:rPr>
          <w:b w:val="0"/>
          <w:bCs w:val="0"/>
        </w:rPr>
        <w:t>Wykonanie zarządzenia powierzam przewodniczącemu komisji przetargowej.</w:t>
      </w:r>
    </w:p>
    <w:p w:rsidR="00AD20C2" w:rsidRDefault="00AD20C2" w:rsidP="00AD20C2">
      <w:pPr>
        <w:pStyle w:val="Tekstpodstawowy"/>
        <w:spacing w:line="276" w:lineRule="auto"/>
        <w:rPr>
          <w:b w:val="0"/>
          <w:bCs w:val="0"/>
        </w:rPr>
      </w:pPr>
      <w:r w:rsidRPr="00167D7B">
        <w:rPr>
          <w:b w:val="0"/>
          <w:bCs w:val="0"/>
        </w:rPr>
        <w:t>§3. Zarządzenie wchodzi w życie z dniem podpisania.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p w:rsidR="00EA1EC9" w:rsidRDefault="00EA1EC9" w:rsidP="00EA1EC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A1EC9" w:rsidRDefault="00EA1EC9" w:rsidP="00EA1EC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A1EC9" w:rsidRDefault="00EA1EC9" w:rsidP="00EA1EC9">
      <w:pPr>
        <w:pStyle w:val="Tekstpodstawowywcity"/>
        <w:ind w:left="5103"/>
        <w:jc w:val="center"/>
      </w:pPr>
      <w:r>
        <w:t>Zastępca Prezydenta</w:t>
      </w:r>
    </w:p>
    <w:p w:rsidR="00EA1EC9" w:rsidRDefault="00EA1EC9" w:rsidP="008F54C6">
      <w:pPr>
        <w:pStyle w:val="Tekstpodstawowy"/>
        <w:spacing w:line="276" w:lineRule="auto"/>
        <w:rPr>
          <w:b w:val="0"/>
          <w:bCs w:val="0"/>
        </w:rPr>
      </w:pPr>
    </w:p>
    <w:sectPr w:rsidR="00EA1EC9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D83DBD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6733"/>
    <w:rsid w:val="00027987"/>
    <w:rsid w:val="00091AB7"/>
    <w:rsid w:val="000B7A10"/>
    <w:rsid w:val="000E1A5A"/>
    <w:rsid w:val="000E3EBC"/>
    <w:rsid w:val="00167D7B"/>
    <w:rsid w:val="001733FD"/>
    <w:rsid w:val="00184189"/>
    <w:rsid w:val="00187C13"/>
    <w:rsid w:val="00191AC9"/>
    <w:rsid w:val="00192F81"/>
    <w:rsid w:val="001C252E"/>
    <w:rsid w:val="001D64CD"/>
    <w:rsid w:val="0025517F"/>
    <w:rsid w:val="0029052B"/>
    <w:rsid w:val="002A5784"/>
    <w:rsid w:val="002C77F5"/>
    <w:rsid w:val="002E060C"/>
    <w:rsid w:val="002F40C6"/>
    <w:rsid w:val="0033065C"/>
    <w:rsid w:val="00341E3F"/>
    <w:rsid w:val="0034265F"/>
    <w:rsid w:val="003529CC"/>
    <w:rsid w:val="00381F1B"/>
    <w:rsid w:val="003A2A0F"/>
    <w:rsid w:val="003B644A"/>
    <w:rsid w:val="003C61E3"/>
    <w:rsid w:val="003C68F8"/>
    <w:rsid w:val="0041029F"/>
    <w:rsid w:val="004173BA"/>
    <w:rsid w:val="00421E87"/>
    <w:rsid w:val="00430DFD"/>
    <w:rsid w:val="00445DB3"/>
    <w:rsid w:val="004663F7"/>
    <w:rsid w:val="00470616"/>
    <w:rsid w:val="00483285"/>
    <w:rsid w:val="004D265B"/>
    <w:rsid w:val="004D59D5"/>
    <w:rsid w:val="00506167"/>
    <w:rsid w:val="0053308C"/>
    <w:rsid w:val="00552ECE"/>
    <w:rsid w:val="00554DDB"/>
    <w:rsid w:val="0057153E"/>
    <w:rsid w:val="005C597F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37D6"/>
    <w:rsid w:val="00867799"/>
    <w:rsid w:val="00872BB1"/>
    <w:rsid w:val="00873B4B"/>
    <w:rsid w:val="008806DC"/>
    <w:rsid w:val="00880873"/>
    <w:rsid w:val="008E68A8"/>
    <w:rsid w:val="008F54C6"/>
    <w:rsid w:val="0090670F"/>
    <w:rsid w:val="00917F66"/>
    <w:rsid w:val="00945345"/>
    <w:rsid w:val="00951C52"/>
    <w:rsid w:val="00966846"/>
    <w:rsid w:val="00986D03"/>
    <w:rsid w:val="009A316C"/>
    <w:rsid w:val="009C4E3A"/>
    <w:rsid w:val="009D5ACA"/>
    <w:rsid w:val="00A0757B"/>
    <w:rsid w:val="00A11C7C"/>
    <w:rsid w:val="00A13075"/>
    <w:rsid w:val="00A24AC1"/>
    <w:rsid w:val="00A71621"/>
    <w:rsid w:val="00A80821"/>
    <w:rsid w:val="00AC6C00"/>
    <w:rsid w:val="00AD20C2"/>
    <w:rsid w:val="00AE7BFB"/>
    <w:rsid w:val="00B00D1E"/>
    <w:rsid w:val="00B156B9"/>
    <w:rsid w:val="00B23813"/>
    <w:rsid w:val="00B24F68"/>
    <w:rsid w:val="00B322AD"/>
    <w:rsid w:val="00B57452"/>
    <w:rsid w:val="00B718B4"/>
    <w:rsid w:val="00B92AF9"/>
    <w:rsid w:val="00BE2952"/>
    <w:rsid w:val="00C126A5"/>
    <w:rsid w:val="00C30294"/>
    <w:rsid w:val="00C533EC"/>
    <w:rsid w:val="00C70963"/>
    <w:rsid w:val="00C75A3D"/>
    <w:rsid w:val="00CA22BC"/>
    <w:rsid w:val="00CC20C0"/>
    <w:rsid w:val="00CD255F"/>
    <w:rsid w:val="00CF557E"/>
    <w:rsid w:val="00D00372"/>
    <w:rsid w:val="00D2040E"/>
    <w:rsid w:val="00D209F4"/>
    <w:rsid w:val="00DE2B7F"/>
    <w:rsid w:val="00DF0D75"/>
    <w:rsid w:val="00E0563D"/>
    <w:rsid w:val="00E26543"/>
    <w:rsid w:val="00E313F8"/>
    <w:rsid w:val="00E40F59"/>
    <w:rsid w:val="00E41142"/>
    <w:rsid w:val="00E501BB"/>
    <w:rsid w:val="00E539F0"/>
    <w:rsid w:val="00E73181"/>
    <w:rsid w:val="00E752FD"/>
    <w:rsid w:val="00E8612D"/>
    <w:rsid w:val="00EA1EC9"/>
    <w:rsid w:val="00ED1347"/>
    <w:rsid w:val="00EF28A6"/>
    <w:rsid w:val="00F06934"/>
    <w:rsid w:val="00F3789D"/>
    <w:rsid w:val="00F42189"/>
    <w:rsid w:val="00F63AAB"/>
    <w:rsid w:val="00F827E6"/>
    <w:rsid w:val="00F8398A"/>
    <w:rsid w:val="00F91A75"/>
    <w:rsid w:val="00F9627D"/>
    <w:rsid w:val="00FC3434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47B75"/>
  <w15:docId w15:val="{2FA9799B-2B23-4B81-94AB-3AD1E6E6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24</cp:revision>
  <cp:lastPrinted>2020-04-10T09:43:00Z</cp:lastPrinted>
  <dcterms:created xsi:type="dcterms:W3CDTF">2019-11-25T08:58:00Z</dcterms:created>
  <dcterms:modified xsi:type="dcterms:W3CDTF">2020-05-12T09:53:00Z</dcterms:modified>
</cp:coreProperties>
</file>