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52" w:rsidRPr="00AE596A" w:rsidRDefault="00A97D52" w:rsidP="00A97D52">
      <w:pPr>
        <w:tabs>
          <w:tab w:val="left" w:pos="5954"/>
        </w:tabs>
        <w:ind w:left="5954"/>
        <w:jc w:val="both"/>
        <w:rPr>
          <w:szCs w:val="22"/>
        </w:rPr>
      </w:pPr>
      <w:r>
        <w:rPr>
          <w:spacing w:val="-2"/>
          <w:szCs w:val="22"/>
        </w:rPr>
        <w:t>Z</w:t>
      </w:r>
      <w:r w:rsidRPr="00AE596A">
        <w:rPr>
          <w:spacing w:val="-2"/>
          <w:szCs w:val="22"/>
        </w:rPr>
        <w:t>a</w:t>
      </w:r>
      <w:r w:rsidRPr="00AE596A">
        <w:rPr>
          <w:szCs w:val="22"/>
        </w:rPr>
        <w:t xml:space="preserve">łącznik Nr </w:t>
      </w:r>
      <w:r>
        <w:rPr>
          <w:szCs w:val="22"/>
        </w:rPr>
        <w:t>4</w:t>
      </w:r>
    </w:p>
    <w:p w:rsidR="00A97D52" w:rsidRPr="00AE596A" w:rsidRDefault="00A97D52" w:rsidP="00A97D52">
      <w:pPr>
        <w:tabs>
          <w:tab w:val="left" w:pos="5954"/>
        </w:tabs>
        <w:jc w:val="both"/>
        <w:rPr>
          <w:spacing w:val="-3"/>
          <w:szCs w:val="22"/>
        </w:rPr>
      </w:pPr>
      <w:r w:rsidRPr="00AE596A">
        <w:rPr>
          <w:szCs w:val="22"/>
        </w:rPr>
        <w:tab/>
        <w:t>d</w:t>
      </w:r>
      <w:r w:rsidRPr="00AE596A">
        <w:rPr>
          <w:spacing w:val="-3"/>
          <w:szCs w:val="22"/>
        </w:rPr>
        <w:t>o Regulaminu udzielania zamówień,</w:t>
      </w:r>
    </w:p>
    <w:p w:rsidR="00A97D52" w:rsidRPr="00AE596A" w:rsidRDefault="00A97D52" w:rsidP="00A97D52">
      <w:pPr>
        <w:tabs>
          <w:tab w:val="left" w:pos="5954"/>
        </w:tabs>
        <w:jc w:val="both"/>
        <w:rPr>
          <w:spacing w:val="-3"/>
          <w:szCs w:val="22"/>
        </w:rPr>
      </w:pPr>
      <w:r w:rsidRPr="00AE596A">
        <w:rPr>
          <w:spacing w:val="-3"/>
          <w:szCs w:val="22"/>
        </w:rPr>
        <w:tab/>
        <w:t>których wartość nie przekracza</w:t>
      </w:r>
    </w:p>
    <w:p w:rsidR="00A97D52" w:rsidRPr="00AE596A" w:rsidRDefault="00A97D52" w:rsidP="00A97D52">
      <w:pPr>
        <w:tabs>
          <w:tab w:val="left" w:pos="5954"/>
        </w:tabs>
        <w:jc w:val="both"/>
        <w:rPr>
          <w:spacing w:val="-3"/>
          <w:szCs w:val="22"/>
        </w:rPr>
      </w:pPr>
      <w:r w:rsidRPr="00AE596A">
        <w:rPr>
          <w:spacing w:val="-3"/>
          <w:szCs w:val="22"/>
        </w:rPr>
        <w:tab/>
        <w:t>wyrażonej w złotych równowartości</w:t>
      </w:r>
    </w:p>
    <w:p w:rsidR="00A97D52" w:rsidRPr="00AE596A" w:rsidRDefault="00A97D52" w:rsidP="00A97D52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AE596A">
        <w:rPr>
          <w:spacing w:val="-3"/>
          <w:szCs w:val="22"/>
        </w:rPr>
        <w:t>kwoty 30 000 euro</w:t>
      </w:r>
    </w:p>
    <w:p w:rsidR="00A97D52" w:rsidRDefault="00A97D52" w:rsidP="00A97D52">
      <w:pPr>
        <w:jc w:val="both"/>
        <w:rPr>
          <w:sz w:val="24"/>
          <w:szCs w:val="24"/>
        </w:rPr>
      </w:pPr>
    </w:p>
    <w:p w:rsidR="00A97D52" w:rsidRDefault="00A97D52" w:rsidP="00A97D5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A97D52" w:rsidRDefault="00A97D52" w:rsidP="00A97D52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(pieczęć zamawiającego)</w:t>
      </w:r>
    </w:p>
    <w:p w:rsidR="00A97D52" w:rsidRDefault="00A97D52" w:rsidP="00A97D52">
      <w:pPr>
        <w:jc w:val="both"/>
        <w:rPr>
          <w:spacing w:val="-1"/>
          <w:sz w:val="24"/>
          <w:szCs w:val="24"/>
        </w:rPr>
      </w:pPr>
    </w:p>
    <w:p w:rsidR="00A97D52" w:rsidRDefault="00A97D52" w:rsidP="00A97D52">
      <w:pPr>
        <w:jc w:val="both"/>
        <w:rPr>
          <w:spacing w:val="-1"/>
          <w:sz w:val="24"/>
          <w:szCs w:val="24"/>
        </w:rPr>
      </w:pPr>
    </w:p>
    <w:p w:rsidR="00A97D52" w:rsidRDefault="00A97D52" w:rsidP="00A97D5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Pr="00341243">
        <w:rPr>
          <w:sz w:val="24"/>
          <w:szCs w:val="24"/>
        </w:rPr>
        <w:t xml:space="preserve">: </w:t>
      </w:r>
      <w:r w:rsidR="009C59BE">
        <w:rPr>
          <w:sz w:val="24"/>
          <w:szCs w:val="24"/>
        </w:rPr>
        <w:t>WIM.271.2.45</w:t>
      </w:r>
      <w:r w:rsidR="003D37E5">
        <w:rPr>
          <w:sz w:val="24"/>
          <w:szCs w:val="24"/>
        </w:rPr>
        <w:t>.2020</w:t>
      </w:r>
      <w:r w:rsidR="00325F56">
        <w:rPr>
          <w:sz w:val="24"/>
          <w:szCs w:val="24"/>
        </w:rPr>
        <w:tab/>
        <w:t xml:space="preserve">    </w:t>
      </w:r>
      <w:r w:rsidR="00031A10">
        <w:rPr>
          <w:sz w:val="24"/>
          <w:szCs w:val="24"/>
        </w:rPr>
        <w:t xml:space="preserve"> </w:t>
      </w:r>
      <w:r w:rsidR="00031A10">
        <w:rPr>
          <w:sz w:val="24"/>
          <w:szCs w:val="24"/>
        </w:rPr>
        <w:tab/>
      </w:r>
      <w:r w:rsidR="00031A10">
        <w:rPr>
          <w:sz w:val="24"/>
          <w:szCs w:val="24"/>
        </w:rPr>
        <w:tab/>
        <w:t xml:space="preserve">    </w:t>
      </w:r>
      <w:r w:rsidR="00325F56">
        <w:rPr>
          <w:sz w:val="24"/>
          <w:szCs w:val="24"/>
        </w:rPr>
        <w:tab/>
      </w:r>
      <w:r w:rsidR="00927BA1">
        <w:rPr>
          <w:sz w:val="24"/>
          <w:szCs w:val="24"/>
        </w:rPr>
        <w:t xml:space="preserve">      Świnoujście, dnia 08</w:t>
      </w:r>
      <w:r w:rsidR="009C59BE">
        <w:rPr>
          <w:sz w:val="24"/>
          <w:szCs w:val="24"/>
        </w:rPr>
        <w:t>.04</w:t>
      </w:r>
      <w:r w:rsidR="003D37E5">
        <w:rPr>
          <w:sz w:val="24"/>
          <w:szCs w:val="24"/>
        </w:rPr>
        <w:t>.2020</w:t>
      </w:r>
      <w:r w:rsidR="00341243">
        <w:rPr>
          <w:sz w:val="24"/>
          <w:szCs w:val="24"/>
        </w:rPr>
        <w:t> r.</w:t>
      </w:r>
    </w:p>
    <w:p w:rsidR="00E77832" w:rsidRDefault="00E77832" w:rsidP="00A97D52">
      <w:pPr>
        <w:jc w:val="both"/>
        <w:rPr>
          <w:sz w:val="24"/>
          <w:szCs w:val="24"/>
        </w:rPr>
      </w:pPr>
    </w:p>
    <w:p w:rsidR="00341243" w:rsidRDefault="00341243" w:rsidP="00A97D52">
      <w:pPr>
        <w:jc w:val="both"/>
        <w:rPr>
          <w:sz w:val="24"/>
          <w:szCs w:val="24"/>
        </w:rPr>
      </w:pPr>
    </w:p>
    <w:p w:rsidR="00341243" w:rsidRDefault="00341243" w:rsidP="00A97D52">
      <w:pPr>
        <w:jc w:val="both"/>
        <w:rPr>
          <w:sz w:val="24"/>
          <w:szCs w:val="24"/>
        </w:rPr>
      </w:pPr>
    </w:p>
    <w:p w:rsidR="00E77832" w:rsidRPr="00E77832" w:rsidRDefault="00E77832" w:rsidP="00E77832">
      <w:pPr>
        <w:spacing w:line="276" w:lineRule="auto"/>
        <w:ind w:left="4536"/>
        <w:jc w:val="center"/>
        <w:rPr>
          <w:b/>
          <w:sz w:val="24"/>
          <w:szCs w:val="24"/>
        </w:rPr>
      </w:pPr>
      <w:r w:rsidRPr="00E77832">
        <w:rPr>
          <w:b/>
          <w:sz w:val="24"/>
          <w:szCs w:val="24"/>
        </w:rPr>
        <w:t>Wykonawcy biorący udział w postępowaniu</w:t>
      </w:r>
    </w:p>
    <w:p w:rsidR="00A97D52" w:rsidRDefault="00A97D52" w:rsidP="00E77832">
      <w:pPr>
        <w:ind w:left="4536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A97D52" w:rsidRPr="00E77832" w:rsidRDefault="00A97D52" w:rsidP="00E77832">
      <w:pPr>
        <w:ind w:left="4536"/>
        <w:jc w:val="center"/>
      </w:pPr>
      <w:r w:rsidRPr="00E77832">
        <w:rPr>
          <w:spacing w:val="-3"/>
        </w:rPr>
        <w:t>nazwa i adres wykonawcy</w:t>
      </w:r>
    </w:p>
    <w:p w:rsidR="00FF340A" w:rsidRDefault="00FF340A" w:rsidP="00A97D52">
      <w:pPr>
        <w:jc w:val="both"/>
        <w:rPr>
          <w:sz w:val="24"/>
          <w:szCs w:val="24"/>
        </w:rPr>
      </w:pPr>
    </w:p>
    <w:p w:rsidR="00A97D52" w:rsidRDefault="00A97D52" w:rsidP="00A97D52">
      <w:pPr>
        <w:jc w:val="both"/>
        <w:rPr>
          <w:sz w:val="24"/>
          <w:szCs w:val="24"/>
        </w:rPr>
      </w:pPr>
    </w:p>
    <w:p w:rsidR="00A97D52" w:rsidRDefault="00A97D52" w:rsidP="00A97D5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A97D52" w:rsidRDefault="00A97D52" w:rsidP="00A97D52">
      <w:pPr>
        <w:jc w:val="both"/>
        <w:rPr>
          <w:sz w:val="24"/>
          <w:szCs w:val="24"/>
        </w:rPr>
      </w:pPr>
    </w:p>
    <w:p w:rsidR="00A97D52" w:rsidRDefault="00A97D52" w:rsidP="00E77832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</w:t>
      </w:r>
      <w:r w:rsidR="00E77832">
        <w:rPr>
          <w:spacing w:val="-1"/>
          <w:sz w:val="24"/>
          <w:szCs w:val="24"/>
        </w:rPr>
        <w:t xml:space="preserve"> UM prowadząca postępowanie): </w:t>
      </w:r>
      <w:r w:rsidR="00E77832">
        <w:rPr>
          <w:spacing w:val="-1"/>
          <w:sz w:val="24"/>
          <w:szCs w:val="24"/>
        </w:rPr>
        <w:tab/>
        <w:t xml:space="preserve">  Wydział Inwestycji Miejskich</w:t>
      </w:r>
    </w:p>
    <w:p w:rsidR="00553962" w:rsidRPr="00243094" w:rsidRDefault="00A97D52" w:rsidP="00243094">
      <w:pPr>
        <w:pStyle w:val="Akapitzlist"/>
        <w:widowControl/>
        <w:numPr>
          <w:ilvl w:val="0"/>
          <w:numId w:val="1"/>
        </w:numPr>
        <w:tabs>
          <w:tab w:val="left" w:pos="426"/>
        </w:tabs>
        <w:suppressAutoHyphens w:val="0"/>
        <w:autoSpaceDE/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CD31A1">
        <w:rPr>
          <w:sz w:val="24"/>
          <w:szCs w:val="24"/>
        </w:rPr>
        <w:t xml:space="preserve">Dane do kontaktu: </w:t>
      </w:r>
      <w:r w:rsidR="00A10A83">
        <w:rPr>
          <w:sz w:val="24"/>
          <w:szCs w:val="24"/>
        </w:rPr>
        <w:t>Agnieszka Duczmańska</w:t>
      </w:r>
      <w:r w:rsidR="00CD31A1" w:rsidRPr="00CD31A1">
        <w:rPr>
          <w:sz w:val="24"/>
          <w:szCs w:val="24"/>
        </w:rPr>
        <w:t xml:space="preserve"> – </w:t>
      </w:r>
      <w:r w:rsidR="00A10A83">
        <w:rPr>
          <w:sz w:val="24"/>
          <w:szCs w:val="24"/>
        </w:rPr>
        <w:t>Inspektor</w:t>
      </w:r>
      <w:r w:rsidR="00243094">
        <w:rPr>
          <w:sz w:val="24"/>
          <w:szCs w:val="24"/>
        </w:rPr>
        <w:t xml:space="preserve"> Wydziału Inwestycji Miejskich, </w:t>
      </w:r>
      <w:r w:rsidR="00CD31A1" w:rsidRPr="00243094">
        <w:rPr>
          <w:sz w:val="24"/>
          <w:szCs w:val="24"/>
        </w:rPr>
        <w:t xml:space="preserve">faks: 091 327-06-29 (czynny całą dobę), e-mail: </w:t>
      </w:r>
      <w:hyperlink r:id="rId5" w:history="1">
        <w:r w:rsidR="00A10A83" w:rsidRPr="00607D4B">
          <w:rPr>
            <w:rStyle w:val="Hipercze"/>
            <w:sz w:val="24"/>
            <w:szCs w:val="24"/>
          </w:rPr>
          <w:t>aduczmanska@um.swinoujscie.pl</w:t>
        </w:r>
      </w:hyperlink>
      <w:r w:rsidR="00CD31A1" w:rsidRPr="00243094">
        <w:rPr>
          <w:sz w:val="24"/>
          <w:szCs w:val="24"/>
        </w:rPr>
        <w:t xml:space="preserve"> </w:t>
      </w:r>
    </w:p>
    <w:p w:rsidR="00A10A83" w:rsidRDefault="00A97D52" w:rsidP="00553962">
      <w:pPr>
        <w:pStyle w:val="Akapitzlist"/>
        <w:widowControl/>
        <w:tabs>
          <w:tab w:val="left" w:pos="426"/>
        </w:tabs>
        <w:suppressAutoHyphens w:val="0"/>
        <w:autoSpaceDE/>
        <w:spacing w:before="120" w:after="120" w:line="360" w:lineRule="exact"/>
        <w:ind w:left="426"/>
        <w:jc w:val="both"/>
        <w:rPr>
          <w:sz w:val="24"/>
          <w:szCs w:val="24"/>
        </w:rPr>
      </w:pPr>
      <w:r w:rsidRPr="00CD31A1">
        <w:rPr>
          <w:sz w:val="24"/>
          <w:szCs w:val="24"/>
        </w:rPr>
        <w:t>zaprasza do złożenia ofert na:</w:t>
      </w:r>
      <w:r w:rsidR="00AD045D">
        <w:rPr>
          <w:sz w:val="24"/>
          <w:szCs w:val="24"/>
        </w:rPr>
        <w:t xml:space="preserve"> </w:t>
      </w:r>
    </w:p>
    <w:p w:rsidR="00A97D52" w:rsidRDefault="00A10A83" w:rsidP="00553962">
      <w:pPr>
        <w:pStyle w:val="Akapitzlist"/>
        <w:widowControl/>
        <w:tabs>
          <w:tab w:val="left" w:pos="426"/>
        </w:tabs>
        <w:suppressAutoHyphens w:val="0"/>
        <w:autoSpaceDE/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Wykonanie trawnika z siewu na Promenadzie Zabytkowej w Świnoujściu.</w:t>
      </w:r>
    </w:p>
    <w:p w:rsidR="00805EC3" w:rsidRPr="00805EC3" w:rsidRDefault="00A97D52" w:rsidP="00805EC3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F62D49" w:rsidRPr="003A4ED3" w:rsidRDefault="00F62D49" w:rsidP="000E6A08">
      <w:pPr>
        <w:pStyle w:val="Akapitzlist"/>
        <w:widowControl/>
        <w:suppressAutoHyphens w:val="0"/>
        <w:autoSpaceDE/>
        <w:spacing w:after="160" w:line="259" w:lineRule="auto"/>
        <w:ind w:left="709" w:hanging="294"/>
        <w:jc w:val="both"/>
        <w:rPr>
          <w:sz w:val="24"/>
        </w:rPr>
      </w:pPr>
      <w:r w:rsidRPr="003A4ED3">
        <w:rPr>
          <w:sz w:val="24"/>
        </w:rPr>
        <w:t>Zamówienie obejmuje:</w:t>
      </w:r>
    </w:p>
    <w:p w:rsidR="00472C64" w:rsidRPr="00472C64" w:rsidRDefault="00472C64" w:rsidP="00472C64">
      <w:pPr>
        <w:pStyle w:val="Akapitzlist"/>
        <w:tabs>
          <w:tab w:val="left" w:pos="426"/>
        </w:tabs>
        <w:spacing w:after="120" w:line="360" w:lineRule="exact"/>
        <w:ind w:left="360"/>
        <w:jc w:val="both"/>
        <w:rPr>
          <w:sz w:val="24"/>
          <w:szCs w:val="24"/>
          <w:u w:val="single"/>
        </w:rPr>
      </w:pPr>
      <w:r w:rsidRPr="00472C64">
        <w:rPr>
          <w:sz w:val="24"/>
          <w:szCs w:val="24"/>
          <w:u w:val="single"/>
        </w:rPr>
        <w:t>Wykonanie trawnika, a w tym:</w:t>
      </w:r>
    </w:p>
    <w:p w:rsidR="00472C64" w:rsidRDefault="00472C64" w:rsidP="00472C64">
      <w:pPr>
        <w:pStyle w:val="Akapitzlist"/>
        <w:widowControl/>
        <w:numPr>
          <w:ilvl w:val="0"/>
          <w:numId w:val="16"/>
        </w:numPr>
        <w:suppressAutoHyphens w:val="0"/>
        <w:autoSpaceDE/>
        <w:autoSpaceDN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oczyszczenie  działki z chwastów wieloletnich, gruzu i zanieczyszczeń </w:t>
      </w:r>
    </w:p>
    <w:p w:rsidR="00472C64" w:rsidRDefault="00472C64" w:rsidP="00472C64">
      <w:pPr>
        <w:pStyle w:val="Akapitzlist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wyrównanie i splantowanie terenu, </w:t>
      </w:r>
    </w:p>
    <w:p w:rsidR="00472C64" w:rsidRPr="00472C64" w:rsidRDefault="00472C64" w:rsidP="00472C64">
      <w:pPr>
        <w:pStyle w:val="Akapitzlist"/>
        <w:widowControl/>
        <w:numPr>
          <w:ilvl w:val="0"/>
          <w:numId w:val="16"/>
        </w:numPr>
        <w:suppressAutoHyphens w:val="0"/>
        <w:autoSpaceDE/>
        <w:autoSpaceDN w:val="0"/>
        <w:jc w:val="both"/>
        <w:rPr>
          <w:rStyle w:val="apple-converted-space"/>
          <w:color w:val="000000"/>
          <w:sz w:val="24"/>
          <w:szCs w:val="24"/>
        </w:rPr>
      </w:pPr>
      <w:r w:rsidRPr="00472C64">
        <w:rPr>
          <w:color w:val="000000"/>
          <w:sz w:val="24"/>
          <w:szCs w:val="24"/>
          <w:shd w:val="clear" w:color="auto" w:fill="FFFFFF"/>
        </w:rPr>
        <w:t xml:space="preserve">zastosowanie przedsiewnie nawożenia mineralnego </w:t>
      </w:r>
      <w:proofErr w:type="spellStart"/>
      <w:r w:rsidRPr="00472C64">
        <w:rPr>
          <w:color w:val="000000"/>
          <w:sz w:val="24"/>
          <w:szCs w:val="24"/>
          <w:shd w:val="clear" w:color="auto" w:fill="FFFFFF"/>
        </w:rPr>
        <w:t>azofoską</w:t>
      </w:r>
      <w:proofErr w:type="spellEnd"/>
      <w:r w:rsidRPr="00472C64">
        <w:rPr>
          <w:color w:val="000000"/>
          <w:sz w:val="24"/>
          <w:szCs w:val="24"/>
          <w:shd w:val="clear" w:color="auto" w:fill="FFFFFF"/>
        </w:rPr>
        <w:t xml:space="preserve"> w ilości 3 kg na 100 m² trawnika; składniki użyźniające i nawozy należy wymieszać z ziemią na głębokość 5-8 cm, zasilenie gleby hydrożelem;</w:t>
      </w:r>
    </w:p>
    <w:p w:rsidR="00472C64" w:rsidRPr="00472C64" w:rsidRDefault="00472C64" w:rsidP="00472C64">
      <w:pPr>
        <w:pStyle w:val="Akapitzlist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472C64">
        <w:rPr>
          <w:color w:val="000000"/>
          <w:sz w:val="24"/>
          <w:szCs w:val="24"/>
          <w:shd w:val="clear" w:color="auto" w:fill="FFFFFF"/>
        </w:rPr>
        <w:t>wałowanie za pomocą wału gładkiego o ciężarze ok. 50-70- kg, następnie za pomocą wału – kolczatki (lub zgrabienie)</w:t>
      </w:r>
    </w:p>
    <w:p w:rsidR="00472C64" w:rsidRPr="00472C64" w:rsidRDefault="00472C64" w:rsidP="00472C64">
      <w:pPr>
        <w:pStyle w:val="Akapitzlist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472C64">
        <w:rPr>
          <w:sz w:val="24"/>
          <w:szCs w:val="24"/>
          <w:shd w:val="clear" w:color="auto" w:fill="FFFFFF"/>
        </w:rPr>
        <w:t>wykonanie siewu nasion traw - 1 kg nasion na 30-40 m² powierzchni (w dni bezwietrzne)</w:t>
      </w:r>
    </w:p>
    <w:p w:rsidR="00472C64" w:rsidRDefault="00472C64" w:rsidP="00472C6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Mieszanka nasion trawnikowych może być gotowa lub wykonana wg składu:</w:t>
      </w:r>
    </w:p>
    <w:p w:rsidR="00472C64" w:rsidRDefault="00472C64" w:rsidP="00472C64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- Życica trwała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5%</w:t>
      </w:r>
    </w:p>
    <w:p w:rsidR="00472C64" w:rsidRDefault="00472C64" w:rsidP="00472C64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- Życica trwała </w:t>
      </w:r>
      <w:proofErr w:type="spellStart"/>
      <w:r>
        <w:rPr>
          <w:sz w:val="24"/>
          <w:szCs w:val="24"/>
        </w:rPr>
        <w:t>Grasslands</w:t>
      </w:r>
      <w:proofErr w:type="spellEnd"/>
      <w:r>
        <w:rPr>
          <w:sz w:val="24"/>
          <w:szCs w:val="24"/>
        </w:rPr>
        <w:t xml:space="preserve"> Nui 55%</w:t>
      </w:r>
    </w:p>
    <w:p w:rsidR="00472C64" w:rsidRDefault="00472C64" w:rsidP="00472C64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- Kostrzewa czerwona </w:t>
      </w:r>
      <w:proofErr w:type="spellStart"/>
      <w:r>
        <w:rPr>
          <w:sz w:val="24"/>
          <w:szCs w:val="24"/>
        </w:rPr>
        <w:t>Boreal</w:t>
      </w:r>
      <w:proofErr w:type="spellEnd"/>
      <w:r>
        <w:rPr>
          <w:sz w:val="24"/>
          <w:szCs w:val="24"/>
        </w:rPr>
        <w:t xml:space="preserve"> 30%</w:t>
      </w:r>
    </w:p>
    <w:p w:rsidR="00472C64" w:rsidRDefault="00472C64" w:rsidP="00472C64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     - Kostrzewa czerwona Rafael 10%</w:t>
      </w:r>
    </w:p>
    <w:p w:rsidR="00472C64" w:rsidRDefault="00472C64" w:rsidP="00472C64">
      <w:pPr>
        <w:ind w:left="705"/>
        <w:jc w:val="both"/>
        <w:rPr>
          <w:sz w:val="24"/>
          <w:szCs w:val="24"/>
          <w:u w:val="single"/>
        </w:rPr>
      </w:pPr>
    </w:p>
    <w:p w:rsidR="00472C64" w:rsidRDefault="00472C64" w:rsidP="00472C64">
      <w:pPr>
        <w:pStyle w:val="Akapitzlist"/>
        <w:widowControl/>
        <w:numPr>
          <w:ilvl w:val="0"/>
          <w:numId w:val="16"/>
        </w:numPr>
        <w:suppressAutoHyphens w:val="0"/>
        <w:autoSpaceDE/>
        <w:autoSpaceDN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przysypanie nasion ziemią (warstwą nie grubszą niż 1 cm). Przy użyciu wału -</w:t>
      </w:r>
      <w:proofErr w:type="spellStart"/>
      <w:r>
        <w:rPr>
          <w:sz w:val="24"/>
          <w:szCs w:val="24"/>
          <w:lang w:eastAsia="pl-PL"/>
        </w:rPr>
        <w:t>koczatki</w:t>
      </w:r>
      <w:proofErr w:type="spellEnd"/>
      <w:r>
        <w:rPr>
          <w:sz w:val="24"/>
          <w:szCs w:val="24"/>
          <w:lang w:eastAsia="pl-PL"/>
        </w:rPr>
        <w:t xml:space="preserve"> lub grabi; należy uważać, by nie tworzyć skupisk nasion.</w:t>
      </w:r>
    </w:p>
    <w:p w:rsidR="00472C64" w:rsidRDefault="00472C64" w:rsidP="00472C64">
      <w:pPr>
        <w:pStyle w:val="Akapitzlist"/>
        <w:numPr>
          <w:ilvl w:val="0"/>
          <w:numId w:val="16"/>
        </w:numPr>
        <w:spacing w:after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wałowanie gleby przy użyciu wału gładkiego lub wału- kolczatki,</w:t>
      </w:r>
      <w:r>
        <w:rPr>
          <w:sz w:val="24"/>
          <w:szCs w:val="24"/>
        </w:rPr>
        <w:t xml:space="preserve"> jeżeli  wcześniejsze   przykrycie  nasion  nastąpiło  przez  wałowanie kolczatką, można już nie stosować wału gładkiego)</w:t>
      </w:r>
    </w:p>
    <w:p w:rsidR="00472C64" w:rsidRDefault="00472C64" w:rsidP="00472C64">
      <w:pPr>
        <w:pStyle w:val="Akapitzlist"/>
        <w:spacing w:after="120"/>
        <w:jc w:val="both"/>
        <w:rPr>
          <w:sz w:val="24"/>
          <w:szCs w:val="24"/>
          <w:highlight w:val="yellow"/>
        </w:rPr>
      </w:pPr>
    </w:p>
    <w:p w:rsidR="00472C64" w:rsidRPr="00472C64" w:rsidRDefault="0024573F" w:rsidP="00472C64">
      <w:pPr>
        <w:pStyle w:val="Akapitzlist"/>
        <w:spacing w:after="120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="00472C64" w:rsidRPr="00472C64">
        <w:rPr>
          <w:sz w:val="24"/>
          <w:szCs w:val="24"/>
          <w:u w:val="single"/>
        </w:rPr>
        <w:t>ielęgnację trawnika (okres liczony od daty protokolarnego odbioru prac, o których mowa w pkt 1</w:t>
      </w:r>
      <w:r>
        <w:rPr>
          <w:sz w:val="24"/>
          <w:szCs w:val="24"/>
          <w:u w:val="single"/>
        </w:rPr>
        <w:t xml:space="preserve"> do </w:t>
      </w:r>
      <w:r w:rsidRPr="0093106B">
        <w:rPr>
          <w:color w:val="00B050"/>
          <w:sz w:val="24"/>
          <w:szCs w:val="24"/>
        </w:rPr>
        <w:t xml:space="preserve"> </w:t>
      </w:r>
      <w:r w:rsidRPr="0024573F">
        <w:rPr>
          <w:sz w:val="24"/>
          <w:szCs w:val="24"/>
          <w:u w:val="single"/>
        </w:rPr>
        <w:t>30.11.2020</w:t>
      </w:r>
      <w:r w:rsidR="00472C64" w:rsidRPr="00472C64">
        <w:rPr>
          <w:sz w:val="24"/>
          <w:szCs w:val="24"/>
          <w:u w:val="single"/>
        </w:rPr>
        <w:t>), a w tym:</w:t>
      </w:r>
    </w:p>
    <w:p w:rsidR="00472C64" w:rsidRDefault="00472C64" w:rsidP="00472C64">
      <w:pPr>
        <w:pStyle w:val="Akapitzlist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podlewanie w okresie suszy, koszt wody i energii jest kosztem Zamawiającego,</w:t>
      </w:r>
    </w:p>
    <w:p w:rsidR="00472C64" w:rsidRDefault="00472C64" w:rsidP="00472C64">
      <w:pPr>
        <w:pStyle w:val="Akapitzlist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pierwsze koszenie poprzedzone wałowaniem przeprowadzonym dzień wcześniej, </w:t>
      </w:r>
    </w:p>
    <w:p w:rsidR="00472C64" w:rsidRDefault="00472C64" w:rsidP="00472C64">
      <w:pPr>
        <w:pStyle w:val="Akapitzlist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kiedy trawa osiągnie wysokość 10 cm, koszenie do wysokości 5-6 cm min. 13 razy w roku, idealnie naostrzonym ostrzem</w:t>
      </w:r>
      <w:r>
        <w:rPr>
          <w:b/>
          <w:bCs/>
          <w:sz w:val="24"/>
          <w:szCs w:val="24"/>
          <w:shd w:val="clear" w:color="auto" w:fill="FFFFFF"/>
          <w:lang w:eastAsia="pl-PL"/>
        </w:rPr>
        <w:t>.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Zbierać wszystkie pozostałości po koszeniu, aby zapobiec tworzeniu się próchnicy i rozprzestrzenianiu się mchu</w:t>
      </w:r>
      <w:r>
        <w:rPr>
          <w:bCs/>
          <w:sz w:val="24"/>
          <w:szCs w:val="24"/>
          <w:shd w:val="clear" w:color="auto" w:fill="FFFFFF"/>
          <w:lang w:eastAsia="pl-PL"/>
        </w:rPr>
        <w:t>,</w:t>
      </w:r>
    </w:p>
    <w:p w:rsidR="00472C64" w:rsidRDefault="00472C64" w:rsidP="00472C64">
      <w:pPr>
        <w:pStyle w:val="Akapitzlist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  <w:lang w:eastAsia="pl-PL"/>
        </w:rPr>
        <w:t xml:space="preserve">późniejsze koszenie </w:t>
      </w:r>
      <w:r>
        <w:rPr>
          <w:sz w:val="24"/>
          <w:szCs w:val="24"/>
          <w:lang w:eastAsia="pl-PL"/>
        </w:rPr>
        <w:t xml:space="preserve">polegające na ścinaniu 1/3 całkowitej wysokości trawy; w miejscach, gdzie nie można wjechać kosiarką, należy ciąć trawę </w:t>
      </w:r>
      <w:proofErr w:type="spellStart"/>
      <w:r>
        <w:rPr>
          <w:sz w:val="24"/>
          <w:szCs w:val="24"/>
          <w:lang w:eastAsia="pl-PL"/>
        </w:rPr>
        <w:t>wykaszarką</w:t>
      </w:r>
      <w:proofErr w:type="spellEnd"/>
      <w:r>
        <w:rPr>
          <w:sz w:val="24"/>
          <w:szCs w:val="24"/>
          <w:lang w:eastAsia="pl-PL"/>
        </w:rPr>
        <w:t xml:space="preserve"> lub nożycami do trawy</w:t>
      </w:r>
      <w:r>
        <w:rPr>
          <w:sz w:val="24"/>
          <w:szCs w:val="24"/>
        </w:rPr>
        <w:t>; dosiewanie nasion traw w miarę potrzeby,</w:t>
      </w:r>
    </w:p>
    <w:p w:rsidR="00472C64" w:rsidRDefault="00472C64" w:rsidP="00472C64">
      <w:pPr>
        <w:pStyle w:val="Akapitzlist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wykonywanie wałowania (czynność należy wykonać, gdy gleba nie jest zbyt mokra i sucha, ale o dobrej plastyczności),</w:t>
      </w:r>
    </w:p>
    <w:p w:rsidR="00472C64" w:rsidRDefault="00472C64" w:rsidP="00472C64">
      <w:pPr>
        <w:pStyle w:val="Akapitzlist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rozgarnianie ewentualnych kretowisk do poziomu terenu.</w:t>
      </w:r>
    </w:p>
    <w:p w:rsidR="00F14E02" w:rsidRPr="00F14E02" w:rsidRDefault="00F14E02" w:rsidP="00F14E02">
      <w:pPr>
        <w:pStyle w:val="Akapitzlist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F14E02">
        <w:rPr>
          <w:sz w:val="24"/>
          <w:szCs w:val="24"/>
        </w:rPr>
        <w:t>nawożenie nawozem długodziałającym (</w:t>
      </w:r>
      <w:bookmarkStart w:id="0" w:name="_GoBack"/>
      <w:bookmarkEnd w:id="0"/>
      <w:r w:rsidRPr="00F14E02">
        <w:rPr>
          <w:sz w:val="24"/>
          <w:szCs w:val="24"/>
        </w:rPr>
        <w:t xml:space="preserve">jesienne). </w:t>
      </w:r>
    </w:p>
    <w:p w:rsidR="003A4ED3" w:rsidRPr="00F14E02" w:rsidRDefault="003A4ED3" w:rsidP="00F14E02">
      <w:pPr>
        <w:pStyle w:val="Akapitzlist"/>
        <w:spacing w:after="120"/>
        <w:jc w:val="both"/>
        <w:rPr>
          <w:sz w:val="24"/>
          <w:szCs w:val="24"/>
        </w:rPr>
      </w:pPr>
    </w:p>
    <w:p w:rsidR="003A4ED3" w:rsidRDefault="003A4ED3" w:rsidP="003A4ED3">
      <w:pPr>
        <w:pStyle w:val="Akapitzlist"/>
        <w:spacing w:after="120"/>
        <w:jc w:val="both"/>
        <w:rPr>
          <w:sz w:val="24"/>
          <w:szCs w:val="24"/>
        </w:rPr>
      </w:pPr>
      <w:r w:rsidRPr="00B30406">
        <w:rPr>
          <w:sz w:val="24"/>
          <w:szCs w:val="24"/>
        </w:rPr>
        <w:t xml:space="preserve">Przedmiot umowy wykonany zostanie przy użyciu narzędzi i materiałów Wykonawcy. </w:t>
      </w:r>
    </w:p>
    <w:p w:rsidR="003A4ED3" w:rsidRDefault="003A4ED3" w:rsidP="003A4ED3">
      <w:pPr>
        <w:pStyle w:val="Akapitzlist"/>
        <w:spacing w:after="120"/>
        <w:jc w:val="both"/>
        <w:rPr>
          <w:sz w:val="24"/>
          <w:szCs w:val="24"/>
        </w:rPr>
      </w:pPr>
    </w:p>
    <w:p w:rsidR="003A4ED3" w:rsidRPr="00B30406" w:rsidRDefault="003A4ED3" w:rsidP="003A4ED3">
      <w:pPr>
        <w:pStyle w:val="Akapitzlist"/>
        <w:spacing w:after="120"/>
        <w:jc w:val="both"/>
        <w:rPr>
          <w:sz w:val="24"/>
          <w:szCs w:val="24"/>
        </w:rPr>
      </w:pPr>
      <w:r w:rsidRPr="007F5238">
        <w:rPr>
          <w:sz w:val="24"/>
          <w:szCs w:val="24"/>
        </w:rPr>
        <w:t>Roboty związane z zakładaniem trawnika, roślin mogą być</w:t>
      </w:r>
      <w:r>
        <w:rPr>
          <w:sz w:val="24"/>
          <w:szCs w:val="24"/>
        </w:rPr>
        <w:t xml:space="preserve"> </w:t>
      </w:r>
      <w:r w:rsidRPr="007F5238">
        <w:rPr>
          <w:sz w:val="24"/>
          <w:szCs w:val="24"/>
        </w:rPr>
        <w:t>wykonywane ręcznie lub m</w:t>
      </w:r>
      <w:r>
        <w:rPr>
          <w:sz w:val="24"/>
          <w:szCs w:val="24"/>
        </w:rPr>
        <w:t>echanicznie przy uż</w:t>
      </w:r>
      <w:r w:rsidRPr="007F5238">
        <w:rPr>
          <w:sz w:val="24"/>
          <w:szCs w:val="24"/>
        </w:rPr>
        <w:t>yciu dowolnego typu sprzętu</w:t>
      </w:r>
      <w:r>
        <w:rPr>
          <w:sz w:val="24"/>
          <w:szCs w:val="24"/>
        </w:rPr>
        <w:t>.</w:t>
      </w:r>
    </w:p>
    <w:p w:rsidR="00A97D52" w:rsidRDefault="00A97D52" w:rsidP="008C0A5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</w:t>
      </w:r>
      <w:r w:rsidR="008C0A56">
        <w:rPr>
          <w:sz w:val="24"/>
          <w:szCs w:val="24"/>
        </w:rPr>
        <w:t xml:space="preserve">ata realizacji zamówienia: </w:t>
      </w:r>
      <w:r w:rsidR="00444B20" w:rsidRPr="006941CA">
        <w:rPr>
          <w:b/>
          <w:sz w:val="24"/>
          <w:szCs w:val="24"/>
        </w:rPr>
        <w:t xml:space="preserve">w </w:t>
      </w:r>
      <w:r w:rsidR="00B304E2">
        <w:rPr>
          <w:b/>
          <w:sz w:val="24"/>
          <w:szCs w:val="24"/>
        </w:rPr>
        <w:t>terminie do 31.05.</w:t>
      </w:r>
      <w:r w:rsidR="003D37E5">
        <w:rPr>
          <w:b/>
          <w:sz w:val="24"/>
          <w:szCs w:val="24"/>
        </w:rPr>
        <w:t>2020</w:t>
      </w:r>
      <w:r w:rsidR="00444B20" w:rsidRPr="006941CA">
        <w:rPr>
          <w:b/>
          <w:sz w:val="24"/>
          <w:szCs w:val="24"/>
        </w:rPr>
        <w:t xml:space="preserve"> r</w:t>
      </w:r>
      <w:r w:rsidR="00CC09D9" w:rsidRPr="006941CA">
        <w:rPr>
          <w:b/>
          <w:sz w:val="24"/>
          <w:szCs w:val="24"/>
        </w:rPr>
        <w:t>.</w:t>
      </w:r>
      <w:r w:rsidR="00805EC3">
        <w:rPr>
          <w:sz w:val="24"/>
          <w:szCs w:val="24"/>
        </w:rPr>
        <w:t xml:space="preserve"> </w:t>
      </w:r>
    </w:p>
    <w:p w:rsidR="00A97D52" w:rsidRPr="00111473" w:rsidRDefault="00A97D52" w:rsidP="00A97D5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111473">
        <w:rPr>
          <w:spacing w:val="-1"/>
          <w:sz w:val="24"/>
          <w:szCs w:val="24"/>
        </w:rPr>
        <w:t xml:space="preserve">Okres </w:t>
      </w:r>
      <w:r w:rsidR="00CC09D9" w:rsidRPr="00111473">
        <w:rPr>
          <w:spacing w:val="-1"/>
          <w:sz w:val="24"/>
          <w:szCs w:val="24"/>
        </w:rPr>
        <w:t>rękojmi</w:t>
      </w:r>
      <w:r w:rsidR="0043260D" w:rsidRPr="00111473">
        <w:rPr>
          <w:spacing w:val="-1"/>
          <w:sz w:val="24"/>
          <w:szCs w:val="24"/>
        </w:rPr>
        <w:t xml:space="preserve"> i gwarancji</w:t>
      </w:r>
      <w:r w:rsidRPr="00111473">
        <w:rPr>
          <w:spacing w:val="-1"/>
          <w:sz w:val="24"/>
          <w:szCs w:val="24"/>
        </w:rPr>
        <w:t>:</w:t>
      </w:r>
      <w:r w:rsidR="00CC09D9" w:rsidRPr="00111473">
        <w:rPr>
          <w:spacing w:val="-1"/>
          <w:sz w:val="24"/>
          <w:szCs w:val="24"/>
        </w:rPr>
        <w:t xml:space="preserve"> 12 miesięcy od daty odbioru końcowego</w:t>
      </w:r>
      <w:r w:rsidRPr="00111473">
        <w:rPr>
          <w:spacing w:val="-1"/>
          <w:sz w:val="24"/>
          <w:szCs w:val="24"/>
        </w:rPr>
        <w:t>.</w:t>
      </w:r>
    </w:p>
    <w:p w:rsidR="00475679" w:rsidRPr="00111473" w:rsidRDefault="00A97D52" w:rsidP="00D86209">
      <w:pPr>
        <w:pStyle w:val="Tekstpodstawowywcity"/>
        <w:numPr>
          <w:ilvl w:val="0"/>
          <w:numId w:val="1"/>
        </w:numPr>
        <w:tabs>
          <w:tab w:val="num" w:pos="3762"/>
        </w:tabs>
        <w:spacing w:before="120" w:after="120" w:line="276" w:lineRule="auto"/>
        <w:ind w:left="426" w:hanging="426"/>
        <w:rPr>
          <w:color w:val="auto"/>
        </w:rPr>
      </w:pPr>
      <w:r w:rsidRPr="00111473">
        <w:t xml:space="preserve">Miejsce i termin złożenia oferty: </w:t>
      </w:r>
      <w:r w:rsidRPr="00111473">
        <w:tab/>
      </w:r>
      <w:r w:rsidR="00475679" w:rsidRPr="00111473">
        <w:t>o</w:t>
      </w:r>
      <w:r w:rsidR="00475679" w:rsidRPr="00111473">
        <w:rPr>
          <w:color w:val="auto"/>
        </w:rPr>
        <w:t xml:space="preserve">fertę należy złożyć w </w:t>
      </w:r>
      <w:r w:rsidR="00475679" w:rsidRPr="00111473">
        <w:t>Urzędzie Miasta Świnoujście, w Stanowisko Obsługi Interesantów</w:t>
      </w:r>
      <w:r w:rsidR="00475679" w:rsidRPr="00111473">
        <w:rPr>
          <w:color w:val="auto"/>
        </w:rPr>
        <w:t xml:space="preserve">, w terminie do dnia </w:t>
      </w:r>
      <w:r w:rsidR="0024573F">
        <w:rPr>
          <w:b/>
          <w:color w:val="auto"/>
        </w:rPr>
        <w:t>29</w:t>
      </w:r>
      <w:r w:rsidR="0035025A" w:rsidRPr="00111473">
        <w:rPr>
          <w:b/>
          <w:color w:val="auto"/>
        </w:rPr>
        <w:t>.04.2020</w:t>
      </w:r>
      <w:r w:rsidR="00475679" w:rsidRPr="00111473">
        <w:rPr>
          <w:b/>
          <w:color w:val="auto"/>
        </w:rPr>
        <w:t> r.</w:t>
      </w:r>
      <w:r w:rsidR="00475679" w:rsidRPr="00111473">
        <w:rPr>
          <w:color w:val="auto"/>
        </w:rPr>
        <w:t xml:space="preserve">, do godz. </w:t>
      </w:r>
      <w:r w:rsidR="00CC09D9" w:rsidRPr="00111473">
        <w:rPr>
          <w:b/>
          <w:color w:val="auto"/>
        </w:rPr>
        <w:t>12</w:t>
      </w:r>
      <w:r w:rsidR="00475679" w:rsidRPr="00111473">
        <w:rPr>
          <w:b/>
          <w:color w:val="auto"/>
        </w:rPr>
        <w:t xml:space="preserve">:00 </w:t>
      </w:r>
      <w:r w:rsidR="00475679" w:rsidRPr="00111473">
        <w:rPr>
          <w:color w:val="auto"/>
        </w:rPr>
        <w:t xml:space="preserve">lub przesłać na adres poczty mailowej: </w:t>
      </w:r>
      <w:hyperlink r:id="rId6" w:history="1">
        <w:r w:rsidR="00475679" w:rsidRPr="00111473">
          <w:rPr>
            <w:rStyle w:val="Hipercze"/>
            <w:b/>
          </w:rPr>
          <w:t>wim@um.swinoujscie.pl</w:t>
        </w:r>
      </w:hyperlink>
      <w:r w:rsidR="00475679" w:rsidRPr="00111473">
        <w:rPr>
          <w:b/>
          <w:color w:val="auto"/>
        </w:rPr>
        <w:t xml:space="preserve"> </w:t>
      </w:r>
    </w:p>
    <w:p w:rsidR="00A97D52" w:rsidRPr="00111473" w:rsidRDefault="00A97D52" w:rsidP="00A97D5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 w:rsidRPr="00111473">
        <w:rPr>
          <w:sz w:val="24"/>
          <w:szCs w:val="24"/>
        </w:rPr>
        <w:t xml:space="preserve">Data otwarcia/rozpatrzenia ofert: </w:t>
      </w:r>
      <w:r w:rsidR="0024573F">
        <w:rPr>
          <w:b/>
          <w:sz w:val="24"/>
          <w:szCs w:val="24"/>
        </w:rPr>
        <w:t>29</w:t>
      </w:r>
      <w:r w:rsidR="0035025A" w:rsidRPr="00111473">
        <w:rPr>
          <w:b/>
          <w:sz w:val="24"/>
          <w:szCs w:val="24"/>
        </w:rPr>
        <w:t>.04</w:t>
      </w:r>
      <w:r w:rsidR="00CC09D9" w:rsidRPr="00111473">
        <w:rPr>
          <w:b/>
          <w:sz w:val="24"/>
          <w:szCs w:val="24"/>
        </w:rPr>
        <w:t>.</w:t>
      </w:r>
      <w:r w:rsidR="0035025A" w:rsidRPr="00111473">
        <w:rPr>
          <w:b/>
          <w:sz w:val="24"/>
          <w:szCs w:val="24"/>
        </w:rPr>
        <w:t>2020</w:t>
      </w:r>
      <w:r w:rsidR="004F4A72" w:rsidRPr="00111473">
        <w:rPr>
          <w:b/>
          <w:sz w:val="24"/>
          <w:szCs w:val="24"/>
        </w:rPr>
        <w:t> r.</w:t>
      </w:r>
      <w:r w:rsidR="004F4A72" w:rsidRPr="00111473">
        <w:rPr>
          <w:sz w:val="24"/>
          <w:szCs w:val="24"/>
        </w:rPr>
        <w:t xml:space="preserve"> </w:t>
      </w:r>
      <w:r w:rsidRPr="00111473">
        <w:rPr>
          <w:sz w:val="24"/>
          <w:szCs w:val="24"/>
        </w:rPr>
        <w:t>………………………...……………….. .</w:t>
      </w:r>
    </w:p>
    <w:p w:rsidR="00A97D52" w:rsidRDefault="00A97D52" w:rsidP="00A97D5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111473">
        <w:rPr>
          <w:spacing w:val="-1"/>
          <w:sz w:val="24"/>
          <w:szCs w:val="24"/>
        </w:rPr>
        <w:t>Warunki płatności:</w:t>
      </w:r>
      <w:r w:rsidRPr="00111473">
        <w:rPr>
          <w:spacing w:val="-1"/>
          <w:sz w:val="24"/>
          <w:szCs w:val="24"/>
        </w:rPr>
        <w:tab/>
        <w:t xml:space="preserve"> </w:t>
      </w:r>
      <w:r w:rsidR="004F4A72" w:rsidRPr="00111473">
        <w:rPr>
          <w:spacing w:val="-1"/>
          <w:sz w:val="24"/>
          <w:szCs w:val="24"/>
        </w:rPr>
        <w:t>przelewem 21 dni</w:t>
      </w:r>
      <w:r w:rsidRPr="00111473">
        <w:rPr>
          <w:spacing w:val="-1"/>
          <w:sz w:val="24"/>
          <w:szCs w:val="24"/>
        </w:rPr>
        <w:t>………………………………………………………</w:t>
      </w:r>
      <w:r>
        <w:rPr>
          <w:spacing w:val="-1"/>
          <w:sz w:val="24"/>
          <w:szCs w:val="24"/>
        </w:rPr>
        <w:t xml:space="preserve"> .</w:t>
      </w:r>
    </w:p>
    <w:p w:rsidR="00A97D52" w:rsidRDefault="00A97D52" w:rsidP="00D8620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</w:t>
      </w:r>
      <w:r w:rsidR="007044F5">
        <w:rPr>
          <w:sz w:val="24"/>
          <w:szCs w:val="24"/>
        </w:rPr>
        <w:t>, zaleca się sporządzenie na załączonym formularzu</w:t>
      </w:r>
      <w:r>
        <w:rPr>
          <w:sz w:val="24"/>
          <w:szCs w:val="24"/>
        </w:rPr>
        <w:t xml:space="preserve"> oferty.</w:t>
      </w:r>
    </w:p>
    <w:p w:rsidR="00A97D52" w:rsidRDefault="00A97D52" w:rsidP="00A97D52">
      <w:pPr>
        <w:jc w:val="both"/>
        <w:rPr>
          <w:spacing w:val="-17"/>
          <w:sz w:val="24"/>
          <w:szCs w:val="24"/>
        </w:rPr>
      </w:pPr>
    </w:p>
    <w:p w:rsidR="007044F5" w:rsidRDefault="007044F5" w:rsidP="00A97D52">
      <w:pPr>
        <w:jc w:val="both"/>
        <w:rPr>
          <w:spacing w:val="-17"/>
          <w:sz w:val="24"/>
          <w:szCs w:val="24"/>
        </w:rPr>
      </w:pPr>
    </w:p>
    <w:p w:rsidR="007044F5" w:rsidRDefault="007044F5" w:rsidP="00A97D52">
      <w:pPr>
        <w:jc w:val="both"/>
        <w:rPr>
          <w:spacing w:val="-17"/>
          <w:sz w:val="24"/>
          <w:szCs w:val="24"/>
        </w:rPr>
      </w:pPr>
    </w:p>
    <w:p w:rsidR="00A97D52" w:rsidRDefault="00A97D52" w:rsidP="00A97D52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A97D52" w:rsidRDefault="00A97D52" w:rsidP="00A97D52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7044F5" w:rsidRDefault="007044F5" w:rsidP="00A97D52">
      <w:pPr>
        <w:tabs>
          <w:tab w:val="center" w:pos="6804"/>
        </w:tabs>
        <w:jc w:val="both"/>
        <w:rPr>
          <w:spacing w:val="-3"/>
        </w:rPr>
      </w:pPr>
    </w:p>
    <w:p w:rsidR="007044F5" w:rsidRDefault="007044F5" w:rsidP="00A97D52">
      <w:pPr>
        <w:tabs>
          <w:tab w:val="center" w:pos="6804"/>
        </w:tabs>
        <w:jc w:val="both"/>
        <w:rPr>
          <w:spacing w:val="-3"/>
        </w:rPr>
      </w:pPr>
    </w:p>
    <w:p w:rsidR="007044F5" w:rsidRDefault="007044F5" w:rsidP="00A97D52">
      <w:pPr>
        <w:tabs>
          <w:tab w:val="center" w:pos="6804"/>
        </w:tabs>
        <w:jc w:val="both"/>
        <w:rPr>
          <w:spacing w:val="-3"/>
        </w:rPr>
      </w:pPr>
    </w:p>
    <w:p w:rsidR="007044F5" w:rsidRDefault="007044F5" w:rsidP="00A97D52">
      <w:pPr>
        <w:tabs>
          <w:tab w:val="center" w:pos="6804"/>
        </w:tabs>
        <w:jc w:val="both"/>
        <w:rPr>
          <w:spacing w:val="-3"/>
        </w:rPr>
      </w:pPr>
    </w:p>
    <w:p w:rsidR="00A97D52" w:rsidRDefault="00A97D52" w:rsidP="00A97D52">
      <w:r>
        <w:t>Sporządził :</w:t>
      </w:r>
    </w:p>
    <w:p w:rsidR="00A97D52" w:rsidRDefault="00A97D52" w:rsidP="00A97D52"/>
    <w:p w:rsidR="00A97D52" w:rsidRDefault="00A97D52" w:rsidP="00A97D52">
      <w:r>
        <w:t>…………………………..</w:t>
      </w:r>
    </w:p>
    <w:p w:rsidR="00A97D52" w:rsidRDefault="00A97D52" w:rsidP="00A97D52">
      <w:r>
        <w:t xml:space="preserve">(imię i nazwisko pracownika) </w:t>
      </w:r>
    </w:p>
    <w:sectPr w:rsidR="00A97D52" w:rsidSect="003A77E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9DC"/>
    <w:multiLevelType w:val="hybridMultilevel"/>
    <w:tmpl w:val="9EA49B84"/>
    <w:lvl w:ilvl="0" w:tplc="1F6E19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B004C9"/>
    <w:multiLevelType w:val="multilevel"/>
    <w:tmpl w:val="C5FAA82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7A4D9B"/>
    <w:multiLevelType w:val="hybridMultilevel"/>
    <w:tmpl w:val="CED08CD4"/>
    <w:lvl w:ilvl="0" w:tplc="30D0E49A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4F1097"/>
    <w:multiLevelType w:val="hybridMultilevel"/>
    <w:tmpl w:val="68A27546"/>
    <w:lvl w:ilvl="0" w:tplc="1F6E19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7284A"/>
    <w:multiLevelType w:val="hybridMultilevel"/>
    <w:tmpl w:val="91665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160"/>
    <w:multiLevelType w:val="hybridMultilevel"/>
    <w:tmpl w:val="4878717E"/>
    <w:lvl w:ilvl="0" w:tplc="1F6E19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D25BDB"/>
    <w:multiLevelType w:val="hybridMultilevel"/>
    <w:tmpl w:val="B0E2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441A6330"/>
    <w:multiLevelType w:val="hybridMultilevel"/>
    <w:tmpl w:val="83086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D591D"/>
    <w:multiLevelType w:val="hybridMultilevel"/>
    <w:tmpl w:val="02745B1E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6A5B44"/>
    <w:multiLevelType w:val="multilevel"/>
    <w:tmpl w:val="0478A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4E7797"/>
    <w:multiLevelType w:val="hybridMultilevel"/>
    <w:tmpl w:val="68F02810"/>
    <w:lvl w:ilvl="0" w:tplc="434E9E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F056FC0"/>
    <w:multiLevelType w:val="hybridMultilevel"/>
    <w:tmpl w:val="F1DAE53E"/>
    <w:lvl w:ilvl="0" w:tplc="2BF6F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51F08"/>
    <w:multiLevelType w:val="hybridMultilevel"/>
    <w:tmpl w:val="7F5C51A2"/>
    <w:lvl w:ilvl="0" w:tplc="1F6E19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52"/>
    <w:rsid w:val="00013789"/>
    <w:rsid w:val="00030BA4"/>
    <w:rsid w:val="00031A10"/>
    <w:rsid w:val="000D590B"/>
    <w:rsid w:val="000E6A08"/>
    <w:rsid w:val="00111473"/>
    <w:rsid w:val="00141CD5"/>
    <w:rsid w:val="00161433"/>
    <w:rsid w:val="001C5A33"/>
    <w:rsid w:val="00232977"/>
    <w:rsid w:val="00235A6E"/>
    <w:rsid w:val="00243094"/>
    <w:rsid w:val="0024573F"/>
    <w:rsid w:val="002915BD"/>
    <w:rsid w:val="002A3D22"/>
    <w:rsid w:val="002D41DD"/>
    <w:rsid w:val="002E287D"/>
    <w:rsid w:val="00325F56"/>
    <w:rsid w:val="00341243"/>
    <w:rsid w:val="0035025A"/>
    <w:rsid w:val="003A4ED3"/>
    <w:rsid w:val="003A77EC"/>
    <w:rsid w:val="003D37E5"/>
    <w:rsid w:val="004029D8"/>
    <w:rsid w:val="0043260D"/>
    <w:rsid w:val="00444B20"/>
    <w:rsid w:val="00472C64"/>
    <w:rsid w:val="00475679"/>
    <w:rsid w:val="0048474C"/>
    <w:rsid w:val="004F4A72"/>
    <w:rsid w:val="0050022D"/>
    <w:rsid w:val="00553962"/>
    <w:rsid w:val="00566903"/>
    <w:rsid w:val="006008A8"/>
    <w:rsid w:val="006941CA"/>
    <w:rsid w:val="006E6B0F"/>
    <w:rsid w:val="007044F5"/>
    <w:rsid w:val="007D60EE"/>
    <w:rsid w:val="00805EC3"/>
    <w:rsid w:val="0082569B"/>
    <w:rsid w:val="00883D96"/>
    <w:rsid w:val="008949D7"/>
    <w:rsid w:val="008C0A56"/>
    <w:rsid w:val="00927BA1"/>
    <w:rsid w:val="009C59BE"/>
    <w:rsid w:val="00A071B9"/>
    <w:rsid w:val="00A10A83"/>
    <w:rsid w:val="00A713ED"/>
    <w:rsid w:val="00A83869"/>
    <w:rsid w:val="00A97D52"/>
    <w:rsid w:val="00AD045D"/>
    <w:rsid w:val="00AD7BA3"/>
    <w:rsid w:val="00B304E2"/>
    <w:rsid w:val="00C17564"/>
    <w:rsid w:val="00C25D4F"/>
    <w:rsid w:val="00C32E4D"/>
    <w:rsid w:val="00C517B7"/>
    <w:rsid w:val="00C96179"/>
    <w:rsid w:val="00CB680A"/>
    <w:rsid w:val="00CB6922"/>
    <w:rsid w:val="00CC09D9"/>
    <w:rsid w:val="00CC7C49"/>
    <w:rsid w:val="00CD31A1"/>
    <w:rsid w:val="00CF56C9"/>
    <w:rsid w:val="00D1744B"/>
    <w:rsid w:val="00D438F2"/>
    <w:rsid w:val="00D86209"/>
    <w:rsid w:val="00DB1BBF"/>
    <w:rsid w:val="00DE4D69"/>
    <w:rsid w:val="00E25A72"/>
    <w:rsid w:val="00E31DCF"/>
    <w:rsid w:val="00E666A4"/>
    <w:rsid w:val="00E77832"/>
    <w:rsid w:val="00F14E02"/>
    <w:rsid w:val="00F17649"/>
    <w:rsid w:val="00F443CF"/>
    <w:rsid w:val="00F54048"/>
    <w:rsid w:val="00F602D6"/>
    <w:rsid w:val="00F609C1"/>
    <w:rsid w:val="00F62D49"/>
    <w:rsid w:val="00F85D82"/>
    <w:rsid w:val="00FA6FD8"/>
    <w:rsid w:val="00FC1E5A"/>
    <w:rsid w:val="00FC736F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D527"/>
  <w15:docId w15:val="{741E9A70-FFC8-4F23-A040-3F09257D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D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962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475679"/>
    <w:pPr>
      <w:widowControl/>
      <w:tabs>
        <w:tab w:val="num" w:pos="709"/>
      </w:tabs>
      <w:suppressAutoHyphens w:val="0"/>
      <w:autoSpaceDE/>
      <w:jc w:val="both"/>
    </w:pPr>
    <w:rPr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67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3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47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m@um.swinoujscie.pl" TargetMode="External"/><Relationship Id="rId5" Type="http://schemas.openxmlformats.org/officeDocument/2006/relationships/hyperlink" Target="mailto:aduczmanska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aduczmanska</cp:lastModifiedBy>
  <cp:revision>66</cp:revision>
  <cp:lastPrinted>2019-04-19T07:36:00Z</cp:lastPrinted>
  <dcterms:created xsi:type="dcterms:W3CDTF">2018-12-21T09:59:00Z</dcterms:created>
  <dcterms:modified xsi:type="dcterms:W3CDTF">2020-04-24T11:41:00Z</dcterms:modified>
</cp:coreProperties>
</file>