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C4D" w:rsidRPr="00A915CB" w:rsidRDefault="00541C4D" w:rsidP="00541C4D">
      <w:pPr>
        <w:spacing w:line="276" w:lineRule="auto"/>
        <w:ind w:left="6521"/>
        <w:jc w:val="both"/>
        <w:rPr>
          <w:bCs/>
          <w:szCs w:val="24"/>
        </w:rPr>
      </w:pPr>
      <w:r>
        <w:rPr>
          <w:bCs/>
          <w:szCs w:val="24"/>
        </w:rPr>
        <w:t>Za</w:t>
      </w:r>
      <w:r w:rsidRPr="00A915CB">
        <w:rPr>
          <w:bCs/>
          <w:szCs w:val="24"/>
        </w:rPr>
        <w:t>łącznik</w:t>
      </w:r>
    </w:p>
    <w:p w:rsidR="00541C4D" w:rsidRPr="00A915CB" w:rsidRDefault="00541C4D" w:rsidP="00541C4D">
      <w:pPr>
        <w:spacing w:line="276" w:lineRule="auto"/>
        <w:ind w:left="6521"/>
        <w:jc w:val="both"/>
        <w:rPr>
          <w:bCs/>
          <w:szCs w:val="24"/>
        </w:rPr>
      </w:pPr>
      <w:proofErr w:type="gramStart"/>
      <w:r w:rsidRPr="00A915CB">
        <w:rPr>
          <w:bCs/>
          <w:szCs w:val="24"/>
        </w:rPr>
        <w:t>do</w:t>
      </w:r>
      <w:proofErr w:type="gramEnd"/>
      <w:r w:rsidRPr="00A915CB">
        <w:rPr>
          <w:bCs/>
          <w:szCs w:val="24"/>
        </w:rPr>
        <w:t xml:space="preserve"> Zarządzenia Nr </w:t>
      </w:r>
      <w:r>
        <w:rPr>
          <w:bCs/>
          <w:szCs w:val="24"/>
        </w:rPr>
        <w:t>197</w:t>
      </w:r>
      <w:r w:rsidRPr="00A915CB">
        <w:rPr>
          <w:bCs/>
          <w:szCs w:val="24"/>
        </w:rPr>
        <w:t>/20</w:t>
      </w:r>
      <w:r>
        <w:rPr>
          <w:bCs/>
          <w:szCs w:val="24"/>
        </w:rPr>
        <w:t>20</w:t>
      </w:r>
    </w:p>
    <w:p w:rsidR="00541C4D" w:rsidRPr="00A915CB" w:rsidRDefault="00541C4D" w:rsidP="00541C4D">
      <w:pPr>
        <w:spacing w:line="276" w:lineRule="auto"/>
        <w:ind w:left="6521"/>
        <w:jc w:val="both"/>
        <w:rPr>
          <w:bCs/>
          <w:szCs w:val="24"/>
        </w:rPr>
      </w:pPr>
      <w:r w:rsidRPr="00A915CB">
        <w:rPr>
          <w:bCs/>
          <w:szCs w:val="24"/>
        </w:rPr>
        <w:t xml:space="preserve">Prezydenta Miasta </w:t>
      </w:r>
      <w:r>
        <w:rPr>
          <w:bCs/>
          <w:szCs w:val="24"/>
        </w:rPr>
        <w:t>Ś</w:t>
      </w:r>
      <w:r w:rsidRPr="00A915CB">
        <w:rPr>
          <w:bCs/>
          <w:szCs w:val="24"/>
        </w:rPr>
        <w:t>winoujście</w:t>
      </w:r>
    </w:p>
    <w:p w:rsidR="00541C4D" w:rsidRPr="00A915CB" w:rsidRDefault="00541C4D" w:rsidP="00541C4D">
      <w:pPr>
        <w:spacing w:line="276" w:lineRule="auto"/>
        <w:ind w:left="6521"/>
        <w:jc w:val="both"/>
        <w:rPr>
          <w:bCs/>
          <w:szCs w:val="24"/>
        </w:rPr>
      </w:pPr>
      <w:proofErr w:type="gramStart"/>
      <w:r w:rsidRPr="00A915CB">
        <w:rPr>
          <w:bCs/>
          <w:szCs w:val="24"/>
        </w:rPr>
        <w:t>z</w:t>
      </w:r>
      <w:proofErr w:type="gramEnd"/>
      <w:r w:rsidRPr="00A915CB">
        <w:rPr>
          <w:bCs/>
          <w:szCs w:val="24"/>
        </w:rPr>
        <w:t xml:space="preserve"> dnia </w:t>
      </w:r>
      <w:r>
        <w:rPr>
          <w:bCs/>
          <w:szCs w:val="24"/>
        </w:rPr>
        <w:t>16 marca</w:t>
      </w:r>
      <w:r w:rsidRPr="00A915CB">
        <w:rPr>
          <w:bCs/>
          <w:szCs w:val="24"/>
        </w:rPr>
        <w:t xml:space="preserve"> 20</w:t>
      </w:r>
      <w:r>
        <w:rPr>
          <w:bCs/>
          <w:szCs w:val="24"/>
        </w:rPr>
        <w:t>20</w:t>
      </w:r>
      <w:r w:rsidRPr="00A915CB">
        <w:rPr>
          <w:bCs/>
          <w:szCs w:val="24"/>
        </w:rPr>
        <w:t xml:space="preserve"> r.</w:t>
      </w:r>
    </w:p>
    <w:p w:rsidR="00541C4D" w:rsidRDefault="00541C4D" w:rsidP="00541C4D">
      <w:pPr>
        <w:spacing w:line="276" w:lineRule="auto"/>
        <w:jc w:val="both"/>
        <w:rPr>
          <w:bCs/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bCs/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Regulamin pracy komisji ds. opiniowania wniosków o udzielenie dotacji na remonty i przebudowę obiektów położonych na obszarze Specjalnej Strefy Rewitalizacji</w:t>
      </w:r>
    </w:p>
    <w:p w:rsidR="00541C4D" w:rsidRDefault="00541C4D" w:rsidP="00541C4D">
      <w:pPr>
        <w:spacing w:line="276" w:lineRule="auto"/>
        <w:jc w:val="center"/>
        <w:rPr>
          <w:b/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1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Komisja ds. opiniowania wniosków o </w:t>
      </w:r>
      <w:r>
        <w:rPr>
          <w:bCs/>
          <w:sz w:val="24"/>
          <w:szCs w:val="24"/>
        </w:rPr>
        <w:t xml:space="preserve">udzielenie dotacji </w:t>
      </w:r>
      <w:r w:rsidRPr="000045D5">
        <w:rPr>
          <w:bCs/>
          <w:sz w:val="24"/>
          <w:szCs w:val="24"/>
        </w:rPr>
        <w:t>na remonty i przebudowę obiektów</w:t>
      </w:r>
      <w:r>
        <w:rPr>
          <w:bCs/>
          <w:sz w:val="24"/>
          <w:szCs w:val="24"/>
        </w:rPr>
        <w:t xml:space="preserve"> położonych na obszarze Specjalnej Strefy Rewitalizacji</w:t>
      </w:r>
      <w:r>
        <w:rPr>
          <w:sz w:val="24"/>
          <w:szCs w:val="24"/>
        </w:rPr>
        <w:t>, dalej zwana „Komisją” jest organem doradczym i konsultacyjnym Prezydenta Miasta Świnoujście.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W skład Komisji </w:t>
      </w:r>
      <w:r>
        <w:rPr>
          <w:sz w:val="24"/>
          <w:szCs w:val="24"/>
        </w:rPr>
        <w:t>wchodzą:</w:t>
      </w:r>
    </w:p>
    <w:p w:rsidR="00541C4D" w:rsidRDefault="00541C4D" w:rsidP="00541C4D">
      <w:pPr>
        <w:numPr>
          <w:ilvl w:val="0"/>
          <w:numId w:val="2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 osoby z Wydziału Rozwoju Gospodarczego i Obsługi Inwestorów, </w:t>
      </w:r>
    </w:p>
    <w:p w:rsidR="00541C4D" w:rsidRDefault="00541C4D" w:rsidP="00541C4D">
      <w:pPr>
        <w:numPr>
          <w:ilvl w:val="0"/>
          <w:numId w:val="2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1 osoba z Wydziału Inwestycji Miejskich,</w:t>
      </w:r>
    </w:p>
    <w:p w:rsidR="00541C4D" w:rsidRDefault="00541C4D" w:rsidP="00541C4D">
      <w:pPr>
        <w:numPr>
          <w:ilvl w:val="0"/>
          <w:numId w:val="2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 osoby z Wydziału Urbanistyki i Architektury. 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Komisja powoływana jest raz na trzy lata w terminie do 20 sierpnia przez Prezydenta Miasta Świnoujście w drodze Zarządzenia.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Członków Komisji z poszczególnych wydziałów wyznaczają Naczelnicy wydziałów. 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Pracami Komisji kieruje Przewodniczący lub osoba przez niego upoważniona.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Dla ważności posiedzeń Komisji i podejmowanych decyzji wymagane jest kworum stanowiące ponad połowę liczby jej członków.</w:t>
      </w:r>
    </w:p>
    <w:p w:rsidR="00541C4D" w:rsidRDefault="00541C4D" w:rsidP="00541C4D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Komisja podejmuje decyzje w głosowaniu jawnym.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2</w:t>
      </w:r>
    </w:p>
    <w:p w:rsidR="00541C4D" w:rsidRDefault="00541C4D" w:rsidP="00541C4D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Komisja, w terminie 5 dni po upływie terminu składania wniosków o udzielenie dotacji dokonuje weryfikacji złożonych wniosków pod kątem formalnym. </w:t>
      </w:r>
    </w:p>
    <w:p w:rsidR="00541C4D" w:rsidRDefault="00541C4D" w:rsidP="00541C4D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 stwierdzenia braków we wniosku, wydział merytoryczny wzywa Wnioskodawcę do uzupełnienia braków w terminie 7 dni. </w:t>
      </w:r>
    </w:p>
    <w:p w:rsidR="00541C4D" w:rsidRDefault="00541C4D" w:rsidP="00541C4D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Wnioski złożone po terminie, albo których braki nie zostały uzupełnione w wyznaczonym terminie, zostaną zwrócone wnioskodawcom bez rozpatrzenia.</w:t>
      </w:r>
    </w:p>
    <w:p w:rsidR="00541C4D" w:rsidRDefault="00541C4D" w:rsidP="00541C4D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Pisma kierowane do wnioskodawców, w tym w szczególności wzywające do uzupełnienia dokumentów, podpisuje Naczelnik wydziału merytorycznego. 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3</w:t>
      </w: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Wnioski spełniające wymagania formalne Komisja opiniuje pod kątem merytorycznym.</w:t>
      </w: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Sprawdzenie merytoryczne wniosków polega na:</w:t>
      </w:r>
    </w:p>
    <w:p w:rsidR="00541C4D" w:rsidRDefault="00541C4D" w:rsidP="00541C4D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wstępnej</w:t>
      </w:r>
      <w:proofErr w:type="gramEnd"/>
      <w:r>
        <w:rPr>
          <w:sz w:val="24"/>
          <w:szCs w:val="24"/>
        </w:rPr>
        <w:t xml:space="preserve"> kwalifikacji wysokości nakładów koniecznych na wykonanie prac, które mogą być przedmiotem dotacji,</w:t>
      </w:r>
    </w:p>
    <w:p w:rsidR="00541C4D" w:rsidRPr="00A915CB" w:rsidRDefault="00541C4D" w:rsidP="00541C4D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przyznaniu</w:t>
      </w:r>
      <w:proofErr w:type="gramEnd"/>
      <w:r>
        <w:rPr>
          <w:sz w:val="24"/>
          <w:szCs w:val="24"/>
        </w:rPr>
        <w:t xml:space="preserve"> punktacji każdemu z wniosków wg niżej ustalonych kryteriów.</w:t>
      </w: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Punktacja dla poszczególnych kryteriów jest następująca:</w:t>
      </w:r>
    </w:p>
    <w:p w:rsidR="00541C4D" w:rsidRPr="00057EDF" w:rsidRDefault="00541C4D" w:rsidP="00541C4D">
      <w:pPr>
        <w:spacing w:line="276" w:lineRule="auto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7076"/>
        <w:gridCol w:w="1376"/>
      </w:tblGrid>
      <w:tr w:rsidR="00541C4D" w:rsidTr="006B4C45">
        <w:trPr>
          <w:trHeight w:val="28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Kryterium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Punktacja</w:t>
            </w:r>
          </w:p>
        </w:tc>
      </w:tr>
      <w:tr w:rsidR="00541C4D" w:rsidTr="006B4C45">
        <w:trPr>
          <w:trHeight w:val="28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 nieruchomości.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1-6</w:t>
            </w:r>
          </w:p>
        </w:tc>
      </w:tr>
      <w:tr w:rsidR="00541C4D" w:rsidTr="006B4C45">
        <w:trPr>
          <w:trHeight w:val="34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Nakłady poniesione przez Wnioskodawcę w okresie 3 lat od dnia złożenia wniosku na roboty lub prace przy nieruchomości, której dotyczy wniosek.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1-6</w:t>
            </w:r>
          </w:p>
        </w:tc>
      </w:tr>
      <w:tr w:rsidR="00541C4D" w:rsidTr="006B4C45">
        <w:trPr>
          <w:trHeight w:val="28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Procentowy udział wkładu własnego wnioskodawcy w kosztach kwalifikowalnych robót lub prac.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</w:t>
            </w:r>
          </w:p>
        </w:tc>
      </w:tr>
    </w:tbl>
    <w:p w:rsidR="00541C4D" w:rsidRPr="00057EDF" w:rsidRDefault="00541C4D" w:rsidP="00541C4D">
      <w:pPr>
        <w:spacing w:line="276" w:lineRule="auto"/>
        <w:jc w:val="both"/>
        <w:rPr>
          <w:szCs w:val="24"/>
        </w:rPr>
      </w:pP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Wniosek może uzyskać maksymalnie 17 punktów. </w:t>
      </w: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Przyznanie punktów każdemu z wniosków następuje poprzez:</w:t>
      </w:r>
    </w:p>
    <w:p w:rsidR="00541C4D" w:rsidRDefault="00541C4D" w:rsidP="00541C4D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przyznanie</w:t>
      </w:r>
      <w:proofErr w:type="gramEnd"/>
      <w:r>
        <w:rPr>
          <w:sz w:val="24"/>
          <w:szCs w:val="24"/>
        </w:rPr>
        <w:t xml:space="preserve"> punktu na Karcie oceny każdemu z kryteriów; w przypadku kryterium: Stan nieruchomości jest to średnia arytmetyczna punktów przyznawanych przez poszczególnych członków komisji biorących udział w posiedzeniu, </w:t>
      </w:r>
    </w:p>
    <w:p w:rsidR="00541C4D" w:rsidRDefault="00541C4D" w:rsidP="00541C4D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zsumowanie</w:t>
      </w:r>
      <w:proofErr w:type="gramEnd"/>
      <w:r>
        <w:rPr>
          <w:sz w:val="24"/>
          <w:szCs w:val="24"/>
        </w:rPr>
        <w:t xml:space="preserve"> punktów otrzymanych we wszystkich kryteriach,</w:t>
      </w:r>
    </w:p>
    <w:p w:rsidR="00541C4D" w:rsidRDefault="00541C4D" w:rsidP="00541C4D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wpisaniu</w:t>
      </w:r>
      <w:proofErr w:type="gramEnd"/>
      <w:r>
        <w:rPr>
          <w:sz w:val="24"/>
          <w:szCs w:val="24"/>
        </w:rPr>
        <w:t xml:space="preserve"> końcowego wyniku w opinii o udzieleniu dotacji.</w:t>
      </w:r>
    </w:p>
    <w:p w:rsidR="00541C4D" w:rsidRPr="00A915CB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Przy ocenie kryteriów, o których mowa w ust. 5 powyżej, należy kierować się następującymi wytycznymi:</w:t>
      </w:r>
    </w:p>
    <w:p w:rsidR="00541C4D" w:rsidRDefault="00541C4D" w:rsidP="00541C4D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stan</w:t>
      </w:r>
      <w:proofErr w:type="gramEnd"/>
      <w:r>
        <w:rPr>
          <w:sz w:val="24"/>
          <w:szCs w:val="24"/>
        </w:rPr>
        <w:t xml:space="preserve"> nieruchomości</w:t>
      </w:r>
    </w:p>
    <w:p w:rsidR="00541C4D" w:rsidRPr="00057EDF" w:rsidRDefault="00541C4D" w:rsidP="00541C4D">
      <w:pPr>
        <w:spacing w:line="276" w:lineRule="auto"/>
        <w:ind w:left="108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5890"/>
        <w:gridCol w:w="1306"/>
      </w:tblGrid>
      <w:tr w:rsidR="00541C4D" w:rsidTr="006B4C45">
        <w:trPr>
          <w:trHeight w:val="397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Opis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Punkty</w:t>
            </w:r>
          </w:p>
        </w:tc>
      </w:tr>
      <w:tr w:rsidR="00541C4D" w:rsidTr="006B4C45">
        <w:trPr>
          <w:trHeight w:val="312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Awaryjny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Nieruchomość w bardzo złym stanie technicznym, wymaga natychmiastowych nakładów.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1C4D" w:rsidTr="006B4C45">
        <w:trPr>
          <w:trHeight w:val="673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Zły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Nieruchomość w złym stanie technicznym. Wymagany kompleksowy remont kapitalny.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1C4D" w:rsidTr="006B4C45">
        <w:trPr>
          <w:trHeight w:val="697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Średni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Celowy jest częściowy remont kapitalny. Niektóre elementy nieruchomości zostały już wyremontowane.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1C4D" w:rsidTr="006B4C45">
        <w:trPr>
          <w:trHeight w:val="694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Zadowalający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Zadowalający stan nieruchomości. Celowy jest remont bieżący, polegający na drobnych naprawach i konserwacji.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41C4D" w:rsidTr="006B4C45">
        <w:trPr>
          <w:trHeight w:val="624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Dobry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Dobry stan nieruchomości, niewykazujący większego zniszczenia. Wymaga bieżącej konserwacji.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41C4D" w:rsidTr="006B4C45">
        <w:trPr>
          <w:trHeight w:val="397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Bardzo dobry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Nieruchomość bardzo dobrze utrzymana.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41C4D" w:rsidRPr="00057EDF" w:rsidRDefault="00541C4D" w:rsidP="00541C4D">
      <w:pPr>
        <w:spacing w:line="276" w:lineRule="auto"/>
        <w:ind w:left="1080"/>
        <w:jc w:val="both"/>
        <w:rPr>
          <w:szCs w:val="24"/>
        </w:rPr>
      </w:pPr>
    </w:p>
    <w:p w:rsidR="00541C4D" w:rsidRDefault="00541C4D" w:rsidP="00541C4D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Nakłady własne poniesione przez Wnioskodawcę w okresie 3 lat od dnia złożenia wniosku na roboty lub prace przy nieruchomości:</w:t>
      </w:r>
    </w:p>
    <w:p w:rsidR="00541C4D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powyżej</w:t>
      </w:r>
      <w:proofErr w:type="gramEnd"/>
      <w:r>
        <w:rPr>
          <w:rFonts w:ascii="Times New Roman" w:hAnsi="Times New Roman"/>
          <w:sz w:val="24"/>
          <w:szCs w:val="24"/>
        </w:rPr>
        <w:t xml:space="preserve"> 501 000 zł</w:t>
      </w:r>
      <w:r>
        <w:rPr>
          <w:rFonts w:ascii="Times New Roman" w:hAnsi="Times New Roman"/>
          <w:sz w:val="24"/>
          <w:szCs w:val="24"/>
        </w:rPr>
        <w:tab/>
        <w:t>– 6 pkt,</w:t>
      </w:r>
    </w:p>
    <w:p w:rsidR="00541C4D" w:rsidRPr="00A915CB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od</w:t>
      </w:r>
      <w:proofErr w:type="gramEnd"/>
      <w:r>
        <w:rPr>
          <w:rFonts w:ascii="Times New Roman" w:hAnsi="Times New Roman"/>
          <w:sz w:val="24"/>
          <w:szCs w:val="24"/>
        </w:rPr>
        <w:t xml:space="preserve"> 401 </w:t>
      </w:r>
      <w:r w:rsidRPr="00A915CB">
        <w:rPr>
          <w:rFonts w:ascii="Times New Roman" w:hAnsi="Times New Roman"/>
          <w:sz w:val="24"/>
          <w:szCs w:val="24"/>
        </w:rPr>
        <w:t>000 zł do 500</w:t>
      </w:r>
      <w:r>
        <w:rPr>
          <w:rFonts w:ascii="Times New Roman" w:hAnsi="Times New Roman"/>
          <w:sz w:val="24"/>
          <w:szCs w:val="24"/>
        </w:rPr>
        <w:t> </w:t>
      </w:r>
      <w:r w:rsidRPr="00A915CB">
        <w:rPr>
          <w:rFonts w:ascii="Times New Roman" w:hAnsi="Times New Roman"/>
          <w:sz w:val="24"/>
          <w:szCs w:val="24"/>
        </w:rPr>
        <w:t>000 zł</w:t>
      </w:r>
      <w:r>
        <w:rPr>
          <w:rFonts w:ascii="Times New Roman" w:hAnsi="Times New Roman"/>
          <w:sz w:val="24"/>
          <w:szCs w:val="24"/>
        </w:rPr>
        <w:tab/>
        <w:t>–</w:t>
      </w:r>
      <w:r w:rsidRPr="00A915CB">
        <w:rPr>
          <w:rFonts w:ascii="Times New Roman" w:hAnsi="Times New Roman"/>
          <w:sz w:val="24"/>
          <w:szCs w:val="24"/>
        </w:rPr>
        <w:t xml:space="preserve"> 5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od</w:t>
      </w:r>
      <w:proofErr w:type="gramEnd"/>
      <w:r>
        <w:rPr>
          <w:rFonts w:ascii="Times New Roman" w:hAnsi="Times New Roman"/>
          <w:sz w:val="24"/>
          <w:szCs w:val="24"/>
        </w:rPr>
        <w:t xml:space="preserve"> 301 000 zł do 400 000 zł</w:t>
      </w:r>
      <w:r>
        <w:rPr>
          <w:rFonts w:ascii="Times New Roman" w:hAnsi="Times New Roman"/>
          <w:sz w:val="24"/>
          <w:szCs w:val="24"/>
        </w:rPr>
        <w:tab/>
        <w:t>–</w:t>
      </w:r>
      <w:r w:rsidRPr="00A915CB">
        <w:rPr>
          <w:rFonts w:ascii="Times New Roman" w:hAnsi="Times New Roman"/>
          <w:sz w:val="24"/>
          <w:szCs w:val="24"/>
        </w:rPr>
        <w:t xml:space="preserve"> 4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od</w:t>
      </w:r>
      <w:proofErr w:type="gramEnd"/>
      <w:r>
        <w:rPr>
          <w:rFonts w:ascii="Times New Roman" w:hAnsi="Times New Roman"/>
          <w:sz w:val="24"/>
          <w:szCs w:val="24"/>
        </w:rPr>
        <w:t xml:space="preserve"> 201 000 zł do 300 000 zł</w:t>
      </w:r>
      <w:r>
        <w:rPr>
          <w:rFonts w:ascii="Times New Roman" w:hAnsi="Times New Roman"/>
          <w:sz w:val="24"/>
          <w:szCs w:val="24"/>
        </w:rPr>
        <w:tab/>
        <w:t>–</w:t>
      </w:r>
      <w:r w:rsidRPr="00A915CB">
        <w:rPr>
          <w:rFonts w:ascii="Times New Roman" w:hAnsi="Times New Roman"/>
          <w:sz w:val="24"/>
          <w:szCs w:val="24"/>
        </w:rPr>
        <w:t xml:space="preserve"> 3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od</w:t>
      </w:r>
      <w:proofErr w:type="gramEnd"/>
      <w:r>
        <w:rPr>
          <w:rFonts w:ascii="Times New Roman" w:hAnsi="Times New Roman"/>
          <w:sz w:val="24"/>
          <w:szCs w:val="24"/>
        </w:rPr>
        <w:t xml:space="preserve"> 101 </w:t>
      </w:r>
      <w:r w:rsidRPr="00A915CB">
        <w:rPr>
          <w:rFonts w:ascii="Times New Roman" w:hAnsi="Times New Roman"/>
          <w:sz w:val="24"/>
          <w:szCs w:val="24"/>
        </w:rPr>
        <w:t>000 zł do 200</w:t>
      </w:r>
      <w:r>
        <w:rPr>
          <w:rFonts w:ascii="Times New Roman" w:hAnsi="Times New Roman"/>
          <w:sz w:val="24"/>
          <w:szCs w:val="24"/>
        </w:rPr>
        <w:t> </w:t>
      </w:r>
      <w:r w:rsidRPr="00A915CB">
        <w:rPr>
          <w:rFonts w:ascii="Times New Roman" w:hAnsi="Times New Roman"/>
          <w:sz w:val="24"/>
          <w:szCs w:val="24"/>
        </w:rPr>
        <w:t>000 zł</w:t>
      </w:r>
      <w:r>
        <w:rPr>
          <w:rFonts w:ascii="Times New Roman" w:hAnsi="Times New Roman"/>
          <w:sz w:val="24"/>
          <w:szCs w:val="24"/>
        </w:rPr>
        <w:tab/>
        <w:t>–</w:t>
      </w:r>
      <w:r w:rsidRPr="00A915CB">
        <w:rPr>
          <w:rFonts w:ascii="Times New Roman" w:hAnsi="Times New Roman"/>
          <w:sz w:val="24"/>
          <w:szCs w:val="24"/>
        </w:rPr>
        <w:t xml:space="preserve"> 2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A915CB">
        <w:rPr>
          <w:rFonts w:ascii="Times New Roman" w:hAnsi="Times New Roman"/>
          <w:sz w:val="24"/>
          <w:szCs w:val="24"/>
        </w:rPr>
        <w:t>od</w:t>
      </w:r>
      <w:proofErr w:type="gramEnd"/>
      <w:r w:rsidRPr="00A915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51 000 zł do 100 000 zł</w:t>
      </w:r>
      <w:r>
        <w:rPr>
          <w:rFonts w:ascii="Times New Roman" w:hAnsi="Times New Roman"/>
          <w:sz w:val="24"/>
          <w:szCs w:val="24"/>
        </w:rPr>
        <w:tab/>
        <w:t>–</w:t>
      </w:r>
      <w:r w:rsidRPr="00A915CB">
        <w:rPr>
          <w:rFonts w:ascii="Times New Roman" w:hAnsi="Times New Roman"/>
          <w:sz w:val="24"/>
          <w:szCs w:val="24"/>
        </w:rPr>
        <w:t xml:space="preserve"> 1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Pr="00057EDF" w:rsidRDefault="00541C4D" w:rsidP="00541C4D">
      <w:pPr>
        <w:pStyle w:val="Bezodstpw"/>
        <w:numPr>
          <w:ilvl w:val="0"/>
          <w:numId w:val="15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A915CB">
        <w:rPr>
          <w:rFonts w:ascii="Times New Roman" w:hAnsi="Times New Roman"/>
          <w:sz w:val="24"/>
          <w:szCs w:val="24"/>
        </w:rPr>
        <w:t>od</w:t>
      </w:r>
      <w:proofErr w:type="gramEnd"/>
      <w:r w:rsidRPr="00A915CB">
        <w:rPr>
          <w:rFonts w:ascii="Times New Roman" w:hAnsi="Times New Roman"/>
          <w:sz w:val="24"/>
          <w:szCs w:val="24"/>
        </w:rPr>
        <w:t xml:space="preserve"> 0 zł</w:t>
      </w:r>
      <w:r>
        <w:rPr>
          <w:rFonts w:ascii="Times New Roman" w:hAnsi="Times New Roman"/>
          <w:sz w:val="24"/>
          <w:szCs w:val="24"/>
        </w:rPr>
        <w:t xml:space="preserve"> do 50 000 zł</w:t>
      </w:r>
      <w:r>
        <w:rPr>
          <w:rFonts w:ascii="Times New Roman" w:hAnsi="Times New Roman"/>
          <w:sz w:val="24"/>
          <w:szCs w:val="24"/>
        </w:rPr>
        <w:tab/>
        <w:t>–</w:t>
      </w:r>
      <w:r w:rsidRPr="00A915CB">
        <w:rPr>
          <w:rFonts w:ascii="Times New Roman" w:hAnsi="Times New Roman"/>
          <w:sz w:val="24"/>
          <w:szCs w:val="24"/>
        </w:rPr>
        <w:t xml:space="preserve"> 0 pkt.</w:t>
      </w:r>
    </w:p>
    <w:p w:rsidR="00541C4D" w:rsidRDefault="00541C4D" w:rsidP="00541C4D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Procentowy udział wkładu własnego wnioskodawcy w kosztach kwalifikowalnych robót lub prac:</w:t>
      </w:r>
    </w:p>
    <w:p w:rsidR="00541C4D" w:rsidRDefault="00541C4D" w:rsidP="00541C4D">
      <w:pPr>
        <w:pStyle w:val="Bezodstpw"/>
        <w:numPr>
          <w:ilvl w:val="0"/>
          <w:numId w:val="16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powyżej</w:t>
      </w:r>
      <w:proofErr w:type="gramEnd"/>
      <w:r>
        <w:rPr>
          <w:rFonts w:ascii="Times New Roman" w:hAnsi="Times New Roman"/>
          <w:sz w:val="24"/>
          <w:szCs w:val="24"/>
        </w:rPr>
        <w:t xml:space="preserve"> 81%</w:t>
      </w:r>
      <w:r>
        <w:rPr>
          <w:rFonts w:ascii="Times New Roman" w:hAnsi="Times New Roman"/>
          <w:sz w:val="24"/>
          <w:szCs w:val="24"/>
        </w:rPr>
        <w:tab/>
        <w:t>– 5 pkt,</w:t>
      </w:r>
    </w:p>
    <w:p w:rsidR="00541C4D" w:rsidRDefault="00541C4D" w:rsidP="00541C4D">
      <w:pPr>
        <w:pStyle w:val="Bezodstpw"/>
        <w:numPr>
          <w:ilvl w:val="0"/>
          <w:numId w:val="16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od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71 do 80 %</w:t>
      </w:r>
      <w:r w:rsidRPr="00057ED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–</w:t>
      </w:r>
      <w:r w:rsidRPr="00057EDF">
        <w:rPr>
          <w:rFonts w:ascii="Times New Roman" w:hAnsi="Times New Roman"/>
          <w:sz w:val="24"/>
          <w:szCs w:val="24"/>
        </w:rPr>
        <w:t xml:space="preserve"> 4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Default="00541C4D" w:rsidP="00541C4D">
      <w:pPr>
        <w:pStyle w:val="Bezodstpw"/>
        <w:numPr>
          <w:ilvl w:val="0"/>
          <w:numId w:val="16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od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61 do 70 %</w:t>
      </w:r>
      <w:r>
        <w:rPr>
          <w:rFonts w:ascii="Times New Roman" w:hAnsi="Times New Roman"/>
          <w:sz w:val="24"/>
          <w:szCs w:val="24"/>
        </w:rPr>
        <w:tab/>
        <w:t>–</w:t>
      </w:r>
      <w:r w:rsidRPr="00057EDF">
        <w:rPr>
          <w:rFonts w:ascii="Times New Roman" w:hAnsi="Times New Roman"/>
          <w:sz w:val="24"/>
          <w:szCs w:val="24"/>
        </w:rPr>
        <w:t xml:space="preserve"> 3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Default="00541C4D" w:rsidP="00541C4D">
      <w:pPr>
        <w:pStyle w:val="Bezodstpw"/>
        <w:numPr>
          <w:ilvl w:val="0"/>
          <w:numId w:val="16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od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51 do 60 %</w:t>
      </w:r>
      <w:r>
        <w:rPr>
          <w:rFonts w:ascii="Times New Roman" w:hAnsi="Times New Roman"/>
          <w:sz w:val="24"/>
          <w:szCs w:val="24"/>
        </w:rPr>
        <w:tab/>
        <w:t>–</w:t>
      </w:r>
      <w:r w:rsidRPr="00057EDF">
        <w:rPr>
          <w:rFonts w:ascii="Times New Roman" w:hAnsi="Times New Roman"/>
          <w:sz w:val="24"/>
          <w:szCs w:val="24"/>
        </w:rPr>
        <w:t xml:space="preserve"> 2 pkt</w:t>
      </w:r>
      <w:r>
        <w:rPr>
          <w:rFonts w:ascii="Times New Roman" w:hAnsi="Times New Roman"/>
          <w:sz w:val="24"/>
          <w:szCs w:val="24"/>
        </w:rPr>
        <w:t>,</w:t>
      </w:r>
    </w:p>
    <w:p w:rsidR="00541C4D" w:rsidRPr="00057EDF" w:rsidRDefault="00541C4D" w:rsidP="00541C4D">
      <w:pPr>
        <w:pStyle w:val="Bezodstpw"/>
        <w:numPr>
          <w:ilvl w:val="0"/>
          <w:numId w:val="16"/>
        </w:numPr>
        <w:tabs>
          <w:tab w:val="right" w:pos="4820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do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50 %</w:t>
      </w:r>
      <w:r>
        <w:rPr>
          <w:rFonts w:ascii="Times New Roman" w:hAnsi="Times New Roman"/>
          <w:sz w:val="24"/>
          <w:szCs w:val="24"/>
        </w:rPr>
        <w:tab/>
        <w:t>–</w:t>
      </w:r>
      <w:r w:rsidRPr="00057EDF">
        <w:rPr>
          <w:rFonts w:ascii="Times New Roman" w:hAnsi="Times New Roman"/>
          <w:sz w:val="24"/>
          <w:szCs w:val="24"/>
        </w:rPr>
        <w:t xml:space="preserve"> 1 pkt.</w:t>
      </w: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Wzór karty oceny stanowi </w:t>
      </w:r>
      <w:r>
        <w:rPr>
          <w:b/>
          <w:sz w:val="24"/>
          <w:szCs w:val="24"/>
        </w:rPr>
        <w:t>Załącznik nr 1</w:t>
      </w:r>
      <w:r>
        <w:rPr>
          <w:sz w:val="24"/>
          <w:szCs w:val="24"/>
        </w:rPr>
        <w:t xml:space="preserve"> do Regulaminu.</w:t>
      </w:r>
    </w:p>
    <w:p w:rsidR="00541C4D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Ze sprawdzenia merytorycznego wniosków zostaje sporządzona opinia.</w:t>
      </w:r>
    </w:p>
    <w:p w:rsidR="00541C4D" w:rsidRPr="00057EDF" w:rsidRDefault="00541C4D" w:rsidP="00541C4D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Wzór opinii stanowi </w:t>
      </w:r>
      <w:r>
        <w:rPr>
          <w:b/>
          <w:sz w:val="24"/>
          <w:szCs w:val="24"/>
        </w:rPr>
        <w:t xml:space="preserve">Załącznik nr 2 </w:t>
      </w:r>
      <w:r>
        <w:rPr>
          <w:sz w:val="24"/>
          <w:szCs w:val="24"/>
        </w:rPr>
        <w:t>do Regulaminu.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4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Sporządzona opinia jest przedkładana do zatwierdzenia Prezydentowi Miasta Świnoujście. 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przypadku zatwierdzenia przez Prezydenta Miasta Świnoujście wniosku o udzielenie dotacji zaakceptowana kwota dotacji stanowi podstawę do ujęcia jej w projekcie budżetu na następny rok.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 przyjęciu budżetu i podjęciu przez Radę Miasta Świnoujście indywidualnych uchwał w przedmiocie udzielenia dotacji, wydział merytoryczny pisemnie zawiadamia wszystkich wnioskodawców o udzieleniu bądź nie udzieleniu dotacji.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Informacja o podjęciu uchwały w przedmiocie udzielenia dotacji publikowana jest na stronie internetowej Urzędu Miasta Świnoujście.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Uchwała Rady Miasta Świnoujście, o której mowa w ust. 3 powyżej, stanowi podstawę do zawarcia z Wnioskodawcą umowy o udzielenie dotacji.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Wzór umowy o udzielenie dotacji stanowi </w:t>
      </w:r>
      <w:r>
        <w:rPr>
          <w:b/>
          <w:sz w:val="24"/>
          <w:szCs w:val="24"/>
        </w:rPr>
        <w:t>Załącznik nr 3</w:t>
      </w:r>
      <w:r>
        <w:rPr>
          <w:sz w:val="24"/>
          <w:szCs w:val="24"/>
        </w:rPr>
        <w:t xml:space="preserve"> do Regulaminu.</w:t>
      </w:r>
    </w:p>
    <w:p w:rsidR="00541C4D" w:rsidRDefault="00541C4D" w:rsidP="00541C4D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uzasadnionych przypadkach, treść umowy o udzielenie dotacji, określona we wzorze umowy, może zostać zmieniona.</w:t>
      </w:r>
    </w:p>
    <w:p w:rsidR="00541C4D" w:rsidRPr="00057EDF" w:rsidRDefault="00541C4D" w:rsidP="00541C4D">
      <w:pPr>
        <w:spacing w:line="276" w:lineRule="auto"/>
        <w:jc w:val="both"/>
        <w:rPr>
          <w:szCs w:val="24"/>
        </w:rPr>
      </w:pPr>
    </w:p>
    <w:p w:rsidR="00541C4D" w:rsidRDefault="00541C4D" w:rsidP="00541C4D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5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Realizacja umowy o udzielenie dotacji podlega kontroli. Kontrola w formie dokonania oględzin nieruchomości i wykonanych na nim prac może być przeprowadzona w trakcie odbioru wykonania prac lub robót określonych w umowie dotacji.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Kontrola przeprowadzana jest przez co najmniej dwóch członków Komisji, upoważnionych przez Prezydenta Miasta Świnoujście do przeprowadzenia kontroli. 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Kontrola obejmuje w szczególności:</w:t>
      </w:r>
    </w:p>
    <w:p w:rsidR="00541C4D" w:rsidRDefault="00541C4D" w:rsidP="00541C4D">
      <w:pPr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analizę</w:t>
      </w:r>
      <w:proofErr w:type="gramEnd"/>
      <w:r>
        <w:rPr>
          <w:sz w:val="24"/>
          <w:szCs w:val="24"/>
        </w:rPr>
        <w:t xml:space="preserve"> dokumentów,</w:t>
      </w:r>
    </w:p>
    <w:p w:rsidR="00541C4D" w:rsidRDefault="00541C4D" w:rsidP="00541C4D">
      <w:pPr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dokonanie</w:t>
      </w:r>
      <w:proofErr w:type="gramEnd"/>
      <w:r>
        <w:rPr>
          <w:sz w:val="24"/>
          <w:szCs w:val="24"/>
        </w:rPr>
        <w:t xml:space="preserve"> oględzin nieruchomości i wykonanych na nim prac.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 przeprowadzanej kontroli sporządzany jest protokół.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 sporządzeniu i podpisaniu protokół przesyłany jest Wnioskodawcy, który uprawniony jest do złożenia pisemnych wyjaśnień w terminie 7 dni od daty otrzymania protokołu.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złożeniu pisemnych wyjaśnień lub po upływie terminu, o którym mowa w ust. 5 powyżej, protokół przedkładany jest do zaakceptowania przez Prezydenta Miasta Świnoujście. </w:t>
      </w:r>
    </w:p>
    <w:p w:rsidR="00541C4D" w:rsidRDefault="00541C4D" w:rsidP="00541C4D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Wzór protokołu kontroli stanowi </w:t>
      </w:r>
      <w:r>
        <w:rPr>
          <w:b/>
          <w:sz w:val="24"/>
          <w:szCs w:val="24"/>
        </w:rPr>
        <w:t>Załącznik nr 4</w:t>
      </w:r>
      <w:r>
        <w:rPr>
          <w:sz w:val="24"/>
          <w:szCs w:val="24"/>
        </w:rPr>
        <w:t xml:space="preserve"> do Regulaminu.</w:t>
      </w:r>
    </w:p>
    <w:p w:rsidR="00541C4D" w:rsidRDefault="00541C4D" w:rsidP="00541C4D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1C4D" w:rsidRPr="00057EDF" w:rsidRDefault="00541C4D" w:rsidP="00541C4D">
      <w:pPr>
        <w:pStyle w:val="Bezodstpw"/>
        <w:spacing w:line="276" w:lineRule="auto"/>
        <w:ind w:left="5529"/>
        <w:jc w:val="both"/>
        <w:rPr>
          <w:rFonts w:ascii="Times New Roman" w:hAnsi="Times New Roman"/>
          <w:sz w:val="20"/>
          <w:szCs w:val="24"/>
        </w:rPr>
      </w:pPr>
      <w:r w:rsidRPr="00057EDF">
        <w:rPr>
          <w:rFonts w:ascii="Times New Roman" w:hAnsi="Times New Roman"/>
          <w:sz w:val="20"/>
          <w:szCs w:val="24"/>
        </w:rPr>
        <w:t xml:space="preserve">Załącznik nr 1 </w:t>
      </w:r>
    </w:p>
    <w:p w:rsidR="00541C4D" w:rsidRPr="00057EDF" w:rsidRDefault="00541C4D" w:rsidP="00541C4D">
      <w:pPr>
        <w:pStyle w:val="Bezodstpw"/>
        <w:spacing w:line="276" w:lineRule="auto"/>
        <w:ind w:left="5529"/>
        <w:jc w:val="both"/>
        <w:rPr>
          <w:rFonts w:ascii="Times New Roman" w:hAnsi="Times New Roman"/>
          <w:sz w:val="20"/>
          <w:szCs w:val="24"/>
        </w:rPr>
      </w:pPr>
      <w:proofErr w:type="gramStart"/>
      <w:r>
        <w:rPr>
          <w:rFonts w:ascii="Times New Roman" w:hAnsi="Times New Roman"/>
          <w:sz w:val="20"/>
          <w:szCs w:val="24"/>
        </w:rPr>
        <w:t>do</w:t>
      </w:r>
      <w:proofErr w:type="gramEnd"/>
      <w:r>
        <w:rPr>
          <w:rFonts w:ascii="Times New Roman" w:hAnsi="Times New Roman"/>
          <w:sz w:val="20"/>
          <w:szCs w:val="24"/>
        </w:rPr>
        <w:t xml:space="preserve"> Regulaminu pracy komisji ds. </w:t>
      </w:r>
      <w:r w:rsidRPr="00057EDF">
        <w:rPr>
          <w:rFonts w:ascii="Times New Roman" w:hAnsi="Times New Roman"/>
          <w:sz w:val="20"/>
          <w:szCs w:val="24"/>
        </w:rPr>
        <w:t xml:space="preserve">opiniowania wniosków o udzielenie dotacji </w:t>
      </w:r>
      <w:r w:rsidRPr="00B21FFB">
        <w:rPr>
          <w:rFonts w:ascii="Times New Roman" w:hAnsi="Times New Roman"/>
          <w:sz w:val="20"/>
          <w:szCs w:val="24"/>
        </w:rPr>
        <w:t xml:space="preserve">na remonty i przebudowę obiektów </w:t>
      </w:r>
      <w:r w:rsidRPr="00057EDF">
        <w:rPr>
          <w:rFonts w:ascii="Times New Roman" w:hAnsi="Times New Roman"/>
          <w:sz w:val="20"/>
          <w:szCs w:val="24"/>
        </w:rPr>
        <w:t>położonych n</w:t>
      </w:r>
      <w:r>
        <w:rPr>
          <w:rFonts w:ascii="Times New Roman" w:hAnsi="Times New Roman"/>
          <w:sz w:val="20"/>
          <w:szCs w:val="24"/>
        </w:rPr>
        <w:t>a </w:t>
      </w:r>
      <w:r w:rsidRPr="00057EDF">
        <w:rPr>
          <w:rFonts w:ascii="Times New Roman" w:hAnsi="Times New Roman"/>
          <w:sz w:val="20"/>
          <w:szCs w:val="24"/>
        </w:rPr>
        <w:t>obszarze Specjalnej Strefy Rewitalizacji</w:t>
      </w:r>
    </w:p>
    <w:p w:rsidR="00541C4D" w:rsidRDefault="00541C4D" w:rsidP="00541C4D">
      <w:pPr>
        <w:pStyle w:val="Bezodstpw"/>
        <w:spacing w:line="276" w:lineRule="auto"/>
        <w:ind w:left="5670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KARTA OCENY</w:t>
      </w: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DOTYCZĄCA WNIOSKU O UDZIELENIE DOTACJI NA:</w:t>
      </w: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Pr="00057EDF" w:rsidRDefault="00541C4D" w:rsidP="00541C4D">
      <w:pPr>
        <w:pStyle w:val="Akapitzlist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057EDF">
        <w:rPr>
          <w:sz w:val="24"/>
          <w:szCs w:val="24"/>
        </w:rPr>
        <w:t>Stan nieruchomości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5890"/>
        <w:gridCol w:w="1306"/>
      </w:tblGrid>
      <w:tr w:rsidR="00541C4D" w:rsidTr="006B4C45">
        <w:trPr>
          <w:trHeight w:val="3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Opis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Punkty</w:t>
            </w:r>
          </w:p>
        </w:tc>
      </w:tr>
      <w:tr w:rsidR="00541C4D" w:rsidTr="006B4C45">
        <w:trPr>
          <w:trHeight w:val="31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Awaryjny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Nieruchomość w bardzo złym stanie technicznym, wymaga natychmiastowych nakładów.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1C4D" w:rsidTr="006B4C45">
        <w:trPr>
          <w:trHeight w:val="559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Zły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Nieruchomość w złym stanie technicznym. Wymagany kompleksowy remont kapitalny.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1C4D" w:rsidTr="006B4C45">
        <w:trPr>
          <w:trHeight w:val="625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Średni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Celowy jest częściowy remont kapitalny. Niektóre elementy nieruchomości zostały już wyremontowane.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1C4D" w:rsidTr="006B4C45">
        <w:trPr>
          <w:trHeight w:val="937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Zadowalający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Zadowalający stan nieruchomości. Celowy jest remont bieżący, polegający na drobnych naprawach, konserwacji i impregnacji.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41C4D" w:rsidTr="006B4C45">
        <w:trPr>
          <w:trHeight w:val="577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Dobry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Dobry stan nieruchomości, niewykazujący większego zniszczenia. Wymaga bieżącej konserwacji.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41C4D" w:rsidTr="006B4C45">
        <w:trPr>
          <w:trHeight w:val="41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Bardzo dobry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Nieruchomość bardzo dobrze utrzymana.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41C4D" w:rsidRDefault="00541C4D" w:rsidP="00541C4D">
      <w:pPr>
        <w:spacing w:line="276" w:lineRule="auto"/>
        <w:ind w:left="1080"/>
        <w:jc w:val="both"/>
        <w:rPr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Punkty przyznane przez poszczególnych członków Komisji: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812"/>
        <w:gridCol w:w="1813"/>
        <w:gridCol w:w="1814"/>
        <w:gridCol w:w="1813"/>
      </w:tblGrid>
      <w:tr w:rsidR="00541C4D" w:rsidTr="006B4C45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</w:tr>
      <w:tr w:rsidR="00541C4D" w:rsidTr="006B4C45">
        <w:trPr>
          <w:trHeight w:val="56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C4D" w:rsidRDefault="00541C4D" w:rsidP="006B4C45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1C4D" w:rsidRDefault="00541C4D" w:rsidP="00541C4D">
      <w:pPr>
        <w:pStyle w:val="Bezodstpw"/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Średnia arytmetyczna punktów: ………………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Pr="00057EDF" w:rsidRDefault="00541C4D" w:rsidP="00541C4D">
      <w:pPr>
        <w:pStyle w:val="Akapitzlist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057EDF">
        <w:rPr>
          <w:sz w:val="24"/>
          <w:szCs w:val="24"/>
        </w:rPr>
        <w:t>Nakłady własne poniesione przez Wnioskodawcę w okresie 3 lat od dnia złożenia wniosku na roboty lub prace przy nieruchomości:</w:t>
      </w:r>
    </w:p>
    <w:p w:rsidR="00541C4D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powyżej</w:t>
      </w:r>
      <w:proofErr w:type="gramEnd"/>
      <w:r>
        <w:rPr>
          <w:sz w:val="24"/>
          <w:szCs w:val="24"/>
        </w:rPr>
        <w:t xml:space="preserve"> 501 </w:t>
      </w:r>
      <w:r w:rsidRPr="00057EDF">
        <w:rPr>
          <w:sz w:val="24"/>
          <w:szCs w:val="24"/>
        </w:rPr>
        <w:t>000 zł</w:t>
      </w:r>
      <w:r>
        <w:rPr>
          <w:sz w:val="24"/>
          <w:szCs w:val="24"/>
        </w:rPr>
        <w:tab/>
        <w:t>–</w:t>
      </w:r>
      <w:r w:rsidRPr="00057EDF">
        <w:rPr>
          <w:sz w:val="24"/>
          <w:szCs w:val="24"/>
        </w:rPr>
        <w:t xml:space="preserve"> 6 pkt</w:t>
      </w:r>
      <w:r>
        <w:rPr>
          <w:sz w:val="24"/>
          <w:szCs w:val="24"/>
        </w:rPr>
        <w:t>,</w:t>
      </w:r>
    </w:p>
    <w:p w:rsidR="00541C4D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 w:rsidRPr="00057EDF">
        <w:rPr>
          <w:sz w:val="24"/>
          <w:szCs w:val="24"/>
        </w:rPr>
        <w:t>od</w:t>
      </w:r>
      <w:proofErr w:type="gramEnd"/>
      <w:r w:rsidRPr="00057EDF">
        <w:rPr>
          <w:sz w:val="24"/>
          <w:szCs w:val="24"/>
        </w:rPr>
        <w:t xml:space="preserve"> 401 000 zł do 500 </w:t>
      </w:r>
      <w:r>
        <w:rPr>
          <w:sz w:val="24"/>
          <w:szCs w:val="24"/>
        </w:rPr>
        <w:t>000 zł</w:t>
      </w:r>
      <w:r>
        <w:rPr>
          <w:sz w:val="24"/>
          <w:szCs w:val="24"/>
        </w:rPr>
        <w:tab/>
        <w:t>–</w:t>
      </w:r>
      <w:r w:rsidRPr="00057EDF">
        <w:rPr>
          <w:sz w:val="24"/>
          <w:szCs w:val="24"/>
        </w:rPr>
        <w:t xml:space="preserve"> 5 pkt</w:t>
      </w:r>
      <w:r>
        <w:rPr>
          <w:sz w:val="24"/>
          <w:szCs w:val="24"/>
        </w:rPr>
        <w:t>,</w:t>
      </w:r>
    </w:p>
    <w:p w:rsidR="00541C4D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 w:rsidRPr="00057EDF">
        <w:rPr>
          <w:sz w:val="24"/>
          <w:szCs w:val="24"/>
        </w:rPr>
        <w:t>od</w:t>
      </w:r>
      <w:proofErr w:type="gramEnd"/>
      <w:r w:rsidRPr="00057EDF">
        <w:rPr>
          <w:sz w:val="24"/>
          <w:szCs w:val="24"/>
        </w:rPr>
        <w:t xml:space="preserve"> 301 000 zł do 400 </w:t>
      </w:r>
      <w:r>
        <w:rPr>
          <w:sz w:val="24"/>
          <w:szCs w:val="24"/>
        </w:rPr>
        <w:t>000 zł</w:t>
      </w:r>
      <w:r w:rsidRPr="00057EDF">
        <w:rPr>
          <w:sz w:val="24"/>
          <w:szCs w:val="24"/>
        </w:rPr>
        <w:tab/>
      </w:r>
      <w:r>
        <w:rPr>
          <w:sz w:val="24"/>
          <w:szCs w:val="24"/>
        </w:rPr>
        <w:t>–</w:t>
      </w:r>
      <w:r w:rsidRPr="00057EDF">
        <w:rPr>
          <w:sz w:val="24"/>
          <w:szCs w:val="24"/>
        </w:rPr>
        <w:t xml:space="preserve"> 4 pkt</w:t>
      </w:r>
      <w:r>
        <w:rPr>
          <w:sz w:val="24"/>
          <w:szCs w:val="24"/>
        </w:rPr>
        <w:t>,</w:t>
      </w:r>
    </w:p>
    <w:p w:rsidR="00541C4D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 w:rsidRPr="00057EDF">
        <w:rPr>
          <w:sz w:val="24"/>
          <w:szCs w:val="24"/>
        </w:rPr>
        <w:t>od</w:t>
      </w:r>
      <w:proofErr w:type="gramEnd"/>
      <w:r w:rsidRPr="00057EDF">
        <w:rPr>
          <w:sz w:val="24"/>
          <w:szCs w:val="24"/>
        </w:rPr>
        <w:t xml:space="preserve"> 201 000 zł do 300 000 zł</w:t>
      </w:r>
      <w:r w:rsidRPr="00057EDF">
        <w:rPr>
          <w:sz w:val="24"/>
          <w:szCs w:val="24"/>
        </w:rPr>
        <w:tab/>
      </w:r>
      <w:r>
        <w:rPr>
          <w:sz w:val="24"/>
          <w:szCs w:val="24"/>
        </w:rPr>
        <w:t>–</w:t>
      </w:r>
      <w:r w:rsidRPr="00057EDF">
        <w:rPr>
          <w:sz w:val="24"/>
          <w:szCs w:val="24"/>
        </w:rPr>
        <w:t xml:space="preserve"> 3 pkt</w:t>
      </w:r>
      <w:r>
        <w:rPr>
          <w:sz w:val="24"/>
          <w:szCs w:val="24"/>
        </w:rPr>
        <w:t>,</w:t>
      </w:r>
    </w:p>
    <w:p w:rsidR="00541C4D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 w:rsidRPr="00057EDF">
        <w:rPr>
          <w:sz w:val="24"/>
          <w:szCs w:val="24"/>
        </w:rPr>
        <w:t>od</w:t>
      </w:r>
      <w:proofErr w:type="gramEnd"/>
      <w:r w:rsidRPr="00057EDF">
        <w:rPr>
          <w:sz w:val="24"/>
          <w:szCs w:val="24"/>
        </w:rPr>
        <w:t xml:space="preserve"> 101 000 zł do 200 </w:t>
      </w:r>
      <w:r>
        <w:rPr>
          <w:sz w:val="24"/>
          <w:szCs w:val="24"/>
        </w:rPr>
        <w:t>000 zł</w:t>
      </w:r>
      <w:r>
        <w:rPr>
          <w:sz w:val="24"/>
          <w:szCs w:val="24"/>
        </w:rPr>
        <w:tab/>
        <w:t>–</w:t>
      </w:r>
      <w:r w:rsidRPr="00057EDF">
        <w:rPr>
          <w:sz w:val="24"/>
          <w:szCs w:val="24"/>
        </w:rPr>
        <w:t xml:space="preserve"> 2 pkt</w:t>
      </w:r>
      <w:r>
        <w:rPr>
          <w:sz w:val="24"/>
          <w:szCs w:val="24"/>
        </w:rPr>
        <w:t>,</w:t>
      </w:r>
    </w:p>
    <w:p w:rsidR="00541C4D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 w:rsidRPr="00057EDF">
        <w:rPr>
          <w:sz w:val="24"/>
          <w:szCs w:val="24"/>
        </w:rPr>
        <w:t>od</w:t>
      </w:r>
      <w:proofErr w:type="gramEnd"/>
      <w:r w:rsidRPr="00057EDF">
        <w:rPr>
          <w:sz w:val="24"/>
          <w:szCs w:val="24"/>
        </w:rPr>
        <w:t xml:space="preserve"> 51 000 zł do 100 </w:t>
      </w:r>
      <w:r>
        <w:rPr>
          <w:sz w:val="24"/>
          <w:szCs w:val="24"/>
        </w:rPr>
        <w:t>000 zł</w:t>
      </w:r>
      <w:r>
        <w:rPr>
          <w:sz w:val="24"/>
          <w:szCs w:val="24"/>
        </w:rPr>
        <w:tab/>
        <w:t>–</w:t>
      </w:r>
      <w:r w:rsidRPr="00057EDF">
        <w:rPr>
          <w:sz w:val="24"/>
          <w:szCs w:val="24"/>
        </w:rPr>
        <w:t xml:space="preserve"> 1 pkt</w:t>
      </w:r>
      <w:r>
        <w:rPr>
          <w:sz w:val="24"/>
          <w:szCs w:val="24"/>
        </w:rPr>
        <w:t>,</w:t>
      </w:r>
    </w:p>
    <w:p w:rsidR="00541C4D" w:rsidRPr="00057EDF" w:rsidRDefault="00541C4D" w:rsidP="00541C4D">
      <w:pPr>
        <w:pStyle w:val="Akapitzlist"/>
        <w:numPr>
          <w:ilvl w:val="0"/>
          <w:numId w:val="18"/>
        </w:numPr>
        <w:tabs>
          <w:tab w:val="right" w:pos="4395"/>
        </w:tabs>
        <w:spacing w:line="276" w:lineRule="auto"/>
        <w:jc w:val="both"/>
        <w:rPr>
          <w:sz w:val="24"/>
          <w:szCs w:val="24"/>
        </w:rPr>
      </w:pPr>
      <w:proofErr w:type="gramStart"/>
      <w:r w:rsidRPr="00057EDF">
        <w:rPr>
          <w:sz w:val="24"/>
          <w:szCs w:val="24"/>
        </w:rPr>
        <w:t>od</w:t>
      </w:r>
      <w:proofErr w:type="gramEnd"/>
      <w:r w:rsidRPr="00057EDF">
        <w:rPr>
          <w:sz w:val="24"/>
          <w:szCs w:val="24"/>
        </w:rPr>
        <w:t xml:space="preserve"> 0 zł do 50 </w:t>
      </w:r>
      <w:r>
        <w:rPr>
          <w:sz w:val="24"/>
          <w:szCs w:val="24"/>
        </w:rPr>
        <w:t>000 zł</w:t>
      </w:r>
      <w:r>
        <w:rPr>
          <w:sz w:val="24"/>
          <w:szCs w:val="24"/>
        </w:rPr>
        <w:tab/>
        <w:t>–</w:t>
      </w:r>
      <w:r w:rsidRPr="00057EDF">
        <w:rPr>
          <w:sz w:val="24"/>
          <w:szCs w:val="24"/>
        </w:rPr>
        <w:t xml:space="preserve"> 0 pkt.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punktów: ……………………..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numPr>
          <w:ilvl w:val="0"/>
          <w:numId w:val="1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Procentowy udział wkładu własnego wnioskodawcy w kosztach kwalifikowalnych robót lub prac:</w:t>
      </w:r>
    </w:p>
    <w:p w:rsidR="00541C4D" w:rsidRDefault="00541C4D" w:rsidP="00541C4D">
      <w:pPr>
        <w:pStyle w:val="Bezodstpw"/>
        <w:numPr>
          <w:ilvl w:val="0"/>
          <w:numId w:val="19"/>
        </w:numPr>
        <w:tabs>
          <w:tab w:val="right" w:pos="3402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powyżej</w:t>
      </w:r>
      <w:proofErr w:type="gramEnd"/>
      <w:r>
        <w:rPr>
          <w:rFonts w:ascii="Times New Roman" w:hAnsi="Times New Roman"/>
          <w:sz w:val="24"/>
          <w:szCs w:val="24"/>
        </w:rPr>
        <w:t xml:space="preserve"> 81%</w:t>
      </w:r>
      <w:r>
        <w:rPr>
          <w:rFonts w:ascii="Times New Roman" w:hAnsi="Times New Roman"/>
          <w:sz w:val="24"/>
          <w:szCs w:val="24"/>
        </w:rPr>
        <w:tab/>
        <w:t>– 5 pkt,</w:t>
      </w:r>
    </w:p>
    <w:p w:rsidR="00541C4D" w:rsidRDefault="00541C4D" w:rsidP="00541C4D">
      <w:pPr>
        <w:pStyle w:val="Bezodstpw"/>
        <w:numPr>
          <w:ilvl w:val="0"/>
          <w:numId w:val="19"/>
        </w:numPr>
        <w:tabs>
          <w:tab w:val="right" w:pos="3402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od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71 do 80 %</w:t>
      </w:r>
      <w:r w:rsidRPr="00057EDF">
        <w:rPr>
          <w:rFonts w:ascii="Times New Roman" w:hAnsi="Times New Roman"/>
          <w:sz w:val="24"/>
          <w:szCs w:val="24"/>
        </w:rPr>
        <w:tab/>
        <w:t>– 4 pkt,</w:t>
      </w:r>
    </w:p>
    <w:p w:rsidR="00541C4D" w:rsidRDefault="00541C4D" w:rsidP="00541C4D">
      <w:pPr>
        <w:pStyle w:val="Bezodstpw"/>
        <w:numPr>
          <w:ilvl w:val="0"/>
          <w:numId w:val="19"/>
        </w:numPr>
        <w:tabs>
          <w:tab w:val="right" w:pos="3402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od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61 do 70 %</w:t>
      </w:r>
      <w:r w:rsidRPr="00057EDF">
        <w:rPr>
          <w:rFonts w:ascii="Times New Roman" w:hAnsi="Times New Roman"/>
          <w:sz w:val="24"/>
          <w:szCs w:val="24"/>
        </w:rPr>
        <w:tab/>
        <w:t>– 3 pkt,</w:t>
      </w:r>
    </w:p>
    <w:p w:rsidR="00541C4D" w:rsidRDefault="00541C4D" w:rsidP="00541C4D">
      <w:pPr>
        <w:pStyle w:val="Bezodstpw"/>
        <w:numPr>
          <w:ilvl w:val="0"/>
          <w:numId w:val="19"/>
        </w:numPr>
        <w:tabs>
          <w:tab w:val="right" w:pos="3402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od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51 do 60 %</w:t>
      </w:r>
      <w:r w:rsidRPr="00057EDF">
        <w:rPr>
          <w:rFonts w:ascii="Times New Roman" w:hAnsi="Times New Roman"/>
          <w:sz w:val="24"/>
          <w:szCs w:val="24"/>
        </w:rPr>
        <w:tab/>
        <w:t>– 2 pkt,</w:t>
      </w:r>
    </w:p>
    <w:p w:rsidR="00541C4D" w:rsidRPr="00057EDF" w:rsidRDefault="00541C4D" w:rsidP="00541C4D">
      <w:pPr>
        <w:pStyle w:val="Bezodstpw"/>
        <w:numPr>
          <w:ilvl w:val="0"/>
          <w:numId w:val="19"/>
        </w:numPr>
        <w:tabs>
          <w:tab w:val="right" w:pos="3402"/>
        </w:tabs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057EDF">
        <w:rPr>
          <w:rFonts w:ascii="Times New Roman" w:hAnsi="Times New Roman"/>
          <w:sz w:val="24"/>
          <w:szCs w:val="24"/>
        </w:rPr>
        <w:t>do</w:t>
      </w:r>
      <w:proofErr w:type="gramEnd"/>
      <w:r w:rsidRPr="00057EDF">
        <w:rPr>
          <w:rFonts w:ascii="Times New Roman" w:hAnsi="Times New Roman"/>
          <w:sz w:val="24"/>
          <w:szCs w:val="24"/>
        </w:rPr>
        <w:t xml:space="preserve"> 50 %</w:t>
      </w:r>
      <w:r w:rsidRPr="00057EDF">
        <w:rPr>
          <w:rFonts w:ascii="Times New Roman" w:hAnsi="Times New Roman"/>
          <w:sz w:val="24"/>
          <w:szCs w:val="24"/>
        </w:rPr>
        <w:tab/>
        <w:t>– 1 pkt.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punktów: ……………………….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Suma przyznanych punktów w poz. od 1 do 3: ……………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  <w:tab w:val="right" w:leader="dot" w:pos="3119"/>
          <w:tab w:val="left" w:pos="5387"/>
          <w:tab w:val="right" w:leader="dot" w:pos="878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541C4D" w:rsidRPr="004774B2" w:rsidRDefault="00541C4D" w:rsidP="00541C4D">
      <w:pPr>
        <w:pStyle w:val="Bezodstpw"/>
        <w:tabs>
          <w:tab w:val="left" w:pos="1276"/>
          <w:tab w:val="right" w:pos="3119"/>
          <w:tab w:val="left" w:pos="5812"/>
          <w:tab w:val="right" w:pos="8789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ab/>
      </w:r>
      <w:r w:rsidRPr="004774B2">
        <w:rPr>
          <w:rFonts w:ascii="Times New Roman" w:hAnsi="Times New Roman"/>
          <w:sz w:val="20"/>
          <w:szCs w:val="24"/>
        </w:rPr>
        <w:t>Data</w:t>
      </w:r>
      <w:r w:rsidRPr="004774B2">
        <w:rPr>
          <w:rFonts w:ascii="Times New Roman" w:hAnsi="Times New Roman"/>
          <w:sz w:val="20"/>
          <w:szCs w:val="24"/>
        </w:rPr>
        <w:tab/>
      </w:r>
      <w:r w:rsidRPr="004774B2">
        <w:rPr>
          <w:rFonts w:ascii="Times New Roman" w:hAnsi="Times New Roman"/>
          <w:sz w:val="20"/>
          <w:szCs w:val="24"/>
        </w:rPr>
        <w:tab/>
        <w:t>Podpis przewodniczącego Komisji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spacing w:after="160" w:line="259" w:lineRule="auto"/>
        <w:rPr>
          <w:rFonts w:eastAsiaTheme="minorHAnsi" w:cstheme="minorBid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41C4D" w:rsidRPr="004774B2" w:rsidRDefault="00541C4D" w:rsidP="00541C4D">
      <w:pPr>
        <w:pStyle w:val="Bezodstpw"/>
        <w:spacing w:line="276" w:lineRule="auto"/>
        <w:ind w:left="5529"/>
        <w:jc w:val="both"/>
        <w:rPr>
          <w:rFonts w:ascii="Times New Roman" w:hAnsi="Times New Roman"/>
          <w:sz w:val="20"/>
          <w:szCs w:val="24"/>
        </w:rPr>
      </w:pPr>
      <w:r w:rsidRPr="004774B2">
        <w:rPr>
          <w:rFonts w:ascii="Times New Roman" w:hAnsi="Times New Roman"/>
          <w:sz w:val="20"/>
          <w:szCs w:val="24"/>
        </w:rPr>
        <w:t xml:space="preserve">Załącznik nr 2 </w:t>
      </w:r>
    </w:p>
    <w:p w:rsidR="00541C4D" w:rsidRPr="004774B2" w:rsidRDefault="00541C4D" w:rsidP="00541C4D">
      <w:pPr>
        <w:pStyle w:val="Bezodstpw"/>
        <w:spacing w:line="276" w:lineRule="auto"/>
        <w:ind w:left="5529"/>
        <w:jc w:val="both"/>
        <w:rPr>
          <w:rFonts w:ascii="Times New Roman" w:hAnsi="Times New Roman"/>
          <w:sz w:val="20"/>
          <w:szCs w:val="24"/>
        </w:rPr>
      </w:pPr>
      <w:proofErr w:type="gramStart"/>
      <w:r w:rsidRPr="004774B2">
        <w:rPr>
          <w:rFonts w:ascii="Times New Roman" w:hAnsi="Times New Roman"/>
          <w:sz w:val="20"/>
          <w:szCs w:val="24"/>
        </w:rPr>
        <w:t>d</w:t>
      </w:r>
      <w:r>
        <w:rPr>
          <w:rFonts w:ascii="Times New Roman" w:hAnsi="Times New Roman"/>
          <w:sz w:val="20"/>
          <w:szCs w:val="24"/>
        </w:rPr>
        <w:t>o</w:t>
      </w:r>
      <w:proofErr w:type="gramEnd"/>
      <w:r>
        <w:rPr>
          <w:rFonts w:ascii="Times New Roman" w:hAnsi="Times New Roman"/>
          <w:sz w:val="20"/>
          <w:szCs w:val="24"/>
        </w:rPr>
        <w:t xml:space="preserve"> Regulaminu pracy komisji ds. </w:t>
      </w:r>
      <w:r w:rsidRPr="004774B2">
        <w:rPr>
          <w:rFonts w:ascii="Times New Roman" w:hAnsi="Times New Roman"/>
          <w:sz w:val="20"/>
          <w:szCs w:val="24"/>
        </w:rPr>
        <w:t xml:space="preserve">opiniowania wniosków o udzielenie dotacji </w:t>
      </w:r>
      <w:r w:rsidRPr="00B21FFB">
        <w:rPr>
          <w:rFonts w:ascii="Times New Roman" w:hAnsi="Times New Roman"/>
          <w:sz w:val="20"/>
          <w:szCs w:val="24"/>
        </w:rPr>
        <w:t xml:space="preserve">na remonty i przebudowę obiektów </w:t>
      </w:r>
      <w:r>
        <w:rPr>
          <w:rFonts w:ascii="Times New Roman" w:hAnsi="Times New Roman"/>
          <w:sz w:val="20"/>
          <w:szCs w:val="24"/>
        </w:rPr>
        <w:t>położonych na </w:t>
      </w:r>
      <w:r w:rsidRPr="004774B2">
        <w:rPr>
          <w:rFonts w:ascii="Times New Roman" w:hAnsi="Times New Roman"/>
          <w:sz w:val="20"/>
          <w:szCs w:val="24"/>
        </w:rPr>
        <w:t>obszarze Specjalnej Strefy Rewitalizacji</w:t>
      </w: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Świnoujście, ………………………………. </w:t>
      </w:r>
      <w:proofErr w:type="gramStart"/>
      <w:r>
        <w:rPr>
          <w:rFonts w:ascii="Times New Roman" w:hAnsi="Times New Roman"/>
          <w:sz w:val="24"/>
          <w:szCs w:val="24"/>
        </w:rPr>
        <w:t>r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Opinia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Komisji ds. opiniowania wniosków o udzielenie dotacji </w:t>
      </w:r>
      <w:r w:rsidRPr="00653245">
        <w:rPr>
          <w:rFonts w:ascii="Times New Roman" w:hAnsi="Times New Roman"/>
          <w:b/>
          <w:sz w:val="24"/>
          <w:szCs w:val="24"/>
        </w:rPr>
        <w:t>na remonty i przebudowę obiektów</w:t>
      </w:r>
      <w:r>
        <w:rPr>
          <w:rFonts w:ascii="Times New Roman" w:hAnsi="Times New Roman"/>
          <w:b/>
          <w:sz w:val="24"/>
          <w:szCs w:val="24"/>
        </w:rPr>
        <w:t xml:space="preserve"> położonych na obszarze Specjalnej Strefy Rewitalizacji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Opinia została sporządzona przez Komisję ds. opiniowania wniosków o udzielenie dotacji </w:t>
      </w:r>
      <w:r w:rsidRPr="009D1E07">
        <w:rPr>
          <w:sz w:val="24"/>
          <w:szCs w:val="24"/>
        </w:rPr>
        <w:t xml:space="preserve">na remonty i przebudowę obiektów </w:t>
      </w:r>
      <w:r>
        <w:rPr>
          <w:sz w:val="24"/>
          <w:szCs w:val="24"/>
        </w:rPr>
        <w:t>położonych na obszarze Specjalnej Strefy Rewitalizacji, powołaną przez Prezydenta Miasta Świnoujście na mocy Zarządzenia Nr …………………. z dnia …………………………………… r.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ind w:left="360"/>
        <w:jc w:val="both"/>
        <w:rPr>
          <w:sz w:val="24"/>
          <w:szCs w:val="24"/>
        </w:rPr>
      </w:pPr>
    </w:p>
    <w:p w:rsidR="00541C4D" w:rsidRDefault="00541C4D" w:rsidP="00541C4D">
      <w:pPr>
        <w:numPr>
          <w:ilvl w:val="0"/>
          <w:numId w:val="11"/>
        </w:numPr>
        <w:spacing w:line="276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Opiniowany wniosek</w:t>
      </w:r>
    </w:p>
    <w:p w:rsidR="00541C4D" w:rsidRDefault="00541C4D" w:rsidP="00541C4D">
      <w:pPr>
        <w:spacing w:line="276" w:lineRule="auto"/>
        <w:jc w:val="both"/>
        <w:rPr>
          <w:b/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Podmiot składający wniosek: 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Nieruchomość, której dotyczy wniosek: 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Zakres prac wskazanych we wniosku: </w:t>
      </w:r>
    </w:p>
    <w:p w:rsidR="00541C4D" w:rsidRPr="004774B2" w:rsidRDefault="00541C4D" w:rsidP="00541C4D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...............……………………………….………………………………….…………………</w:t>
      </w:r>
    </w:p>
    <w:p w:rsidR="00541C4D" w:rsidRDefault="00541C4D" w:rsidP="00541C4D">
      <w:pPr>
        <w:spacing w:line="276" w:lineRule="auto"/>
        <w:ind w:left="360"/>
        <w:jc w:val="both"/>
        <w:rPr>
          <w:sz w:val="24"/>
          <w:szCs w:val="24"/>
          <w:u w:val="single"/>
        </w:rPr>
      </w:pPr>
    </w:p>
    <w:p w:rsidR="00541C4D" w:rsidRPr="004774B2" w:rsidRDefault="00541C4D" w:rsidP="00541C4D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...............……………………………….………………………………….…………………</w:t>
      </w:r>
    </w:p>
    <w:p w:rsidR="00541C4D" w:rsidRDefault="00541C4D" w:rsidP="00541C4D">
      <w:pPr>
        <w:spacing w:line="276" w:lineRule="auto"/>
        <w:ind w:left="360"/>
        <w:jc w:val="both"/>
        <w:rPr>
          <w:sz w:val="24"/>
          <w:szCs w:val="24"/>
          <w:u w:val="single"/>
        </w:rPr>
      </w:pPr>
    </w:p>
    <w:p w:rsidR="00541C4D" w:rsidRDefault="00541C4D" w:rsidP="00541C4D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…..............…………………………….………………………………….…………………</w:t>
      </w:r>
    </w:p>
    <w:p w:rsidR="00541C4D" w:rsidRDefault="00541C4D" w:rsidP="00541C4D">
      <w:pPr>
        <w:spacing w:line="276" w:lineRule="auto"/>
        <w:ind w:left="360"/>
        <w:jc w:val="both"/>
        <w:rPr>
          <w:sz w:val="24"/>
          <w:szCs w:val="24"/>
        </w:rPr>
      </w:pPr>
    </w:p>
    <w:p w:rsidR="00541C4D" w:rsidRDefault="00541C4D" w:rsidP="00541C4D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….............…………………………….………………………………….………………….</w:t>
      </w:r>
    </w:p>
    <w:p w:rsidR="00541C4D" w:rsidRDefault="00541C4D" w:rsidP="00541C4D">
      <w:pPr>
        <w:spacing w:line="276" w:lineRule="auto"/>
        <w:ind w:left="720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ind w:left="720"/>
        <w:jc w:val="both"/>
        <w:rPr>
          <w:sz w:val="24"/>
          <w:szCs w:val="24"/>
        </w:rPr>
      </w:pPr>
    </w:p>
    <w:p w:rsidR="00541C4D" w:rsidRDefault="00541C4D" w:rsidP="00541C4D">
      <w:pPr>
        <w:pStyle w:val="Bezodstpw"/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Całkowity koszt prac objętych wnioskiem: …………………………….……………................</w:t>
      </w:r>
    </w:p>
    <w:p w:rsidR="00541C4D" w:rsidRDefault="00541C4D" w:rsidP="00541C4D">
      <w:pPr>
        <w:pStyle w:val="Bezodstpw"/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Wkład własny wnioskodawcy: …………………………………………………….....................</w:t>
      </w:r>
    </w:p>
    <w:p w:rsidR="00541C4D" w:rsidRDefault="00541C4D" w:rsidP="00541C4D">
      <w:pPr>
        <w:pStyle w:val="Bezodstpw"/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wnioskowanej dotacji: …………………………….………………………….................</w:t>
      </w:r>
    </w:p>
    <w:p w:rsidR="00541C4D" w:rsidRDefault="00541C4D" w:rsidP="00541C4D">
      <w:pPr>
        <w:pStyle w:val="Bezodstpw"/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przeprowadzenia prac wskazanych we wniosku: ….…………………………...............</w:t>
      </w:r>
    </w:p>
    <w:p w:rsidR="00541C4D" w:rsidRDefault="00541C4D" w:rsidP="00541C4D">
      <w:pPr>
        <w:pStyle w:val="Bezodstpw"/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Suma punktów uzyskana przez wniosek (</w:t>
      </w:r>
      <w:r>
        <w:rPr>
          <w:rFonts w:ascii="Times New Roman" w:hAnsi="Times New Roman"/>
          <w:i/>
          <w:sz w:val="24"/>
          <w:szCs w:val="24"/>
        </w:rPr>
        <w:t>przyznana przez Komisję w karcie oceny wniosku</w:t>
      </w:r>
      <w:r>
        <w:rPr>
          <w:rFonts w:ascii="Times New Roman" w:hAnsi="Times New Roman"/>
          <w:sz w:val="24"/>
          <w:szCs w:val="24"/>
        </w:rPr>
        <w:t xml:space="preserve">): 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………………………………………………………………………………...............................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Uwagi Komisji: 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numPr>
          <w:ilvl w:val="0"/>
          <w:numId w:val="11"/>
        </w:numPr>
        <w:spacing w:line="276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Rekomendacje Komisji w zakresie przyznania dotacji.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  <w:u w:val="single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Pr="0007010C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spacing w:line="276" w:lineRule="auto"/>
        <w:ind w:left="360"/>
        <w:jc w:val="both"/>
        <w:rPr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Podpisy członków Komisji: 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numPr>
          <w:ilvl w:val="0"/>
          <w:numId w:val="13"/>
        </w:numPr>
        <w:spacing w:after="120" w:line="276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………………………………….…………………………………………............................</w:t>
      </w:r>
    </w:p>
    <w:p w:rsidR="00541C4D" w:rsidRDefault="00541C4D" w:rsidP="00541C4D">
      <w:pPr>
        <w:pStyle w:val="Bezodstpw"/>
        <w:numPr>
          <w:ilvl w:val="0"/>
          <w:numId w:val="13"/>
        </w:numPr>
        <w:spacing w:after="120" w:line="276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………………………………….…………………………………………............................</w:t>
      </w:r>
    </w:p>
    <w:p w:rsidR="00541C4D" w:rsidRDefault="00541C4D" w:rsidP="00541C4D">
      <w:pPr>
        <w:pStyle w:val="Bezodstpw"/>
        <w:numPr>
          <w:ilvl w:val="0"/>
          <w:numId w:val="13"/>
        </w:numPr>
        <w:spacing w:after="120" w:line="276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………………………………….…………………………………………............................</w:t>
      </w:r>
    </w:p>
    <w:p w:rsidR="00541C4D" w:rsidRDefault="00541C4D" w:rsidP="00541C4D">
      <w:pPr>
        <w:pStyle w:val="Bezodstpw"/>
        <w:numPr>
          <w:ilvl w:val="0"/>
          <w:numId w:val="13"/>
        </w:numPr>
        <w:spacing w:after="120" w:line="276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………………………………….…………………………………………............................</w:t>
      </w:r>
    </w:p>
    <w:p w:rsidR="00541C4D" w:rsidRDefault="00541C4D" w:rsidP="00541C4D">
      <w:pPr>
        <w:pStyle w:val="Bezodstpw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………………………………….…………………………………………............................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Zatwierdzam wniosek w zakresie kwoty: ….……………………………….….……………. .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ind w:left="453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</w:t>
      </w:r>
    </w:p>
    <w:p w:rsidR="00541C4D" w:rsidRDefault="00541C4D" w:rsidP="00541C4D">
      <w:pPr>
        <w:spacing w:line="276" w:lineRule="auto"/>
        <w:ind w:left="4536"/>
        <w:jc w:val="center"/>
        <w:rPr>
          <w:sz w:val="24"/>
          <w:szCs w:val="24"/>
        </w:rPr>
      </w:pPr>
      <w:r>
        <w:rPr>
          <w:i/>
          <w:sz w:val="24"/>
          <w:szCs w:val="24"/>
        </w:rPr>
        <w:t>(podpis Prezydenta)</w:t>
      </w:r>
    </w:p>
    <w:p w:rsidR="00541C4D" w:rsidRDefault="00541C4D" w:rsidP="00541C4D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1C4D" w:rsidRPr="0007010C" w:rsidRDefault="00541C4D" w:rsidP="00541C4D">
      <w:pPr>
        <w:spacing w:line="276" w:lineRule="auto"/>
        <w:ind w:left="5529" w:firstLine="8"/>
        <w:jc w:val="both"/>
        <w:rPr>
          <w:szCs w:val="24"/>
        </w:rPr>
      </w:pPr>
      <w:r w:rsidRPr="0007010C">
        <w:rPr>
          <w:szCs w:val="24"/>
        </w:rPr>
        <w:t xml:space="preserve">Załącznik nr 3 </w:t>
      </w:r>
    </w:p>
    <w:p w:rsidR="00541C4D" w:rsidRPr="0007010C" w:rsidRDefault="00541C4D" w:rsidP="00541C4D">
      <w:pPr>
        <w:spacing w:line="276" w:lineRule="auto"/>
        <w:ind w:left="5529" w:firstLine="8"/>
        <w:jc w:val="both"/>
        <w:rPr>
          <w:szCs w:val="24"/>
        </w:rPr>
      </w:pPr>
      <w:proofErr w:type="gramStart"/>
      <w:r>
        <w:rPr>
          <w:szCs w:val="24"/>
        </w:rPr>
        <w:t>do</w:t>
      </w:r>
      <w:proofErr w:type="gramEnd"/>
      <w:r>
        <w:rPr>
          <w:szCs w:val="24"/>
        </w:rPr>
        <w:t xml:space="preserve"> Regulaminu pracy komisji ds. </w:t>
      </w:r>
      <w:r w:rsidRPr="0007010C">
        <w:rPr>
          <w:szCs w:val="24"/>
        </w:rPr>
        <w:t xml:space="preserve">opiniowania wniosków o udzielenie dotacji </w:t>
      </w:r>
      <w:r w:rsidRPr="009D1E07">
        <w:rPr>
          <w:szCs w:val="24"/>
        </w:rPr>
        <w:t xml:space="preserve">na remonty i przebudowę obiektów </w:t>
      </w:r>
      <w:r>
        <w:rPr>
          <w:szCs w:val="24"/>
        </w:rPr>
        <w:t>położonych na </w:t>
      </w:r>
      <w:r w:rsidRPr="0007010C">
        <w:rPr>
          <w:szCs w:val="24"/>
        </w:rPr>
        <w:t xml:space="preserve">obszarze Specjalnej Strefy Rewitalizacji 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UMOWA DOTACJI NR ………………….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zawarta</w:t>
      </w:r>
      <w:proofErr w:type="gramEnd"/>
      <w:r>
        <w:rPr>
          <w:rFonts w:ascii="Times New Roman" w:hAnsi="Times New Roman"/>
          <w:sz w:val="24"/>
          <w:szCs w:val="24"/>
        </w:rPr>
        <w:t xml:space="preserve"> w dniu ................................................ </w:t>
      </w:r>
      <w:proofErr w:type="gramStart"/>
      <w:r>
        <w:rPr>
          <w:rFonts w:ascii="Times New Roman" w:hAnsi="Times New Roman"/>
          <w:sz w:val="24"/>
          <w:szCs w:val="24"/>
        </w:rPr>
        <w:t>r</w:t>
      </w:r>
      <w:proofErr w:type="gramEnd"/>
      <w:r>
        <w:rPr>
          <w:rFonts w:ascii="Times New Roman" w:hAnsi="Times New Roman"/>
          <w:sz w:val="24"/>
          <w:szCs w:val="24"/>
        </w:rPr>
        <w:t>. w Świnoujściu pomiędzy: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Gminą Miasto Świnoujście z siedzibą w Świnoujściu, ul. Wojska Polskiego 1/5, </w:t>
      </w:r>
      <w:r>
        <w:rPr>
          <w:rFonts w:ascii="Times New Roman" w:hAnsi="Times New Roman"/>
          <w:sz w:val="24"/>
          <w:szCs w:val="24"/>
        </w:rPr>
        <w:br/>
        <w:t xml:space="preserve">72-600 Świnoujście, nr NIP: 855-157-13-75, nr REGON: 811684290, reprezentowaną przez Prezydenta Miasta Świnoujście, zwanym dalej </w:t>
      </w:r>
      <w:r>
        <w:rPr>
          <w:rFonts w:ascii="Times New Roman" w:hAnsi="Times New Roman"/>
          <w:b/>
          <w:sz w:val="24"/>
          <w:szCs w:val="24"/>
        </w:rPr>
        <w:t>„Dotującym”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0"/>
          <w:tab w:val="right" w:leader="dot" w:pos="9072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zwanym</w:t>
      </w:r>
      <w:proofErr w:type="gramEnd"/>
      <w:r>
        <w:rPr>
          <w:rFonts w:ascii="Times New Roman" w:hAnsi="Times New Roman"/>
          <w:sz w:val="24"/>
          <w:szCs w:val="24"/>
        </w:rPr>
        <w:t xml:space="preserve"> dalej </w:t>
      </w:r>
      <w:r>
        <w:rPr>
          <w:rFonts w:ascii="Times New Roman" w:hAnsi="Times New Roman"/>
          <w:b/>
          <w:sz w:val="24"/>
          <w:szCs w:val="24"/>
        </w:rPr>
        <w:t>„Dotowanym”,</w:t>
      </w:r>
    </w:p>
    <w:p w:rsidR="00541C4D" w:rsidRDefault="00541C4D" w:rsidP="00541C4D">
      <w:pPr>
        <w:pStyle w:val="Bezodstpw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dalej</w:t>
      </w:r>
      <w:proofErr w:type="gramEnd"/>
      <w:r>
        <w:rPr>
          <w:rFonts w:ascii="Times New Roman" w:hAnsi="Times New Roman"/>
          <w:sz w:val="24"/>
          <w:szCs w:val="24"/>
        </w:rPr>
        <w:t xml:space="preserve"> łącznie zwanymi </w:t>
      </w:r>
      <w:r>
        <w:rPr>
          <w:rFonts w:ascii="Times New Roman" w:hAnsi="Times New Roman"/>
          <w:b/>
          <w:sz w:val="24"/>
          <w:szCs w:val="24"/>
        </w:rPr>
        <w:t>„Stronami”,</w:t>
      </w:r>
      <w:r>
        <w:rPr>
          <w:rFonts w:ascii="Times New Roman" w:hAnsi="Times New Roman"/>
          <w:sz w:val="24"/>
          <w:szCs w:val="24"/>
        </w:rPr>
        <w:t xml:space="preserve"> a każdy z osobna </w:t>
      </w:r>
      <w:r>
        <w:rPr>
          <w:rFonts w:ascii="Times New Roman" w:hAnsi="Times New Roman"/>
          <w:b/>
          <w:sz w:val="24"/>
          <w:szCs w:val="24"/>
        </w:rPr>
        <w:t>„Stroną”.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z:</w:t>
      </w:r>
    </w:p>
    <w:p w:rsidR="00541C4D" w:rsidRDefault="00541C4D" w:rsidP="00541C4D">
      <w:pPr>
        <w:pStyle w:val="Bezodstpw"/>
        <w:numPr>
          <w:ilvl w:val="0"/>
          <w:numId w:val="2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Uchwałą nr X/94/2019 Rady Miasta Świnoujście </w:t>
      </w:r>
      <w:bookmarkStart w:id="0" w:name="_Hlk16590650"/>
      <w:r>
        <w:rPr>
          <w:rFonts w:ascii="Times New Roman" w:hAnsi="Times New Roman"/>
          <w:sz w:val="24"/>
          <w:szCs w:val="24"/>
        </w:rPr>
        <w:t xml:space="preserve">z dnia 25 kwietnia 2019 r. </w:t>
      </w:r>
      <w:bookmarkEnd w:id="0"/>
      <w:r>
        <w:rPr>
          <w:rFonts w:ascii="Times New Roman" w:hAnsi="Times New Roman"/>
          <w:sz w:val="24"/>
          <w:szCs w:val="24"/>
        </w:rPr>
        <w:t>w sprawie ustanowienia na terenie Gminy Miasto Świnoujście Specjalnej Strefy Rewitalizacji na podobszarach rewitalizacji: OR-1 Centrum i OR3 Warszów, zmienionej uchwałą nr XII/104/2019 Rady Miasta Świnoujście z dnia 30 maja 2019 r.,</w:t>
      </w:r>
    </w:p>
    <w:p w:rsidR="00541C4D" w:rsidRPr="0007010C" w:rsidRDefault="00541C4D" w:rsidP="00541C4D">
      <w:pPr>
        <w:pStyle w:val="Bezodstpw"/>
        <w:numPr>
          <w:ilvl w:val="0"/>
          <w:numId w:val="20"/>
        </w:numPr>
        <w:tabs>
          <w:tab w:val="left" w:pos="284"/>
        </w:tabs>
        <w:spacing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010C">
        <w:rPr>
          <w:rFonts w:ascii="Times New Roman" w:eastAsia="Calibri" w:hAnsi="Times New Roman" w:cs="Times New Roman"/>
          <w:sz w:val="24"/>
          <w:szCs w:val="24"/>
        </w:rPr>
        <w:t>uchwałą</w:t>
      </w:r>
      <w:proofErr w:type="gramEnd"/>
      <w:r w:rsidRPr="0007010C">
        <w:rPr>
          <w:rFonts w:ascii="Times New Roman" w:eastAsia="Calibri" w:hAnsi="Times New Roman" w:cs="Times New Roman"/>
          <w:sz w:val="24"/>
          <w:szCs w:val="24"/>
        </w:rPr>
        <w:t xml:space="preserve"> nr ………………</w:t>
      </w:r>
      <w:r>
        <w:rPr>
          <w:rFonts w:ascii="Times New Roman" w:eastAsia="Calibri" w:hAnsi="Times New Roman" w:cs="Times New Roman"/>
          <w:sz w:val="24"/>
          <w:szCs w:val="24"/>
        </w:rPr>
        <w:t>.....</w:t>
      </w:r>
      <w:r w:rsidRPr="0007010C">
        <w:rPr>
          <w:rFonts w:ascii="Times New Roman" w:eastAsia="Calibri" w:hAnsi="Times New Roman" w:cs="Times New Roman"/>
          <w:sz w:val="24"/>
          <w:szCs w:val="24"/>
        </w:rPr>
        <w:t>.. Rady Miasta Świnoujście z dnia 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</w:t>
      </w:r>
      <w:r w:rsidRPr="000701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7010C">
        <w:rPr>
          <w:rFonts w:ascii="Times New Roman" w:eastAsia="Calibri" w:hAnsi="Times New Roman" w:cs="Times New Roman"/>
          <w:sz w:val="24"/>
          <w:szCs w:val="24"/>
        </w:rPr>
        <w:t>w</w:t>
      </w:r>
      <w:proofErr w:type="gramEnd"/>
      <w:r w:rsidRPr="0007010C">
        <w:rPr>
          <w:rFonts w:ascii="Times New Roman" w:eastAsia="Calibri" w:hAnsi="Times New Roman" w:cs="Times New Roman"/>
          <w:sz w:val="24"/>
          <w:szCs w:val="24"/>
        </w:rPr>
        <w:t xml:space="preserve"> sprawie przyznania dotacji celowej </w:t>
      </w:r>
      <w:r>
        <w:rPr>
          <w:rFonts w:ascii="Times New Roman" w:eastAsia="Calibri" w:hAnsi="Times New Roman" w:cs="Times New Roman"/>
          <w:sz w:val="24"/>
          <w:szCs w:val="24"/>
        </w:rPr>
        <w:t>na dofinansowanie zadania pn.: .................</w:t>
      </w:r>
      <w:r w:rsidRPr="0007010C">
        <w:rPr>
          <w:rFonts w:ascii="Times New Roman" w:eastAsia="Calibri" w:hAnsi="Times New Roman" w:cs="Times New Roman"/>
          <w:sz w:val="24"/>
          <w:szCs w:val="24"/>
        </w:rPr>
        <w:t>……………………………………..</w:t>
      </w:r>
    </w:p>
    <w:p w:rsidR="00541C4D" w:rsidRPr="0007010C" w:rsidRDefault="00541C4D" w:rsidP="00541C4D">
      <w:pPr>
        <w:pStyle w:val="Bezodstpw"/>
        <w:numPr>
          <w:ilvl w:val="0"/>
          <w:numId w:val="20"/>
        </w:numPr>
        <w:tabs>
          <w:tab w:val="left" w:pos="284"/>
        </w:tabs>
        <w:spacing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010C">
        <w:rPr>
          <w:rFonts w:ascii="Times New Roman" w:hAnsi="Times New Roman" w:cs="Times New Roman"/>
          <w:sz w:val="24"/>
          <w:szCs w:val="24"/>
        </w:rPr>
        <w:t>wnioskiem</w:t>
      </w:r>
      <w:proofErr w:type="gramEnd"/>
      <w:r w:rsidRPr="0007010C">
        <w:rPr>
          <w:rFonts w:ascii="Times New Roman" w:hAnsi="Times New Roman" w:cs="Times New Roman"/>
          <w:sz w:val="24"/>
          <w:szCs w:val="24"/>
        </w:rPr>
        <w:t xml:space="preserve"> o udzielenie dotacji z dnia ………………………….</w:t>
      </w:r>
    </w:p>
    <w:p w:rsidR="00541C4D" w:rsidRDefault="00541C4D" w:rsidP="00541C4D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Strony zawierają umowę, dalej zwaną </w:t>
      </w:r>
      <w:r>
        <w:rPr>
          <w:rFonts w:ascii="Times New Roman" w:hAnsi="Times New Roman"/>
          <w:b/>
          <w:sz w:val="24"/>
          <w:szCs w:val="24"/>
        </w:rPr>
        <w:t>„Umową”,</w:t>
      </w:r>
      <w:r>
        <w:rPr>
          <w:rFonts w:ascii="Times New Roman" w:hAnsi="Times New Roman"/>
          <w:sz w:val="24"/>
          <w:szCs w:val="24"/>
        </w:rPr>
        <w:t xml:space="preserve"> o następującej treści: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§1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Przedmiot Umowy</w:t>
      </w:r>
    </w:p>
    <w:p w:rsidR="00541C4D" w:rsidRDefault="00541C4D" w:rsidP="00541C4D">
      <w:pPr>
        <w:pStyle w:val="Bezodstpw"/>
        <w:numPr>
          <w:ilvl w:val="0"/>
          <w:numId w:val="2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Przedmiotem Umowy jest udzielenie dotacji na realizację zadania pn. ………………………………………… , dalej zwanego „Zadaniem”.</w:t>
      </w:r>
    </w:p>
    <w:p w:rsidR="00541C4D" w:rsidRDefault="00541C4D" w:rsidP="00541C4D">
      <w:pPr>
        <w:pStyle w:val="Bezodstpw"/>
        <w:numPr>
          <w:ilvl w:val="0"/>
          <w:numId w:val="2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Szczegółowy zakres prac lub robót zmierzających do realiza</w:t>
      </w:r>
      <w:r>
        <w:rPr>
          <w:rFonts w:ascii="Times New Roman" w:hAnsi="Times New Roman"/>
          <w:sz w:val="24"/>
          <w:szCs w:val="24"/>
        </w:rPr>
        <w:t>cji Zadania, został określony w </w:t>
      </w:r>
      <w:r w:rsidRPr="0007010C">
        <w:rPr>
          <w:rFonts w:ascii="Times New Roman" w:hAnsi="Times New Roman"/>
          <w:sz w:val="24"/>
          <w:szCs w:val="24"/>
        </w:rPr>
        <w:t>kosztorysie robót stanowiącym Załącznik nr 1 do Umowy.</w:t>
      </w:r>
    </w:p>
    <w:p w:rsidR="00541C4D" w:rsidRDefault="00541C4D" w:rsidP="00541C4D">
      <w:pPr>
        <w:pStyle w:val="Bezodstpw"/>
        <w:numPr>
          <w:ilvl w:val="0"/>
          <w:numId w:val="2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Dotowany jest zobowiązany do przeprowadzenia</w:t>
      </w:r>
      <w:r>
        <w:rPr>
          <w:rFonts w:ascii="Times New Roman" w:hAnsi="Times New Roman"/>
          <w:sz w:val="24"/>
          <w:szCs w:val="24"/>
        </w:rPr>
        <w:t xml:space="preserve"> Zadania zgodnie z wszelkimi </w:t>
      </w:r>
      <w:r w:rsidRPr="0007010C">
        <w:rPr>
          <w:rFonts w:ascii="Times New Roman" w:hAnsi="Times New Roman"/>
          <w:sz w:val="24"/>
          <w:szCs w:val="24"/>
        </w:rPr>
        <w:t>wymaganymi przepisami prawa. Realizacja Zadania nastąpi w szczególności zgodnie z:</w:t>
      </w:r>
      <w:r w:rsidRPr="0007010C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7010C">
        <w:rPr>
          <w:rFonts w:ascii="Times New Roman" w:hAnsi="Times New Roman"/>
          <w:sz w:val="24"/>
          <w:szCs w:val="24"/>
        </w:rPr>
        <w:t xml:space="preserve">zatwierdzonym projektem budowlanym i pozwoleniem na budowę </w:t>
      </w:r>
      <w:r>
        <w:rPr>
          <w:rFonts w:ascii="Times New Roman" w:hAnsi="Times New Roman"/>
          <w:sz w:val="24"/>
          <w:szCs w:val="24"/>
        </w:rPr>
        <w:t>–</w:t>
      </w:r>
      <w:r w:rsidRPr="0007010C">
        <w:rPr>
          <w:rFonts w:ascii="Times New Roman" w:hAnsi="Times New Roman"/>
          <w:sz w:val="24"/>
          <w:szCs w:val="24"/>
        </w:rPr>
        <w:t xml:space="preserve"> z dnia ………………….. </w:t>
      </w:r>
      <w:proofErr w:type="gramStart"/>
      <w:r w:rsidRPr="0007010C">
        <w:rPr>
          <w:rFonts w:ascii="Times New Roman" w:hAnsi="Times New Roman"/>
          <w:sz w:val="24"/>
          <w:szCs w:val="24"/>
        </w:rPr>
        <w:t>lub</w:t>
      </w:r>
      <w:proofErr w:type="gramEnd"/>
      <w:r w:rsidRPr="0007010C">
        <w:rPr>
          <w:rFonts w:ascii="Times New Roman" w:hAnsi="Times New Roman"/>
          <w:sz w:val="24"/>
          <w:szCs w:val="24"/>
        </w:rPr>
        <w:t xml:space="preserve"> zgłoszeniem robót budowlanych z dnia ……………….. </w:t>
      </w:r>
    </w:p>
    <w:p w:rsidR="00541C4D" w:rsidRDefault="00541C4D" w:rsidP="00541C4D">
      <w:pPr>
        <w:pStyle w:val="Bezodstpw"/>
        <w:numPr>
          <w:ilvl w:val="0"/>
          <w:numId w:val="2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Dotowany przed rozpoczęciem realizacji Zadania zobowiązany jest do przedłożenia w Urzędzie Miasta Świnoujście, 72-600 Świnoujście, ul. Wojska Polskiego 1/5 umowy podpisanej z Wykonawcą na realizację Zadania.</w:t>
      </w:r>
    </w:p>
    <w:p w:rsidR="00541C4D" w:rsidRDefault="00541C4D" w:rsidP="00541C4D">
      <w:pPr>
        <w:pStyle w:val="Bezodstpw"/>
        <w:numPr>
          <w:ilvl w:val="0"/>
          <w:numId w:val="2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Dotowany jest zobowiązany do poinformowania Dotującego o wysokości środków publicznych na realizację Zadania otrzymanych z innych źródeł.</w:t>
      </w:r>
    </w:p>
    <w:p w:rsidR="00541C4D" w:rsidRPr="0007010C" w:rsidRDefault="00541C4D" w:rsidP="00541C4D">
      <w:pPr>
        <w:pStyle w:val="Bezodstpw"/>
        <w:numPr>
          <w:ilvl w:val="0"/>
          <w:numId w:val="2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 xml:space="preserve">Dotowany podlegający przepisom ustawy z dnia 29 stycznia 2004 roku Prawo zamówień publicznych jest zobowiązany do wydatkowania środków publicznych na realizację Zadania zgodnie z wymogami określonymi w tej ustawie.  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§2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Wysokość dotacji</w:t>
      </w:r>
    </w:p>
    <w:p w:rsidR="00541C4D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Całkowity koszt nakładów koniecznych na realizację Zadania wynosi ………………..………………..</w:t>
      </w:r>
      <w:proofErr w:type="gramStart"/>
      <w:r>
        <w:rPr>
          <w:rFonts w:ascii="Times New Roman" w:hAnsi="Times New Roman"/>
          <w:sz w:val="24"/>
          <w:szCs w:val="24"/>
        </w:rPr>
        <w:t>zł</w:t>
      </w:r>
      <w:proofErr w:type="gramEnd"/>
      <w:r>
        <w:rPr>
          <w:rFonts w:ascii="Times New Roman" w:hAnsi="Times New Roman"/>
          <w:sz w:val="24"/>
          <w:szCs w:val="24"/>
        </w:rPr>
        <w:t xml:space="preserve"> netto (słownie: ………………………………), w tym wydatki kwalifikowalne określone w Załączniku nr 1 do umowy – ………………………. </w:t>
      </w:r>
      <w:proofErr w:type="gramStart"/>
      <w:r>
        <w:rPr>
          <w:rFonts w:ascii="Times New Roman" w:hAnsi="Times New Roman"/>
          <w:sz w:val="24"/>
          <w:szCs w:val="24"/>
        </w:rPr>
        <w:t>zł</w:t>
      </w:r>
      <w:proofErr w:type="gramEnd"/>
      <w:r>
        <w:rPr>
          <w:rFonts w:ascii="Times New Roman" w:hAnsi="Times New Roman"/>
          <w:sz w:val="24"/>
          <w:szCs w:val="24"/>
        </w:rPr>
        <w:t xml:space="preserve"> netto (słownie: ……………………………………….).</w:t>
      </w:r>
    </w:p>
    <w:p w:rsidR="00541C4D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 xml:space="preserve">Na realizację Zadania Dotujący przyznaje środki w wysokości …………………. </w:t>
      </w:r>
      <w:proofErr w:type="gramStart"/>
      <w:r w:rsidRPr="0007010C">
        <w:rPr>
          <w:rFonts w:ascii="Times New Roman" w:hAnsi="Times New Roman"/>
          <w:sz w:val="24"/>
          <w:szCs w:val="24"/>
        </w:rPr>
        <w:t>zł</w:t>
      </w:r>
      <w:proofErr w:type="gramEnd"/>
      <w:r w:rsidRPr="0007010C">
        <w:rPr>
          <w:rFonts w:ascii="Times New Roman" w:hAnsi="Times New Roman"/>
          <w:sz w:val="24"/>
          <w:szCs w:val="24"/>
        </w:rPr>
        <w:t xml:space="preserve"> netto (słownie: ……………………………), dalej zwane „Dotacją”, co stanowi ……% wydatków kwalifikowalnych określonych w Załączniku nr 1 do umowy.</w:t>
      </w:r>
    </w:p>
    <w:p w:rsidR="00541C4D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 xml:space="preserve">W przypadku, gdy faktycznie poniesione wydatki kwalifikowalne </w:t>
      </w:r>
      <w:r w:rsidRPr="00710B22">
        <w:rPr>
          <w:rFonts w:ascii="Times New Roman" w:hAnsi="Times New Roman"/>
          <w:sz w:val="24"/>
          <w:szCs w:val="24"/>
        </w:rPr>
        <w:t>określon</w:t>
      </w:r>
      <w:r>
        <w:rPr>
          <w:rFonts w:ascii="Times New Roman" w:hAnsi="Times New Roman"/>
          <w:sz w:val="24"/>
          <w:szCs w:val="24"/>
        </w:rPr>
        <w:t>e</w:t>
      </w:r>
      <w:r w:rsidRPr="00710B22">
        <w:rPr>
          <w:rFonts w:ascii="Times New Roman" w:hAnsi="Times New Roman"/>
          <w:sz w:val="24"/>
          <w:szCs w:val="24"/>
        </w:rPr>
        <w:t xml:space="preserve"> w Załączniku nr 1 do umowy </w:t>
      </w:r>
      <w:r w:rsidRPr="0007010C">
        <w:rPr>
          <w:rFonts w:ascii="Times New Roman" w:hAnsi="Times New Roman"/>
          <w:sz w:val="24"/>
          <w:szCs w:val="24"/>
        </w:rPr>
        <w:t>będą niższe, niż kwota wydatków kwalifikowalnych</w:t>
      </w:r>
      <w:r>
        <w:rPr>
          <w:rFonts w:ascii="Times New Roman" w:hAnsi="Times New Roman"/>
          <w:sz w:val="24"/>
          <w:szCs w:val="24"/>
        </w:rPr>
        <w:t>, o której mowa w § 2 ust. 2</w:t>
      </w:r>
      <w:r w:rsidRPr="0007010C">
        <w:rPr>
          <w:rFonts w:ascii="Times New Roman" w:hAnsi="Times New Roman"/>
          <w:sz w:val="24"/>
          <w:szCs w:val="24"/>
        </w:rPr>
        <w:t xml:space="preserve"> Umowy, wysokość przyznanej Dotacji stanowić będzie wskazany w § 2 ust. 2 Umowy procent wydatków.</w:t>
      </w:r>
    </w:p>
    <w:p w:rsidR="00541C4D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 xml:space="preserve">W przypadku, gdy faktycznie poniesione wydatki kwalifikowalne </w:t>
      </w:r>
      <w:r w:rsidRPr="00710B22">
        <w:rPr>
          <w:rFonts w:ascii="Times New Roman" w:hAnsi="Times New Roman"/>
          <w:sz w:val="24"/>
          <w:szCs w:val="24"/>
        </w:rPr>
        <w:t xml:space="preserve">określone w Załączniku nr 1 do umowy </w:t>
      </w:r>
      <w:r w:rsidRPr="0007010C">
        <w:rPr>
          <w:rFonts w:ascii="Times New Roman" w:hAnsi="Times New Roman"/>
          <w:sz w:val="24"/>
          <w:szCs w:val="24"/>
        </w:rPr>
        <w:t>będą wyższe, niż kwota wydatków kwalifikowalnych, o której mowa w §</w:t>
      </w:r>
      <w:r>
        <w:rPr>
          <w:rFonts w:ascii="Times New Roman" w:hAnsi="Times New Roman"/>
          <w:sz w:val="24"/>
          <w:szCs w:val="24"/>
        </w:rPr>
        <w:t> </w:t>
      </w:r>
      <w:r w:rsidRPr="0007010C">
        <w:rPr>
          <w:rFonts w:ascii="Times New Roman" w:hAnsi="Times New Roman"/>
          <w:sz w:val="24"/>
          <w:szCs w:val="24"/>
        </w:rPr>
        <w:t xml:space="preserve">2 ust. </w:t>
      </w:r>
      <w:r>
        <w:rPr>
          <w:rFonts w:ascii="Times New Roman" w:hAnsi="Times New Roman"/>
          <w:sz w:val="24"/>
          <w:szCs w:val="24"/>
        </w:rPr>
        <w:t>2</w:t>
      </w:r>
      <w:r w:rsidRPr="0007010C">
        <w:rPr>
          <w:rFonts w:ascii="Times New Roman" w:hAnsi="Times New Roman"/>
          <w:sz w:val="24"/>
          <w:szCs w:val="24"/>
        </w:rPr>
        <w:t xml:space="preserve"> Umowy, kwota Dotacji nie ulegnie zwiększeniu.</w:t>
      </w:r>
    </w:p>
    <w:p w:rsidR="00541C4D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W przypadku, gdy Dotowany otrzyma i wykorzysta dotację na dofinansowanie Zadania z innych źródeł, a faktycznie poniesiona kwota na realizację Zadania będzie niższa, niż suma Dotacji otrzymanej na podstawie Umowy oraz dotacji otrzymanej i wykorzystanej na dofinansowanie Zadania z innych źródeł, kwota Dotacji zostanie obniżona o różnicę pomiędzy faktycznie poniesionymi wydatkami kwalifikowalnymi, o których mowa w § 2 ust. 1 Umowy na realizację Zadania, a kwotą dotacji otrzymanej i wykorzystanej na dofinansowanie wydatków kwalifikowalnych, o których mowa w § 2 ust. 1 z innych źródeł.</w:t>
      </w:r>
    </w:p>
    <w:p w:rsidR="00541C4D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Dotacja na realizację Zadania zostanie przekazana Dotowanemu w terminie 5 dni od zaakceptowania przez Prezydenta Miasta Świnoujście lub przez osobę upoważnioną protokołu, o którym mowa w § 4 ust. 5 Umowy, na następujący rachunek bankowy Dotowanego: …………………………………………………… W przypadku zmiany rachunku właściwego do dokonania wpłaty Dotacji, Dotowany poinformuje o powyższym fakcie Dotującego pisemnie za potwierdzeniem odbioru pisma.</w:t>
      </w:r>
    </w:p>
    <w:p w:rsidR="00541C4D" w:rsidRPr="0007010C" w:rsidRDefault="00541C4D" w:rsidP="00541C4D">
      <w:pPr>
        <w:pStyle w:val="Bezodstpw"/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Za dzień przekazania Dotacji uważa się dzień obciążenia rachunku bankowego Dotującego.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3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Terminy realizacji Zadania</w:t>
      </w:r>
    </w:p>
    <w:p w:rsidR="00541C4D" w:rsidRDefault="00541C4D" w:rsidP="00541C4D">
      <w:pPr>
        <w:pStyle w:val="Bezodstpw"/>
        <w:numPr>
          <w:ilvl w:val="0"/>
          <w:numId w:val="23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rozpoczęcia realizacji zadania ustala się na dzień podpisania umowy Dotującego z Dotowanym, tj. na dzień …………………… roku.</w:t>
      </w:r>
    </w:p>
    <w:p w:rsidR="00541C4D" w:rsidRDefault="00541C4D" w:rsidP="00541C4D">
      <w:pPr>
        <w:pStyle w:val="Bezodstpw"/>
        <w:numPr>
          <w:ilvl w:val="0"/>
          <w:numId w:val="23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 xml:space="preserve">Termin zakończenia przedmiotu umowy ustala się na dzień …………………………. </w:t>
      </w:r>
      <w:proofErr w:type="gramStart"/>
      <w:r w:rsidRPr="0007010C">
        <w:rPr>
          <w:rFonts w:ascii="Times New Roman" w:hAnsi="Times New Roman"/>
          <w:sz w:val="24"/>
          <w:szCs w:val="24"/>
        </w:rPr>
        <w:t>roku</w:t>
      </w:r>
      <w:proofErr w:type="gramEnd"/>
      <w:r w:rsidRPr="0007010C">
        <w:rPr>
          <w:rFonts w:ascii="Times New Roman" w:hAnsi="Times New Roman"/>
          <w:sz w:val="24"/>
          <w:szCs w:val="24"/>
        </w:rPr>
        <w:t xml:space="preserve"> tj. po spełnieniu wszystkich warunków wynikających z § 4 i przekazaniu Dotacji.</w:t>
      </w:r>
    </w:p>
    <w:p w:rsidR="00541C4D" w:rsidRDefault="00541C4D" w:rsidP="00541C4D">
      <w:pPr>
        <w:pStyle w:val="Bezodstpw"/>
        <w:numPr>
          <w:ilvl w:val="0"/>
          <w:numId w:val="23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Dotowany zobowiązany jest do wykorzystania Dotacji, tj. uregulowania należności wynikających z rachunków i faktur za wykonane przez Wykonawcę usługi, w terminie 5 dni od dnia przekazania Dotacji Dotowanemu, zgodnie z § 2 ust. 6 Umowy.</w:t>
      </w:r>
    </w:p>
    <w:p w:rsidR="00541C4D" w:rsidRPr="0007010C" w:rsidRDefault="00541C4D" w:rsidP="00541C4D">
      <w:pPr>
        <w:pStyle w:val="Bezodstpw"/>
        <w:numPr>
          <w:ilvl w:val="0"/>
          <w:numId w:val="23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Dotowany zobowiązany jest w terminie 10 dni od dnia przekazania Dotacji, zgodnie z § 2 ust. 6 Umowy, do dostarczenia Dotującemu dokumentów potwierdzających wykorzystanie Dotacji w terminie, o którym mowa w ust. 3 powyżej, tj. w szczególności potwierdzeń przelewów.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4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Sposób rozliczenia Dotacji</w:t>
      </w:r>
    </w:p>
    <w:p w:rsidR="00541C4D" w:rsidRDefault="00541C4D" w:rsidP="00541C4D">
      <w:pPr>
        <w:pStyle w:val="Bezodstpw"/>
        <w:numPr>
          <w:ilvl w:val="0"/>
          <w:numId w:val="24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celu rozliczenia dotacji Dotowany zorganizuje w terminie do dnia 22 listopada …., </w:t>
      </w:r>
      <w:proofErr w:type="gramStart"/>
      <w:r>
        <w:rPr>
          <w:rFonts w:ascii="Times New Roman" w:hAnsi="Times New Roman"/>
          <w:sz w:val="24"/>
          <w:szCs w:val="24"/>
        </w:rPr>
        <w:t>odbiór</w:t>
      </w:r>
      <w:proofErr w:type="gramEnd"/>
      <w:r>
        <w:rPr>
          <w:rFonts w:ascii="Times New Roman" w:hAnsi="Times New Roman"/>
          <w:sz w:val="24"/>
          <w:szCs w:val="24"/>
        </w:rPr>
        <w:t xml:space="preserve"> wykonania prac lub robót określonych w umowie dotacji przy udziale co najmniej jednego przedstawiciela Dotowanego lub osoby przez niego wskazanej i co najmniej dwóch upoważnionych pracowników Urzędu Miasta Świnoujście.</w:t>
      </w:r>
    </w:p>
    <w:p w:rsidR="00541C4D" w:rsidRPr="0007010C" w:rsidRDefault="00541C4D" w:rsidP="00541C4D">
      <w:pPr>
        <w:pStyle w:val="Bezodstpw"/>
        <w:numPr>
          <w:ilvl w:val="0"/>
          <w:numId w:val="24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07010C">
        <w:rPr>
          <w:rFonts w:ascii="Times New Roman" w:hAnsi="Times New Roman"/>
          <w:sz w:val="24"/>
          <w:szCs w:val="24"/>
        </w:rPr>
        <w:t>W terminie do dnia 27 listopada …….., Dotowany złoży w Urzędzie Miasta Świnoujście, 72- 600 Świnoujście, ul. Wojska Polskiego 1/5, sprawozdanie końcowe z wykonania robót lub prac, według wzoru stanowiącego Załącznik nr 2 do Umowy, załączając do niego następujące dokumenty:</w:t>
      </w:r>
    </w:p>
    <w:p w:rsidR="00541C4D" w:rsidRDefault="00541C4D" w:rsidP="00541C4D">
      <w:pPr>
        <w:pStyle w:val="Bezodstpw"/>
        <w:numPr>
          <w:ilvl w:val="0"/>
          <w:numId w:val="2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protokół</w:t>
      </w:r>
      <w:proofErr w:type="gramEnd"/>
      <w:r>
        <w:rPr>
          <w:rFonts w:ascii="Times New Roman" w:hAnsi="Times New Roman"/>
          <w:sz w:val="24"/>
          <w:szCs w:val="24"/>
        </w:rPr>
        <w:t xml:space="preserve"> odbioru wykonanych robót lub prac,</w:t>
      </w:r>
    </w:p>
    <w:p w:rsidR="00541C4D" w:rsidRDefault="00541C4D" w:rsidP="00541C4D">
      <w:pPr>
        <w:pStyle w:val="Bezodstpw"/>
        <w:numPr>
          <w:ilvl w:val="0"/>
          <w:numId w:val="2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7010C">
        <w:rPr>
          <w:rFonts w:ascii="Times New Roman" w:hAnsi="Times New Roman"/>
          <w:sz w:val="24"/>
          <w:szCs w:val="24"/>
        </w:rPr>
        <w:t>kopie</w:t>
      </w:r>
      <w:proofErr w:type="gramEnd"/>
      <w:r w:rsidRPr="0007010C">
        <w:rPr>
          <w:rFonts w:ascii="Times New Roman" w:hAnsi="Times New Roman"/>
          <w:sz w:val="24"/>
          <w:szCs w:val="24"/>
        </w:rPr>
        <w:t xml:space="preserve"> faktur / rachunków wykonawcy za wykonanie określonych w umowie robót lub prac, </w:t>
      </w:r>
    </w:p>
    <w:p w:rsidR="00541C4D" w:rsidRDefault="00541C4D" w:rsidP="00541C4D">
      <w:pPr>
        <w:pStyle w:val="Bezodstpw"/>
        <w:numPr>
          <w:ilvl w:val="0"/>
          <w:numId w:val="2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7010C">
        <w:rPr>
          <w:rFonts w:ascii="Times New Roman" w:hAnsi="Times New Roman"/>
          <w:sz w:val="24"/>
          <w:szCs w:val="24"/>
        </w:rPr>
        <w:t>dowody</w:t>
      </w:r>
      <w:proofErr w:type="gramEnd"/>
      <w:r w:rsidRPr="0007010C">
        <w:rPr>
          <w:rFonts w:ascii="Times New Roman" w:hAnsi="Times New Roman"/>
          <w:sz w:val="24"/>
          <w:szCs w:val="24"/>
        </w:rPr>
        <w:t xml:space="preserve"> zapłaty rachunków / faktur w części opłaconej przez Dotowanego.</w:t>
      </w:r>
    </w:p>
    <w:p w:rsidR="00541C4D" w:rsidRDefault="00541C4D" w:rsidP="00541C4D">
      <w:pPr>
        <w:pStyle w:val="Bezodstpw"/>
        <w:numPr>
          <w:ilvl w:val="0"/>
          <w:numId w:val="2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Dotujący sprawdzi przedłożone dokumenty pod względem zgodności z Umową w ciągu 5 dni od daty złożenia ich przez Dotowanego w Urzędzie Miasta Świnoujście.</w:t>
      </w:r>
    </w:p>
    <w:p w:rsidR="00541C4D" w:rsidRDefault="00541C4D" w:rsidP="00541C4D">
      <w:pPr>
        <w:pStyle w:val="Bezodstpw"/>
        <w:numPr>
          <w:ilvl w:val="0"/>
          <w:numId w:val="2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W przypadku niezłożenia dokumentów, o których mowa w ust. 2 powyżej lub stwierdzenia w nich braków, Dotujący wzywa Dotowanego do ich uzupełnienia w terminie 5 dni.</w:t>
      </w:r>
    </w:p>
    <w:p w:rsidR="00541C4D" w:rsidRDefault="00541C4D" w:rsidP="00541C4D">
      <w:pPr>
        <w:pStyle w:val="Bezodstpw"/>
        <w:numPr>
          <w:ilvl w:val="0"/>
          <w:numId w:val="2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Z przeprowadzonej kontroli odbioru wykonania prac lub robót oraz przedłożonych dokumentów Dotujący sporządza protokół, który otrzymują obie Strony Umowy.</w:t>
      </w:r>
    </w:p>
    <w:p w:rsidR="00541C4D" w:rsidRPr="00DB20AF" w:rsidRDefault="00541C4D" w:rsidP="00541C4D">
      <w:pPr>
        <w:pStyle w:val="Bezodstpw"/>
        <w:numPr>
          <w:ilvl w:val="0"/>
          <w:numId w:val="2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Rozliczenie Dotacji jest podstawą do wypłaty kwoty Dotacji i następuje poprzez zaakceptowanie przez Prezydenta Miasta Świnoujście protokołu, o którym mowa w ust. 5 powyżej.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5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Tryb kontroli</w:t>
      </w:r>
    </w:p>
    <w:p w:rsidR="00541C4D" w:rsidRDefault="00541C4D" w:rsidP="00541C4D">
      <w:pPr>
        <w:pStyle w:val="Bezodstpw"/>
        <w:numPr>
          <w:ilvl w:val="0"/>
          <w:numId w:val="2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Dotujący sprawuje kontrolę prawidłowości wykonania Zadania przez Dotowanego.</w:t>
      </w:r>
    </w:p>
    <w:p w:rsidR="00541C4D" w:rsidRPr="00DB20AF" w:rsidRDefault="00541C4D" w:rsidP="00541C4D">
      <w:pPr>
        <w:pStyle w:val="Bezodstpw"/>
        <w:numPr>
          <w:ilvl w:val="0"/>
          <w:numId w:val="2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W ramach kontroli, o której mowa w ust. 1 powyżej, upoważnieni pracownicy Urzędu Miasta Świnoujście mogą na każdym etapie realizacji Zadania w szczególności:</w:t>
      </w:r>
    </w:p>
    <w:p w:rsidR="00541C4D" w:rsidRDefault="00541C4D" w:rsidP="00541C4D">
      <w:pPr>
        <w:pStyle w:val="Bezodstpw"/>
        <w:numPr>
          <w:ilvl w:val="0"/>
          <w:numId w:val="28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badać</w:t>
      </w:r>
      <w:proofErr w:type="gramEnd"/>
      <w:r>
        <w:rPr>
          <w:rFonts w:ascii="Times New Roman" w:hAnsi="Times New Roman"/>
          <w:sz w:val="24"/>
          <w:szCs w:val="24"/>
        </w:rPr>
        <w:t xml:space="preserve"> dokumenty i inne nośniki informacji, które mają lub mogą mieć znaczenie dla oceny prawidłowości wykonywania Zadania,</w:t>
      </w:r>
    </w:p>
    <w:p w:rsidR="00541C4D" w:rsidRDefault="00541C4D" w:rsidP="00541C4D">
      <w:pPr>
        <w:pStyle w:val="Bezodstpw"/>
        <w:numPr>
          <w:ilvl w:val="0"/>
          <w:numId w:val="28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żądać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udzielenia ustnie lub na piśmie informacji dotyczących realizacji Zadania,</w:t>
      </w:r>
    </w:p>
    <w:p w:rsidR="00541C4D" w:rsidRPr="00DB20AF" w:rsidRDefault="00541C4D" w:rsidP="00541C4D">
      <w:pPr>
        <w:pStyle w:val="Bezodstpw"/>
        <w:numPr>
          <w:ilvl w:val="0"/>
          <w:numId w:val="28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dokonać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oględzin nieruchomości i wykonanych na niej prac.</w:t>
      </w:r>
    </w:p>
    <w:p w:rsidR="00541C4D" w:rsidRDefault="00541C4D" w:rsidP="00541C4D">
      <w:pPr>
        <w:pStyle w:val="Bezodstpw"/>
        <w:numPr>
          <w:ilvl w:val="0"/>
          <w:numId w:val="2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Dotowany, na żądanie i w terminie określonym przez Dotującego, zobowiązany jest dostarczyć lub udostępnić dokumenty i inne nośniki informacji oraz udzielić wyjaśnień i informacji.</w:t>
      </w:r>
    </w:p>
    <w:p w:rsidR="00541C4D" w:rsidRDefault="00541C4D" w:rsidP="00541C4D">
      <w:pPr>
        <w:pStyle w:val="Bezodstpw"/>
        <w:numPr>
          <w:ilvl w:val="0"/>
          <w:numId w:val="2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Dotowany jest zobowiązany do prowadzenia, w sposób umożliwiający kontrolę, wyodrębnionej ewidencji dla dokumentowania wydatków realizowanych ze środków przyznanej Dotacji.</w:t>
      </w:r>
    </w:p>
    <w:p w:rsidR="00541C4D" w:rsidRPr="00DB20AF" w:rsidRDefault="00541C4D" w:rsidP="00541C4D">
      <w:pPr>
        <w:pStyle w:val="Bezodstpw"/>
        <w:numPr>
          <w:ilvl w:val="0"/>
          <w:numId w:val="2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W przypadku stwierdzenia przez Dotującego nieprawidłowości, w szczególności w zakresie realizacji prac lub robót w sposób sprzeczny z Umową, Dotujący wezwie Dotowanego do usunięcia stwierdzonych nieprawidłowości w wyznaczonym przez niego terminie.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§6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Warunki i sposób zwrotu dotacji</w:t>
      </w:r>
    </w:p>
    <w:p w:rsidR="00541C4D" w:rsidRDefault="00541C4D" w:rsidP="00541C4D">
      <w:pPr>
        <w:pStyle w:val="Bezodstpw"/>
        <w:numPr>
          <w:ilvl w:val="0"/>
          <w:numId w:val="29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Dotowany zobowiązuje się do wykorzystania Dotacji zgodnie z celem, na jaki ją uzyskał, na warunkach określonych Umową oraz wydatkując Dotację z zachowaniem zasad równego traktowania, uczciwej konkurencji i przejrzystości.</w:t>
      </w:r>
    </w:p>
    <w:p w:rsidR="00541C4D" w:rsidRDefault="00541C4D" w:rsidP="00541C4D">
      <w:pPr>
        <w:pStyle w:val="Bezodstpw"/>
        <w:numPr>
          <w:ilvl w:val="0"/>
          <w:numId w:val="29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Dotacja wykorzystana niezgodnie z przeznaczeniem, pobrana nienależnie lub w nadmiernej wysokości, podlega zwrotowi, wraz z odsetkami w wysokości określonej jak dla zaległości podatkowych w ciągu 15 dni od dnia stwierdzenia okoliczności uzasadniających zwrot Dotacji.</w:t>
      </w:r>
    </w:p>
    <w:p w:rsidR="00541C4D" w:rsidRDefault="00541C4D" w:rsidP="00541C4D">
      <w:pPr>
        <w:pStyle w:val="Bezodstpw"/>
        <w:numPr>
          <w:ilvl w:val="0"/>
          <w:numId w:val="29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Umowa może być rozwiązania przez Dotującego ze skutkiem natychmiastowym, w przypadku:</w:t>
      </w:r>
    </w:p>
    <w:p w:rsidR="00541C4D" w:rsidRDefault="00541C4D" w:rsidP="00541C4D">
      <w:pPr>
        <w:pStyle w:val="Bezodstpw"/>
        <w:numPr>
          <w:ilvl w:val="0"/>
          <w:numId w:val="3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wykorzystania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Dotacji niezgodnie z przeznaczeniem,</w:t>
      </w:r>
    </w:p>
    <w:p w:rsidR="00541C4D" w:rsidRDefault="00541C4D" w:rsidP="00541C4D">
      <w:pPr>
        <w:pStyle w:val="Bezodstpw"/>
        <w:numPr>
          <w:ilvl w:val="0"/>
          <w:numId w:val="3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niedostarczenia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lub niedostarczenia w terminie, o którym mowa w § 3 ust. 4 umowy, przez Dotowanego dokumentów potwierdzających wykorzystanie Dotacji w terminie, o którym mowa w § 3 ust. 3 umowy,</w:t>
      </w:r>
    </w:p>
    <w:p w:rsidR="00541C4D" w:rsidRDefault="00541C4D" w:rsidP="00541C4D">
      <w:pPr>
        <w:pStyle w:val="Bezodstpw"/>
        <w:numPr>
          <w:ilvl w:val="0"/>
          <w:numId w:val="3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zmniejszenia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zakresu prac, o których mowa w § 1, stwierdzonego na podstawie wyników kontroli,</w:t>
      </w:r>
    </w:p>
    <w:p w:rsidR="00541C4D" w:rsidRDefault="00541C4D" w:rsidP="00541C4D">
      <w:pPr>
        <w:pStyle w:val="Bezodstpw"/>
        <w:numPr>
          <w:ilvl w:val="0"/>
          <w:numId w:val="3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niedotrzymania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przez Dotowanego Terminu zakończenia prac lub stwierdzenia przez Dotującego nieprawidłowości w wykonaniu robót lub prac,</w:t>
      </w:r>
    </w:p>
    <w:p w:rsidR="00541C4D" w:rsidRDefault="00541C4D" w:rsidP="00541C4D">
      <w:pPr>
        <w:pStyle w:val="Bezodstpw"/>
        <w:numPr>
          <w:ilvl w:val="0"/>
          <w:numId w:val="3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nieprzedłożenia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lub niedotrzymania przez Dotowanego terminu złożenia dokumentów, o których mowa w § 4 Umowy lub nieuzupełnienia braków dokumentów w terminie wskazanym przez Dotującego,</w:t>
      </w:r>
    </w:p>
    <w:p w:rsidR="00541C4D" w:rsidRDefault="00541C4D" w:rsidP="00541C4D">
      <w:pPr>
        <w:pStyle w:val="Bezodstpw"/>
        <w:numPr>
          <w:ilvl w:val="0"/>
          <w:numId w:val="30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20AF">
        <w:rPr>
          <w:rFonts w:ascii="Times New Roman" w:hAnsi="Times New Roman"/>
          <w:sz w:val="24"/>
          <w:szCs w:val="24"/>
        </w:rPr>
        <w:t>odmowy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poddania się przez Dotowanego kontroli wykonania Umowy lub nieusunięcia nieprawidłowości w terminie określonym przez Dotującego.</w:t>
      </w:r>
    </w:p>
    <w:p w:rsidR="00541C4D" w:rsidRDefault="00541C4D" w:rsidP="00541C4D">
      <w:pPr>
        <w:pStyle w:val="Bezodstpw"/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Rozwiązując Umowę wskutek wystąpienia okoliczności, o których mowa w ust. 3 a i b Umowy, Dotujący określi kwotę Dotacji podlegającej zwrotowi wraz z odsetkami, w wysokości określonej jak dla zaległości podatkowych, naliczonymi od dnia przekazania Dotacji Dotowanemu, termin zwrotu oraz nazwę i numer konta, na które Dotowany ma dokonać zwrotu.</w:t>
      </w:r>
    </w:p>
    <w:p w:rsidR="00541C4D" w:rsidRPr="00DB20AF" w:rsidRDefault="00541C4D" w:rsidP="00541C4D">
      <w:pPr>
        <w:pStyle w:val="Bezodstpw"/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Umowa może być rozwiązana na mocy porozumienia Stron w przypadku wystąpienia okoliczności, za które Strony nie ponoszą odpowiedzialności, a które uniemożliwiają wykonanie Umowy. W przypadku rozwiązania Umowy na mocy porozumienia Stron skutki finansowe oraz ewentualny zwrot środków finansowych Strony określą w porozumieniu o rozwiązaniu Umowy.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§7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Osoby uprawnione do kontaktów</w:t>
      </w:r>
    </w:p>
    <w:p w:rsidR="00541C4D" w:rsidRDefault="00541C4D" w:rsidP="00541C4D">
      <w:pPr>
        <w:pStyle w:val="Bezodstpw"/>
        <w:numPr>
          <w:ilvl w:val="0"/>
          <w:numId w:val="32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Osobami upoważnionymi do dokonywania w imieniu Dotującego wszelkich uzgodnień dotyczących realizacji Umowy, z wyjątkiem dokonywania zmian w Umowie, są:</w:t>
      </w:r>
    </w:p>
    <w:p w:rsidR="00541C4D" w:rsidRDefault="00541C4D" w:rsidP="00541C4D">
      <w:pPr>
        <w:pStyle w:val="Bezodstpw"/>
        <w:numPr>
          <w:ilvl w:val="0"/>
          <w:numId w:val="33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………………………………………………………..…….,</w:t>
      </w:r>
    </w:p>
    <w:p w:rsidR="00541C4D" w:rsidRDefault="00541C4D" w:rsidP="00541C4D">
      <w:pPr>
        <w:pStyle w:val="Bezodstpw"/>
        <w:numPr>
          <w:ilvl w:val="0"/>
          <w:numId w:val="33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</w:t>
      </w:r>
    </w:p>
    <w:p w:rsidR="00541C4D" w:rsidRDefault="00541C4D" w:rsidP="00541C4D">
      <w:pPr>
        <w:pStyle w:val="Bezodstpw"/>
        <w:numPr>
          <w:ilvl w:val="0"/>
          <w:numId w:val="34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Osoby wskazane w ust. 1 powyżej uprawnione są w szczególności do podpisania protokołu kontroli, o którym mowa w § 4 ust. 5 Umowy oraz do wezwania Dotowanego do uzupełnienia składanych przez niego dokumentów w przypadku, o którym mowa w § 4 ust. 4 Umowy.</w:t>
      </w:r>
    </w:p>
    <w:p w:rsidR="00541C4D" w:rsidRPr="00DB20AF" w:rsidRDefault="00541C4D" w:rsidP="00541C4D">
      <w:pPr>
        <w:pStyle w:val="Bezodstpw"/>
        <w:numPr>
          <w:ilvl w:val="0"/>
          <w:numId w:val="34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Dotujący może dokonać zmian osób uprawnionych do reprezentowania, a zmiana tych osób nie stanowi zmiany Umowy. Zmiana wymaga powiadomienia drogą elektroniczną za pomocą wiadomości e-mail.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§8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Postanowienia końcowe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Dotujący stwierdza, że środki finansowe na realizację zaciągniętego zobowiązania finansowego znajdują pokrycie w budżecie Dotującego w planie rzeczowo-finansowym, Dział ……, Rozdział …………….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Dotowany nie może przenieść praw wynikających z Umowy na osobę trzecią.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Wszelkie zmiany Umowy oraz oświadczenia składane w związku z Umową wymagają zachowania formy pisemnej, pod rygorem nieważności.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Dotowany zobowiązany jest do umieszczenia na okres 5 lat w widocznym miejscu tablicy informacyjnej, zawiadamiającej, że Zadanie zostało sfinanso</w:t>
      </w:r>
      <w:r>
        <w:rPr>
          <w:rFonts w:ascii="Times New Roman" w:hAnsi="Times New Roman"/>
          <w:sz w:val="24"/>
          <w:szCs w:val="24"/>
        </w:rPr>
        <w:t>wane z dotacji z budżetu Gminy</w:t>
      </w:r>
      <w:r w:rsidRPr="00DB20AF">
        <w:rPr>
          <w:rFonts w:ascii="Times New Roman" w:hAnsi="Times New Roman"/>
          <w:sz w:val="24"/>
          <w:szCs w:val="24"/>
        </w:rPr>
        <w:t xml:space="preserve"> Miasto Świnoujście, wg wzoru stanowiącego Załącznik nr 3 do umowy.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 xml:space="preserve">W sprawach </w:t>
      </w:r>
      <w:proofErr w:type="gramStart"/>
      <w:r w:rsidRPr="00DB20AF">
        <w:rPr>
          <w:rFonts w:ascii="Times New Roman" w:hAnsi="Times New Roman"/>
          <w:sz w:val="24"/>
          <w:szCs w:val="24"/>
        </w:rPr>
        <w:t>nie uregulowanych</w:t>
      </w:r>
      <w:proofErr w:type="gramEnd"/>
      <w:r w:rsidRPr="00DB20AF">
        <w:rPr>
          <w:rFonts w:ascii="Times New Roman" w:hAnsi="Times New Roman"/>
          <w:sz w:val="24"/>
          <w:szCs w:val="24"/>
        </w:rPr>
        <w:t xml:space="preserve"> Umową stosuje się przepisy prawa powszechnie obowiązującego, w tym w szczególności ustawę o rewitalizacji, Prawo budowlane, ustawę o finansach publicznych, Ordynację podatkową i Kodeks cywilny.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Dotowany ponosi wyłączną odpowiedzialność wobec osób trzecich za szkody powstałe w związku z realizacją Zadania.</w:t>
      </w:r>
    </w:p>
    <w:p w:rsidR="00541C4D" w:rsidRDefault="00541C4D" w:rsidP="00541C4D">
      <w:pPr>
        <w:pStyle w:val="Bezodstpw"/>
        <w:numPr>
          <w:ilvl w:val="0"/>
          <w:numId w:val="3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20AF">
        <w:rPr>
          <w:rFonts w:ascii="Times New Roman" w:hAnsi="Times New Roman"/>
          <w:sz w:val="24"/>
          <w:szCs w:val="24"/>
        </w:rPr>
        <w:t>Umowę sporządzono w dwóch jednobrzmiących egzemplarzach, po jednym dla każdej ze Stron.</w:t>
      </w:r>
    </w:p>
    <w:p w:rsidR="00541C4D" w:rsidRPr="00DB20AF" w:rsidRDefault="00541C4D" w:rsidP="00541C4D">
      <w:pPr>
        <w:pStyle w:val="Bezodstpw"/>
        <w:tabs>
          <w:tab w:val="left" w:pos="284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DOTUJĄCY                                                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DOTOWANY</w:t>
      </w: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Pr="00DB20AF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DB20AF">
        <w:rPr>
          <w:rFonts w:ascii="Times New Roman" w:hAnsi="Times New Roman"/>
          <w:sz w:val="20"/>
          <w:szCs w:val="24"/>
        </w:rPr>
        <w:t>Załączniki:</w:t>
      </w:r>
    </w:p>
    <w:p w:rsidR="00541C4D" w:rsidRPr="00DB20AF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proofErr w:type="gramStart"/>
      <w:r w:rsidRPr="00DB20AF">
        <w:rPr>
          <w:rFonts w:ascii="Times New Roman" w:hAnsi="Times New Roman"/>
          <w:sz w:val="20"/>
          <w:szCs w:val="24"/>
        </w:rPr>
        <w:t>1)</w:t>
      </w:r>
      <w:r w:rsidRPr="00DB20AF">
        <w:rPr>
          <w:rFonts w:ascii="Times New Roman" w:hAnsi="Times New Roman"/>
          <w:sz w:val="20"/>
          <w:szCs w:val="24"/>
        </w:rPr>
        <w:tab/>
        <w:t>kosztorys</w:t>
      </w:r>
      <w:proofErr w:type="gramEnd"/>
      <w:r w:rsidRPr="00DB20AF">
        <w:rPr>
          <w:rFonts w:ascii="Times New Roman" w:hAnsi="Times New Roman"/>
          <w:sz w:val="20"/>
          <w:szCs w:val="24"/>
        </w:rPr>
        <w:t xml:space="preserve"> ofertowy,</w:t>
      </w:r>
    </w:p>
    <w:p w:rsidR="00541C4D" w:rsidRPr="00DB20AF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proofErr w:type="gramStart"/>
      <w:r w:rsidRPr="00DB20AF">
        <w:rPr>
          <w:rFonts w:ascii="Times New Roman" w:hAnsi="Times New Roman"/>
          <w:sz w:val="20"/>
          <w:szCs w:val="24"/>
        </w:rPr>
        <w:t>2)</w:t>
      </w:r>
      <w:r w:rsidRPr="00DB20AF">
        <w:rPr>
          <w:rFonts w:ascii="Times New Roman" w:hAnsi="Times New Roman"/>
          <w:sz w:val="20"/>
          <w:szCs w:val="24"/>
        </w:rPr>
        <w:tab/>
        <w:t>wzór</w:t>
      </w:r>
      <w:proofErr w:type="gramEnd"/>
      <w:r w:rsidRPr="00DB20AF">
        <w:rPr>
          <w:rFonts w:ascii="Times New Roman" w:hAnsi="Times New Roman"/>
          <w:sz w:val="20"/>
          <w:szCs w:val="24"/>
        </w:rPr>
        <w:t xml:space="preserve"> sprawozdania końcowego z wykonania robót lub prac,</w:t>
      </w:r>
    </w:p>
    <w:p w:rsidR="00541C4D" w:rsidRPr="00DB20AF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proofErr w:type="gramStart"/>
      <w:r w:rsidRPr="00DB20AF">
        <w:rPr>
          <w:rFonts w:ascii="Times New Roman" w:hAnsi="Times New Roman"/>
          <w:sz w:val="20"/>
          <w:szCs w:val="24"/>
        </w:rPr>
        <w:t>3)</w:t>
      </w:r>
      <w:r w:rsidRPr="00DB20AF">
        <w:rPr>
          <w:rFonts w:ascii="Times New Roman" w:hAnsi="Times New Roman"/>
          <w:sz w:val="20"/>
          <w:szCs w:val="24"/>
        </w:rPr>
        <w:tab/>
        <w:t>wzór</w:t>
      </w:r>
      <w:proofErr w:type="gramEnd"/>
      <w:r w:rsidRPr="00DB20AF">
        <w:rPr>
          <w:rFonts w:ascii="Times New Roman" w:hAnsi="Times New Roman"/>
          <w:sz w:val="20"/>
          <w:szCs w:val="24"/>
        </w:rPr>
        <w:t xml:space="preserve"> tablicy informacyjnej.</w:t>
      </w:r>
    </w:p>
    <w:p w:rsidR="00541C4D" w:rsidRPr="00DB20AF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</w:p>
    <w:p w:rsidR="00541C4D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szCs w:val="24"/>
        </w:rPr>
      </w:pPr>
      <w:r w:rsidRPr="00DB20AF">
        <w:rPr>
          <w:rFonts w:ascii="Times New Roman" w:hAnsi="Times New Roman"/>
          <w:sz w:val="20"/>
          <w:szCs w:val="24"/>
        </w:rPr>
        <w:t>Źródło finansowania: Dział ……., Rozdział ………..</w:t>
      </w:r>
      <w:r>
        <w:rPr>
          <w:rFonts w:ascii="Times New Roman" w:hAnsi="Times New Roman"/>
          <w:sz w:val="20"/>
          <w:szCs w:val="24"/>
        </w:rPr>
        <w:br w:type="page"/>
      </w:r>
    </w:p>
    <w:p w:rsidR="00541C4D" w:rsidRPr="00236B8E" w:rsidRDefault="00541C4D" w:rsidP="00541C4D">
      <w:pPr>
        <w:pStyle w:val="Bezodstpw"/>
        <w:spacing w:line="276" w:lineRule="auto"/>
        <w:ind w:left="5103" w:firstLine="6"/>
        <w:jc w:val="both"/>
        <w:rPr>
          <w:rFonts w:ascii="Times New Roman" w:hAnsi="Times New Roman"/>
          <w:sz w:val="20"/>
          <w:szCs w:val="24"/>
        </w:rPr>
      </w:pPr>
      <w:r w:rsidRPr="00236B8E">
        <w:rPr>
          <w:rFonts w:ascii="Times New Roman" w:hAnsi="Times New Roman"/>
          <w:sz w:val="20"/>
          <w:szCs w:val="24"/>
        </w:rPr>
        <w:t xml:space="preserve">Załącznik nr </w:t>
      </w:r>
      <w:r>
        <w:rPr>
          <w:rFonts w:ascii="Times New Roman" w:hAnsi="Times New Roman"/>
          <w:sz w:val="20"/>
          <w:szCs w:val="24"/>
        </w:rPr>
        <w:t>2</w:t>
      </w:r>
    </w:p>
    <w:p w:rsidR="00541C4D" w:rsidRPr="00236B8E" w:rsidRDefault="00541C4D" w:rsidP="00541C4D">
      <w:pPr>
        <w:pStyle w:val="Bezodstpw"/>
        <w:spacing w:line="276" w:lineRule="auto"/>
        <w:ind w:left="5103" w:firstLine="6"/>
        <w:jc w:val="both"/>
        <w:rPr>
          <w:rFonts w:ascii="Times New Roman" w:hAnsi="Times New Roman"/>
          <w:sz w:val="20"/>
          <w:szCs w:val="24"/>
        </w:rPr>
      </w:pPr>
      <w:proofErr w:type="gramStart"/>
      <w:r w:rsidRPr="00236B8E">
        <w:rPr>
          <w:rFonts w:ascii="Times New Roman" w:hAnsi="Times New Roman"/>
          <w:sz w:val="20"/>
          <w:szCs w:val="24"/>
        </w:rPr>
        <w:t>do</w:t>
      </w:r>
      <w:proofErr w:type="gramEnd"/>
      <w:r w:rsidRPr="00236B8E">
        <w:rPr>
          <w:rFonts w:ascii="Times New Roman" w:hAnsi="Times New Roman"/>
          <w:sz w:val="20"/>
          <w:szCs w:val="24"/>
        </w:rPr>
        <w:t xml:space="preserve"> umowy dotacji nr …………….....................</w:t>
      </w: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Świnoujście, ……………………………</w:t>
      </w:r>
    </w:p>
    <w:p w:rsidR="00541C4D" w:rsidRDefault="00541C4D" w:rsidP="00541C4D">
      <w:pPr>
        <w:pStyle w:val="Bezodstpw"/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ind w:left="453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</w:t>
      </w:r>
      <w:proofErr w:type="gramStart"/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ab/>
        <w:t>Gmina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Miasto Świnoujście</w:t>
      </w:r>
    </w:p>
    <w:p w:rsidR="00541C4D" w:rsidRDefault="00541C4D" w:rsidP="00541C4D">
      <w:pPr>
        <w:pStyle w:val="Bezodstpw"/>
        <w:spacing w:line="276" w:lineRule="auto"/>
        <w:ind w:left="4962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ul</w:t>
      </w:r>
      <w:proofErr w:type="gramEnd"/>
      <w:r>
        <w:rPr>
          <w:rFonts w:ascii="Times New Roman" w:hAnsi="Times New Roman"/>
          <w:b/>
          <w:sz w:val="24"/>
          <w:szCs w:val="24"/>
        </w:rPr>
        <w:t>. Wojska Polskiego 1/5</w:t>
      </w:r>
    </w:p>
    <w:p w:rsidR="00541C4D" w:rsidRDefault="00541C4D" w:rsidP="00541C4D">
      <w:pPr>
        <w:pStyle w:val="Bezodstpw"/>
        <w:spacing w:line="276" w:lineRule="auto"/>
        <w:ind w:left="496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72-600 Świnoujście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Od: …………………………....</w:t>
      </w:r>
    </w:p>
    <w:p w:rsidR="00541C4D" w:rsidRDefault="00541C4D" w:rsidP="00541C4D">
      <w:pPr>
        <w:pStyle w:val="Bezodstpw"/>
        <w:spacing w:line="276" w:lineRule="auto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</w:t>
      </w:r>
    </w:p>
    <w:p w:rsidR="00541C4D" w:rsidRDefault="00541C4D" w:rsidP="00541C4D">
      <w:pPr>
        <w:pStyle w:val="Bezodstpw"/>
        <w:spacing w:line="276" w:lineRule="auto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Dot. umowy dotacji z dnia </w:t>
      </w:r>
      <w:r>
        <w:rPr>
          <w:rFonts w:ascii="Times New Roman" w:hAnsi="Times New Roman"/>
          <w:sz w:val="24"/>
          <w:szCs w:val="24"/>
        </w:rPr>
        <w:t>……………………………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Sprawozdanie końcowe z wykonania robót lub prac</w:t>
      </w:r>
    </w:p>
    <w:tbl>
      <w:tblPr>
        <w:tblW w:w="8140" w:type="dxa"/>
        <w:tblInd w:w="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3920"/>
        <w:gridCol w:w="1546"/>
        <w:gridCol w:w="512"/>
        <w:gridCol w:w="1522"/>
      </w:tblGrid>
      <w:tr w:rsidR="00541C4D" w:rsidTr="006B4C45">
        <w:trPr>
          <w:trHeight w:val="30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Wyszczególnienie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Kwota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Uwagi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1C4D" w:rsidRDefault="00541C4D" w:rsidP="006B4C45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Całkowity koszt prac, w tym: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a.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sfinansowany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dotacją Miasta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b.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sfinansowany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wkładem własnym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3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c.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sfinansowany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z innych środków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20" w:type="dxa"/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Krótki opis zrealizowanych prac: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7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1C4D" w:rsidRDefault="00541C4D" w:rsidP="006B4C45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</w:tcPr>
          <w:p w:rsidR="00541C4D" w:rsidRDefault="00541C4D" w:rsidP="006B4C4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20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</w:tr>
      <w:tr w:rsidR="00541C4D" w:rsidTr="006B4C45">
        <w:trPr>
          <w:trHeight w:val="300"/>
        </w:trPr>
        <w:tc>
          <w:tcPr>
            <w:tcW w:w="640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20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46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22" w:type="dxa"/>
            <w:noWrap/>
            <w:vAlign w:val="bottom"/>
            <w:hideMark/>
          </w:tcPr>
          <w:p w:rsidR="00541C4D" w:rsidRDefault="00541C4D" w:rsidP="006B4C45">
            <w:pPr>
              <w:rPr>
                <w:rFonts w:ascii="Calibri" w:eastAsia="Calibri" w:hAnsi="Calibri" w:cs="Calibri"/>
              </w:rPr>
            </w:pPr>
          </w:p>
        </w:tc>
      </w:tr>
    </w:tbl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Działając w imieniu …………………………… (dalej jako „Dotowany”), w celu rozliczenia dotacji, zgodnie z § 4 Umowy, przedkładam następujące dokumenty:</w:t>
      </w:r>
    </w:p>
    <w:p w:rsidR="00541C4D" w:rsidRDefault="00541C4D" w:rsidP="00541C4D">
      <w:pPr>
        <w:pStyle w:val="Bezodstpw"/>
        <w:numPr>
          <w:ilvl w:val="0"/>
          <w:numId w:val="3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protokół</w:t>
      </w:r>
      <w:proofErr w:type="gramEnd"/>
      <w:r>
        <w:rPr>
          <w:rFonts w:ascii="Times New Roman" w:hAnsi="Times New Roman"/>
          <w:sz w:val="24"/>
          <w:szCs w:val="24"/>
        </w:rPr>
        <w:t xml:space="preserve"> odbioru wykonanych robót lub prac,</w:t>
      </w:r>
    </w:p>
    <w:p w:rsidR="00541C4D" w:rsidRDefault="00541C4D" w:rsidP="00541C4D">
      <w:pPr>
        <w:pStyle w:val="Bezodstpw"/>
        <w:numPr>
          <w:ilvl w:val="0"/>
          <w:numId w:val="3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6B8E">
        <w:rPr>
          <w:rFonts w:ascii="Times New Roman" w:hAnsi="Times New Roman"/>
          <w:sz w:val="24"/>
          <w:szCs w:val="24"/>
        </w:rPr>
        <w:t>kopie</w:t>
      </w:r>
      <w:proofErr w:type="gramEnd"/>
      <w:r w:rsidRPr="00236B8E">
        <w:rPr>
          <w:rFonts w:ascii="Times New Roman" w:hAnsi="Times New Roman"/>
          <w:sz w:val="24"/>
          <w:szCs w:val="24"/>
        </w:rPr>
        <w:t xml:space="preserve"> faktur / rachunków wykonawcy za wykonanie określonych w umowie robót lub prac, </w:t>
      </w:r>
    </w:p>
    <w:p w:rsidR="00541C4D" w:rsidRPr="00236B8E" w:rsidRDefault="00541C4D" w:rsidP="00541C4D">
      <w:pPr>
        <w:pStyle w:val="Bezodstpw"/>
        <w:numPr>
          <w:ilvl w:val="0"/>
          <w:numId w:val="36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6B8E">
        <w:rPr>
          <w:rFonts w:ascii="Times New Roman" w:hAnsi="Times New Roman"/>
          <w:sz w:val="24"/>
          <w:szCs w:val="24"/>
        </w:rPr>
        <w:t>dowody</w:t>
      </w:r>
      <w:proofErr w:type="gramEnd"/>
      <w:r w:rsidRPr="00236B8E">
        <w:rPr>
          <w:rFonts w:ascii="Times New Roman" w:hAnsi="Times New Roman"/>
          <w:sz w:val="24"/>
          <w:szCs w:val="24"/>
        </w:rPr>
        <w:t xml:space="preserve"> zapłaty rachunków / faktur w części opłaconej przez Dotowanego.</w:t>
      </w:r>
    </w:p>
    <w:p w:rsidR="00541C4D" w:rsidRDefault="00541C4D" w:rsidP="00541C4D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Niniejszym oświadczam, iż dokumenty przedłożone w celu rozliczenia Umowy są zgodne ze stanem faktycznym.</w:t>
      </w: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ind w:left="4536"/>
        <w:jc w:val="center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ind w:left="453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:rsidR="00541C4D" w:rsidRPr="00236B8E" w:rsidRDefault="00541C4D" w:rsidP="00541C4D">
      <w:pPr>
        <w:pStyle w:val="Bezodstpw"/>
        <w:spacing w:line="276" w:lineRule="auto"/>
        <w:ind w:left="4536"/>
        <w:jc w:val="center"/>
        <w:rPr>
          <w:rFonts w:ascii="Times New Roman" w:hAnsi="Times New Roman"/>
          <w:sz w:val="20"/>
          <w:szCs w:val="24"/>
          <w:u w:val="single"/>
        </w:rPr>
      </w:pPr>
      <w:proofErr w:type="gramStart"/>
      <w:r w:rsidRPr="00236B8E">
        <w:rPr>
          <w:rFonts w:ascii="Times New Roman" w:hAnsi="Times New Roman"/>
          <w:sz w:val="20"/>
          <w:szCs w:val="24"/>
        </w:rPr>
        <w:t>podpis</w:t>
      </w:r>
      <w:proofErr w:type="gramEnd"/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Default="00541C4D" w:rsidP="00541C4D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541C4D" w:rsidRPr="00236B8E" w:rsidRDefault="00541C4D" w:rsidP="00541C4D">
      <w:pPr>
        <w:pStyle w:val="Bezodstpw"/>
        <w:spacing w:line="276" w:lineRule="auto"/>
        <w:rPr>
          <w:rFonts w:ascii="Times New Roman" w:hAnsi="Times New Roman"/>
          <w:sz w:val="20"/>
          <w:szCs w:val="24"/>
        </w:rPr>
      </w:pPr>
      <w:r w:rsidRPr="00236B8E">
        <w:rPr>
          <w:rFonts w:ascii="Times New Roman" w:hAnsi="Times New Roman"/>
          <w:sz w:val="20"/>
          <w:szCs w:val="24"/>
        </w:rPr>
        <w:t>Załączniki:</w:t>
      </w:r>
    </w:p>
    <w:p w:rsidR="00541C4D" w:rsidRPr="00236B8E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236B8E">
        <w:rPr>
          <w:rFonts w:ascii="Times New Roman" w:hAnsi="Times New Roman"/>
          <w:sz w:val="20"/>
          <w:szCs w:val="24"/>
        </w:rPr>
        <w:t>a</w:t>
      </w:r>
      <w:proofErr w:type="gramStart"/>
      <w:r w:rsidRPr="00236B8E">
        <w:rPr>
          <w:rFonts w:ascii="Times New Roman" w:hAnsi="Times New Roman"/>
          <w:sz w:val="20"/>
          <w:szCs w:val="24"/>
        </w:rPr>
        <w:t>)</w:t>
      </w:r>
      <w:r w:rsidRPr="00236B8E">
        <w:rPr>
          <w:rFonts w:ascii="Times New Roman" w:hAnsi="Times New Roman"/>
          <w:sz w:val="20"/>
          <w:szCs w:val="24"/>
        </w:rPr>
        <w:tab/>
        <w:t>protokół</w:t>
      </w:r>
      <w:proofErr w:type="gramEnd"/>
      <w:r w:rsidRPr="00236B8E">
        <w:rPr>
          <w:rFonts w:ascii="Times New Roman" w:hAnsi="Times New Roman"/>
          <w:sz w:val="20"/>
          <w:szCs w:val="24"/>
        </w:rPr>
        <w:t xml:space="preserve"> odbioru wykonanych robót lub prac,</w:t>
      </w:r>
    </w:p>
    <w:p w:rsidR="00541C4D" w:rsidRPr="00236B8E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236B8E">
        <w:rPr>
          <w:rFonts w:ascii="Times New Roman" w:hAnsi="Times New Roman"/>
          <w:sz w:val="20"/>
          <w:szCs w:val="24"/>
        </w:rPr>
        <w:t>b</w:t>
      </w:r>
      <w:proofErr w:type="gramStart"/>
      <w:r w:rsidRPr="00236B8E">
        <w:rPr>
          <w:rFonts w:ascii="Times New Roman" w:hAnsi="Times New Roman"/>
          <w:sz w:val="20"/>
          <w:szCs w:val="24"/>
        </w:rPr>
        <w:t>)</w:t>
      </w:r>
      <w:r w:rsidRPr="00236B8E">
        <w:rPr>
          <w:rFonts w:ascii="Times New Roman" w:hAnsi="Times New Roman"/>
          <w:sz w:val="20"/>
          <w:szCs w:val="24"/>
        </w:rPr>
        <w:tab/>
        <w:t>kopie</w:t>
      </w:r>
      <w:proofErr w:type="gramEnd"/>
      <w:r w:rsidRPr="00236B8E">
        <w:rPr>
          <w:rFonts w:ascii="Times New Roman" w:hAnsi="Times New Roman"/>
          <w:sz w:val="20"/>
          <w:szCs w:val="24"/>
        </w:rPr>
        <w:t xml:space="preserve"> faktur / rachunków wykonawcy za wykonanie określonych w umowie robót lub prac, </w:t>
      </w:r>
    </w:p>
    <w:p w:rsidR="00541C4D" w:rsidRPr="00236B8E" w:rsidRDefault="00541C4D" w:rsidP="00541C4D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236B8E">
        <w:rPr>
          <w:rFonts w:ascii="Times New Roman" w:hAnsi="Times New Roman"/>
          <w:sz w:val="20"/>
          <w:szCs w:val="24"/>
        </w:rPr>
        <w:t>c</w:t>
      </w:r>
      <w:proofErr w:type="gramStart"/>
      <w:r w:rsidRPr="00236B8E">
        <w:rPr>
          <w:rFonts w:ascii="Times New Roman" w:hAnsi="Times New Roman"/>
          <w:sz w:val="20"/>
          <w:szCs w:val="24"/>
        </w:rPr>
        <w:t>)</w:t>
      </w:r>
      <w:r w:rsidRPr="00236B8E">
        <w:rPr>
          <w:rFonts w:ascii="Times New Roman" w:hAnsi="Times New Roman"/>
          <w:sz w:val="20"/>
          <w:szCs w:val="24"/>
        </w:rPr>
        <w:tab/>
        <w:t>dowody</w:t>
      </w:r>
      <w:proofErr w:type="gramEnd"/>
      <w:r w:rsidRPr="00236B8E">
        <w:rPr>
          <w:rFonts w:ascii="Times New Roman" w:hAnsi="Times New Roman"/>
          <w:sz w:val="20"/>
          <w:szCs w:val="24"/>
        </w:rPr>
        <w:t xml:space="preserve"> zapłaty rachunków / faktur w części opłaconej przez Dotowanego.</w:t>
      </w:r>
    </w:p>
    <w:p w:rsidR="00541C4D" w:rsidRDefault="00541C4D" w:rsidP="00541C4D">
      <w:pPr>
        <w:spacing w:after="160" w:line="259" w:lineRule="auto"/>
        <w:rPr>
          <w:rFonts w:eastAsiaTheme="minorHAnsi" w:cstheme="minorBid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41C4D" w:rsidRDefault="00541C4D" w:rsidP="00541C4D">
      <w:pPr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6D3F05" wp14:editId="5F1775D6">
            <wp:extent cx="5760720" cy="8138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541C4D" w:rsidRPr="00236B8E" w:rsidRDefault="00541C4D" w:rsidP="00541C4D">
      <w:pPr>
        <w:spacing w:line="276" w:lineRule="auto"/>
        <w:ind w:left="5529" w:firstLine="7"/>
        <w:jc w:val="both"/>
        <w:rPr>
          <w:szCs w:val="24"/>
        </w:rPr>
      </w:pPr>
      <w:r w:rsidRPr="00236B8E">
        <w:rPr>
          <w:szCs w:val="24"/>
        </w:rPr>
        <w:t xml:space="preserve">Załącznik nr 4 </w:t>
      </w:r>
    </w:p>
    <w:p w:rsidR="00541C4D" w:rsidRPr="00512E30" w:rsidRDefault="00541C4D" w:rsidP="00541C4D">
      <w:pPr>
        <w:spacing w:line="276" w:lineRule="auto"/>
        <w:ind w:left="5529" w:firstLine="7"/>
        <w:jc w:val="both"/>
        <w:rPr>
          <w:szCs w:val="24"/>
        </w:rPr>
      </w:pPr>
      <w:proofErr w:type="gramStart"/>
      <w:r>
        <w:rPr>
          <w:szCs w:val="24"/>
        </w:rPr>
        <w:t>do</w:t>
      </w:r>
      <w:proofErr w:type="gramEnd"/>
      <w:r>
        <w:rPr>
          <w:szCs w:val="24"/>
        </w:rPr>
        <w:t xml:space="preserve"> Regulaminu pracy komisji ds. </w:t>
      </w:r>
      <w:r w:rsidRPr="00236B8E">
        <w:rPr>
          <w:szCs w:val="24"/>
        </w:rPr>
        <w:t xml:space="preserve">opiniowania wniosków o udzielenie dotacji </w:t>
      </w:r>
      <w:r w:rsidRPr="009D1E07">
        <w:rPr>
          <w:szCs w:val="24"/>
        </w:rPr>
        <w:t>na remonty i przebudowę obiektów</w:t>
      </w:r>
      <w:r>
        <w:rPr>
          <w:szCs w:val="24"/>
        </w:rPr>
        <w:t xml:space="preserve"> położonych na </w:t>
      </w:r>
      <w:r w:rsidRPr="00236B8E">
        <w:rPr>
          <w:szCs w:val="24"/>
        </w:rPr>
        <w:t>obszarze Specjalnej Strefy Rewitalizacji</w:t>
      </w:r>
    </w:p>
    <w:p w:rsidR="00541C4D" w:rsidRDefault="00541C4D" w:rsidP="00541C4D">
      <w:pPr>
        <w:spacing w:line="276" w:lineRule="auto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sz w:val="24"/>
          <w:szCs w:val="24"/>
        </w:rPr>
      </w:pPr>
      <w:r w:rsidRPr="00236B8E">
        <w:rPr>
          <w:spacing w:val="26"/>
          <w:sz w:val="24"/>
          <w:szCs w:val="24"/>
        </w:rPr>
        <w:t>PROTOKÓŁ</w:t>
      </w:r>
      <w:r>
        <w:rPr>
          <w:sz w:val="24"/>
          <w:szCs w:val="24"/>
        </w:rPr>
        <w:t xml:space="preserve">  ____/__/___</w:t>
      </w:r>
    </w:p>
    <w:p w:rsidR="00541C4D" w:rsidRDefault="00541C4D" w:rsidP="00541C4D">
      <w:pPr>
        <w:spacing w:after="120" w:line="276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z</w:t>
      </w:r>
      <w:proofErr w:type="gramEnd"/>
      <w:r>
        <w:rPr>
          <w:sz w:val="24"/>
          <w:szCs w:val="24"/>
        </w:rPr>
        <w:t xml:space="preserve"> kontroli przeprowadzonej w dniu _________________________ roku</w:t>
      </w:r>
    </w:p>
    <w:p w:rsidR="00541C4D" w:rsidRDefault="00541C4D" w:rsidP="00541C4D">
      <w:pPr>
        <w:spacing w:after="120" w:line="276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dotyczącej</w:t>
      </w:r>
      <w:proofErr w:type="gramEnd"/>
      <w:r>
        <w:rPr>
          <w:sz w:val="24"/>
          <w:szCs w:val="24"/>
        </w:rPr>
        <w:t xml:space="preserve"> prawidłowości wykonania umowy dotacji </w:t>
      </w:r>
    </w:p>
    <w:p w:rsidR="00541C4D" w:rsidRDefault="00541C4D" w:rsidP="00541C4D">
      <w:pPr>
        <w:spacing w:after="120" w:line="276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z</w:t>
      </w:r>
      <w:proofErr w:type="gramEnd"/>
      <w:r>
        <w:rPr>
          <w:sz w:val="24"/>
          <w:szCs w:val="24"/>
        </w:rPr>
        <w:t xml:space="preserve"> dnia __________________ roku nr __________________</w:t>
      </w:r>
    </w:p>
    <w:p w:rsidR="00541C4D" w:rsidRDefault="00541C4D" w:rsidP="00541C4D">
      <w:pPr>
        <w:spacing w:after="120" w:line="276" w:lineRule="auto"/>
        <w:rPr>
          <w:b/>
          <w:sz w:val="24"/>
          <w:szCs w:val="24"/>
        </w:rPr>
      </w:pPr>
    </w:p>
    <w:p w:rsidR="00541C4D" w:rsidRDefault="00541C4D" w:rsidP="00541C4D">
      <w:pPr>
        <w:numPr>
          <w:ilvl w:val="0"/>
          <w:numId w:val="14"/>
        </w:num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Przedmiot kontroli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numPr>
          <w:ilvl w:val="0"/>
          <w:numId w:val="14"/>
        </w:num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Kontrolujący</w:t>
      </w:r>
    </w:p>
    <w:p w:rsidR="00541C4D" w:rsidRDefault="00541C4D" w:rsidP="00541C4D">
      <w:pPr>
        <w:pStyle w:val="Akapitzlist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 –</w:t>
      </w:r>
      <w:r w:rsidRPr="00236B8E">
        <w:rPr>
          <w:sz w:val="24"/>
          <w:szCs w:val="24"/>
        </w:rPr>
        <w:t xml:space="preserve"> Wydział ………………………………….,</w:t>
      </w:r>
    </w:p>
    <w:p w:rsidR="00541C4D" w:rsidRPr="00236B8E" w:rsidRDefault="00541C4D" w:rsidP="00541C4D">
      <w:pPr>
        <w:pStyle w:val="Akapitzlist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…………………………………. – </w:t>
      </w:r>
      <w:r w:rsidRPr="00236B8E">
        <w:rPr>
          <w:sz w:val="24"/>
          <w:szCs w:val="24"/>
        </w:rPr>
        <w:t>Wydział …………………………………..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numPr>
          <w:ilvl w:val="0"/>
          <w:numId w:val="14"/>
        </w:num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Ustalenia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………………………………….………………………………….………………………….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  <w:highlight w:val="yellow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Protokół sporządzono w dwóch egzemplarzach. Na tym protokół zakończono i podpisano.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Świnoujście, </w:t>
      </w:r>
      <w:r>
        <w:rPr>
          <w:i/>
          <w:sz w:val="24"/>
          <w:szCs w:val="24"/>
        </w:rPr>
        <w:t>(data)</w:t>
      </w:r>
    </w:p>
    <w:p w:rsidR="00541C4D" w:rsidRDefault="00541C4D" w:rsidP="00541C4D">
      <w:pPr>
        <w:spacing w:line="276" w:lineRule="auto"/>
        <w:jc w:val="both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 up. Prezydenta </w:t>
      </w:r>
      <w:proofErr w:type="gramStart"/>
      <w:r>
        <w:rPr>
          <w:sz w:val="24"/>
          <w:szCs w:val="24"/>
        </w:rPr>
        <w:t xml:space="preserve">Miasta                                                  </w:t>
      </w:r>
      <w:proofErr w:type="gramEnd"/>
      <w:r>
        <w:rPr>
          <w:sz w:val="24"/>
          <w:szCs w:val="24"/>
        </w:rPr>
        <w:t xml:space="preserve">       Z up. Prezydenta Miasta</w:t>
      </w:r>
    </w:p>
    <w:p w:rsidR="00541C4D" w:rsidRDefault="00541C4D" w:rsidP="00541C4D">
      <w:pPr>
        <w:spacing w:line="276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……………………………………                                    </w:t>
      </w:r>
      <w:proofErr w:type="gramEnd"/>
      <w:r>
        <w:rPr>
          <w:sz w:val="24"/>
          <w:szCs w:val="24"/>
        </w:rPr>
        <w:t xml:space="preserve">  ……………………………………</w:t>
      </w:r>
    </w:p>
    <w:p w:rsidR="00541C4D" w:rsidRDefault="00541C4D" w:rsidP="00541C4D">
      <w:pPr>
        <w:spacing w:line="276" w:lineRule="auto"/>
        <w:jc w:val="center"/>
        <w:rPr>
          <w:sz w:val="24"/>
          <w:szCs w:val="24"/>
        </w:rPr>
      </w:pPr>
    </w:p>
    <w:p w:rsidR="00541C4D" w:rsidRDefault="00541C4D" w:rsidP="00541C4D">
      <w:pPr>
        <w:spacing w:line="276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Wydział ……………………                                         </w:t>
      </w:r>
      <w:proofErr w:type="gramEnd"/>
      <w:r>
        <w:rPr>
          <w:sz w:val="24"/>
          <w:szCs w:val="24"/>
        </w:rPr>
        <w:t xml:space="preserve">                 Wydział ……………………</w:t>
      </w:r>
    </w:p>
    <w:p w:rsidR="00541C4D" w:rsidRDefault="00541C4D" w:rsidP="00541C4D">
      <w:pPr>
        <w:spacing w:line="276" w:lineRule="auto"/>
        <w:rPr>
          <w:sz w:val="24"/>
          <w:szCs w:val="24"/>
        </w:rPr>
      </w:pPr>
    </w:p>
    <w:p w:rsidR="00541C4D" w:rsidRDefault="00541C4D" w:rsidP="00541C4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 imieniu Dotowanego:</w:t>
      </w:r>
    </w:p>
    <w:p w:rsidR="00541C4D" w:rsidRDefault="00541C4D" w:rsidP="00541C4D">
      <w:pPr>
        <w:spacing w:line="276" w:lineRule="auto"/>
        <w:rPr>
          <w:sz w:val="24"/>
          <w:szCs w:val="24"/>
        </w:rPr>
      </w:pPr>
    </w:p>
    <w:p w:rsidR="00A239DD" w:rsidRDefault="00541C4D" w:rsidP="00541C4D">
      <w:pPr>
        <w:spacing w:line="276" w:lineRule="auto"/>
      </w:pPr>
      <w:r>
        <w:rPr>
          <w:sz w:val="24"/>
          <w:szCs w:val="24"/>
        </w:rPr>
        <w:t>..………………………………</w:t>
      </w:r>
      <w:bookmarkStart w:id="1" w:name="_GoBack"/>
      <w:bookmarkEnd w:id="1"/>
    </w:p>
    <w:sectPr w:rsidR="00A23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2FB3"/>
    <w:multiLevelType w:val="hybridMultilevel"/>
    <w:tmpl w:val="26D2CA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63FE"/>
    <w:multiLevelType w:val="hybridMultilevel"/>
    <w:tmpl w:val="BC189BD0"/>
    <w:lvl w:ilvl="0" w:tplc="F93E5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FD7B16"/>
    <w:multiLevelType w:val="hybridMultilevel"/>
    <w:tmpl w:val="BA26F38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E2396"/>
    <w:multiLevelType w:val="hybridMultilevel"/>
    <w:tmpl w:val="D11249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9634B4"/>
    <w:multiLevelType w:val="hybridMultilevel"/>
    <w:tmpl w:val="52C4BF9E"/>
    <w:lvl w:ilvl="0" w:tplc="7C4C162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10FAD"/>
    <w:multiLevelType w:val="hybridMultilevel"/>
    <w:tmpl w:val="48EA9938"/>
    <w:lvl w:ilvl="0" w:tplc="E1DEBF2A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520F36"/>
    <w:multiLevelType w:val="hybridMultilevel"/>
    <w:tmpl w:val="8ED637E8"/>
    <w:lvl w:ilvl="0" w:tplc="3540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F70F6"/>
    <w:multiLevelType w:val="hybridMultilevel"/>
    <w:tmpl w:val="A994336E"/>
    <w:lvl w:ilvl="0" w:tplc="9C724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227BD"/>
    <w:multiLevelType w:val="hybridMultilevel"/>
    <w:tmpl w:val="92425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B85710"/>
    <w:multiLevelType w:val="hybridMultilevel"/>
    <w:tmpl w:val="7F52EC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10166"/>
    <w:multiLevelType w:val="hybridMultilevel"/>
    <w:tmpl w:val="22AA351C"/>
    <w:lvl w:ilvl="0" w:tplc="D0FCE584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43E4E"/>
    <w:multiLevelType w:val="hybridMultilevel"/>
    <w:tmpl w:val="F7029618"/>
    <w:lvl w:ilvl="0" w:tplc="91F00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B744A"/>
    <w:multiLevelType w:val="multilevel"/>
    <w:tmpl w:val="43F6959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401D56F9"/>
    <w:multiLevelType w:val="hybridMultilevel"/>
    <w:tmpl w:val="B78C1A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C55C3"/>
    <w:multiLevelType w:val="hybridMultilevel"/>
    <w:tmpl w:val="A6C08986"/>
    <w:lvl w:ilvl="0" w:tplc="354044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D27ED7"/>
    <w:multiLevelType w:val="hybridMultilevel"/>
    <w:tmpl w:val="10D2A94A"/>
    <w:lvl w:ilvl="0" w:tplc="9C724A7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8C69F0"/>
    <w:multiLevelType w:val="hybridMultilevel"/>
    <w:tmpl w:val="83864DCC"/>
    <w:lvl w:ilvl="0" w:tplc="20AEFA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A3058E"/>
    <w:multiLevelType w:val="hybridMultilevel"/>
    <w:tmpl w:val="A7C6F54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C71484"/>
    <w:multiLevelType w:val="hybridMultilevel"/>
    <w:tmpl w:val="9D728928"/>
    <w:lvl w:ilvl="0" w:tplc="1EC2688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31C46"/>
    <w:multiLevelType w:val="hybridMultilevel"/>
    <w:tmpl w:val="6ED095DC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97775"/>
    <w:multiLevelType w:val="hybridMultilevel"/>
    <w:tmpl w:val="4328C424"/>
    <w:lvl w:ilvl="0" w:tplc="C596C83C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86E5F"/>
    <w:multiLevelType w:val="hybridMultilevel"/>
    <w:tmpl w:val="EC028FEA"/>
    <w:lvl w:ilvl="0" w:tplc="354044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C376F8D"/>
    <w:multiLevelType w:val="hybridMultilevel"/>
    <w:tmpl w:val="9836B8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C1A45"/>
    <w:multiLevelType w:val="hybridMultilevel"/>
    <w:tmpl w:val="CCE2972C"/>
    <w:lvl w:ilvl="0" w:tplc="04150017">
      <w:start w:val="1"/>
      <w:numFmt w:val="lowerLetter"/>
      <w:lvlText w:val="%1)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B97B97"/>
    <w:multiLevelType w:val="hybridMultilevel"/>
    <w:tmpl w:val="4C1C1E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F241CC"/>
    <w:multiLevelType w:val="hybridMultilevel"/>
    <w:tmpl w:val="E7D44CB0"/>
    <w:lvl w:ilvl="0" w:tplc="D8AAB0C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F581E"/>
    <w:multiLevelType w:val="hybridMultilevel"/>
    <w:tmpl w:val="78AA8A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5E5940"/>
    <w:multiLevelType w:val="hybridMultilevel"/>
    <w:tmpl w:val="A2FE63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E307A5"/>
    <w:multiLevelType w:val="hybridMultilevel"/>
    <w:tmpl w:val="CC78D4F4"/>
    <w:lvl w:ilvl="0" w:tplc="0D18B64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3B12E0"/>
    <w:multiLevelType w:val="hybridMultilevel"/>
    <w:tmpl w:val="27A2B7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0BB0510"/>
    <w:multiLevelType w:val="hybridMultilevel"/>
    <w:tmpl w:val="24901BE2"/>
    <w:lvl w:ilvl="0" w:tplc="0415000F">
      <w:start w:val="1"/>
      <w:numFmt w:val="decimal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75436C"/>
    <w:multiLevelType w:val="hybridMultilevel"/>
    <w:tmpl w:val="0F20BE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6157CD"/>
    <w:multiLevelType w:val="hybridMultilevel"/>
    <w:tmpl w:val="6C90584C"/>
    <w:lvl w:ilvl="0" w:tplc="B46E70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20454A"/>
    <w:multiLevelType w:val="hybridMultilevel"/>
    <w:tmpl w:val="54A017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E5F08"/>
    <w:multiLevelType w:val="hybridMultilevel"/>
    <w:tmpl w:val="BC189BD0"/>
    <w:lvl w:ilvl="0" w:tplc="F93E5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B456C1C"/>
    <w:multiLevelType w:val="hybridMultilevel"/>
    <w:tmpl w:val="BC189BD0"/>
    <w:lvl w:ilvl="0" w:tplc="F93E5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DCB2A36"/>
    <w:multiLevelType w:val="hybridMultilevel"/>
    <w:tmpl w:val="063C95FE"/>
    <w:lvl w:ilvl="0" w:tplc="3540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4"/>
  </w:num>
  <w:num w:numId="16">
    <w:abstractNumId w:val="21"/>
  </w:num>
  <w:num w:numId="17">
    <w:abstractNumId w:val="27"/>
  </w:num>
  <w:num w:numId="18">
    <w:abstractNumId w:val="6"/>
  </w:num>
  <w:num w:numId="19">
    <w:abstractNumId w:val="36"/>
  </w:num>
  <w:num w:numId="20">
    <w:abstractNumId w:val="17"/>
  </w:num>
  <w:num w:numId="21">
    <w:abstractNumId w:val="3"/>
  </w:num>
  <w:num w:numId="22">
    <w:abstractNumId w:val="24"/>
  </w:num>
  <w:num w:numId="23">
    <w:abstractNumId w:val="29"/>
  </w:num>
  <w:num w:numId="24">
    <w:abstractNumId w:val="32"/>
  </w:num>
  <w:num w:numId="25">
    <w:abstractNumId w:val="13"/>
  </w:num>
  <w:num w:numId="26">
    <w:abstractNumId w:val="25"/>
  </w:num>
  <w:num w:numId="27">
    <w:abstractNumId w:val="15"/>
  </w:num>
  <w:num w:numId="28">
    <w:abstractNumId w:val="26"/>
  </w:num>
  <w:num w:numId="29">
    <w:abstractNumId w:val="7"/>
  </w:num>
  <w:num w:numId="30">
    <w:abstractNumId w:val="33"/>
  </w:num>
  <w:num w:numId="31">
    <w:abstractNumId w:val="28"/>
  </w:num>
  <w:num w:numId="32">
    <w:abstractNumId w:val="11"/>
  </w:num>
  <w:num w:numId="33">
    <w:abstractNumId w:val="22"/>
  </w:num>
  <w:num w:numId="34">
    <w:abstractNumId w:val="18"/>
  </w:num>
  <w:num w:numId="35">
    <w:abstractNumId w:val="8"/>
  </w:num>
  <w:num w:numId="36">
    <w:abstractNumId w:val="2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96"/>
    <w:rsid w:val="00541C4D"/>
    <w:rsid w:val="007E5B96"/>
    <w:rsid w:val="00A239DD"/>
    <w:rsid w:val="00E30481"/>
    <w:rsid w:val="00E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75DB8"/>
  <w15:chartTrackingRefBased/>
  <w15:docId w15:val="{BB0BE5FC-ECD6-4991-87A2-103BE33A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1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30481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qFormat/>
    <w:rsid w:val="00ED2DE8"/>
    <w:pPr>
      <w:tabs>
        <w:tab w:val="right" w:leader="dot" w:pos="9061"/>
      </w:tabs>
      <w:spacing w:before="120" w:after="120"/>
    </w:pPr>
    <w:rPr>
      <w:rFonts w:cs="Calibri"/>
      <w:b/>
      <w:bCs/>
      <w:lang w:bidi="en-US"/>
    </w:rPr>
  </w:style>
  <w:style w:type="paragraph" w:styleId="Spistreci2">
    <w:name w:val="toc 2"/>
    <w:basedOn w:val="Normalny"/>
    <w:next w:val="Normalny"/>
    <w:autoRedefine/>
    <w:uiPriority w:val="39"/>
    <w:qFormat/>
    <w:rsid w:val="00ED2DE8"/>
    <w:pPr>
      <w:tabs>
        <w:tab w:val="right" w:leader="dot" w:pos="9061"/>
      </w:tabs>
      <w:ind w:firstLine="284"/>
    </w:pPr>
    <w:rPr>
      <w:rFonts w:cs="Calibri"/>
      <w:lang w:bidi="en-US"/>
    </w:rPr>
  </w:style>
  <w:style w:type="paragraph" w:styleId="Akapitzlist">
    <w:name w:val="List Paragraph"/>
    <w:basedOn w:val="Normalny"/>
    <w:uiPriority w:val="34"/>
    <w:qFormat/>
    <w:rsid w:val="00541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3502</Words>
  <Characters>21016</Characters>
  <Application>Microsoft Office Word</Application>
  <DocSecurity>0</DocSecurity>
  <Lines>175</Lines>
  <Paragraphs>48</Paragraphs>
  <ScaleCrop>false</ScaleCrop>
  <Company/>
  <LinksUpToDate>false</LinksUpToDate>
  <CharactersWithSpaces>24470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akarczewicz</dc:creator>
  <cp:keywords/>
  <dc:description/>
  <cp:lastModifiedBy>akarczewicz</cp:lastModifiedBy>
  <cp:revision>2</cp:revision>
  <dcterms:created xsi:type="dcterms:W3CDTF">2020-03-27T09:55:00Z</dcterms:created>
  <dcterms:modified xsi:type="dcterms:W3CDTF">2020-03-27T09:55:00Z</dcterms:modified>
</cp:coreProperties>
</file>