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E50" w:rsidRDefault="000C4E50" w:rsidP="000C4E50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365626">
        <w:rPr>
          <w:b/>
          <w:bCs/>
        </w:rPr>
        <w:t>181</w:t>
      </w:r>
      <w:r>
        <w:rPr>
          <w:b/>
          <w:bCs/>
        </w:rPr>
        <w:t>/2020</w:t>
      </w:r>
    </w:p>
    <w:p w:rsidR="000C4E50" w:rsidRDefault="000C4E50" w:rsidP="000C4E50">
      <w:pPr>
        <w:pStyle w:val="Standard"/>
        <w:jc w:val="center"/>
        <w:rPr>
          <w:b/>
          <w:bCs/>
        </w:rPr>
      </w:pPr>
      <w:r>
        <w:rPr>
          <w:b/>
          <w:bCs/>
        </w:rPr>
        <w:t>PREZYDENTA MIASTA ŚWINOUJŚCIE</w:t>
      </w:r>
    </w:p>
    <w:p w:rsidR="000C4E50" w:rsidRDefault="000C4E50" w:rsidP="000C4E50">
      <w:pPr>
        <w:pStyle w:val="Standard"/>
      </w:pPr>
    </w:p>
    <w:p w:rsidR="000C4E50" w:rsidRDefault="000C4E50" w:rsidP="000C4E50">
      <w:pPr>
        <w:pStyle w:val="Standard"/>
        <w:jc w:val="center"/>
      </w:pPr>
      <w:r>
        <w:t xml:space="preserve">z dnia </w:t>
      </w:r>
      <w:r w:rsidR="00365626">
        <w:t>11</w:t>
      </w:r>
      <w:r>
        <w:t xml:space="preserve"> </w:t>
      </w:r>
      <w:r w:rsidR="00CB3578">
        <w:t>marca</w:t>
      </w:r>
      <w:r>
        <w:t xml:space="preserve"> 2020 r.</w:t>
      </w:r>
    </w:p>
    <w:p w:rsidR="000C4E50" w:rsidRDefault="000C4E50" w:rsidP="000C4E50">
      <w:pPr>
        <w:pStyle w:val="Standard"/>
        <w:jc w:val="both"/>
      </w:pPr>
    </w:p>
    <w:p w:rsidR="000C4E50" w:rsidRDefault="000C4E50" w:rsidP="000C4E50">
      <w:pPr>
        <w:pStyle w:val="Standard"/>
        <w:jc w:val="center"/>
        <w:rPr>
          <w:b/>
          <w:bCs/>
        </w:rPr>
      </w:pPr>
      <w:r>
        <w:rPr>
          <w:b/>
          <w:bCs/>
        </w:rPr>
        <w:t>w sprawie udzielenia bonifikaty od opłaty rocznej za użytkowanie wieczyste gruntu</w:t>
      </w:r>
    </w:p>
    <w:p w:rsidR="000C4E50" w:rsidRDefault="000C4E50" w:rsidP="000C4E50">
      <w:pPr>
        <w:pStyle w:val="Standard"/>
        <w:jc w:val="both"/>
        <w:rPr>
          <w:bCs/>
        </w:rPr>
      </w:pPr>
    </w:p>
    <w:p w:rsidR="000C4E50" w:rsidRDefault="000C4E50" w:rsidP="000C4E50">
      <w:pPr>
        <w:pStyle w:val="Standard"/>
        <w:ind w:firstLine="708"/>
        <w:jc w:val="both"/>
      </w:pPr>
      <w:r>
        <w:t>Na podstawie art. 74 ust. 1 ustawy z dnia 21 sierpnia 1997 r. o gospodarce nieruchomościami (Dz. U. z 2020r. poz.65), postanawiam:</w:t>
      </w:r>
    </w:p>
    <w:p w:rsidR="000C4E50" w:rsidRDefault="000C4E50" w:rsidP="000C4E50">
      <w:pPr>
        <w:pStyle w:val="Standard"/>
        <w:jc w:val="both"/>
      </w:pPr>
    </w:p>
    <w:p w:rsidR="000C4E50" w:rsidRDefault="000C4E50" w:rsidP="000C4E50">
      <w:pPr>
        <w:pStyle w:val="Standard"/>
        <w:ind w:firstLine="708"/>
        <w:jc w:val="both"/>
      </w:pPr>
      <w:r>
        <w:rPr>
          <w:b/>
          <w:bCs/>
        </w:rPr>
        <w:t>§ 1.</w:t>
      </w:r>
      <w:r>
        <w:t> 1. Udzielić bonifikaty w opłacie rocznej za użytkowanie wieczyste gruntu osobie fizycznej, której dochód miesięczny na jednego członka gospodarstwa domowego nie przekracza 50% przeciętnego wynagrodzenia w gospodarce narodowej w roku poprzedzającym rok, za który opłata ma być wnoszona oraz jeśli grunt oddany w użytkowanie wieczyste przeznaczony jest lub wykorzystywany na cele mieszkaniowe.</w:t>
      </w:r>
    </w:p>
    <w:p w:rsidR="000C4E50" w:rsidRDefault="000C4E50" w:rsidP="000C4E50">
      <w:pPr>
        <w:pStyle w:val="Standard"/>
        <w:jc w:val="both"/>
      </w:pPr>
      <w:r>
        <w:t xml:space="preserve">2. Osoba, której udzielono ww. bonifikaty ujęto </w:t>
      </w:r>
      <w:proofErr w:type="gramStart"/>
      <w:r>
        <w:t>w  załączniku</w:t>
      </w:r>
      <w:proofErr w:type="gramEnd"/>
      <w:r>
        <w:t xml:space="preserve"> do niniejszego zarządzenia.</w:t>
      </w:r>
    </w:p>
    <w:p w:rsidR="000C4E50" w:rsidRDefault="000C4E50" w:rsidP="000C4E50">
      <w:pPr>
        <w:pStyle w:val="Standard"/>
        <w:jc w:val="both"/>
      </w:pPr>
    </w:p>
    <w:p w:rsidR="000C4E50" w:rsidRDefault="000C4E50" w:rsidP="000C4E50">
      <w:pPr>
        <w:pStyle w:val="Standard"/>
        <w:ind w:firstLine="708"/>
        <w:jc w:val="both"/>
      </w:pPr>
      <w:r>
        <w:rPr>
          <w:b/>
          <w:bCs/>
        </w:rPr>
        <w:t>§ 2.</w:t>
      </w:r>
      <w:r>
        <w:t> Wykonanie zarządzenia powierza się Naczelnikowi Wydziału Ewidencji i Obrotu Nieruchomościami.</w:t>
      </w:r>
    </w:p>
    <w:p w:rsidR="000C4E50" w:rsidRDefault="000C4E50" w:rsidP="000C4E50">
      <w:pPr>
        <w:pStyle w:val="Standard"/>
        <w:jc w:val="both"/>
      </w:pPr>
    </w:p>
    <w:p w:rsidR="000C4E50" w:rsidRDefault="000C4E50" w:rsidP="000C4E50">
      <w:pPr>
        <w:pStyle w:val="Standard"/>
        <w:ind w:firstLine="708"/>
        <w:jc w:val="both"/>
      </w:pPr>
      <w:r>
        <w:rPr>
          <w:b/>
          <w:bCs/>
        </w:rPr>
        <w:t>§ 3.</w:t>
      </w:r>
      <w:r>
        <w:t> Zarządzenie wchodzi w życie z dniem podpisania.</w:t>
      </w:r>
    </w:p>
    <w:p w:rsidR="000C4E50" w:rsidRDefault="000C4E50" w:rsidP="000C4E50">
      <w:pPr>
        <w:pStyle w:val="Standard"/>
        <w:jc w:val="both"/>
      </w:pPr>
    </w:p>
    <w:p w:rsidR="000C4E50" w:rsidRDefault="000C4E50" w:rsidP="000C4E50">
      <w:pPr>
        <w:pStyle w:val="Standard"/>
        <w:jc w:val="both"/>
      </w:pPr>
    </w:p>
    <w:p w:rsidR="000C4E50" w:rsidRDefault="000C4E50" w:rsidP="000C4E50">
      <w:pPr>
        <w:pStyle w:val="Standard"/>
        <w:jc w:val="both"/>
      </w:pPr>
    </w:p>
    <w:p w:rsidR="00501D2F" w:rsidRDefault="00501D2F" w:rsidP="00501D2F">
      <w:pPr>
        <w:pStyle w:val="Standard"/>
        <w:jc w:val="center"/>
        <w:rPr>
          <w:bCs/>
        </w:rPr>
      </w:pPr>
    </w:p>
    <w:p w:rsidR="00501D2F" w:rsidRDefault="00501D2F" w:rsidP="00501D2F">
      <w:pPr>
        <w:pStyle w:val="Standard"/>
        <w:ind w:firstLine="4111"/>
      </w:pPr>
      <w:r>
        <w:t xml:space="preserve">         PREZYDENT MIASTA ŚWINOUJŚCIE</w:t>
      </w:r>
    </w:p>
    <w:p w:rsidR="00501D2F" w:rsidRDefault="00501D2F" w:rsidP="00501D2F">
      <w:pPr>
        <w:pStyle w:val="Standard"/>
      </w:pPr>
    </w:p>
    <w:p w:rsidR="00501D2F" w:rsidRDefault="00501D2F" w:rsidP="00501D2F">
      <w:pPr>
        <w:pStyle w:val="Standard"/>
      </w:pPr>
    </w:p>
    <w:p w:rsidR="000C4E50" w:rsidRDefault="00501D2F" w:rsidP="003534E3">
      <w:pPr>
        <w:pStyle w:val="Standard"/>
        <w:ind w:firstLine="4820"/>
      </w:pPr>
      <w:r>
        <w:t xml:space="preserve">     </w:t>
      </w:r>
      <w:r w:rsidR="003B043D">
        <w:t xml:space="preserve"> </w:t>
      </w:r>
      <w:r>
        <w:t xml:space="preserve">mgr inż. Janusz </w:t>
      </w:r>
      <w:proofErr w:type="spellStart"/>
      <w:r>
        <w:t>Żmurkiewicz</w:t>
      </w:r>
      <w:bookmarkStart w:id="0" w:name="_GoBack"/>
      <w:bookmarkEnd w:id="0"/>
      <w:proofErr w:type="spellEnd"/>
    </w:p>
    <w:sectPr w:rsidR="000C4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E50"/>
    <w:rsid w:val="000C4E50"/>
    <w:rsid w:val="002C30C4"/>
    <w:rsid w:val="003534E3"/>
    <w:rsid w:val="00365626"/>
    <w:rsid w:val="003B043D"/>
    <w:rsid w:val="00501D2F"/>
    <w:rsid w:val="00CB3578"/>
    <w:rsid w:val="00F1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B376"/>
  <w15:docId w15:val="{F4BF7152-425C-4599-AD2F-A56CB795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C4E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A60CF-BE16-4954-8BB5-87FE0BF9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oem5</dc:creator>
  <cp:lastModifiedBy>Ania</cp:lastModifiedBy>
  <cp:revision>3</cp:revision>
  <cp:lastPrinted>2020-02-14T11:58:00Z</cp:lastPrinted>
  <dcterms:created xsi:type="dcterms:W3CDTF">2020-03-11T09:03:00Z</dcterms:created>
  <dcterms:modified xsi:type="dcterms:W3CDTF">2020-03-14T18:32:00Z</dcterms:modified>
</cp:coreProperties>
</file>