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39F6" w14:textId="1D4696AA" w:rsidR="00EA2C12" w:rsidRPr="007F23EB" w:rsidRDefault="00EA2C12" w:rsidP="007F23EB">
      <w:pPr>
        <w:pStyle w:val="Standard"/>
        <w:ind w:left="5387"/>
        <w:rPr>
          <w:sz w:val="20"/>
          <w:szCs w:val="20"/>
        </w:rPr>
      </w:pPr>
      <w:r w:rsidRPr="007F23EB">
        <w:rPr>
          <w:sz w:val="20"/>
          <w:szCs w:val="20"/>
        </w:rPr>
        <w:t>Załącznik nr 1 do Zarządzenia nr 181/2020</w:t>
      </w:r>
    </w:p>
    <w:p w14:paraId="50CAB8B5" w14:textId="77777777" w:rsidR="007F23EB" w:rsidRPr="007F23EB" w:rsidRDefault="00EA2C12" w:rsidP="007F23EB">
      <w:pPr>
        <w:pStyle w:val="Standard"/>
        <w:ind w:left="5387"/>
        <w:rPr>
          <w:sz w:val="20"/>
          <w:szCs w:val="20"/>
        </w:rPr>
      </w:pPr>
      <w:r w:rsidRPr="007F23EB">
        <w:rPr>
          <w:sz w:val="20"/>
          <w:szCs w:val="20"/>
        </w:rPr>
        <w:t>Prezydenta Miasta Świnoujście</w:t>
      </w:r>
    </w:p>
    <w:p w14:paraId="2DD46594" w14:textId="474B7548" w:rsidR="00EA2C12" w:rsidRPr="007F23EB" w:rsidRDefault="00EA2C12" w:rsidP="007F23EB">
      <w:pPr>
        <w:pStyle w:val="Standard"/>
        <w:ind w:left="5387"/>
        <w:rPr>
          <w:sz w:val="20"/>
          <w:szCs w:val="20"/>
        </w:rPr>
      </w:pPr>
      <w:r w:rsidRPr="007F23EB">
        <w:rPr>
          <w:sz w:val="20"/>
          <w:szCs w:val="20"/>
        </w:rPr>
        <w:t>z dnia 11 marca 2020 roku</w:t>
      </w:r>
    </w:p>
    <w:p w14:paraId="4EDA2860" w14:textId="77777777" w:rsidR="00EA2C12" w:rsidRDefault="00EA2C12" w:rsidP="00EA2C12">
      <w:pPr>
        <w:pStyle w:val="Standard"/>
      </w:pPr>
    </w:p>
    <w:p w14:paraId="224BDD4B" w14:textId="77777777" w:rsidR="00EA2C12" w:rsidRDefault="00EA2C12" w:rsidP="00EA2C12">
      <w:pPr>
        <w:pStyle w:val="Standard"/>
      </w:pPr>
    </w:p>
    <w:p w14:paraId="6E5F1A34" w14:textId="58377900" w:rsidR="00BB2D7F" w:rsidRDefault="007F23EB" w:rsidP="00EA2C12">
      <w:pPr>
        <w:pStyle w:val="Standard"/>
        <w:numPr>
          <w:ilvl w:val="0"/>
          <w:numId w:val="1"/>
        </w:numPr>
        <w:jc w:val="both"/>
      </w:pPr>
      <w:r>
        <w:t>XXX</w:t>
      </w:r>
      <w:r w:rsidR="0017795A">
        <w:t xml:space="preserve"> XXX</w:t>
      </w:r>
      <w:r w:rsidR="00EA2C12">
        <w:t>,</w:t>
      </w:r>
      <w:r w:rsidR="0017795A">
        <w:t xml:space="preserve"> zam. XXX, ul. XXX,</w:t>
      </w:r>
      <w:r w:rsidR="00EA2C12">
        <w:t xml:space="preserve"> kwota do zapłaty za rok 2020 po udzieleniu bonifikaty: 257,91</w:t>
      </w:r>
      <w:r w:rsidR="004918F4">
        <w:t xml:space="preserve"> </w:t>
      </w:r>
      <w:r w:rsidR="00EA2C12">
        <w:t>zł, słownie: dwieście pięćdziesiąt siedem zł 91/100</w:t>
      </w:r>
      <w:r w:rsidR="004918F4">
        <w:t>.</w:t>
      </w:r>
      <w:bookmarkStart w:id="0" w:name="_GoBack"/>
      <w:bookmarkEnd w:id="0"/>
    </w:p>
    <w:sectPr w:rsidR="00BB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30B5"/>
    <w:multiLevelType w:val="hybridMultilevel"/>
    <w:tmpl w:val="880EE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AE"/>
    <w:rsid w:val="0017795A"/>
    <w:rsid w:val="004918F4"/>
    <w:rsid w:val="007C48AE"/>
    <w:rsid w:val="007F23EB"/>
    <w:rsid w:val="00813B4E"/>
    <w:rsid w:val="008D3B06"/>
    <w:rsid w:val="00A60459"/>
    <w:rsid w:val="00BB2D7F"/>
    <w:rsid w:val="00E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526"/>
  <w15:chartTrackingRefBased/>
  <w15:docId w15:val="{B4828D64-2F79-49B8-8B1C-0497F4F8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B4E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2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2020-03-14T18:34:00Z</dcterms:created>
  <dcterms:modified xsi:type="dcterms:W3CDTF">2020-03-14T18:38:00Z</dcterms:modified>
</cp:coreProperties>
</file>