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75" w:rsidRPr="00333785" w:rsidRDefault="00091F75" w:rsidP="00091F7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r w:rsidR="00307FA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ARZĄDZENIE NR 143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</w:t>
      </w:r>
      <w:r w:rsidR="00E6131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20</w:t>
      </w:r>
    </w:p>
    <w:p w:rsidR="00091F7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2D47A8" w:rsidRPr="00333785" w:rsidRDefault="002D47A8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091F75" w:rsidRPr="002D47A8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z dnia </w:t>
      </w:r>
      <w:r w:rsidR="00307FA7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25 </w:t>
      </w:r>
      <w:proofErr w:type="gramStart"/>
      <w:r w:rsidR="00307FA7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lu</w:t>
      </w:r>
      <w:r w:rsidR="007070F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tego </w:t>
      </w:r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20</w:t>
      </w:r>
      <w:r w:rsidR="00E6131F"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20</w:t>
      </w:r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r</w:t>
      </w:r>
      <w:proofErr w:type="gramEnd"/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.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91F75" w:rsidRPr="00333785" w:rsidRDefault="00091F75" w:rsidP="00307F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bookmarkStart w:id="0" w:name="_GoBack"/>
      <w:r w:rsidR="00764CE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powierzenia </w:t>
      </w:r>
      <w:r w:rsidR="002D47A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Zakładowi Gospodarki </w:t>
      </w:r>
      <w:r w:rsidR="009325C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Mieszkaniowej</w:t>
      </w:r>
      <w:r w:rsidR="002D47A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w Świnoujściu </w:t>
      </w:r>
      <w:r w:rsidR="00764CE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administrowania nieruchomością stanowiącą lokal mieszkalny, położony w Świnoujściu przy ul.</w:t>
      </w:r>
      <w:r w:rsidR="00307FA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64CE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Barlickiego 4/2</w:t>
      </w:r>
      <w:bookmarkEnd w:id="0"/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2D47A8" w:rsidRDefault="002D47A8" w:rsidP="00361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 podstawie art. 30 ust. 2 pkt 3 ustawy z dnia 8 marca 1990 roku o sam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orządzie gminnym (Dz. U. </w:t>
      </w:r>
      <w:proofErr w:type="gramStart"/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9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r. poz. 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506</w:t>
      </w:r>
      <w:r w:rsidR="00E72F9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,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E72F9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ze zm.) </w:t>
      </w:r>
      <w:r w:rsidR="004B61FD" w:rsidRPr="004B61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pl-PL" w:bidi="pl-PL"/>
        </w:rPr>
        <w:t>postanawiam</w:t>
      </w:r>
      <w:r w:rsidRPr="002D47A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pl-PL" w:bidi="pl-PL"/>
        </w:rPr>
        <w:t xml:space="preserve"> co następuje</w:t>
      </w:r>
      <w:r w:rsidR="00091F75" w:rsidRPr="002D47A8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Default="00091F75" w:rsidP="0077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1. </w:t>
      </w:r>
      <w:r w:rsidR="008E5A00" w:rsidRPr="008E5A0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</w:t>
      </w:r>
      <w:r w:rsidR="00764CE6" w:rsidRP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owierzyć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na czas nieokreślony Z</w:t>
      </w:r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akład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owi</w:t>
      </w:r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Gospodarki </w:t>
      </w:r>
      <w:proofErr w:type="gramStart"/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Mieszkaniowej 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                             </w:t>
      </w:r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Świnoujściu</w:t>
      </w:r>
      <w:r w:rsidR="00684FD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administrowanie 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nieruchomością położoną w Świnoujściu przy                                         ul. Barlickiego 4, stanowiącą lokal mieszkalny numer 2, składający się z trzech pokoi, przedpokoju, łazienki z </w:t>
      </w:r>
      <w:proofErr w:type="spellStart"/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oraz dwóch pomieszczeń przynależnych: komórek gospodarczych o łącznej powierzchni 75,80 m2, dla którego w Sądzie Rejonowym w Świnoujściu prowadzona jest księga wieczysta SZ1W/00050700/7. Do lokalu przynależy udział w działce gruntu nr 28 obręb 14 o powierzchni 1009 m2, objętej księgą wieczystą SZ1W/00021919/3. </w:t>
      </w:r>
    </w:p>
    <w:p w:rsidR="0019650B" w:rsidRDefault="0019650B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091F75" w:rsidRDefault="0019650B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19650B">
        <w:rPr>
          <w:rFonts w:ascii="Times New Roman" w:hAnsi="Times New Roman"/>
          <w:b/>
          <w:bCs/>
          <w:color w:val="000000"/>
          <w:sz w:val="24"/>
          <w:szCs w:val="24"/>
        </w:rPr>
        <w:t>§ 2.</w:t>
      </w:r>
      <w:r w:rsidRPr="0019650B">
        <w:rPr>
          <w:rFonts w:ascii="Times New Roman" w:hAnsi="Times New Roman"/>
          <w:color w:val="000000"/>
          <w:sz w:val="24"/>
          <w:szCs w:val="24"/>
        </w:rPr>
        <w:t> </w:t>
      </w:r>
      <w:r w:rsidR="00B47CA5">
        <w:rPr>
          <w:rFonts w:ascii="Times New Roman" w:hAnsi="Times New Roman"/>
          <w:color w:val="000000"/>
          <w:sz w:val="24"/>
          <w:szCs w:val="24"/>
        </w:rPr>
        <w:t xml:space="preserve">Wydanie nieruchomości w posiadanie Administratora nastąpi protokołem zdawczo-odbiorczym w dniu </w:t>
      </w:r>
      <w:r w:rsidR="0071057B">
        <w:rPr>
          <w:rFonts w:ascii="Times New Roman" w:hAnsi="Times New Roman"/>
          <w:color w:val="000000"/>
          <w:sz w:val="24"/>
          <w:szCs w:val="24"/>
        </w:rPr>
        <w:t>26 l</w:t>
      </w:r>
      <w:r w:rsidR="00B47CA5">
        <w:rPr>
          <w:rFonts w:ascii="Times New Roman" w:hAnsi="Times New Roman"/>
          <w:color w:val="000000"/>
          <w:sz w:val="24"/>
          <w:szCs w:val="24"/>
        </w:rPr>
        <w:t>utego 2020 r.</w:t>
      </w:r>
    </w:p>
    <w:p w:rsidR="005925F7" w:rsidRPr="00333785" w:rsidRDefault="005925F7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9E5751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4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Wykonanie zarządzenia powierza się </w:t>
      </w:r>
      <w:r w:rsidR="00B47CA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Dyrektorowi Zakładu Gospodarki Mieszkaniowe i 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Naczelnikowi Wydziału Ewidencji i Obrotu Nieruchomościami.</w:t>
      </w:r>
    </w:p>
    <w:p w:rsidR="00091F75" w:rsidRPr="00333785" w:rsidRDefault="00091F75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9E5751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5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091F75" w:rsidRPr="00333785" w:rsidRDefault="00091F75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2D47A8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3336BA" w:rsidRDefault="003336BA"/>
    <w:sectPr w:rsidR="0033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097EEF"/>
    <w:rsid w:val="000E01E6"/>
    <w:rsid w:val="00137EE2"/>
    <w:rsid w:val="00170C74"/>
    <w:rsid w:val="0019650B"/>
    <w:rsid w:val="001F41A2"/>
    <w:rsid w:val="002D47A8"/>
    <w:rsid w:val="00300786"/>
    <w:rsid w:val="00307FA7"/>
    <w:rsid w:val="003336BA"/>
    <w:rsid w:val="00361FCF"/>
    <w:rsid w:val="003E4607"/>
    <w:rsid w:val="004A25CC"/>
    <w:rsid w:val="004B61FD"/>
    <w:rsid w:val="004D78DF"/>
    <w:rsid w:val="00531490"/>
    <w:rsid w:val="00557255"/>
    <w:rsid w:val="005925F7"/>
    <w:rsid w:val="005F3045"/>
    <w:rsid w:val="005F7FFA"/>
    <w:rsid w:val="0060779D"/>
    <w:rsid w:val="00636C7D"/>
    <w:rsid w:val="00684FDD"/>
    <w:rsid w:val="006A3067"/>
    <w:rsid w:val="007070F8"/>
    <w:rsid w:val="0071057B"/>
    <w:rsid w:val="00735903"/>
    <w:rsid w:val="00764CE6"/>
    <w:rsid w:val="00764ED5"/>
    <w:rsid w:val="00777489"/>
    <w:rsid w:val="007C1B5A"/>
    <w:rsid w:val="008273AC"/>
    <w:rsid w:val="00883FDF"/>
    <w:rsid w:val="008E5A00"/>
    <w:rsid w:val="009325C6"/>
    <w:rsid w:val="009B611D"/>
    <w:rsid w:val="009D2DCE"/>
    <w:rsid w:val="009D5E64"/>
    <w:rsid w:val="009E5751"/>
    <w:rsid w:val="00A702D4"/>
    <w:rsid w:val="00AA024B"/>
    <w:rsid w:val="00AE1030"/>
    <w:rsid w:val="00B15BE8"/>
    <w:rsid w:val="00B47CA5"/>
    <w:rsid w:val="00BA116D"/>
    <w:rsid w:val="00BD28AF"/>
    <w:rsid w:val="00BF17F4"/>
    <w:rsid w:val="00D3411F"/>
    <w:rsid w:val="00DA6940"/>
    <w:rsid w:val="00DC6BC3"/>
    <w:rsid w:val="00E6131F"/>
    <w:rsid w:val="00E72F97"/>
    <w:rsid w:val="00EB6505"/>
    <w:rsid w:val="00EF3A01"/>
    <w:rsid w:val="00FA51F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183E"/>
  <w15:chartTrackingRefBased/>
  <w15:docId w15:val="{9904EF28-E8C2-477B-AAF2-D363BA2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2020-02-24T13:22:00Z</cp:lastPrinted>
  <dcterms:created xsi:type="dcterms:W3CDTF">2020-02-26T08:51:00Z</dcterms:created>
  <dcterms:modified xsi:type="dcterms:W3CDTF">2020-03-05T13:39:00Z</dcterms:modified>
</cp:coreProperties>
</file>