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9" w:rsidRPr="00F81090" w:rsidRDefault="00C47B19">
      <w:pPr>
        <w:pStyle w:val="Tytu"/>
        <w:rPr>
          <w:b/>
          <w:szCs w:val="24"/>
        </w:rPr>
      </w:pPr>
      <w:r w:rsidRPr="00F81090">
        <w:rPr>
          <w:b/>
          <w:szCs w:val="24"/>
        </w:rPr>
        <w:t xml:space="preserve">ZARZĄDZENIE NR </w:t>
      </w:r>
      <w:r w:rsidR="00A811EC">
        <w:rPr>
          <w:b/>
          <w:szCs w:val="24"/>
        </w:rPr>
        <w:t>14</w:t>
      </w:r>
      <w:bookmarkStart w:id="0" w:name="_GoBack"/>
      <w:bookmarkEnd w:id="0"/>
      <w:r w:rsidR="00A811EC">
        <w:rPr>
          <w:b/>
          <w:szCs w:val="24"/>
        </w:rPr>
        <w:t>2</w:t>
      </w:r>
      <w:r w:rsidR="00E70ECC">
        <w:rPr>
          <w:b/>
          <w:szCs w:val="24"/>
        </w:rPr>
        <w:t>/</w:t>
      </w:r>
      <w:r w:rsidRPr="00F81090">
        <w:rPr>
          <w:b/>
          <w:szCs w:val="24"/>
        </w:rPr>
        <w:t>20</w:t>
      </w:r>
      <w:r w:rsidR="00A811EC">
        <w:rPr>
          <w:b/>
          <w:szCs w:val="24"/>
        </w:rPr>
        <w:t>20</w:t>
      </w:r>
    </w:p>
    <w:p w:rsidR="00C47B19" w:rsidRPr="00F81090" w:rsidRDefault="00C47B19">
      <w:pPr>
        <w:jc w:val="center"/>
        <w:rPr>
          <w:b/>
          <w:sz w:val="24"/>
          <w:szCs w:val="24"/>
        </w:rPr>
      </w:pPr>
      <w:r w:rsidRPr="00F81090">
        <w:rPr>
          <w:b/>
          <w:sz w:val="24"/>
          <w:szCs w:val="24"/>
        </w:rPr>
        <w:t>PREZYDENTA MIASTA ŚWINOUJŚCI</w:t>
      </w:r>
      <w:r w:rsidR="006A64A3" w:rsidRPr="00F81090">
        <w:rPr>
          <w:b/>
          <w:sz w:val="24"/>
          <w:szCs w:val="24"/>
        </w:rPr>
        <w:t>E</w:t>
      </w:r>
    </w:p>
    <w:p w:rsidR="00E1409C" w:rsidRPr="00D44388" w:rsidRDefault="00E1409C" w:rsidP="00D44388">
      <w:pPr>
        <w:jc w:val="both"/>
        <w:rPr>
          <w:sz w:val="24"/>
          <w:szCs w:val="12"/>
        </w:rPr>
      </w:pPr>
    </w:p>
    <w:p w:rsidR="00C47B19" w:rsidRPr="00F81090" w:rsidRDefault="00C47B19">
      <w:pPr>
        <w:pStyle w:val="Tekstpodstawowy"/>
        <w:widowControl/>
        <w:rPr>
          <w:b w:val="0"/>
          <w:bCs/>
          <w:szCs w:val="24"/>
        </w:rPr>
      </w:pPr>
      <w:proofErr w:type="gramStart"/>
      <w:r w:rsidRPr="00F81090">
        <w:rPr>
          <w:b w:val="0"/>
          <w:bCs/>
          <w:szCs w:val="24"/>
        </w:rPr>
        <w:t>z</w:t>
      </w:r>
      <w:proofErr w:type="gramEnd"/>
      <w:r w:rsidRPr="00F81090">
        <w:rPr>
          <w:b w:val="0"/>
          <w:bCs/>
          <w:szCs w:val="24"/>
        </w:rPr>
        <w:t xml:space="preserve"> dnia </w:t>
      </w:r>
      <w:r w:rsidR="00A811EC">
        <w:rPr>
          <w:b w:val="0"/>
          <w:bCs/>
          <w:szCs w:val="24"/>
        </w:rPr>
        <w:t>25</w:t>
      </w:r>
      <w:r w:rsidR="00E70ECC">
        <w:rPr>
          <w:b w:val="0"/>
          <w:bCs/>
          <w:szCs w:val="24"/>
        </w:rPr>
        <w:t xml:space="preserve"> lutego</w:t>
      </w:r>
      <w:r w:rsidRPr="00F81090">
        <w:rPr>
          <w:b w:val="0"/>
          <w:bCs/>
          <w:szCs w:val="24"/>
        </w:rPr>
        <w:t xml:space="preserve"> 20</w:t>
      </w:r>
      <w:r w:rsidR="00BB430B">
        <w:rPr>
          <w:b w:val="0"/>
          <w:bCs/>
          <w:szCs w:val="24"/>
        </w:rPr>
        <w:t>20</w:t>
      </w:r>
      <w:r w:rsidRPr="00F81090">
        <w:rPr>
          <w:b w:val="0"/>
          <w:bCs/>
          <w:szCs w:val="24"/>
        </w:rPr>
        <w:t xml:space="preserve"> r.</w:t>
      </w:r>
    </w:p>
    <w:p w:rsidR="00C47B19" w:rsidRPr="00D44388" w:rsidRDefault="00C47B19">
      <w:pPr>
        <w:rPr>
          <w:sz w:val="24"/>
          <w:szCs w:val="12"/>
        </w:rPr>
      </w:pPr>
    </w:p>
    <w:p w:rsidR="00C47B19" w:rsidRPr="00F81090" w:rsidRDefault="00A811EC">
      <w:pPr>
        <w:pStyle w:val="Tekstpodstawowy"/>
        <w:rPr>
          <w:szCs w:val="24"/>
        </w:rPr>
      </w:pPr>
      <w:proofErr w:type="gramStart"/>
      <w:r>
        <w:rPr>
          <w:szCs w:val="24"/>
        </w:rPr>
        <w:t>zmieniające</w:t>
      </w:r>
      <w:proofErr w:type="gramEnd"/>
      <w:r>
        <w:rPr>
          <w:szCs w:val="24"/>
        </w:rPr>
        <w:t xml:space="preserve"> Zarządzenie Nr 100/2019 Prezydenta</w:t>
      </w:r>
      <w:r w:rsidR="00D67801">
        <w:rPr>
          <w:szCs w:val="24"/>
        </w:rPr>
        <w:t> </w:t>
      </w:r>
      <w:r>
        <w:rPr>
          <w:szCs w:val="24"/>
        </w:rPr>
        <w:t>Miasta</w:t>
      </w:r>
      <w:r w:rsidR="00D67801">
        <w:rPr>
          <w:szCs w:val="24"/>
        </w:rPr>
        <w:t> </w:t>
      </w:r>
      <w:r>
        <w:rPr>
          <w:szCs w:val="24"/>
        </w:rPr>
        <w:t>Świnoujście</w:t>
      </w:r>
      <w:r w:rsidR="00D67801">
        <w:rPr>
          <w:szCs w:val="24"/>
        </w:rPr>
        <w:t> </w:t>
      </w:r>
      <w:r>
        <w:rPr>
          <w:szCs w:val="24"/>
        </w:rPr>
        <w:t xml:space="preserve">z dnia 13 lutego 2019 r. </w:t>
      </w:r>
      <w:r w:rsidR="00C47B19" w:rsidRPr="00F81090">
        <w:rPr>
          <w:szCs w:val="24"/>
        </w:rPr>
        <w:t>w</w:t>
      </w:r>
      <w:r w:rsidR="00D67801">
        <w:rPr>
          <w:szCs w:val="24"/>
        </w:rPr>
        <w:t> </w:t>
      </w:r>
      <w:r w:rsidR="00C47B19" w:rsidRPr="00F81090">
        <w:rPr>
          <w:szCs w:val="24"/>
        </w:rPr>
        <w:t>sp</w:t>
      </w:r>
      <w:r w:rsidR="006A64A3" w:rsidRPr="00F81090">
        <w:rPr>
          <w:szCs w:val="24"/>
        </w:rPr>
        <w:t>rawie</w:t>
      </w:r>
      <w:r w:rsidR="00D67801">
        <w:rPr>
          <w:szCs w:val="24"/>
        </w:rPr>
        <w:t> </w:t>
      </w:r>
      <w:r w:rsidR="006A64A3" w:rsidRPr="00F81090">
        <w:rPr>
          <w:szCs w:val="24"/>
        </w:rPr>
        <w:t>składek</w:t>
      </w:r>
      <w:r w:rsidR="00D67801">
        <w:rPr>
          <w:szCs w:val="24"/>
        </w:rPr>
        <w:t> </w:t>
      </w:r>
      <w:r w:rsidR="006A64A3" w:rsidRPr="00F81090">
        <w:rPr>
          <w:szCs w:val="24"/>
        </w:rPr>
        <w:t>ubezpieczeniowych</w:t>
      </w:r>
    </w:p>
    <w:p w:rsidR="00C47B19" w:rsidRPr="00D44388" w:rsidRDefault="00C47B19">
      <w:pPr>
        <w:pStyle w:val="Tekstpodstawowy"/>
        <w:jc w:val="left"/>
        <w:rPr>
          <w:b w:val="0"/>
        </w:rPr>
      </w:pPr>
    </w:p>
    <w:p w:rsidR="00C47B19" w:rsidRPr="009851D9" w:rsidRDefault="00C47B19">
      <w:pPr>
        <w:pStyle w:val="Tekstpodstawowy"/>
        <w:ind w:firstLine="567"/>
        <w:jc w:val="both"/>
        <w:rPr>
          <w:b w:val="0"/>
          <w:szCs w:val="24"/>
        </w:rPr>
      </w:pPr>
      <w:r w:rsidRPr="00F81090">
        <w:rPr>
          <w:b w:val="0"/>
          <w:szCs w:val="24"/>
        </w:rPr>
        <w:t xml:space="preserve">Na podstawie art. 33 ust. 5 ustawy z dnia 8 marca 1990 r. o samorządzie gminnym </w:t>
      </w:r>
      <w:r w:rsidR="00907A7D" w:rsidRPr="000B3ECD">
        <w:rPr>
          <w:b w:val="0"/>
          <w:szCs w:val="24"/>
        </w:rPr>
        <w:t>(</w:t>
      </w:r>
      <w:r w:rsidR="00A811EC">
        <w:rPr>
          <w:b w:val="0"/>
        </w:rPr>
        <w:t xml:space="preserve">Dz. U. </w:t>
      </w:r>
      <w:proofErr w:type="gramStart"/>
      <w:r w:rsidR="00A811EC">
        <w:rPr>
          <w:b w:val="0"/>
        </w:rPr>
        <w:t>z</w:t>
      </w:r>
      <w:proofErr w:type="gramEnd"/>
      <w:r w:rsidR="00A811EC">
        <w:rPr>
          <w:b w:val="0"/>
        </w:rPr>
        <w:t xml:space="preserve"> 2019</w:t>
      </w:r>
      <w:r w:rsidR="009851D9" w:rsidRPr="009851D9">
        <w:rPr>
          <w:b w:val="0"/>
        </w:rPr>
        <w:t xml:space="preserve"> r. poz. </w:t>
      </w:r>
      <w:r w:rsidR="00A811EC">
        <w:rPr>
          <w:b w:val="0"/>
        </w:rPr>
        <w:t>506</w:t>
      </w:r>
      <w:r w:rsidR="000B3ECD" w:rsidRPr="009851D9">
        <w:rPr>
          <w:b w:val="0"/>
        </w:rPr>
        <w:t xml:space="preserve">, z </w:t>
      </w:r>
      <w:proofErr w:type="spellStart"/>
      <w:r w:rsidR="000B3ECD" w:rsidRPr="009851D9">
        <w:rPr>
          <w:b w:val="0"/>
        </w:rPr>
        <w:t>późn</w:t>
      </w:r>
      <w:proofErr w:type="spellEnd"/>
      <w:r w:rsidR="000B3ECD" w:rsidRPr="009851D9">
        <w:rPr>
          <w:b w:val="0"/>
        </w:rPr>
        <w:t xml:space="preserve">. </w:t>
      </w:r>
      <w:proofErr w:type="gramStart"/>
      <w:r w:rsidR="000B3ECD" w:rsidRPr="009851D9">
        <w:rPr>
          <w:b w:val="0"/>
        </w:rPr>
        <w:t>zm</w:t>
      </w:r>
      <w:proofErr w:type="gramEnd"/>
      <w:r w:rsidR="000B3ECD" w:rsidRPr="009851D9">
        <w:rPr>
          <w:b w:val="0"/>
        </w:rPr>
        <w:t>.</w:t>
      </w:r>
      <w:r w:rsidR="00907A7D" w:rsidRPr="009851D9">
        <w:rPr>
          <w:b w:val="0"/>
          <w:szCs w:val="24"/>
        </w:rPr>
        <w:t xml:space="preserve">) </w:t>
      </w:r>
      <w:r w:rsidRPr="009851D9">
        <w:rPr>
          <w:b w:val="0"/>
          <w:szCs w:val="24"/>
        </w:rPr>
        <w:t>zarządzam, co następuje:</w:t>
      </w:r>
    </w:p>
    <w:p w:rsidR="00C47B19" w:rsidRPr="00D44388" w:rsidRDefault="00C47B19">
      <w:pPr>
        <w:pStyle w:val="Tekstpodstawowy"/>
        <w:jc w:val="both"/>
        <w:rPr>
          <w:b w:val="0"/>
          <w:szCs w:val="12"/>
        </w:rPr>
      </w:pPr>
    </w:p>
    <w:p w:rsidR="00D50D66" w:rsidRPr="00D50D66" w:rsidRDefault="00C47B19" w:rsidP="00E70ECC">
      <w:pPr>
        <w:pStyle w:val="Tekstpodstawowy"/>
        <w:ind w:firstLine="284"/>
        <w:jc w:val="both"/>
        <w:rPr>
          <w:b w:val="0"/>
          <w:szCs w:val="24"/>
        </w:rPr>
      </w:pPr>
      <w:r w:rsidRPr="00F81090">
        <w:rPr>
          <w:szCs w:val="24"/>
        </w:rPr>
        <w:t>§</w:t>
      </w:r>
      <w:r w:rsidR="00FB77CE" w:rsidRPr="00F81090">
        <w:rPr>
          <w:szCs w:val="24"/>
        </w:rPr>
        <w:t> </w:t>
      </w:r>
      <w:r w:rsidRPr="00F81090">
        <w:rPr>
          <w:szCs w:val="24"/>
        </w:rPr>
        <w:t>1.</w:t>
      </w:r>
      <w:r w:rsidR="00FB77CE" w:rsidRPr="00D50D66">
        <w:rPr>
          <w:b w:val="0"/>
          <w:szCs w:val="24"/>
        </w:rPr>
        <w:t> </w:t>
      </w:r>
      <w:r w:rsidR="00D50D66" w:rsidRPr="00D50D66">
        <w:rPr>
          <w:b w:val="0"/>
          <w:szCs w:val="24"/>
        </w:rPr>
        <w:t xml:space="preserve">W Zarządzeniu </w:t>
      </w:r>
      <w:r w:rsidR="00D50D66" w:rsidRPr="00D50D66">
        <w:rPr>
          <w:b w:val="0"/>
          <w:szCs w:val="24"/>
        </w:rPr>
        <w:t>Nr 100/2019 Prezydenta Miasta Świnoujście z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dnia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13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lutego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2019 r. w sprawie składek ubezpieczeniowych</w:t>
      </w:r>
      <w:r w:rsidR="00D50D66" w:rsidRP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§ </w:t>
      </w:r>
      <w:r w:rsidR="00D50D66" w:rsidRPr="00D50D66">
        <w:rPr>
          <w:b w:val="0"/>
          <w:szCs w:val="24"/>
        </w:rPr>
        <w:t>1 ust. 2 otrzymuje brzmienie:</w:t>
      </w:r>
    </w:p>
    <w:p w:rsidR="003632DC" w:rsidRDefault="00D50D66" w:rsidP="00D50D66">
      <w:pPr>
        <w:pStyle w:val="Tekstpodstawowy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600736" w:rsidRPr="009F64DA">
        <w:rPr>
          <w:sz w:val="24"/>
          <w:szCs w:val="24"/>
        </w:rPr>
        <w:t>2.</w:t>
      </w:r>
      <w:r w:rsidR="00FB77CE" w:rsidRPr="009F64DA">
        <w:rPr>
          <w:sz w:val="24"/>
          <w:szCs w:val="24"/>
        </w:rPr>
        <w:t> </w:t>
      </w:r>
      <w:r w:rsidR="00907A7D" w:rsidRPr="009F64DA">
        <w:rPr>
          <w:sz w:val="24"/>
          <w:szCs w:val="24"/>
        </w:rPr>
        <w:t>Składki</w:t>
      </w:r>
      <w:r w:rsidR="00E70ECC">
        <w:rPr>
          <w:sz w:val="24"/>
          <w:szCs w:val="24"/>
        </w:rPr>
        <w:t xml:space="preserve"> </w:t>
      </w:r>
      <w:r w:rsidR="00E70ECC" w:rsidRPr="009003D9">
        <w:rPr>
          <w:sz w:val="24"/>
          <w:szCs w:val="24"/>
        </w:rPr>
        <w:t>z</w:t>
      </w:r>
      <w:r w:rsidR="00E70ECC" w:rsidRPr="002D3D3A">
        <w:rPr>
          <w:sz w:val="24"/>
          <w:szCs w:val="24"/>
        </w:rPr>
        <w:t xml:space="preserve"> tytułu polisy wspólnej</w:t>
      </w:r>
      <w:r w:rsidR="00E70ECC" w:rsidRPr="009F64DA">
        <w:rPr>
          <w:sz w:val="24"/>
          <w:szCs w:val="24"/>
        </w:rPr>
        <w:t xml:space="preserve"> </w:t>
      </w:r>
      <w:r w:rsidR="00907A7D" w:rsidRPr="009F64DA">
        <w:rPr>
          <w:sz w:val="24"/>
          <w:szCs w:val="24"/>
        </w:rPr>
        <w:t>nale</w:t>
      </w:r>
      <w:r w:rsidR="001D5591">
        <w:rPr>
          <w:sz w:val="24"/>
          <w:szCs w:val="24"/>
        </w:rPr>
        <w:t>ży wpłacać bezpośrednio na konto</w:t>
      </w:r>
      <w:r w:rsidR="00907A7D" w:rsidRPr="009F64DA">
        <w:rPr>
          <w:sz w:val="24"/>
          <w:szCs w:val="24"/>
        </w:rPr>
        <w:t xml:space="preserve"> zakładu ubezpieczeniowego –</w:t>
      </w:r>
      <w:r w:rsidR="001D5591">
        <w:rPr>
          <w:sz w:val="24"/>
          <w:szCs w:val="24"/>
        </w:rPr>
        <w:t xml:space="preserve"> </w:t>
      </w:r>
      <w:r w:rsidR="009003D9" w:rsidRPr="009003D9">
        <w:rPr>
          <w:sz w:val="24"/>
          <w:szCs w:val="24"/>
        </w:rPr>
        <w:t xml:space="preserve">UNIQA Towarzystwo Ubezpieczeń S.A. </w:t>
      </w:r>
      <w:proofErr w:type="gramStart"/>
      <w:r w:rsidR="009003D9" w:rsidRPr="009003D9">
        <w:rPr>
          <w:sz w:val="24"/>
          <w:szCs w:val="24"/>
        </w:rPr>
        <w:t>z</w:t>
      </w:r>
      <w:proofErr w:type="gramEnd"/>
      <w:r w:rsidR="009003D9" w:rsidRPr="009003D9">
        <w:rPr>
          <w:sz w:val="24"/>
          <w:szCs w:val="24"/>
        </w:rPr>
        <w:t xml:space="preserve"> si</w:t>
      </w:r>
      <w:r w:rsidR="009003D9">
        <w:rPr>
          <w:sz w:val="24"/>
          <w:szCs w:val="24"/>
        </w:rPr>
        <w:t>edzibą w Łodzi,</w:t>
      </w:r>
      <w:r w:rsidR="009003D9" w:rsidRPr="009003D9">
        <w:rPr>
          <w:sz w:val="24"/>
          <w:szCs w:val="24"/>
        </w:rPr>
        <w:t xml:space="preserve"> Przedstawicielstwo w Gdańsku ul.</w:t>
      </w:r>
      <w:r w:rsidR="00E70ECC">
        <w:rPr>
          <w:sz w:val="24"/>
          <w:szCs w:val="24"/>
        </w:rPr>
        <w:t xml:space="preserve"> </w:t>
      </w:r>
      <w:r w:rsidR="009003D9" w:rsidRPr="009003D9">
        <w:rPr>
          <w:sz w:val="24"/>
          <w:szCs w:val="24"/>
        </w:rPr>
        <w:t>Rajska 6, 80-850 Gdańsk</w:t>
      </w:r>
      <w:r w:rsidR="001D5591">
        <w:rPr>
          <w:sz w:val="24"/>
          <w:szCs w:val="24"/>
        </w:rPr>
        <w:t xml:space="preserve"> </w:t>
      </w:r>
      <w:r w:rsidR="00075F6D" w:rsidRPr="002D3D3A">
        <w:rPr>
          <w:sz w:val="24"/>
          <w:szCs w:val="24"/>
        </w:rPr>
        <w:t>na</w:t>
      </w:r>
      <w:r w:rsidR="00E70ECC">
        <w:rPr>
          <w:sz w:val="24"/>
          <w:szCs w:val="24"/>
        </w:rPr>
        <w:t xml:space="preserve"> </w:t>
      </w:r>
      <w:r w:rsidR="004B0C43">
        <w:rPr>
          <w:sz w:val="24"/>
          <w:szCs w:val="24"/>
        </w:rPr>
        <w:t>nr</w:t>
      </w:r>
      <w:r w:rsidR="00E70ECC">
        <w:rPr>
          <w:sz w:val="24"/>
          <w:szCs w:val="24"/>
        </w:rPr>
        <w:t xml:space="preserve"> </w:t>
      </w:r>
      <w:r w:rsidR="00075F6D" w:rsidRPr="002D3D3A">
        <w:rPr>
          <w:sz w:val="24"/>
          <w:szCs w:val="24"/>
        </w:rPr>
        <w:t>kont</w:t>
      </w:r>
      <w:r w:rsidR="004B0C43">
        <w:rPr>
          <w:sz w:val="24"/>
          <w:szCs w:val="24"/>
        </w:rPr>
        <w:t>a</w:t>
      </w:r>
      <w:r w:rsidR="002D3D3A" w:rsidRPr="002D3D3A">
        <w:rPr>
          <w:sz w:val="24"/>
          <w:szCs w:val="24"/>
        </w:rPr>
        <w:t xml:space="preserve"> ubezpieczyciela: </w:t>
      </w:r>
      <w:r w:rsidR="00676C83" w:rsidRPr="00676C83">
        <w:rPr>
          <w:sz w:val="24"/>
          <w:szCs w:val="24"/>
        </w:rPr>
        <w:t>23</w:t>
      </w:r>
      <w:r w:rsidR="00676C83">
        <w:rPr>
          <w:sz w:val="24"/>
          <w:szCs w:val="24"/>
        </w:rPr>
        <w:t> </w:t>
      </w:r>
      <w:r w:rsidR="00676C83" w:rsidRPr="00676C83">
        <w:rPr>
          <w:sz w:val="24"/>
          <w:szCs w:val="24"/>
        </w:rPr>
        <w:t>1030 1944 7503 9980 0087 8764</w:t>
      </w:r>
      <w:r w:rsidR="00960770">
        <w:rPr>
          <w:sz w:val="24"/>
          <w:szCs w:val="24"/>
        </w:rPr>
        <w:t>,</w:t>
      </w:r>
      <w:r w:rsidR="002D3D3A" w:rsidRPr="002D3D3A">
        <w:rPr>
          <w:sz w:val="24"/>
          <w:szCs w:val="24"/>
        </w:rPr>
        <w:t xml:space="preserve"> w </w:t>
      </w:r>
      <w:r w:rsidR="00960770">
        <w:rPr>
          <w:sz w:val="24"/>
          <w:szCs w:val="24"/>
        </w:rPr>
        <w:t>wysokości</w:t>
      </w:r>
      <w:r w:rsidR="00D050E8">
        <w:rPr>
          <w:sz w:val="24"/>
          <w:szCs w:val="24"/>
        </w:rPr>
        <w:t>ach</w:t>
      </w:r>
      <w:r w:rsidR="004B0C43">
        <w:rPr>
          <w:sz w:val="24"/>
          <w:szCs w:val="24"/>
        </w:rPr>
        <w:t xml:space="preserve"> </w:t>
      </w:r>
      <w:r w:rsidR="002D3D3A" w:rsidRPr="002D3D3A">
        <w:rPr>
          <w:sz w:val="24"/>
          <w:szCs w:val="24"/>
        </w:rPr>
        <w:t>podan</w:t>
      </w:r>
      <w:r w:rsidR="004B0C43">
        <w:rPr>
          <w:sz w:val="24"/>
          <w:szCs w:val="24"/>
        </w:rPr>
        <w:t>ych</w:t>
      </w:r>
      <w:r w:rsidR="002D3D3A" w:rsidRPr="002D3D3A">
        <w:rPr>
          <w:sz w:val="24"/>
          <w:szCs w:val="24"/>
        </w:rPr>
        <w:t xml:space="preserve"> w</w:t>
      </w:r>
      <w:r w:rsidR="00E70ECC">
        <w:rPr>
          <w:sz w:val="24"/>
          <w:szCs w:val="24"/>
        </w:rPr>
        <w:t xml:space="preserve"> z</w:t>
      </w:r>
      <w:r w:rsidR="002D3D3A" w:rsidRPr="002D3D3A">
        <w:rPr>
          <w:sz w:val="24"/>
          <w:szCs w:val="24"/>
        </w:rPr>
        <w:t xml:space="preserve">ałączniku </w:t>
      </w:r>
      <w:r w:rsidR="00924DBA" w:rsidRPr="002D3D3A">
        <w:rPr>
          <w:sz w:val="24"/>
          <w:szCs w:val="24"/>
        </w:rPr>
        <w:t xml:space="preserve">do niniejszego </w:t>
      </w:r>
      <w:r w:rsidR="0022086B">
        <w:rPr>
          <w:sz w:val="24"/>
          <w:szCs w:val="24"/>
        </w:rPr>
        <w:t>Z</w:t>
      </w:r>
      <w:r w:rsidR="00924DBA" w:rsidRPr="002D3D3A">
        <w:rPr>
          <w:sz w:val="24"/>
          <w:szCs w:val="24"/>
        </w:rPr>
        <w:t>arządzenia</w:t>
      </w:r>
      <w:r w:rsidR="003632DC">
        <w:rPr>
          <w:sz w:val="24"/>
          <w:szCs w:val="24"/>
        </w:rPr>
        <w:t>,</w:t>
      </w:r>
      <w:r w:rsidR="00E70ECC">
        <w:rPr>
          <w:sz w:val="24"/>
          <w:szCs w:val="24"/>
        </w:rPr>
        <w:t xml:space="preserve"> natomiast z</w:t>
      </w:r>
      <w:r w:rsidR="003632DC" w:rsidRPr="00F81090">
        <w:rPr>
          <w:sz w:val="24"/>
          <w:szCs w:val="24"/>
        </w:rPr>
        <w:t xml:space="preserve"> tytułu polis indywidualnych </w:t>
      </w:r>
      <w:r w:rsidR="008C14CA">
        <w:rPr>
          <w:sz w:val="24"/>
          <w:szCs w:val="24"/>
        </w:rPr>
        <w:t>–</w:t>
      </w:r>
      <w:r w:rsidR="003632DC" w:rsidRPr="00F81090">
        <w:rPr>
          <w:sz w:val="24"/>
          <w:szCs w:val="24"/>
        </w:rPr>
        <w:t xml:space="preserve"> na konta podane w polisach</w:t>
      </w:r>
      <w:r w:rsidR="003632DC">
        <w:rPr>
          <w:sz w:val="24"/>
          <w:szCs w:val="24"/>
        </w:rPr>
        <w:t>.</w:t>
      </w:r>
      <w:r w:rsidR="00676C83">
        <w:rPr>
          <w:sz w:val="24"/>
          <w:szCs w:val="24"/>
        </w:rPr>
        <w:t>”.</w:t>
      </w:r>
    </w:p>
    <w:p w:rsidR="00E70ECC" w:rsidRPr="003632DC" w:rsidRDefault="00E70ECC" w:rsidP="00E70ECC">
      <w:pPr>
        <w:pStyle w:val="Tekstpodstawowy31"/>
        <w:spacing w:after="0"/>
        <w:jc w:val="both"/>
        <w:rPr>
          <w:sz w:val="24"/>
          <w:szCs w:val="24"/>
        </w:rPr>
      </w:pPr>
    </w:p>
    <w:p w:rsidR="001C1398" w:rsidRDefault="00C47B19" w:rsidP="001C1398">
      <w:pPr>
        <w:pStyle w:val="Tekstpodstawowywcity"/>
        <w:widowControl/>
        <w:ind w:firstLine="284"/>
        <w:rPr>
          <w:szCs w:val="24"/>
        </w:rPr>
      </w:pPr>
      <w:r w:rsidRPr="00F81090">
        <w:rPr>
          <w:b/>
          <w:szCs w:val="24"/>
        </w:rPr>
        <w:t>§</w:t>
      </w:r>
      <w:r w:rsidR="00D50D66">
        <w:rPr>
          <w:b/>
          <w:szCs w:val="24"/>
        </w:rPr>
        <w:t> 2</w:t>
      </w:r>
      <w:r w:rsidRPr="00F81090">
        <w:rPr>
          <w:b/>
          <w:szCs w:val="24"/>
        </w:rPr>
        <w:t>.</w:t>
      </w:r>
      <w:r w:rsidRPr="00F81090">
        <w:rPr>
          <w:szCs w:val="24"/>
        </w:rPr>
        <w:t> Zarządzenie wchodzi w życie z dniem podpisania.</w:t>
      </w:r>
    </w:p>
    <w:p w:rsidR="009F64DA" w:rsidRDefault="009F64DA" w:rsidP="009F64DA">
      <w:pPr>
        <w:pStyle w:val="Tekstpodstawowywcity"/>
        <w:widowControl/>
        <w:ind w:firstLine="0"/>
        <w:rPr>
          <w:szCs w:val="24"/>
        </w:rPr>
      </w:pPr>
    </w:p>
    <w:p w:rsidR="00E70ECC" w:rsidRDefault="00E70ECC" w:rsidP="009F64DA">
      <w:pPr>
        <w:pStyle w:val="Tekstpodstawowywcity"/>
        <w:widowControl/>
        <w:ind w:firstLine="0"/>
        <w:rPr>
          <w:szCs w:val="24"/>
        </w:rPr>
      </w:pPr>
    </w:p>
    <w:p w:rsidR="004E712F" w:rsidRPr="004E712F" w:rsidRDefault="004E712F" w:rsidP="004E712F">
      <w:pPr>
        <w:tabs>
          <w:tab w:val="center" w:pos="6804"/>
        </w:tabs>
        <w:rPr>
          <w:sz w:val="24"/>
          <w:szCs w:val="24"/>
        </w:rPr>
      </w:pPr>
      <w:r>
        <w:tab/>
      </w:r>
      <w:r w:rsidRPr="004E712F">
        <w:rPr>
          <w:sz w:val="24"/>
          <w:szCs w:val="24"/>
        </w:rPr>
        <w:t>PREZYDENT MIASTA</w:t>
      </w:r>
    </w:p>
    <w:p w:rsidR="004E712F" w:rsidRPr="004E712F" w:rsidRDefault="004E712F" w:rsidP="004E712F">
      <w:pPr>
        <w:tabs>
          <w:tab w:val="center" w:pos="6663"/>
        </w:tabs>
        <w:rPr>
          <w:sz w:val="24"/>
          <w:szCs w:val="24"/>
        </w:rPr>
      </w:pPr>
    </w:p>
    <w:p w:rsidR="004E712F" w:rsidRPr="00F81090" w:rsidRDefault="004E712F" w:rsidP="002B7AEC">
      <w:pPr>
        <w:tabs>
          <w:tab w:val="center" w:pos="6804"/>
          <w:tab w:val="right" w:pos="9071"/>
        </w:tabs>
        <w:rPr>
          <w:szCs w:val="24"/>
        </w:rPr>
      </w:pPr>
      <w:r w:rsidRPr="004E712F">
        <w:rPr>
          <w:sz w:val="24"/>
          <w:szCs w:val="24"/>
        </w:rPr>
        <w:tab/>
      </w:r>
      <w:proofErr w:type="gramStart"/>
      <w:r w:rsidRPr="004E712F">
        <w:rPr>
          <w:sz w:val="24"/>
          <w:szCs w:val="24"/>
        </w:rPr>
        <w:t>mgr</w:t>
      </w:r>
      <w:proofErr w:type="gramEnd"/>
      <w:r w:rsidRPr="004E712F">
        <w:rPr>
          <w:sz w:val="24"/>
          <w:szCs w:val="24"/>
        </w:rPr>
        <w:t xml:space="preserve"> inż. Janusz </w:t>
      </w:r>
      <w:proofErr w:type="spellStart"/>
      <w:r w:rsidRPr="004E712F">
        <w:rPr>
          <w:sz w:val="24"/>
          <w:szCs w:val="24"/>
        </w:rPr>
        <w:t>Żmurkiewicz</w:t>
      </w:r>
      <w:proofErr w:type="spellEnd"/>
    </w:p>
    <w:sectPr w:rsidR="004E712F" w:rsidRPr="00F81090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B1" w:rsidRDefault="006767B1" w:rsidP="00DA7763">
      <w:r>
        <w:separator/>
      </w:r>
    </w:p>
  </w:endnote>
  <w:endnote w:type="continuationSeparator" w:id="0">
    <w:p w:rsidR="006767B1" w:rsidRDefault="006767B1" w:rsidP="00D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D2" w:rsidRPr="002A4ED2" w:rsidRDefault="002A4ED2">
    <w:pPr>
      <w:pStyle w:val="Stopka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Sporządziła: </w:t>
    </w:r>
    <w:r w:rsidR="00753060">
      <w:rPr>
        <w:rFonts w:ascii="Times New Roman" w:hAnsi="Times New Roman"/>
        <w:sz w:val="20"/>
      </w:rPr>
      <w:t xml:space="preserve">Sylwia </w:t>
    </w:r>
    <w:proofErr w:type="spellStart"/>
    <w:r w:rsidR="00753060">
      <w:rPr>
        <w:rFonts w:ascii="Times New Roman" w:hAnsi="Times New Roman"/>
        <w:sz w:val="20"/>
      </w:rPr>
      <w:t>Filipcewicz-Fąfara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B1" w:rsidRDefault="006767B1" w:rsidP="00DA7763">
      <w:r>
        <w:separator/>
      </w:r>
    </w:p>
  </w:footnote>
  <w:footnote w:type="continuationSeparator" w:id="0">
    <w:p w:rsidR="006767B1" w:rsidRDefault="006767B1" w:rsidP="00D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</w:abstractNum>
  <w:abstractNum w:abstractNumId="1">
    <w:nsid w:val="10180E17"/>
    <w:multiLevelType w:val="hybridMultilevel"/>
    <w:tmpl w:val="6C406E4E"/>
    <w:lvl w:ilvl="0" w:tplc="749A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F562F"/>
    <w:multiLevelType w:val="hybridMultilevel"/>
    <w:tmpl w:val="366E878C"/>
    <w:lvl w:ilvl="0" w:tplc="C6041514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6D7872"/>
    <w:multiLevelType w:val="hybridMultilevel"/>
    <w:tmpl w:val="46DA8E16"/>
    <w:lvl w:ilvl="0" w:tplc="94F297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07D04"/>
    <w:multiLevelType w:val="hybridMultilevel"/>
    <w:tmpl w:val="C9484F60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05D0028"/>
    <w:multiLevelType w:val="hybridMultilevel"/>
    <w:tmpl w:val="A4585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3166D"/>
    <w:multiLevelType w:val="hybridMultilevel"/>
    <w:tmpl w:val="277C0712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47BF1"/>
    <w:multiLevelType w:val="hybridMultilevel"/>
    <w:tmpl w:val="5B7AF06A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68A0159"/>
    <w:multiLevelType w:val="hybridMultilevel"/>
    <w:tmpl w:val="AF3ADE36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0"/>
    <w:rsid w:val="000039D3"/>
    <w:rsid w:val="00042746"/>
    <w:rsid w:val="00051EC1"/>
    <w:rsid w:val="00075F6D"/>
    <w:rsid w:val="00081177"/>
    <w:rsid w:val="000B3ECD"/>
    <w:rsid w:val="000F6F7F"/>
    <w:rsid w:val="00164073"/>
    <w:rsid w:val="001C1398"/>
    <w:rsid w:val="001D5591"/>
    <w:rsid w:val="0022086B"/>
    <w:rsid w:val="00236BD4"/>
    <w:rsid w:val="0027775D"/>
    <w:rsid w:val="00291D90"/>
    <w:rsid w:val="002A4ED2"/>
    <w:rsid w:val="002B7AEC"/>
    <w:rsid w:val="002C4CE3"/>
    <w:rsid w:val="002D005D"/>
    <w:rsid w:val="002D3D3A"/>
    <w:rsid w:val="002E6D03"/>
    <w:rsid w:val="002F7896"/>
    <w:rsid w:val="00307677"/>
    <w:rsid w:val="00333F9C"/>
    <w:rsid w:val="00337087"/>
    <w:rsid w:val="00337406"/>
    <w:rsid w:val="003632DC"/>
    <w:rsid w:val="00364D11"/>
    <w:rsid w:val="0036565F"/>
    <w:rsid w:val="003D2F7F"/>
    <w:rsid w:val="004415DA"/>
    <w:rsid w:val="00443549"/>
    <w:rsid w:val="004B0C43"/>
    <w:rsid w:val="004E712F"/>
    <w:rsid w:val="0054357C"/>
    <w:rsid w:val="00544EF8"/>
    <w:rsid w:val="00561821"/>
    <w:rsid w:val="005A7995"/>
    <w:rsid w:val="005D74C7"/>
    <w:rsid w:val="005E13B7"/>
    <w:rsid w:val="005F0016"/>
    <w:rsid w:val="00600736"/>
    <w:rsid w:val="00610B66"/>
    <w:rsid w:val="006767B1"/>
    <w:rsid w:val="00676C83"/>
    <w:rsid w:val="00684918"/>
    <w:rsid w:val="006858E7"/>
    <w:rsid w:val="006955A4"/>
    <w:rsid w:val="006971E9"/>
    <w:rsid w:val="006A1751"/>
    <w:rsid w:val="006A64A3"/>
    <w:rsid w:val="006B4525"/>
    <w:rsid w:val="006C0A73"/>
    <w:rsid w:val="006E5F8C"/>
    <w:rsid w:val="006F553D"/>
    <w:rsid w:val="00715C8D"/>
    <w:rsid w:val="00753060"/>
    <w:rsid w:val="0078112D"/>
    <w:rsid w:val="007928EE"/>
    <w:rsid w:val="007C761E"/>
    <w:rsid w:val="007E09BB"/>
    <w:rsid w:val="00836286"/>
    <w:rsid w:val="00867220"/>
    <w:rsid w:val="008C0B6F"/>
    <w:rsid w:val="008C14CA"/>
    <w:rsid w:val="008E7A8E"/>
    <w:rsid w:val="009003D9"/>
    <w:rsid w:val="009024FB"/>
    <w:rsid w:val="00907A7D"/>
    <w:rsid w:val="00924DBA"/>
    <w:rsid w:val="00933EEB"/>
    <w:rsid w:val="00960770"/>
    <w:rsid w:val="009851D9"/>
    <w:rsid w:val="00993CED"/>
    <w:rsid w:val="009B05D4"/>
    <w:rsid w:val="009D6649"/>
    <w:rsid w:val="009E721E"/>
    <w:rsid w:val="009F64DA"/>
    <w:rsid w:val="00A03348"/>
    <w:rsid w:val="00A56FBA"/>
    <w:rsid w:val="00A811EC"/>
    <w:rsid w:val="00A87847"/>
    <w:rsid w:val="00AA52F7"/>
    <w:rsid w:val="00B11D54"/>
    <w:rsid w:val="00B32205"/>
    <w:rsid w:val="00BB32A4"/>
    <w:rsid w:val="00BB430B"/>
    <w:rsid w:val="00C0178F"/>
    <w:rsid w:val="00C01DD6"/>
    <w:rsid w:val="00C24E0D"/>
    <w:rsid w:val="00C47B19"/>
    <w:rsid w:val="00C5130D"/>
    <w:rsid w:val="00C606CB"/>
    <w:rsid w:val="00C67C82"/>
    <w:rsid w:val="00CA32CB"/>
    <w:rsid w:val="00CC6D44"/>
    <w:rsid w:val="00CD34E0"/>
    <w:rsid w:val="00CD3705"/>
    <w:rsid w:val="00CD4FDC"/>
    <w:rsid w:val="00CF233F"/>
    <w:rsid w:val="00D048DD"/>
    <w:rsid w:val="00D050E8"/>
    <w:rsid w:val="00D10B32"/>
    <w:rsid w:val="00D15BF2"/>
    <w:rsid w:val="00D16841"/>
    <w:rsid w:val="00D44388"/>
    <w:rsid w:val="00D50D66"/>
    <w:rsid w:val="00D62B2F"/>
    <w:rsid w:val="00D67801"/>
    <w:rsid w:val="00D769A6"/>
    <w:rsid w:val="00DA7763"/>
    <w:rsid w:val="00DE23B0"/>
    <w:rsid w:val="00E11E0A"/>
    <w:rsid w:val="00E1409C"/>
    <w:rsid w:val="00E339B2"/>
    <w:rsid w:val="00E3712D"/>
    <w:rsid w:val="00E37F3B"/>
    <w:rsid w:val="00E70ECC"/>
    <w:rsid w:val="00E71FF7"/>
    <w:rsid w:val="00E73C8F"/>
    <w:rsid w:val="00E84C8E"/>
    <w:rsid w:val="00E86512"/>
    <w:rsid w:val="00E902A8"/>
    <w:rsid w:val="00E935E6"/>
    <w:rsid w:val="00ED2A4B"/>
    <w:rsid w:val="00EE5F86"/>
    <w:rsid w:val="00F81090"/>
    <w:rsid w:val="00F840D0"/>
    <w:rsid w:val="00FB77CE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623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firstLine="426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E11E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776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7763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623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firstLine="426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E11E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776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776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sfilipcewicz</dc:creator>
  <cp:lastModifiedBy>sfilipcewicz</cp:lastModifiedBy>
  <cp:revision>3</cp:revision>
  <cp:lastPrinted>2020-02-25T11:41:00Z</cp:lastPrinted>
  <dcterms:created xsi:type="dcterms:W3CDTF">2020-02-25T14:14:00Z</dcterms:created>
  <dcterms:modified xsi:type="dcterms:W3CDTF">2020-02-25T14:14:00Z</dcterms:modified>
</cp:coreProperties>
</file>