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063" w:rsidRDefault="00CA2063" w:rsidP="00CA206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ZARZĄDZENIE NR </w:t>
      </w:r>
      <w:r w:rsidR="00825E4E">
        <w:rPr>
          <w:rFonts w:ascii="Times New Roman" w:hAnsi="Times New Roman" w:cs="Times New Roman"/>
          <w:b/>
          <w:sz w:val="24"/>
        </w:rPr>
        <w:t>87</w:t>
      </w:r>
      <w:r>
        <w:rPr>
          <w:rFonts w:ascii="Times New Roman" w:hAnsi="Times New Roman" w:cs="Times New Roman"/>
          <w:b/>
          <w:sz w:val="24"/>
        </w:rPr>
        <w:t>/2020</w:t>
      </w:r>
    </w:p>
    <w:p w:rsidR="00CA2063" w:rsidRDefault="00CA2063" w:rsidP="00CA206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CA2063" w:rsidRDefault="00CA2063" w:rsidP="00CA2063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CA2063" w:rsidRDefault="00CA2063" w:rsidP="00CA2063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z</w:t>
      </w:r>
      <w:proofErr w:type="gramEnd"/>
      <w:r>
        <w:rPr>
          <w:rFonts w:ascii="Times New Roman" w:hAnsi="Times New Roman" w:cs="Times New Roman"/>
          <w:sz w:val="24"/>
        </w:rPr>
        <w:t xml:space="preserve"> dnia </w:t>
      </w:r>
      <w:r w:rsidR="00825E4E">
        <w:rPr>
          <w:rFonts w:ascii="Times New Roman" w:hAnsi="Times New Roman" w:cs="Times New Roman"/>
          <w:sz w:val="24"/>
        </w:rPr>
        <w:t>31</w:t>
      </w:r>
      <w:r>
        <w:rPr>
          <w:rFonts w:ascii="Times New Roman" w:hAnsi="Times New Roman" w:cs="Times New Roman"/>
          <w:sz w:val="24"/>
        </w:rPr>
        <w:t xml:space="preserve"> stycznia 2020 r.</w:t>
      </w:r>
    </w:p>
    <w:p w:rsidR="00CA2063" w:rsidRDefault="00CA2063" w:rsidP="00CA2063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CA2063" w:rsidRDefault="00CA2063" w:rsidP="00CA206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proofErr w:type="gramStart"/>
      <w:r>
        <w:rPr>
          <w:rFonts w:ascii="Times New Roman" w:hAnsi="Times New Roman" w:cs="Times New Roman"/>
          <w:b/>
          <w:sz w:val="24"/>
        </w:rPr>
        <w:t>w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sprawie </w:t>
      </w:r>
      <w:bookmarkStart w:id="0" w:name="_GoBack"/>
      <w:r>
        <w:rPr>
          <w:rFonts w:ascii="Times New Roman" w:hAnsi="Times New Roman" w:cs="Times New Roman"/>
          <w:b/>
          <w:sz w:val="24"/>
        </w:rPr>
        <w:t>nieskorzystania z prawa pierwokupu nieruchomości położonej</w:t>
      </w:r>
      <w:r w:rsidR="00825E4E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w Świnoujściu przy ul. Lutyckiej</w:t>
      </w:r>
      <w:bookmarkEnd w:id="0"/>
    </w:p>
    <w:p w:rsidR="00CA2063" w:rsidRDefault="00CA2063" w:rsidP="00CA2063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CA2063" w:rsidRDefault="00CA2063" w:rsidP="00CA2063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podstawie art. 109 ust. 1 pkt 4a i 4b ustawy z dnia 21 sierpnia 1997 r. o gospodarce nieruchomościami (Dz. U. </w:t>
      </w:r>
      <w:proofErr w:type="gramStart"/>
      <w:r>
        <w:rPr>
          <w:rFonts w:ascii="Times New Roman" w:hAnsi="Times New Roman" w:cs="Times New Roman"/>
          <w:sz w:val="24"/>
        </w:rPr>
        <w:t>z</w:t>
      </w:r>
      <w:proofErr w:type="gramEnd"/>
      <w:r>
        <w:rPr>
          <w:rFonts w:ascii="Times New Roman" w:hAnsi="Times New Roman" w:cs="Times New Roman"/>
          <w:sz w:val="24"/>
        </w:rPr>
        <w:t xml:space="preserve"> 2020 r. poz. 65 t.j.), postanawiam:</w:t>
      </w:r>
    </w:p>
    <w:p w:rsidR="00CA2063" w:rsidRDefault="00CA2063" w:rsidP="00CA2063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CA2063" w:rsidRDefault="00CA2063" w:rsidP="00CA2063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 xml:space="preserve"> Nie skorzystać z przysługującego Gminie Miastu Świnoujście prawa </w:t>
      </w:r>
      <w:proofErr w:type="gramStart"/>
      <w:r>
        <w:rPr>
          <w:rFonts w:ascii="Times New Roman" w:hAnsi="Times New Roman" w:cs="Times New Roman"/>
          <w:sz w:val="24"/>
        </w:rPr>
        <w:t>pierwokupu  zabudowanej</w:t>
      </w:r>
      <w:proofErr w:type="gramEnd"/>
      <w:r>
        <w:rPr>
          <w:rFonts w:ascii="Times New Roman" w:hAnsi="Times New Roman" w:cs="Times New Roman"/>
          <w:sz w:val="24"/>
        </w:rPr>
        <w:t xml:space="preserve"> działki nr 80/2 o pow. 0,0020 ha, położonej w Świnoujściu przy ul. Lutyckiej, zbytej Aktem Notarialnym Repertorium A Nr 1088/2020 z dnia 28 stycznia 2020 roku.</w:t>
      </w:r>
    </w:p>
    <w:p w:rsidR="00CA2063" w:rsidRDefault="00CA2063" w:rsidP="00CA2063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CA2063" w:rsidRDefault="00CA2063" w:rsidP="00CA2063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> Wykonanie zarządzenia powierza się Naczelnikowi Wydziału Ewidencji i Obrotu Nieruchomościami.</w:t>
      </w:r>
    </w:p>
    <w:p w:rsidR="00CA2063" w:rsidRDefault="00CA2063" w:rsidP="00CA2063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CA2063" w:rsidRDefault="00CA2063" w:rsidP="00CA2063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>Zarządzenie wchodzi w życie z dniem podjęcia.</w:t>
      </w:r>
    </w:p>
    <w:p w:rsidR="00CA2063" w:rsidRDefault="00CA2063" w:rsidP="00CA2063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CA2063" w:rsidRDefault="00CA2063" w:rsidP="00CA2063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CA2063" w:rsidRDefault="00CA2063" w:rsidP="00CA2063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CA2063" w:rsidRDefault="00CA2063" w:rsidP="00CA2063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CA2063" w:rsidRDefault="00CA2063" w:rsidP="00CA2063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mgr</w:t>
      </w:r>
      <w:proofErr w:type="gramEnd"/>
      <w:r>
        <w:rPr>
          <w:rFonts w:ascii="Times New Roman" w:hAnsi="Times New Roman" w:cs="Times New Roman"/>
          <w:sz w:val="24"/>
        </w:rPr>
        <w:t xml:space="preserve"> inż. Janusz Żmurkiewicz</w:t>
      </w:r>
    </w:p>
    <w:p w:rsidR="00CA2063" w:rsidRDefault="00CA2063" w:rsidP="00CA2063"/>
    <w:p w:rsidR="00CA2063" w:rsidRDefault="00CA2063" w:rsidP="00CA2063"/>
    <w:p w:rsidR="00CA2063" w:rsidRDefault="00CA2063" w:rsidP="00CA2063"/>
    <w:p w:rsidR="00CA2063" w:rsidRDefault="00CA2063" w:rsidP="00CA2063"/>
    <w:p w:rsidR="00CA2063" w:rsidRDefault="00CA2063" w:rsidP="00CA2063"/>
    <w:p w:rsidR="00CA2063" w:rsidRDefault="00CA2063" w:rsidP="00CA2063"/>
    <w:p w:rsidR="00CA2063" w:rsidRDefault="00CA2063" w:rsidP="00CA2063"/>
    <w:p w:rsidR="00CA2063" w:rsidRDefault="00CA2063" w:rsidP="00CA2063"/>
    <w:p w:rsidR="00CA2063" w:rsidRDefault="00CA2063" w:rsidP="00CA2063"/>
    <w:p w:rsidR="00CA2063" w:rsidRDefault="00CA2063" w:rsidP="00CA2063"/>
    <w:p w:rsidR="00CA2063" w:rsidRDefault="00CA2063" w:rsidP="00CA2063"/>
    <w:p w:rsidR="009F5B87" w:rsidRDefault="009F5B87"/>
    <w:sectPr w:rsidR="009F5B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063"/>
    <w:rsid w:val="004568E0"/>
    <w:rsid w:val="00825E4E"/>
    <w:rsid w:val="009F5B87"/>
    <w:rsid w:val="00CA2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8104D"/>
  <w15:chartTrackingRefBased/>
  <w15:docId w15:val="{C0E24C7B-3C2C-425F-92FA-2EA131325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2063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akarczewicz</cp:lastModifiedBy>
  <cp:revision>3</cp:revision>
  <dcterms:created xsi:type="dcterms:W3CDTF">2020-01-31T10:05:00Z</dcterms:created>
  <dcterms:modified xsi:type="dcterms:W3CDTF">2020-02-13T08:14:00Z</dcterms:modified>
</cp:coreProperties>
</file>