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DE" w:rsidRPr="002C7718" w:rsidRDefault="00FA6CDE" w:rsidP="00FA6C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5F55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/2020</w:t>
      </w:r>
    </w:p>
    <w:p w:rsidR="00FA6CDE" w:rsidRPr="002C7718" w:rsidRDefault="00FA6CDE" w:rsidP="00FA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5F5598" w:rsidRDefault="005F5598" w:rsidP="00FA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CDE" w:rsidRPr="002C7718" w:rsidRDefault="00FA6CDE" w:rsidP="00FA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 w:rsidR="005F5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A6CDE" w:rsidRPr="002C7718" w:rsidRDefault="00FA6CDE" w:rsidP="005F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CDE" w:rsidRPr="002C7718" w:rsidRDefault="00FA6CDE" w:rsidP="00FA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</w:t>
      </w:r>
      <w:r w:rsidR="005F55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dzierżawcy, który sfinansował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garaż  </w:t>
      </w:r>
      <w:r w:rsidR="005F55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ze</w:t>
      </w:r>
      <w:proofErr w:type="gramEnd"/>
      <w:r w:rsidR="005F55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środków własnych</w:t>
      </w:r>
    </w:p>
    <w:p w:rsidR="00FA6CDE" w:rsidRPr="002C7718" w:rsidRDefault="00FA6CDE" w:rsidP="00FA6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A6CDE" w:rsidRPr="002C7718" w:rsidRDefault="00FA6CDE" w:rsidP="00FA6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6CDE" w:rsidRPr="002C7718" w:rsidRDefault="00FA6CDE" w:rsidP="00FA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samorządzie gminnym  (Dz. U.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506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późn. zm.)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t.j.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FA6CDE" w:rsidRPr="002C7718" w:rsidRDefault="00FA6CDE" w:rsidP="00FA6CDE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FA6CDE" w:rsidRPr="002C7718" w:rsidRDefault="00FA6CDE" w:rsidP="00FA6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FA6CDE" w:rsidRPr="002C7718" w:rsidRDefault="00FA6CDE" w:rsidP="00FA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argowej działkę gruntu nr 79/134 o pow. 25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m²,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położoną              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Świn</w:t>
      </w:r>
      <w:r w:rsidR="007A67F0">
        <w:rPr>
          <w:rFonts w:ascii="Times New Roman" w:eastAsia="Times New Roman" w:hAnsi="Times New Roman" w:cs="Times New Roman"/>
          <w:sz w:val="24"/>
          <w:szCs w:val="20"/>
          <w:lang w:eastAsia="pl-PL"/>
        </w:rPr>
        <w:t>oujściu przy ulicy 11 Listopada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, objętą księgą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wieczystą KW Nr SZ1W/00019881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0, za cenę 12.250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własność znajdującego się na tej działce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FA6CDE" w:rsidRPr="002C7718" w:rsidRDefault="00FA6CDE" w:rsidP="00FA6CD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FA6CDE" w:rsidRPr="002C7718" w:rsidRDefault="00FA6CDE" w:rsidP="00FA6C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FA6CDE" w:rsidRPr="002C7718" w:rsidRDefault="00FA6CDE" w:rsidP="00FA6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FA6CDE" w:rsidRPr="002C7718" w:rsidRDefault="00FA6CDE" w:rsidP="00FA6CDE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FA6CDE" w:rsidRPr="00473363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Traci moc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721</w:t>
      </w:r>
      <w:r w:rsidRPr="00473363">
        <w:rPr>
          <w:rFonts w:ascii="Times New Roman" w:eastAsia="Times New Roman" w:hAnsi="Times New Roman" w:cs="Times New Roman"/>
          <w:sz w:val="24"/>
          <w:szCs w:val="20"/>
          <w:lang w:eastAsia="pl-PL"/>
        </w:rPr>
        <w:t>/2018 Prezydenta Miasta Świn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oujście z dnia 15 listopada 2018</w:t>
      </w:r>
      <w:r w:rsidRPr="004733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FA6CDE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A6CDE" w:rsidRPr="002C7718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 4.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FA6CDE" w:rsidRPr="002C7718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6CDE" w:rsidRPr="002C7718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6CDE" w:rsidRPr="002C7718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6CDE" w:rsidRPr="002C7718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FA6CDE" w:rsidRPr="002C7718" w:rsidRDefault="00FA6CDE" w:rsidP="00FA6CD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6CDE" w:rsidRPr="005F5598" w:rsidRDefault="00FA6CDE" w:rsidP="005F559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inż.  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Janusz   Żmurkiewicz</w:t>
      </w:r>
      <w:bookmarkStart w:id="1" w:name="_GoBack"/>
      <w:bookmarkEnd w:id="1"/>
    </w:p>
    <w:sectPr w:rsidR="00FA6CDE" w:rsidRPr="005F55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DE"/>
    <w:rsid w:val="00027EC9"/>
    <w:rsid w:val="000A4A5B"/>
    <w:rsid w:val="000A577C"/>
    <w:rsid w:val="004F7B37"/>
    <w:rsid w:val="005F5598"/>
    <w:rsid w:val="006B3B9B"/>
    <w:rsid w:val="007A5781"/>
    <w:rsid w:val="007A67F0"/>
    <w:rsid w:val="009246A3"/>
    <w:rsid w:val="00F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6CD5"/>
  <w15:chartTrackingRefBased/>
  <w15:docId w15:val="{DC1ABB4F-AC7F-48F3-83B9-D62512D3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2020-01-27T10:49:00Z</cp:lastPrinted>
  <dcterms:created xsi:type="dcterms:W3CDTF">2020-01-30T11:36:00Z</dcterms:created>
  <dcterms:modified xsi:type="dcterms:W3CDTF">2020-02-12T12:51:00Z</dcterms:modified>
</cp:coreProperties>
</file>