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FE3EBF">
        <w:rPr>
          <w:bCs w:val="0"/>
          <w:szCs w:val="20"/>
        </w:rPr>
        <w:t xml:space="preserve"> </w:t>
      </w:r>
      <w:r w:rsidR="00414CD5">
        <w:rPr>
          <w:bCs w:val="0"/>
          <w:szCs w:val="20"/>
        </w:rPr>
        <w:t>822</w:t>
      </w:r>
      <w:r w:rsidRPr="00341E3F">
        <w:rPr>
          <w:bCs w:val="0"/>
          <w:szCs w:val="20"/>
        </w:rPr>
        <w:t>/201</w:t>
      </w:r>
      <w:r w:rsidR="00D30C69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 xml:space="preserve">z </w:t>
      </w:r>
      <w:proofErr w:type="gramStart"/>
      <w:r w:rsidR="000078A3" w:rsidRPr="00F30BEC">
        <w:rPr>
          <w:b w:val="0"/>
          <w:bCs w:val="0"/>
          <w:szCs w:val="20"/>
        </w:rPr>
        <w:t>dnia</w:t>
      </w:r>
      <w:r w:rsidR="00E73181" w:rsidRPr="00F30BEC">
        <w:rPr>
          <w:b w:val="0"/>
          <w:bCs w:val="0"/>
          <w:szCs w:val="20"/>
        </w:rPr>
        <w:t xml:space="preserve"> </w:t>
      </w:r>
      <w:r w:rsidR="00FE3EBF">
        <w:rPr>
          <w:b w:val="0"/>
          <w:bCs w:val="0"/>
          <w:szCs w:val="20"/>
        </w:rPr>
        <w:t xml:space="preserve"> </w:t>
      </w:r>
      <w:r w:rsidR="00651669">
        <w:rPr>
          <w:b w:val="0"/>
          <w:bCs w:val="0"/>
          <w:szCs w:val="20"/>
        </w:rPr>
        <w:t>3</w:t>
      </w:r>
      <w:r w:rsidR="00414CD5">
        <w:rPr>
          <w:b w:val="0"/>
          <w:bCs w:val="0"/>
          <w:szCs w:val="20"/>
        </w:rPr>
        <w:t>1 grudnia</w:t>
      </w:r>
      <w:proofErr w:type="gramEnd"/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30C69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D30C69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E60AD" w:rsidRPr="005E60AD" w:rsidRDefault="000078A3" w:rsidP="005E60A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FE3EBF" w:rsidRPr="00FE3EBF">
        <w:t>WIM.271.1.</w:t>
      </w:r>
      <w:r w:rsidR="00414CD5">
        <w:t>52</w:t>
      </w:r>
      <w:r w:rsidR="00FE3EBF" w:rsidRPr="00FE3EBF">
        <w:t xml:space="preserve">.2019 </w:t>
      </w:r>
      <w:proofErr w:type="gramStart"/>
      <w:r w:rsidR="00FE3EBF" w:rsidRPr="00FE3EBF">
        <w:t>dotyczącego</w:t>
      </w:r>
      <w:proofErr w:type="gramEnd"/>
      <w:r w:rsidR="00FE3EBF" w:rsidRPr="00FE3EBF">
        <w:t xml:space="preserve"> wyboru wykonawcy na realizację zamówienia publicznego </w:t>
      </w:r>
      <w:proofErr w:type="spellStart"/>
      <w:r w:rsidR="00FE3EBF" w:rsidRPr="00FE3EBF">
        <w:t>pn</w:t>
      </w:r>
      <w:proofErr w:type="spellEnd"/>
      <w:r w:rsidR="00414CD5">
        <w:t>: „Ubezpieczenie ryzyk budowy tunelu w ramach inwestycji „Usprawnienie połączenia komunikacyjnego pomiędzy wyspami Uznam i Wolin w Świnoujściu – budowa tunelu pod Świną” przez Gminę Miasto Świnoujście.”</w:t>
      </w:r>
      <w:bookmarkEnd w:id="0"/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D30C69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D30C69">
        <w:rPr>
          <w:b w:val="0"/>
          <w:bCs w:val="0"/>
        </w:rPr>
        <w:t>506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EA3689">
        <w:rPr>
          <w:b w:val="0"/>
          <w:bCs w:val="0"/>
        </w:rPr>
        <w:t>8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A3689">
        <w:rPr>
          <w:b w:val="0"/>
          <w:bCs w:val="0"/>
        </w:rPr>
        <w:t>986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350B39" w:rsidRDefault="00F70D23" w:rsidP="00350B39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 xml:space="preserve">. </w:t>
      </w:r>
      <w:r w:rsidRPr="00414CD5">
        <w:rPr>
          <w:b w:val="0"/>
          <w:bCs w:val="0"/>
        </w:rPr>
        <w:t>Zatwierdzam:</w:t>
      </w:r>
      <w:r w:rsidR="00414CD5" w:rsidRPr="00414CD5">
        <w:rPr>
          <w:b w:val="0"/>
          <w:bCs w:val="0"/>
        </w:rPr>
        <w:t xml:space="preserve"> </w:t>
      </w:r>
    </w:p>
    <w:p w:rsidR="00414CD5" w:rsidRPr="00414CD5" w:rsidRDefault="00F70D23" w:rsidP="00350B39">
      <w:pPr>
        <w:pStyle w:val="Tekstpodstawowy"/>
        <w:numPr>
          <w:ilvl w:val="0"/>
          <w:numId w:val="9"/>
        </w:numPr>
        <w:spacing w:after="120"/>
        <w:rPr>
          <w:b w:val="0"/>
          <w:bCs w:val="0"/>
        </w:rPr>
      </w:pPr>
      <w:proofErr w:type="gramStart"/>
      <w:r w:rsidRPr="00414CD5">
        <w:rPr>
          <w:b w:val="0"/>
        </w:rPr>
        <w:t>wybór</w:t>
      </w:r>
      <w:proofErr w:type="gramEnd"/>
      <w:r w:rsidRPr="00414CD5">
        <w:rPr>
          <w:b w:val="0"/>
        </w:rPr>
        <w:t xml:space="preserve"> najkorzystniejszej oferty złożonej przez</w:t>
      </w:r>
      <w:r w:rsidR="00414CD5" w:rsidRPr="00414CD5">
        <w:rPr>
          <w:b w:val="0"/>
        </w:rPr>
        <w:t xml:space="preserve">: </w:t>
      </w:r>
      <w:proofErr w:type="spellStart"/>
      <w:r w:rsidR="00414CD5" w:rsidRPr="00414CD5">
        <w:rPr>
          <w:b w:val="0"/>
        </w:rPr>
        <w:t>InterRisk</w:t>
      </w:r>
      <w:proofErr w:type="spellEnd"/>
      <w:r w:rsidR="00414CD5" w:rsidRPr="00414CD5">
        <w:rPr>
          <w:b w:val="0"/>
        </w:rPr>
        <w:t xml:space="preserve"> Towarzystwo Ubezpieczeń Spółka Akcyjna </w:t>
      </w:r>
      <w:proofErr w:type="spellStart"/>
      <w:r w:rsidR="00414CD5" w:rsidRPr="00414CD5">
        <w:rPr>
          <w:b w:val="0"/>
        </w:rPr>
        <w:t>Vienna</w:t>
      </w:r>
      <w:proofErr w:type="spellEnd"/>
      <w:r w:rsidR="00414CD5" w:rsidRPr="00414CD5">
        <w:rPr>
          <w:b w:val="0"/>
        </w:rPr>
        <w:t xml:space="preserve"> </w:t>
      </w:r>
      <w:proofErr w:type="spellStart"/>
      <w:r w:rsidR="00414CD5" w:rsidRPr="00414CD5">
        <w:rPr>
          <w:b w:val="0"/>
        </w:rPr>
        <w:t>Insurance</w:t>
      </w:r>
      <w:proofErr w:type="spellEnd"/>
      <w:r w:rsidR="00414CD5" w:rsidRPr="00414CD5">
        <w:rPr>
          <w:b w:val="0"/>
        </w:rPr>
        <w:t xml:space="preserve"> </w:t>
      </w:r>
      <w:proofErr w:type="spellStart"/>
      <w:r w:rsidR="00414CD5" w:rsidRPr="00414CD5">
        <w:rPr>
          <w:b w:val="0"/>
        </w:rPr>
        <w:t>Group</w:t>
      </w:r>
      <w:proofErr w:type="spellEnd"/>
      <w:r w:rsidR="00414CD5" w:rsidRPr="00414CD5">
        <w:rPr>
          <w:b w:val="0"/>
        </w:rPr>
        <w:t xml:space="preserve">, ul. Noakowskiego 22,00-668 Warszawa oraz Wiener Towarzystwo Ubezpieczeń Spółka Akcyjna </w:t>
      </w:r>
      <w:proofErr w:type="spellStart"/>
      <w:r w:rsidR="00414CD5" w:rsidRPr="00414CD5">
        <w:rPr>
          <w:b w:val="0"/>
        </w:rPr>
        <w:t>Vienna</w:t>
      </w:r>
      <w:proofErr w:type="spellEnd"/>
      <w:r w:rsidR="00414CD5" w:rsidRPr="00414CD5">
        <w:rPr>
          <w:b w:val="0"/>
        </w:rPr>
        <w:t xml:space="preserve"> </w:t>
      </w:r>
      <w:proofErr w:type="spellStart"/>
      <w:r w:rsidR="00414CD5" w:rsidRPr="00414CD5">
        <w:rPr>
          <w:b w:val="0"/>
        </w:rPr>
        <w:t>Insurance</w:t>
      </w:r>
      <w:proofErr w:type="spellEnd"/>
      <w:r w:rsidR="00414CD5" w:rsidRPr="00414CD5">
        <w:rPr>
          <w:b w:val="0"/>
        </w:rPr>
        <w:t xml:space="preserve"> </w:t>
      </w:r>
      <w:proofErr w:type="spellStart"/>
      <w:r w:rsidR="00414CD5" w:rsidRPr="00414CD5">
        <w:rPr>
          <w:b w:val="0"/>
        </w:rPr>
        <w:t>Group</w:t>
      </w:r>
      <w:proofErr w:type="spellEnd"/>
      <w:r w:rsidR="00414CD5" w:rsidRPr="00414CD5">
        <w:rPr>
          <w:b w:val="0"/>
        </w:rPr>
        <w:t xml:space="preserve"> ul. Wołoska 22A, 02-675 Warszawa</w:t>
      </w:r>
      <w:r w:rsidR="00907A9F">
        <w:rPr>
          <w:b w:val="0"/>
        </w:rPr>
        <w:t>,</w:t>
      </w:r>
      <w:r w:rsidR="00414CD5" w:rsidRPr="00414CD5">
        <w:rPr>
          <w:b w:val="0"/>
        </w:rPr>
        <w:t xml:space="preserve"> o cenie brutto </w:t>
      </w:r>
      <w:r w:rsidR="00907A9F">
        <w:rPr>
          <w:b w:val="0"/>
        </w:rPr>
        <w:br/>
      </w:r>
      <w:r w:rsidR="00414CD5" w:rsidRPr="00414CD5">
        <w:rPr>
          <w:b w:val="0"/>
        </w:rPr>
        <w:t>3 856 632,03 zł</w:t>
      </w:r>
      <w:r w:rsidR="00907A9F">
        <w:rPr>
          <w:b w:val="0"/>
        </w:rPr>
        <w:t>,</w:t>
      </w:r>
      <w:r w:rsidR="00414CD5" w:rsidRPr="00414CD5">
        <w:rPr>
          <w:b w:val="0"/>
        </w:rPr>
        <w:t xml:space="preserve"> w postępowaniu WIM.271.1.52.2019 </w:t>
      </w:r>
      <w:proofErr w:type="gramStart"/>
      <w:r w:rsidR="00414CD5" w:rsidRPr="00414CD5">
        <w:rPr>
          <w:b w:val="0"/>
        </w:rPr>
        <w:t>dotyczącym</w:t>
      </w:r>
      <w:proofErr w:type="gramEnd"/>
      <w:r w:rsidR="00414CD5" w:rsidRPr="00414CD5">
        <w:rPr>
          <w:b w:val="0"/>
        </w:rPr>
        <w:t xml:space="preserve"> wyboru wykonawcy na realizację zamówienia publicznego </w:t>
      </w:r>
      <w:proofErr w:type="spellStart"/>
      <w:r w:rsidR="00414CD5" w:rsidRPr="00414CD5">
        <w:rPr>
          <w:b w:val="0"/>
        </w:rPr>
        <w:t>pn</w:t>
      </w:r>
      <w:proofErr w:type="spellEnd"/>
      <w:r w:rsidR="00414CD5" w:rsidRPr="00414CD5">
        <w:rPr>
          <w:b w:val="0"/>
        </w:rPr>
        <w:t>: „Ubezpieczenie ryzyk budowy tunelu w ramach inwestycji „Usprawnienie połączenia komunikacyjnego pomiędzy wyspami Uznam i Wolin w Świnoujściu – budowa tunelu pod Świną” przez Gminę Miasto Świnoujście.”</w:t>
      </w:r>
      <w:r w:rsidR="00414CD5">
        <w:rPr>
          <w:b w:val="0"/>
        </w:rPr>
        <w:t xml:space="preserve">, </w:t>
      </w:r>
      <w:proofErr w:type="gramStart"/>
      <w:r w:rsidR="00414CD5">
        <w:rPr>
          <w:b w:val="0"/>
        </w:rPr>
        <w:t>uwzględniając</w:t>
      </w:r>
      <w:proofErr w:type="gramEnd"/>
      <w:r w:rsidR="00414CD5">
        <w:rPr>
          <w:b w:val="0"/>
        </w:rPr>
        <w:t xml:space="preserve"> wynik przeprowadzonej przez komisje przetargową oceny oferty złożonej w terminie do 5 grudnia 2019.</w:t>
      </w:r>
    </w:p>
    <w:p w:rsidR="00414CD5" w:rsidRPr="00414CD5" w:rsidRDefault="00350B39" w:rsidP="00414CD5">
      <w:pPr>
        <w:pStyle w:val="Tekstpodstawowy"/>
        <w:numPr>
          <w:ilvl w:val="0"/>
          <w:numId w:val="9"/>
        </w:numPr>
        <w:spacing w:after="120"/>
        <w:rPr>
          <w:b w:val="0"/>
          <w:bCs w:val="0"/>
        </w:rPr>
      </w:pPr>
      <w:proofErr w:type="gramStart"/>
      <w:r>
        <w:rPr>
          <w:b w:val="0"/>
        </w:rPr>
        <w:t>t</w:t>
      </w:r>
      <w:r w:rsidR="00414CD5">
        <w:rPr>
          <w:b w:val="0"/>
        </w:rPr>
        <w:t>reść</w:t>
      </w:r>
      <w:proofErr w:type="gramEnd"/>
      <w:r w:rsidR="00414CD5">
        <w:rPr>
          <w:b w:val="0"/>
        </w:rPr>
        <w:t xml:space="preserve"> zawiadomienia wykonawcy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925CE0" w:rsidRDefault="00925CE0" w:rsidP="00925CE0">
      <w:pPr>
        <w:pStyle w:val="Tekstpodstawowywcity"/>
        <w:ind w:left="5103"/>
        <w:jc w:val="center"/>
      </w:pPr>
      <w:r>
        <w:t>PREDYDENT MIASTA</w:t>
      </w:r>
    </w:p>
    <w:p w:rsidR="00925CE0" w:rsidRDefault="00925CE0" w:rsidP="00925CE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218A691A"/>
    <w:multiLevelType w:val="hybridMultilevel"/>
    <w:tmpl w:val="B824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D651A"/>
    <w:multiLevelType w:val="hybridMultilevel"/>
    <w:tmpl w:val="95F2DFC2"/>
    <w:lvl w:ilvl="0" w:tplc="A420CC6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C252E"/>
    <w:rsid w:val="001D64CD"/>
    <w:rsid w:val="0025517F"/>
    <w:rsid w:val="002A1CCB"/>
    <w:rsid w:val="002A5784"/>
    <w:rsid w:val="002B2A04"/>
    <w:rsid w:val="002C1116"/>
    <w:rsid w:val="002C77F5"/>
    <w:rsid w:val="002F40C6"/>
    <w:rsid w:val="0033065C"/>
    <w:rsid w:val="00341E3F"/>
    <w:rsid w:val="0034265F"/>
    <w:rsid w:val="00350B39"/>
    <w:rsid w:val="003529CC"/>
    <w:rsid w:val="00360D63"/>
    <w:rsid w:val="00381F1B"/>
    <w:rsid w:val="00387271"/>
    <w:rsid w:val="003A2A0F"/>
    <w:rsid w:val="003C61E3"/>
    <w:rsid w:val="0041029F"/>
    <w:rsid w:val="00414CD5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14770"/>
    <w:rsid w:val="0053308C"/>
    <w:rsid w:val="00552ECE"/>
    <w:rsid w:val="0057153E"/>
    <w:rsid w:val="005C597F"/>
    <w:rsid w:val="005E60AD"/>
    <w:rsid w:val="00616D42"/>
    <w:rsid w:val="006467BF"/>
    <w:rsid w:val="0065036A"/>
    <w:rsid w:val="00651669"/>
    <w:rsid w:val="00654F0E"/>
    <w:rsid w:val="00655BFD"/>
    <w:rsid w:val="00674D89"/>
    <w:rsid w:val="006827A0"/>
    <w:rsid w:val="0068507A"/>
    <w:rsid w:val="006D09AE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07A9F"/>
    <w:rsid w:val="00917F66"/>
    <w:rsid w:val="00925CE0"/>
    <w:rsid w:val="00945345"/>
    <w:rsid w:val="00947F6F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659F0"/>
    <w:rsid w:val="00CA22BC"/>
    <w:rsid w:val="00CB0719"/>
    <w:rsid w:val="00CC20C0"/>
    <w:rsid w:val="00CD255F"/>
    <w:rsid w:val="00CF557E"/>
    <w:rsid w:val="00D2040E"/>
    <w:rsid w:val="00D209F4"/>
    <w:rsid w:val="00D30C69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596048-8C89-4722-B09A-2DF256D4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</cp:revision>
  <cp:lastPrinted>2019-12-31T09:58:00Z</cp:lastPrinted>
  <dcterms:created xsi:type="dcterms:W3CDTF">2020-01-02T06:43:00Z</dcterms:created>
  <dcterms:modified xsi:type="dcterms:W3CDTF">2020-01-02T09:51:00Z</dcterms:modified>
</cp:coreProperties>
</file>