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B3" w:rsidRDefault="00423DB3" w:rsidP="00423D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D33F4">
        <w:rPr>
          <w:rFonts w:ascii="Times New Roman" w:hAnsi="Times New Roman" w:cs="Times New Roman"/>
          <w:b/>
          <w:sz w:val="24"/>
        </w:rPr>
        <w:t>801</w:t>
      </w:r>
      <w:r>
        <w:rPr>
          <w:rFonts w:ascii="Times New Roman" w:hAnsi="Times New Roman" w:cs="Times New Roman"/>
          <w:b/>
          <w:sz w:val="24"/>
        </w:rPr>
        <w:t>/2019</w:t>
      </w:r>
    </w:p>
    <w:p w:rsidR="00423DB3" w:rsidRDefault="00423DB3" w:rsidP="00423D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23DB3" w:rsidRDefault="00423DB3" w:rsidP="00423D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23DB3" w:rsidRDefault="00423DB3" w:rsidP="00423D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5D33F4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423DB3" w:rsidRDefault="00423DB3" w:rsidP="00423DB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23DB3" w:rsidRDefault="00423DB3" w:rsidP="00423D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</w:t>
      </w:r>
      <w:r w:rsidR="0042752B">
        <w:rPr>
          <w:rFonts w:ascii="Times New Roman" w:hAnsi="Times New Roman" w:cs="Times New Roman"/>
          <w:b/>
          <w:sz w:val="24"/>
        </w:rPr>
        <w:t xml:space="preserve">ściu przy ul. </w:t>
      </w:r>
      <w:r>
        <w:rPr>
          <w:rFonts w:ascii="Times New Roman" w:hAnsi="Times New Roman" w:cs="Times New Roman"/>
          <w:b/>
          <w:sz w:val="24"/>
        </w:rPr>
        <w:t>Marynarzy</w:t>
      </w:r>
    </w:p>
    <w:p w:rsidR="00423DB3" w:rsidRDefault="00423DB3" w:rsidP="00423D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23DB3" w:rsidRDefault="00423DB3" w:rsidP="00423D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23DB3" w:rsidRDefault="00423DB3" w:rsidP="00423D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3DB3" w:rsidRDefault="00423DB3" w:rsidP="00423D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niemieszkalnego – użytkowego, położonego w Świnoujściu przy ul. Marynarzy 5 wraz z przynależnym do niego udziałem w nieruchomości wspólnej, zbytego Aktem Notarialnym Repertorium A Nr 4784/2019 z dnia 11 grudnia 2019 r.</w:t>
      </w:r>
    </w:p>
    <w:p w:rsidR="00423DB3" w:rsidRDefault="00423DB3" w:rsidP="00423D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3DB3" w:rsidRDefault="00423DB3" w:rsidP="00423D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23DB3" w:rsidRDefault="00423DB3" w:rsidP="00423D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3DB3" w:rsidRDefault="00423DB3" w:rsidP="00423D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23DB3" w:rsidRDefault="00423DB3" w:rsidP="00423D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3DB3" w:rsidRDefault="00423DB3" w:rsidP="00423D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3DB3" w:rsidRDefault="00423DB3" w:rsidP="00423DB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23DB3" w:rsidRDefault="00423DB3" w:rsidP="00423DB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23DB3" w:rsidRDefault="00423DB3" w:rsidP="00423DB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23DB3" w:rsidRDefault="00423DB3" w:rsidP="00423DB3"/>
    <w:p w:rsidR="00423DB3" w:rsidRDefault="00423DB3" w:rsidP="00423DB3"/>
    <w:p w:rsidR="00F956D5" w:rsidRDefault="00F956D5"/>
    <w:sectPr w:rsidR="00F9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B3"/>
    <w:rsid w:val="00423DB3"/>
    <w:rsid w:val="0042752B"/>
    <w:rsid w:val="005D33F4"/>
    <w:rsid w:val="009E2323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3F1F"/>
  <w15:chartTrackingRefBased/>
  <w15:docId w15:val="{4B7044A3-5114-47FA-9BEC-0721D0FE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D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2019-12-24T08:52:00Z</dcterms:created>
  <dcterms:modified xsi:type="dcterms:W3CDTF">2019-12-31T08:04:00Z</dcterms:modified>
</cp:coreProperties>
</file>