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A4" w:rsidRDefault="00A200A4" w:rsidP="00650FC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A200A4" w:rsidRDefault="00A200A4" w:rsidP="00650FC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650FCE" w:rsidRPr="00266516" w:rsidRDefault="00650FCE" w:rsidP="00650FC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5E3BF2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797</w:t>
      </w:r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/2019</w:t>
      </w:r>
    </w:p>
    <w:p w:rsidR="00650FCE" w:rsidRPr="00266516" w:rsidRDefault="00650FCE" w:rsidP="00650FC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650FCE" w:rsidRPr="00397AF8" w:rsidRDefault="005E3BF2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20</w:t>
      </w:r>
      <w:r w:rsidR="00650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2019 r.</w:t>
      </w:r>
    </w:p>
    <w:p w:rsidR="00650FCE" w:rsidRPr="00397AF8" w:rsidRDefault="00650FCE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j w Świnoujściu przy ul. </w:t>
      </w:r>
      <w:r w:rsidR="006052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Grunwaldzkiej</w:t>
      </w:r>
      <w:bookmarkEnd w:id="0"/>
    </w:p>
    <w:p w:rsidR="00650FCE" w:rsidRDefault="00650FCE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F7C" w:rsidRPr="00266516" w:rsidRDefault="006D3F7C" w:rsidP="00650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="00665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sierpnia 1997 roku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2204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, postanawiam: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niezabudowanej</w:t>
      </w:r>
      <w:proofErr w:type="gramEnd"/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jako działk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>157/2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</w:t>
      </w:r>
      <w:r w:rsidR="00791AF7">
        <w:rPr>
          <w:rFonts w:ascii="Times New Roman" w:eastAsia="Times New Roman" w:hAnsi="Times New Roman" w:cs="Times New Roman"/>
          <w:sz w:val="24"/>
          <w:szCs w:val="24"/>
          <w:lang w:eastAsia="pl-PL"/>
        </w:rPr>
        <w:t>ierzchni. 0,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>1500 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obrębie</w:t>
      </w:r>
      <w:proofErr w:type="gramEnd"/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m. Świnoujście,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075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</w:t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objętej księgą wieczystą </w:t>
      </w:r>
      <w:r w:rsidR="004D5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5271">
        <w:rPr>
          <w:rFonts w:ascii="Times New Roman" w:eastAsia="Times New Roman" w:hAnsi="Times New Roman" w:cs="Times New Roman"/>
          <w:sz w:val="24"/>
          <w:szCs w:val="24"/>
          <w:lang w:eastAsia="pl-PL"/>
        </w:rPr>
        <w:t>KW Nr SZ1W/00038582/3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zbyt</w:t>
      </w:r>
      <w:r w:rsidR="00D92303">
        <w:rPr>
          <w:rFonts w:ascii="Times New Roman" w:eastAsia="Times New Roman" w:hAnsi="Times New Roman" w:cs="Times New Roman"/>
          <w:sz w:val="24"/>
          <w:szCs w:val="24"/>
          <w:lang w:eastAsia="pl-PL"/>
        </w:rPr>
        <w:t>ej aktem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otarialnym Rep. A Nr 5</w:t>
      </w:r>
      <w:r w:rsidR="00C06C15">
        <w:rPr>
          <w:rFonts w:ascii="Times New Roman" w:eastAsia="Times New Roman" w:hAnsi="Times New Roman" w:cs="Times New Roman"/>
          <w:sz w:val="24"/>
          <w:szCs w:val="24"/>
          <w:lang w:eastAsia="pl-PL"/>
        </w:rPr>
        <w:t>378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="00D92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D3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230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D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FCE" w:rsidRPr="00266516" w:rsidRDefault="00650FCE" w:rsidP="0065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3BF2" w:rsidRPr="005E3BF2" w:rsidRDefault="005E3BF2" w:rsidP="005E3BF2">
      <w:pPr>
        <w:pStyle w:val="Tekstpodstawowywcity"/>
        <w:ind w:left="4536"/>
        <w:jc w:val="center"/>
        <w:rPr>
          <w:szCs w:val="24"/>
        </w:rPr>
      </w:pPr>
      <w:proofErr w:type="gramStart"/>
      <w:r w:rsidRPr="005E3BF2">
        <w:rPr>
          <w:szCs w:val="24"/>
        </w:rPr>
        <w:t>z</w:t>
      </w:r>
      <w:proofErr w:type="gramEnd"/>
      <w:r w:rsidRPr="005E3BF2">
        <w:rPr>
          <w:szCs w:val="24"/>
        </w:rPr>
        <w:t xml:space="preserve"> up. PREZYDENTA MIASTA</w:t>
      </w:r>
    </w:p>
    <w:p w:rsidR="005E3BF2" w:rsidRPr="005E3BF2" w:rsidRDefault="005E3BF2" w:rsidP="005E3BF2">
      <w:pPr>
        <w:pStyle w:val="Tekstpodstawowywcity"/>
        <w:ind w:left="4536"/>
        <w:jc w:val="center"/>
        <w:rPr>
          <w:szCs w:val="24"/>
        </w:rPr>
      </w:pPr>
      <w:proofErr w:type="gramStart"/>
      <w:r w:rsidRPr="005E3BF2">
        <w:rPr>
          <w:szCs w:val="24"/>
        </w:rPr>
        <w:t>mgr</w:t>
      </w:r>
      <w:proofErr w:type="gramEnd"/>
      <w:r w:rsidRPr="005E3BF2">
        <w:rPr>
          <w:szCs w:val="24"/>
        </w:rPr>
        <w:t xml:space="preserve"> Paweł Sujka</w:t>
      </w:r>
    </w:p>
    <w:p w:rsidR="00B33AC3" w:rsidRPr="005E3BF2" w:rsidRDefault="005E3BF2" w:rsidP="005E3BF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F2">
        <w:rPr>
          <w:rFonts w:ascii="Times New Roman" w:hAnsi="Times New Roman" w:cs="Times New Roman"/>
          <w:sz w:val="24"/>
          <w:szCs w:val="24"/>
        </w:rPr>
        <w:t>Zastępca Prezydenta</w:t>
      </w:r>
    </w:p>
    <w:sectPr w:rsidR="00B33AC3" w:rsidRPr="005E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CE"/>
    <w:rsid w:val="004D5075"/>
    <w:rsid w:val="005263AF"/>
    <w:rsid w:val="005E3BF2"/>
    <w:rsid w:val="00605271"/>
    <w:rsid w:val="00650FCE"/>
    <w:rsid w:val="00665392"/>
    <w:rsid w:val="006D3F7C"/>
    <w:rsid w:val="00775CB6"/>
    <w:rsid w:val="00791AF7"/>
    <w:rsid w:val="00A200A4"/>
    <w:rsid w:val="00B33AC3"/>
    <w:rsid w:val="00C06C15"/>
    <w:rsid w:val="00D9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3EDF"/>
  <w15:chartTrackingRefBased/>
  <w15:docId w15:val="{ACFCD706-FC86-4A23-B6C6-52F94189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F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E3BF2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3BF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2019-12-20T07:57:00Z</cp:lastPrinted>
  <dcterms:created xsi:type="dcterms:W3CDTF">2019-12-30T14:26:00Z</dcterms:created>
  <dcterms:modified xsi:type="dcterms:W3CDTF">2019-12-31T07:42:00Z</dcterms:modified>
</cp:coreProperties>
</file>