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932F85">
        <w:rPr>
          <w:b/>
        </w:rPr>
        <w:t xml:space="preserve"> 768</w:t>
      </w:r>
      <w:r w:rsidR="0074670E">
        <w:rPr>
          <w:b/>
        </w:rPr>
        <w:t>/</w:t>
      </w:r>
      <w:r w:rsidR="009726C8">
        <w:rPr>
          <w:b/>
        </w:rPr>
        <w:t>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932F85" w:rsidP="00EF5A2C">
      <w:pPr>
        <w:jc w:val="center"/>
      </w:pPr>
      <w:proofErr w:type="gramStart"/>
      <w:r>
        <w:t>z</w:t>
      </w:r>
      <w:proofErr w:type="gramEnd"/>
      <w:r>
        <w:t xml:space="preserve"> dnia</w:t>
      </w:r>
      <w:r w:rsidR="00C63E45" w:rsidRPr="006F58C2">
        <w:t xml:space="preserve"> </w:t>
      </w:r>
      <w:r>
        <w:t>10</w:t>
      </w:r>
      <w:r w:rsidR="008050BC" w:rsidRPr="006F58C2">
        <w:t xml:space="preserve"> </w:t>
      </w:r>
      <w:r w:rsidR="005E2613">
        <w:t>grudnia</w:t>
      </w:r>
      <w:r w:rsidR="00F13A48">
        <w:t xml:space="preserve"> </w:t>
      </w:r>
      <w:r w:rsidR="00B05012" w:rsidRPr="006F58C2">
        <w:t>201</w:t>
      </w:r>
      <w:r w:rsidR="00A75736">
        <w:t>9</w:t>
      </w:r>
      <w:r w:rsidR="00164ADA">
        <w:t xml:space="preserve"> roku</w:t>
      </w:r>
    </w:p>
    <w:p w:rsidR="0074670E" w:rsidRPr="00BA1FBC" w:rsidRDefault="0074670E">
      <w:pPr>
        <w:jc w:val="both"/>
        <w:rPr>
          <w:b/>
        </w:rPr>
      </w:pPr>
    </w:p>
    <w:p w:rsidR="00042927" w:rsidRPr="00AC11AC" w:rsidRDefault="0074670E" w:rsidP="00042927">
      <w:pPr>
        <w:spacing w:line="276" w:lineRule="auto"/>
        <w:jc w:val="center"/>
        <w:rPr>
          <w:b/>
        </w:rPr>
      </w:pPr>
      <w:proofErr w:type="gramStart"/>
      <w:r w:rsidRPr="006B242C">
        <w:rPr>
          <w:b/>
          <w:spacing w:val="-4"/>
        </w:rPr>
        <w:t>w</w:t>
      </w:r>
      <w:proofErr w:type="gramEnd"/>
      <w:r w:rsidRPr="006B242C">
        <w:rPr>
          <w:b/>
          <w:spacing w:val="-4"/>
        </w:rPr>
        <w:t xml:space="preserve"> sprawie </w:t>
      </w:r>
      <w:bookmarkStart w:id="0" w:name="_GoBack"/>
      <w:r w:rsidRPr="006B242C">
        <w:rPr>
          <w:b/>
          <w:spacing w:val="-4"/>
        </w:rPr>
        <w:t xml:space="preserve">powołania komisji przetargowej do przygotowania i przeprowadzenia postępowania </w:t>
      </w:r>
      <w:r w:rsidRPr="00BA211C">
        <w:rPr>
          <w:b/>
          <w:spacing w:val="-4"/>
        </w:rPr>
        <w:t xml:space="preserve">nr </w:t>
      </w:r>
      <w:r w:rsidR="00051409" w:rsidRPr="00051409">
        <w:rPr>
          <w:b/>
          <w:color w:val="000000"/>
        </w:rPr>
        <w:t>WIM.271.1.</w:t>
      </w:r>
      <w:r w:rsidR="005E2613">
        <w:rPr>
          <w:b/>
          <w:color w:val="000000"/>
        </w:rPr>
        <w:t>59</w:t>
      </w:r>
      <w:r w:rsidR="00051409" w:rsidRPr="00051409">
        <w:rPr>
          <w:b/>
          <w:color w:val="000000"/>
        </w:rPr>
        <w:t>.2019</w:t>
      </w:r>
      <w:r w:rsidR="008D3528">
        <w:rPr>
          <w:b/>
          <w:color w:val="000000"/>
        </w:rPr>
        <w:t xml:space="preserve"> </w:t>
      </w:r>
      <w:proofErr w:type="gramStart"/>
      <w:r w:rsidRPr="006B242C">
        <w:rPr>
          <w:b/>
          <w:spacing w:val="-4"/>
        </w:rPr>
        <w:t>dotyczącego</w:t>
      </w:r>
      <w:proofErr w:type="gramEnd"/>
      <w:r w:rsidRPr="006B242C">
        <w:rPr>
          <w:b/>
          <w:spacing w:val="-4"/>
        </w:rPr>
        <w:t xml:space="preserve"> wyboru wykonawcy</w:t>
      </w:r>
      <w:r w:rsidR="00F42715">
        <w:rPr>
          <w:b/>
          <w:spacing w:val="-4"/>
        </w:rPr>
        <w:t xml:space="preserve"> </w:t>
      </w:r>
      <w:r w:rsidRPr="006B242C">
        <w:rPr>
          <w:b/>
          <w:spacing w:val="-4"/>
        </w:rPr>
        <w:t>na realizację zamó</w:t>
      </w:r>
      <w:r w:rsidR="008D4011" w:rsidRPr="006B242C">
        <w:rPr>
          <w:b/>
          <w:spacing w:val="-4"/>
        </w:rPr>
        <w:t xml:space="preserve">wienia publicznego </w:t>
      </w:r>
      <w:r w:rsidR="00BE76B1" w:rsidRPr="006B242C">
        <w:rPr>
          <w:b/>
          <w:spacing w:val="-4"/>
        </w:rPr>
        <w:t xml:space="preserve">pn.: </w:t>
      </w:r>
      <w:r w:rsidR="005F5D2F">
        <w:rPr>
          <w:b/>
          <w:spacing w:val="-4"/>
        </w:rPr>
        <w:t>„</w:t>
      </w:r>
      <w:r w:rsidR="00042927" w:rsidRPr="00AC11AC">
        <w:rPr>
          <w:b/>
          <w:spacing w:val="-4"/>
        </w:rPr>
        <w:t xml:space="preserve">Przebudowa </w:t>
      </w:r>
      <w:r w:rsidR="005E2613">
        <w:rPr>
          <w:b/>
          <w:spacing w:val="-4"/>
        </w:rPr>
        <w:t>ul. Gradowej w Świnoujściu</w:t>
      </w:r>
      <w:r w:rsidR="00CA1190">
        <w:rPr>
          <w:b/>
          <w:spacing w:val="-4"/>
        </w:rPr>
        <w:t>”</w:t>
      </w:r>
      <w:bookmarkEnd w:id="0"/>
    </w:p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5D3999">
        <w:rPr>
          <w:sz w:val="24"/>
        </w:rPr>
        <w:t>8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5D3999">
        <w:rPr>
          <w:sz w:val="24"/>
        </w:rPr>
        <w:t>986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042927" w:rsidRDefault="00D778AC" w:rsidP="00042927">
      <w:pPr>
        <w:spacing w:line="276" w:lineRule="auto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F938EC">
        <w:t>Powołuję komisję przetargową w celu przygotowania i przeprowadzenia postępowania</w:t>
      </w:r>
      <w:r w:rsidR="00EF5A2C">
        <w:t xml:space="preserve"> </w:t>
      </w:r>
      <w:r w:rsidRPr="00BA211C">
        <w:t>nr</w:t>
      </w:r>
      <w:r w:rsidR="00BA211C">
        <w:rPr>
          <w:color w:val="000000"/>
        </w:rPr>
        <w:t xml:space="preserve"> </w:t>
      </w:r>
      <w:r w:rsidR="005E2613">
        <w:rPr>
          <w:b/>
          <w:color w:val="000000"/>
        </w:rPr>
        <w:t>WIM.271.1.59</w:t>
      </w:r>
      <w:r w:rsidR="00051409" w:rsidRPr="00051409">
        <w:rPr>
          <w:b/>
          <w:color w:val="000000"/>
        </w:rPr>
        <w:t>.2019</w:t>
      </w:r>
      <w:r w:rsidR="00BA211C">
        <w:rPr>
          <w:color w:val="000000"/>
        </w:rPr>
        <w:t xml:space="preserve"> </w:t>
      </w:r>
      <w:proofErr w:type="gramStart"/>
      <w:r w:rsidR="00B503DE" w:rsidRPr="00F938EC">
        <w:rPr>
          <w:spacing w:val="-4"/>
        </w:rPr>
        <w:t>o</w:t>
      </w:r>
      <w:proofErr w:type="gramEnd"/>
      <w:r w:rsidR="00B503DE" w:rsidRPr="00F938EC">
        <w:rPr>
          <w:spacing w:val="-4"/>
        </w:rPr>
        <w:t xml:space="preserve"> udzielenie zamówienia w trybie przetargu nieograniczonego do</w:t>
      </w:r>
      <w:r w:rsidRPr="00F938EC">
        <w:t>tyczącego wyboru wykonawcy na realizację zamówienia publicznego pn</w:t>
      </w:r>
      <w:r w:rsidR="00042927">
        <w:t>.”</w:t>
      </w:r>
      <w:r w:rsidR="00CA1190">
        <w:t xml:space="preserve"> </w:t>
      </w:r>
      <w:r w:rsidR="00042927" w:rsidRPr="00AC11AC">
        <w:rPr>
          <w:b/>
          <w:spacing w:val="-4"/>
        </w:rPr>
        <w:t xml:space="preserve">Przebudowa </w:t>
      </w:r>
      <w:r w:rsidR="000F02EA">
        <w:rPr>
          <w:b/>
          <w:spacing w:val="-4"/>
        </w:rPr>
        <w:t>ul. Gradowej w </w:t>
      </w:r>
      <w:r w:rsidR="005E2613">
        <w:rPr>
          <w:b/>
          <w:spacing w:val="-4"/>
        </w:rPr>
        <w:t>Świnoujściu</w:t>
      </w:r>
      <w:r w:rsidR="00CA1190">
        <w:rPr>
          <w:b/>
          <w:spacing w:val="-4"/>
        </w:rPr>
        <w:t xml:space="preserve">” </w:t>
      </w:r>
      <w:r w:rsidR="00B503DE" w:rsidRPr="00F938EC">
        <w:rPr>
          <w:spacing w:val="-4"/>
        </w:rPr>
        <w:t>w następującym składzie</w:t>
      </w:r>
      <w:r w:rsidR="00225899" w:rsidRPr="00F938EC">
        <w:rPr>
          <w:spacing w:val="-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0F02EA" w:rsidRPr="005E20EF" w:rsidRDefault="000F02EA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5E20EF">
        <w:rPr>
          <w:sz w:val="24"/>
          <w:szCs w:val="24"/>
        </w:rPr>
        <w:t>Rafał Łysiak</w:t>
      </w:r>
      <w:r w:rsidRPr="005E20EF">
        <w:rPr>
          <w:sz w:val="24"/>
          <w:szCs w:val="24"/>
        </w:rPr>
        <w:tab/>
      </w:r>
      <w:r w:rsidRPr="005E20EF">
        <w:rPr>
          <w:sz w:val="24"/>
          <w:szCs w:val="24"/>
        </w:rPr>
        <w:tab/>
        <w:t>- przewodniczący Naczelnik Wydziału Inwestycji Miejskich,</w:t>
      </w:r>
    </w:p>
    <w:p w:rsidR="000F02EA" w:rsidRPr="005E20EF" w:rsidRDefault="000F02EA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 w:rsidRPr="005E20EF">
        <w:rPr>
          <w:sz w:val="24"/>
          <w:szCs w:val="24"/>
        </w:rPr>
        <w:t xml:space="preserve">Ewa </w:t>
      </w:r>
      <w:proofErr w:type="spellStart"/>
      <w:r w:rsidRPr="005E20EF">
        <w:rPr>
          <w:sz w:val="24"/>
          <w:szCs w:val="24"/>
        </w:rPr>
        <w:t>Bimkiewicz</w:t>
      </w:r>
      <w:proofErr w:type="spellEnd"/>
      <w:r w:rsidRPr="005E20EF">
        <w:rPr>
          <w:sz w:val="24"/>
          <w:szCs w:val="24"/>
        </w:rPr>
        <w:tab/>
      </w:r>
      <w:r w:rsidRPr="005E20EF">
        <w:rPr>
          <w:sz w:val="24"/>
          <w:szCs w:val="24"/>
        </w:rPr>
        <w:tab/>
        <w:t>- sekretarz, główny specjalista Wydziału Inwestycji Miejskich,</w:t>
      </w:r>
    </w:p>
    <w:p w:rsidR="000F02EA" w:rsidRPr="005E20EF" w:rsidRDefault="000F02EA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 w:rsidRPr="005E20EF">
        <w:rPr>
          <w:sz w:val="24"/>
          <w:szCs w:val="24"/>
        </w:rPr>
        <w:t>Agnieszka Duczmańska</w:t>
      </w:r>
      <w:r w:rsidRPr="005E20EF">
        <w:rPr>
          <w:sz w:val="24"/>
          <w:szCs w:val="24"/>
        </w:rPr>
        <w:tab/>
        <w:t>- członek, inspektor Wydziału Inwestycji Miejskich,</w:t>
      </w:r>
    </w:p>
    <w:p w:rsidR="00F57F45" w:rsidRDefault="000F02EA" w:rsidP="00F57F45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 w:rsidRPr="005E20EF">
        <w:rPr>
          <w:sz w:val="24"/>
          <w:szCs w:val="24"/>
        </w:rPr>
        <w:t>Aneta Nowicka</w:t>
      </w:r>
      <w:r w:rsidRPr="005E20E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0EF">
        <w:rPr>
          <w:sz w:val="24"/>
          <w:szCs w:val="24"/>
        </w:rPr>
        <w:t>- członek, podinspektor Wydziału Inwestycji Miejski</w:t>
      </w:r>
      <w:r w:rsidR="00F57F45">
        <w:rPr>
          <w:sz w:val="24"/>
          <w:szCs w:val="24"/>
        </w:rPr>
        <w:t xml:space="preserve">ch, </w:t>
      </w:r>
    </w:p>
    <w:p w:rsidR="00F57F45" w:rsidRDefault="00F57F45" w:rsidP="00F57F45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 w:rsidRPr="004F3134">
        <w:rPr>
          <w:sz w:val="24"/>
          <w:szCs w:val="24"/>
        </w:rPr>
        <w:t>Bartłomiej Żaczek</w:t>
      </w:r>
      <w:r w:rsidRPr="004F3134">
        <w:rPr>
          <w:sz w:val="24"/>
          <w:szCs w:val="24"/>
        </w:rPr>
        <w:tab/>
      </w:r>
      <w:r w:rsidRPr="004F3134">
        <w:rPr>
          <w:sz w:val="24"/>
          <w:szCs w:val="24"/>
        </w:rPr>
        <w:tab/>
        <w:t xml:space="preserve">- członek, przedstawiciel Zakładu </w:t>
      </w:r>
      <w:proofErr w:type="gramStart"/>
      <w:r w:rsidRPr="004F3134">
        <w:rPr>
          <w:sz w:val="24"/>
          <w:szCs w:val="24"/>
        </w:rPr>
        <w:t>Wodociągów   i</w:t>
      </w:r>
      <w:proofErr w:type="gramEnd"/>
      <w:r w:rsidRPr="004F3134">
        <w:rPr>
          <w:sz w:val="24"/>
          <w:szCs w:val="24"/>
        </w:rPr>
        <w:t xml:space="preserve"> Kanalizacji </w:t>
      </w:r>
    </w:p>
    <w:p w:rsidR="000F02EA" w:rsidRPr="005E20EF" w:rsidRDefault="00F57F45" w:rsidP="00F57F45">
      <w:pPr>
        <w:pStyle w:val="Tekstpodstawowy"/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F3134">
        <w:rPr>
          <w:sz w:val="24"/>
          <w:szCs w:val="24"/>
        </w:rPr>
        <w:t xml:space="preserve"> </w:t>
      </w:r>
      <w:proofErr w:type="gramStart"/>
      <w:r w:rsidRPr="004F3134">
        <w:rPr>
          <w:sz w:val="24"/>
          <w:szCs w:val="24"/>
        </w:rPr>
        <w:t>w</w:t>
      </w:r>
      <w:proofErr w:type="gramEnd"/>
      <w:r w:rsidRPr="004F3134">
        <w:rPr>
          <w:sz w:val="24"/>
          <w:szCs w:val="24"/>
        </w:rPr>
        <w:t xml:space="preserve"> Świnoujściu.</w:t>
      </w:r>
    </w:p>
    <w:p w:rsidR="008036FE" w:rsidRDefault="0065218E" w:rsidP="00F42715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</w:t>
      </w:r>
      <w:proofErr w:type="gramStart"/>
      <w:r w:rsidR="000244E4">
        <w:rPr>
          <w:sz w:val="24"/>
        </w:rPr>
        <w:t xml:space="preserve">wprowadzonym </w:t>
      </w:r>
      <w:r w:rsidR="005E249C">
        <w:rPr>
          <w:sz w:val="24"/>
        </w:rPr>
        <w:t xml:space="preserve">  </w:t>
      </w:r>
      <w:r w:rsidR="000244E4">
        <w:rPr>
          <w:sz w:val="24"/>
        </w:rPr>
        <w:t>zarządzeniem</w:t>
      </w:r>
      <w:proofErr w:type="gramEnd"/>
      <w:r w:rsidR="000244E4">
        <w:rPr>
          <w:sz w:val="24"/>
        </w:rPr>
        <w:t xml:space="preserve"> Nr 579/2016 Prezydenta Miasta Świnoujście z dnia 9 listopada 2016 r.</w:t>
      </w:r>
    </w:p>
    <w:p w:rsidR="000244E4" w:rsidRDefault="000244E4" w:rsidP="003D135D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F42715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>ustawy z dnia 17 grudnia 2004r o odpowiedzialności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565DF7">
        <w:rPr>
          <w:sz w:val="24"/>
        </w:rPr>
        <w:t xml:space="preserve">tekst jedn.: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A75736">
        <w:rPr>
          <w:sz w:val="24"/>
        </w:rPr>
        <w:t xml:space="preserve">2018 </w:t>
      </w:r>
      <w:r w:rsidR="000244E4">
        <w:rPr>
          <w:sz w:val="24"/>
        </w:rPr>
        <w:t xml:space="preserve">r. poz. </w:t>
      </w:r>
      <w:r w:rsidR="00A75736">
        <w:rPr>
          <w:sz w:val="24"/>
        </w:rPr>
        <w:t>1458</w:t>
      </w:r>
      <w:r w:rsidR="00565DF7">
        <w:rPr>
          <w:sz w:val="24"/>
        </w:rPr>
        <w:t xml:space="preserve">, </w:t>
      </w:r>
      <w:r w:rsidR="00A75736">
        <w:rPr>
          <w:sz w:val="24"/>
        </w:rPr>
        <w:t>ze zm.).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D838E0" w:rsidRDefault="00D838E0" w:rsidP="003D135D">
      <w:pPr>
        <w:pStyle w:val="Tekstpodstawowy"/>
        <w:spacing w:line="276" w:lineRule="auto"/>
        <w:ind w:left="851" w:hanging="567"/>
        <w:jc w:val="both"/>
      </w:pPr>
    </w:p>
    <w:p w:rsidR="009149AB" w:rsidRDefault="009149AB" w:rsidP="003D135D">
      <w:pPr>
        <w:pStyle w:val="Tekstpodstawowy"/>
        <w:spacing w:line="276" w:lineRule="auto"/>
        <w:ind w:left="851" w:hanging="567"/>
        <w:jc w:val="both"/>
      </w:pPr>
    </w:p>
    <w:p w:rsidR="008D3528" w:rsidRDefault="008D3528" w:rsidP="008D3528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D3528" w:rsidRDefault="008D3528" w:rsidP="008D352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149AB" w:rsidRDefault="008D3528" w:rsidP="008D3528">
      <w:pPr>
        <w:pStyle w:val="Tekstpodstawowywcity"/>
        <w:ind w:left="5103"/>
        <w:jc w:val="center"/>
      </w:pPr>
      <w:r>
        <w:t>Zastępca Prezydenta</w:t>
      </w:r>
    </w:p>
    <w:sectPr w:rsidR="009149A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F1"/>
    <w:multiLevelType w:val="hybridMultilevel"/>
    <w:tmpl w:val="585E6F6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02EA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613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3528"/>
    <w:rsid w:val="008D4011"/>
    <w:rsid w:val="009149AB"/>
    <w:rsid w:val="00917F8F"/>
    <w:rsid w:val="00932F85"/>
    <w:rsid w:val="00956BE0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57F45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9FC6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8459-DFA4-4CBB-BF77-9FEC1B27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10</cp:revision>
  <cp:lastPrinted>2019-07-01T06:43:00Z</cp:lastPrinted>
  <dcterms:created xsi:type="dcterms:W3CDTF">2019-06-28T10:05:00Z</dcterms:created>
  <dcterms:modified xsi:type="dcterms:W3CDTF">2019-12-18T10:36:00Z</dcterms:modified>
</cp:coreProperties>
</file>