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5455DD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  <w:r w:rsidR="0039480A">
        <w:rPr>
          <w:sz w:val="24"/>
          <w:szCs w:val="24"/>
        </w:rPr>
        <w:t>-ZMIANA NR 1 z dnia 30.10.2019r.</w:t>
      </w:r>
    </w:p>
    <w:p w:rsidR="002C231B" w:rsidRPr="005455DD" w:rsidRDefault="002C231B" w:rsidP="00436411">
      <w:pPr>
        <w:jc w:val="both"/>
        <w:rPr>
          <w:szCs w:val="24"/>
        </w:rPr>
      </w:pPr>
    </w:p>
    <w:p w:rsidR="006E61F8" w:rsidRDefault="007A4C32" w:rsidP="00C72CFC">
      <w:pPr>
        <w:jc w:val="center"/>
      </w:pPr>
      <w:bookmarkStart w:id="0" w:name="_Hlk6483064"/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8057AE">
        <w:t>WIM.271.1.15.2019</w:t>
      </w:r>
    </w:p>
    <w:p w:rsidR="001E76AF" w:rsidRPr="00C25AC7" w:rsidRDefault="00C72CFC" w:rsidP="00C25AC7">
      <w:pPr>
        <w:jc w:val="center"/>
        <w:rPr>
          <w:b/>
        </w:rPr>
      </w:pPr>
      <w:r w:rsidRPr="00C25AC7">
        <w:rPr>
          <w:b/>
          <w:spacing w:val="-4"/>
          <w:szCs w:val="24"/>
          <w:lang w:eastAsia="ar-SA"/>
        </w:rPr>
        <w:t>„</w:t>
      </w:r>
      <w:r w:rsidR="008057AE" w:rsidRPr="00C25AC7">
        <w:rPr>
          <w:b/>
        </w:rPr>
        <w:t>Przebudowa ul. Wojska Polskiego na odcinku od ul. Leśmiana do ul. Matejki w</w:t>
      </w:r>
      <w:r w:rsidR="00C25AC7" w:rsidRPr="00C25AC7">
        <w:rPr>
          <w:b/>
        </w:rPr>
        <w:t> </w:t>
      </w:r>
      <w:r w:rsidR="008057AE" w:rsidRPr="00C25AC7">
        <w:rPr>
          <w:b/>
        </w:rPr>
        <w:t>Świnoujści</w:t>
      </w:r>
      <w:bookmarkStart w:id="1" w:name="_GoBack"/>
      <w:bookmarkEnd w:id="1"/>
      <w:r w:rsidR="008057AE" w:rsidRPr="00C25AC7">
        <w:rPr>
          <w:b/>
        </w:rPr>
        <w:t>u”</w:t>
      </w:r>
    </w:p>
    <w:bookmarkEnd w:id="0"/>
    <w:p w:rsidR="002C231B" w:rsidRPr="005455DD" w:rsidRDefault="002C231B" w:rsidP="002C231B">
      <w:pPr>
        <w:pStyle w:val="Tekstpodstawowy"/>
        <w:jc w:val="center"/>
        <w:rPr>
          <w:b/>
          <w:szCs w:val="24"/>
        </w:rPr>
      </w:pPr>
    </w:p>
    <w:p w:rsidR="002C231B" w:rsidRPr="005455DD" w:rsidRDefault="007A4C32" w:rsidP="00BD47B1">
      <w:pPr>
        <w:jc w:val="both"/>
        <w:rPr>
          <w:szCs w:val="24"/>
        </w:rPr>
      </w:pPr>
      <w:r w:rsidRPr="00D26F6A">
        <w:rPr>
          <w:szCs w:val="24"/>
        </w:rPr>
        <w:t>Roboty wykonać zgodnie z dokumentacją projektową, której wykaz znajduje się w załączniku nr</w:t>
      </w:r>
      <w:r w:rsidR="00FE17CE">
        <w:rPr>
          <w:szCs w:val="24"/>
        </w:rPr>
        <w:t xml:space="preserve"> 3</w:t>
      </w:r>
      <w:r w:rsidRPr="00D26F6A">
        <w:rPr>
          <w:szCs w:val="24"/>
        </w:rPr>
        <w:t xml:space="preserve"> do </w:t>
      </w:r>
      <w:r w:rsidR="00C55BF1">
        <w:rPr>
          <w:szCs w:val="24"/>
        </w:rPr>
        <w:t>SIWZ</w:t>
      </w:r>
      <w:r w:rsidR="00334B23" w:rsidRPr="005455DD">
        <w:rPr>
          <w:szCs w:val="24"/>
        </w:rPr>
        <w:t xml:space="preserve">. </w:t>
      </w:r>
    </w:p>
    <w:p w:rsidR="007B214E" w:rsidRPr="005455DD" w:rsidRDefault="007B214E" w:rsidP="00B36725">
      <w:pPr>
        <w:pStyle w:val="Tekstpodstawowy"/>
        <w:ind w:left="426"/>
        <w:rPr>
          <w:szCs w:val="24"/>
        </w:rPr>
      </w:pPr>
    </w:p>
    <w:p w:rsidR="0082358D" w:rsidRPr="008057AE" w:rsidRDefault="00ED3ED6" w:rsidP="008057AE">
      <w:pPr>
        <w:autoSpaceDE w:val="0"/>
        <w:autoSpaceDN w:val="0"/>
        <w:adjustRightInd w:val="0"/>
        <w:spacing w:before="240" w:after="240"/>
        <w:jc w:val="both"/>
        <w:rPr>
          <w:szCs w:val="24"/>
        </w:rPr>
      </w:pPr>
      <w:r w:rsidRPr="008057AE">
        <w:rPr>
          <w:szCs w:val="24"/>
        </w:rPr>
        <w:t>Na zamówieni</w:t>
      </w:r>
      <w:r w:rsidR="008057AE" w:rsidRPr="008057AE">
        <w:rPr>
          <w:szCs w:val="24"/>
        </w:rPr>
        <w:t>e</w:t>
      </w:r>
      <w:r w:rsidRPr="008057AE">
        <w:rPr>
          <w:szCs w:val="24"/>
        </w:rPr>
        <w:t xml:space="preserve"> składa się</w:t>
      </w:r>
      <w:r w:rsidR="00334B23" w:rsidRPr="008057AE">
        <w:rPr>
          <w:szCs w:val="24"/>
        </w:rPr>
        <w:t>:</w:t>
      </w:r>
    </w:p>
    <w:p w:rsidR="0082358D" w:rsidRDefault="00393FBB" w:rsidP="000766DA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393FBB">
        <w:rPr>
          <w:i/>
          <w:szCs w:val="24"/>
        </w:rPr>
        <w:t>Zakres Urzędu Miasta</w:t>
      </w:r>
      <w:r>
        <w:rPr>
          <w:szCs w:val="24"/>
        </w:rPr>
        <w:t xml:space="preserve"> - </w:t>
      </w:r>
      <w:r w:rsidR="00952266" w:rsidRPr="005455DD">
        <w:rPr>
          <w:szCs w:val="24"/>
        </w:rPr>
        <w:t>P</w:t>
      </w:r>
      <w:r w:rsidR="0082358D" w:rsidRPr="005455DD">
        <w:rPr>
          <w:szCs w:val="24"/>
        </w:rPr>
        <w:t>rzebudowa</w:t>
      </w:r>
      <w:r w:rsidR="00952266" w:rsidRPr="005455DD">
        <w:rPr>
          <w:szCs w:val="24"/>
        </w:rPr>
        <w:t xml:space="preserve"> </w:t>
      </w:r>
      <w:r w:rsidR="0012753E" w:rsidRPr="005455DD">
        <w:rPr>
          <w:szCs w:val="24"/>
        </w:rPr>
        <w:t xml:space="preserve">kompleksowa </w:t>
      </w:r>
      <w:r w:rsidR="00952266" w:rsidRPr="005455DD">
        <w:rPr>
          <w:szCs w:val="24"/>
        </w:rPr>
        <w:t xml:space="preserve">ulicy </w:t>
      </w:r>
      <w:r w:rsidR="002B0CCA">
        <w:rPr>
          <w:szCs w:val="24"/>
        </w:rPr>
        <w:t xml:space="preserve">Wojska Polskiego </w:t>
      </w:r>
      <w:r w:rsidR="00952266" w:rsidRPr="005455DD">
        <w:rPr>
          <w:szCs w:val="24"/>
        </w:rPr>
        <w:t>na odcinku</w:t>
      </w:r>
      <w:r w:rsidR="0082358D" w:rsidRPr="005455DD">
        <w:rPr>
          <w:szCs w:val="24"/>
        </w:rPr>
        <w:t xml:space="preserve"> o</w:t>
      </w:r>
      <w:r w:rsidR="000766DA">
        <w:rPr>
          <w:szCs w:val="24"/>
        </w:rPr>
        <w:t>d ul. Leśmiana do ul.</w:t>
      </w:r>
      <w:r>
        <w:rPr>
          <w:szCs w:val="24"/>
        </w:rPr>
        <w:t> </w:t>
      </w:r>
      <w:r w:rsidR="000766DA">
        <w:rPr>
          <w:szCs w:val="24"/>
        </w:rPr>
        <w:t>Matejki (dł. ok 0,35 km) wraz z kompleksową przebudową drogi wewnętrznej przy Urzędzie Miasta wraz z wjazdem (dł. ok 0,115 km) w zakresie: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branża drogowa: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nawierzchni istniejącej drogi powiatowej wraz ze skrzyżowaniami z ulicami bocznymi,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budowa wydzielonej zatoki autobusowej,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ciągów pieszych,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istniejących zjazdów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wykonanie elementów nowej organizacji ruchu drogowego;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branża sanitarna: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regulacja i czyszczenie istniejących studni rewizyjnych,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 xml:space="preserve">- </w:t>
      </w:r>
      <w:r>
        <w:rPr>
          <w:szCs w:val="24"/>
        </w:rPr>
        <w:tab/>
        <w:t>budowa i przebudowa układu odwodnienia,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gazociągu niskiego ciśnienia,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budowa i przebudowa sieci wodociągowej (zakres ZWiK Sp. z o.o.);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  <w:t>branża elektroenergetyczna: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oświetlenia,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przebudowa sygnalizacji świetlnej na skrzyżowaniu z ul. Matejki,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zabezpieczenie istniejących sieci;</w:t>
      </w:r>
    </w:p>
    <w:p w:rsidR="000766DA" w:rsidRDefault="000766DA" w:rsidP="000766D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szCs w:val="24"/>
        </w:rPr>
      </w:pPr>
      <w:r>
        <w:rPr>
          <w:szCs w:val="24"/>
        </w:rPr>
        <w:t>zieleń i mała architektura: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cięcia sanitarne,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wycinka kolidującego z inwestycją drzewostanu i nasadzenia uzupełniające,</w:t>
      </w:r>
    </w:p>
    <w:p w:rsidR="000766DA" w:rsidRDefault="000766DA" w:rsidP="000766DA">
      <w:pPr>
        <w:pStyle w:val="Akapitzlist"/>
        <w:autoSpaceDE w:val="0"/>
        <w:autoSpaceDN w:val="0"/>
        <w:adjustRightInd w:val="0"/>
        <w:ind w:left="851" w:hanging="283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zabezpieczenie istniejącego drzewostanu poprzez zastosowanie krat ochronnych w chodnikach,</w:t>
      </w:r>
    </w:p>
    <w:p w:rsidR="000766DA" w:rsidRDefault="000766DA" w:rsidP="000766DA">
      <w:pPr>
        <w:pStyle w:val="Akapitzlist"/>
        <w:spacing w:after="240"/>
        <w:ind w:left="851" w:hanging="28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wykonanie trawników,</w:t>
      </w:r>
    </w:p>
    <w:p w:rsidR="00E60E11" w:rsidRPr="005455DD" w:rsidRDefault="000766DA" w:rsidP="008057AE">
      <w:pPr>
        <w:pStyle w:val="Akapitzlist"/>
        <w:spacing w:after="240"/>
        <w:ind w:left="851" w:hanging="285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dostawa i montaż elementów małej architektury (ławki, kosze, stojaki itp.).</w:t>
      </w:r>
    </w:p>
    <w:p w:rsidR="009A2110" w:rsidRPr="005455DD" w:rsidRDefault="009A2110" w:rsidP="0012753E">
      <w:pPr>
        <w:ind w:left="567"/>
        <w:jc w:val="both"/>
        <w:rPr>
          <w:szCs w:val="24"/>
        </w:rPr>
      </w:pPr>
    </w:p>
    <w:p w:rsidR="009A2110" w:rsidRDefault="00393FBB" w:rsidP="009A2110">
      <w:pPr>
        <w:autoSpaceDE w:val="0"/>
        <w:autoSpaceDN w:val="0"/>
        <w:adjustRightInd w:val="0"/>
        <w:ind w:left="284"/>
        <w:jc w:val="both"/>
        <w:rPr>
          <w:szCs w:val="24"/>
        </w:rPr>
      </w:pPr>
      <w:r w:rsidRPr="00393FBB">
        <w:rPr>
          <w:i/>
          <w:szCs w:val="24"/>
        </w:rPr>
        <w:t xml:space="preserve">Zakres </w:t>
      </w:r>
      <w:r>
        <w:rPr>
          <w:i/>
          <w:szCs w:val="24"/>
        </w:rPr>
        <w:t>ZWiK</w:t>
      </w:r>
      <w:r>
        <w:rPr>
          <w:szCs w:val="24"/>
        </w:rPr>
        <w:t xml:space="preserve"> </w:t>
      </w:r>
      <w:r w:rsidR="002B0CCA">
        <w:rPr>
          <w:szCs w:val="24"/>
        </w:rPr>
        <w:t>–</w:t>
      </w:r>
      <w:r>
        <w:rPr>
          <w:szCs w:val="24"/>
        </w:rPr>
        <w:t xml:space="preserve"> </w:t>
      </w:r>
      <w:r w:rsidR="009A2110" w:rsidRPr="005455DD">
        <w:rPr>
          <w:szCs w:val="24"/>
        </w:rPr>
        <w:t>Budowa</w:t>
      </w:r>
      <w:r w:rsidR="002B0CCA">
        <w:rPr>
          <w:szCs w:val="24"/>
        </w:rPr>
        <w:t xml:space="preserve"> / przebudowa</w:t>
      </w:r>
      <w:r w:rsidR="009A2110" w:rsidRPr="005455DD">
        <w:rPr>
          <w:szCs w:val="24"/>
        </w:rPr>
        <w:t xml:space="preserve"> sieci wodociągowej </w:t>
      </w:r>
      <w:r w:rsidR="002B0CCA">
        <w:rPr>
          <w:szCs w:val="24"/>
        </w:rPr>
        <w:t>wraz z uzbrojeniem</w:t>
      </w:r>
      <w:r w:rsidR="009A2110" w:rsidRPr="005455DD">
        <w:rPr>
          <w:szCs w:val="24"/>
        </w:rPr>
        <w:t xml:space="preserve"> </w:t>
      </w:r>
      <w:r w:rsidR="002B0CCA">
        <w:rPr>
          <w:szCs w:val="24"/>
        </w:rPr>
        <w:t xml:space="preserve">w ciągu </w:t>
      </w:r>
      <w:r w:rsidR="002B0CCA" w:rsidRPr="005455DD">
        <w:rPr>
          <w:szCs w:val="24"/>
        </w:rPr>
        <w:t xml:space="preserve">ulicy </w:t>
      </w:r>
      <w:r w:rsidR="002B0CCA">
        <w:rPr>
          <w:szCs w:val="24"/>
        </w:rPr>
        <w:t>Wojska Polskiego (</w:t>
      </w:r>
      <w:r w:rsidR="002B0CCA" w:rsidRPr="005455DD">
        <w:rPr>
          <w:szCs w:val="24"/>
        </w:rPr>
        <w:t>na odcinku o</w:t>
      </w:r>
      <w:r w:rsidR="002B0CCA">
        <w:rPr>
          <w:szCs w:val="24"/>
        </w:rPr>
        <w:t>d ul. Leśmiana do ul. Matejki)</w:t>
      </w:r>
      <w:r w:rsidR="000B4422">
        <w:rPr>
          <w:szCs w:val="24"/>
        </w:rPr>
        <w:t>.</w:t>
      </w:r>
    </w:p>
    <w:p w:rsidR="009A2B98" w:rsidRDefault="009A2B98" w:rsidP="00F71A31">
      <w:pPr>
        <w:autoSpaceDE w:val="0"/>
        <w:autoSpaceDN w:val="0"/>
        <w:adjustRightInd w:val="0"/>
        <w:spacing w:line="276" w:lineRule="auto"/>
        <w:jc w:val="both"/>
        <w:rPr>
          <w:color w:val="FF0000"/>
          <w:szCs w:val="24"/>
        </w:rPr>
      </w:pPr>
    </w:p>
    <w:p w:rsidR="00F71A31" w:rsidRDefault="00F71A31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szCs w:val="24"/>
        </w:rPr>
      </w:pPr>
    </w:p>
    <w:p w:rsidR="00F71A31" w:rsidRDefault="00B06EBB" w:rsidP="00B06EBB">
      <w:pPr>
        <w:autoSpaceDE w:val="0"/>
        <w:autoSpaceDN w:val="0"/>
        <w:adjustRightInd w:val="0"/>
        <w:spacing w:line="276" w:lineRule="auto"/>
        <w:ind w:left="284"/>
        <w:jc w:val="both"/>
        <w:rPr>
          <w:szCs w:val="24"/>
        </w:rPr>
      </w:pPr>
      <w:r w:rsidRPr="00995188">
        <w:rPr>
          <w:b/>
          <w:szCs w:val="24"/>
        </w:rPr>
        <w:t>UWAGA!</w:t>
      </w:r>
      <w:r w:rsidRPr="00995188">
        <w:rPr>
          <w:szCs w:val="24"/>
        </w:rPr>
        <w:t xml:space="preserve"> </w:t>
      </w:r>
    </w:p>
    <w:p w:rsidR="00F71A31" w:rsidRDefault="00B06EBB" w:rsidP="0086055B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 xml:space="preserve">Przedmiot zamówienia </w:t>
      </w:r>
      <w:r w:rsidR="00EC56E1">
        <w:rPr>
          <w:szCs w:val="24"/>
        </w:rPr>
        <w:t xml:space="preserve">dla robót ZWiK </w:t>
      </w:r>
      <w:r>
        <w:rPr>
          <w:szCs w:val="24"/>
        </w:rPr>
        <w:t xml:space="preserve">nie obejmuje całości robót budowlanych objętych opracowaniem sporządzonym przez </w:t>
      </w:r>
      <w:r w:rsidR="00EC56E1">
        <w:rPr>
          <w:szCs w:val="24"/>
        </w:rPr>
        <w:t xml:space="preserve">Zakład Projektowy Instalacji i Sieci Sanitarnych </w:t>
      </w:r>
      <w:r w:rsidR="00EC56E1">
        <w:rPr>
          <w:szCs w:val="24"/>
        </w:rPr>
        <w:lastRenderedPageBreak/>
        <w:t xml:space="preserve">MIASTOPROJEKT_ŚWINOUJŚCIE z siedzibą w Świnoujściu </w:t>
      </w:r>
      <w:r w:rsidR="00DA541E">
        <w:rPr>
          <w:szCs w:val="24"/>
        </w:rPr>
        <w:t xml:space="preserve">„Budowa sieci wodociągowej w ulicy Wojska Polskiego od ul. Kruczkowskiego do ul. Matejki i ul. Marynarki Wojennej” </w:t>
      </w:r>
      <w:r w:rsidR="00EC56E1">
        <w:rPr>
          <w:szCs w:val="24"/>
        </w:rPr>
        <w:t>-</w:t>
      </w:r>
      <w:r>
        <w:rPr>
          <w:szCs w:val="24"/>
        </w:rPr>
        <w:t xml:space="preserve"> </w:t>
      </w:r>
      <w:r w:rsidR="002B0CCA">
        <w:rPr>
          <w:szCs w:val="24"/>
        </w:rPr>
        <w:t>n</w:t>
      </w:r>
      <w:r>
        <w:rPr>
          <w:szCs w:val="24"/>
        </w:rPr>
        <w:t>ależy wykonać jedynie roboty budowlane związane z</w:t>
      </w:r>
      <w:r w:rsidR="00DA541E">
        <w:rPr>
          <w:szCs w:val="24"/>
        </w:rPr>
        <w:t> </w:t>
      </w:r>
      <w:r w:rsidR="00EC56E1">
        <w:rPr>
          <w:szCs w:val="24"/>
        </w:rPr>
        <w:t xml:space="preserve">wykonaniem </w:t>
      </w:r>
      <w:r w:rsidR="002B0CCA">
        <w:rPr>
          <w:szCs w:val="24"/>
        </w:rPr>
        <w:t>robót</w:t>
      </w:r>
      <w:r w:rsidR="00EC56E1">
        <w:rPr>
          <w:szCs w:val="24"/>
        </w:rPr>
        <w:t xml:space="preserve"> na odcinku </w:t>
      </w:r>
      <w:r w:rsidR="0014391B" w:rsidRPr="0014391B">
        <w:rPr>
          <w:szCs w:val="24"/>
        </w:rPr>
        <w:t>od ul. Pułaskiego do ul. Matejki (od W 1 do W14 oraz od W14 do W14B)</w:t>
      </w:r>
      <w:r>
        <w:rPr>
          <w:szCs w:val="24"/>
        </w:rPr>
        <w:t xml:space="preserve">, pozostały zakres </w:t>
      </w:r>
      <w:r w:rsidR="002B0CCA">
        <w:rPr>
          <w:szCs w:val="24"/>
        </w:rPr>
        <w:t>został wyłączony z niniejszego postępowania przetargowego.</w:t>
      </w:r>
      <w:r w:rsidR="0014391B">
        <w:rPr>
          <w:szCs w:val="24"/>
        </w:rPr>
        <w:t xml:space="preserve"> Zakres robót do wykonania został schematycznie wskazany na rysunku „</w:t>
      </w:r>
      <w:proofErr w:type="spellStart"/>
      <w:r w:rsidR="0014391B">
        <w:rPr>
          <w:szCs w:val="24"/>
        </w:rPr>
        <w:t>ZWiK_schemat_roboty</w:t>
      </w:r>
      <w:proofErr w:type="spellEnd"/>
      <w:r w:rsidR="0014391B">
        <w:rPr>
          <w:szCs w:val="24"/>
        </w:rPr>
        <w:t xml:space="preserve"> do wykonania” załączonym do dokumentacji projektowej.</w:t>
      </w:r>
    </w:p>
    <w:p w:rsidR="0014391B" w:rsidRDefault="0014391B" w:rsidP="0086055B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86055B" w:rsidRPr="004F6197" w:rsidRDefault="0086055B" w:rsidP="0086055B">
      <w:pPr>
        <w:spacing w:line="276" w:lineRule="auto"/>
        <w:jc w:val="both"/>
        <w:rPr>
          <w:color w:val="000000" w:themeColor="text1"/>
          <w:szCs w:val="24"/>
          <w:u w:val="single"/>
        </w:rPr>
      </w:pPr>
      <w:r w:rsidRPr="004F6197">
        <w:rPr>
          <w:color w:val="000000" w:themeColor="text1"/>
          <w:szCs w:val="24"/>
          <w:u w:val="single"/>
        </w:rPr>
        <w:t xml:space="preserve">Drewno z wycinki zostanie przekazane osobom potrzebującym wskazanym przez MOPR. Wykonawca będzie zobowiązany uzyskać potwierdzenie przekazania drewna a następnie </w:t>
      </w:r>
      <w:r>
        <w:rPr>
          <w:color w:val="000000" w:themeColor="text1"/>
          <w:szCs w:val="24"/>
          <w:u w:val="single"/>
        </w:rPr>
        <w:t>to</w:t>
      </w:r>
      <w:r w:rsidRPr="004F6197">
        <w:rPr>
          <w:color w:val="000000" w:themeColor="text1"/>
          <w:szCs w:val="24"/>
          <w:u w:val="single"/>
        </w:rPr>
        <w:t xml:space="preserve"> potwierdzenie przekazać Zamawiającemu w celu rozliczenia.</w:t>
      </w:r>
    </w:p>
    <w:p w:rsidR="009A1D17" w:rsidRPr="009A2B98" w:rsidRDefault="009A1D17" w:rsidP="0086055B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DA541E" w:rsidRDefault="00DA541E" w:rsidP="0086055B">
      <w:pPr>
        <w:pStyle w:val="Akapitzlist"/>
        <w:autoSpaceDE w:val="0"/>
        <w:autoSpaceDN w:val="0"/>
        <w:adjustRightInd w:val="0"/>
        <w:spacing w:before="240" w:after="240" w:line="276" w:lineRule="auto"/>
        <w:ind w:left="0"/>
        <w:contextualSpacing w:val="0"/>
        <w:jc w:val="both"/>
        <w:rPr>
          <w:szCs w:val="24"/>
        </w:rPr>
      </w:pPr>
      <w:r>
        <w:rPr>
          <w:szCs w:val="24"/>
        </w:rPr>
        <w:t>Jeśli w dokumentacji projektowej wskazano jakikolwiek produkt gotowy, z podaniem nazwy, symbolu lub producenta, przeznaczony do zastosowania, uznaje się, że produkt ten stanowi przykład materiału, elementu,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 zakresie:</w:t>
      </w:r>
    </w:p>
    <w:p w:rsidR="00DA541E" w:rsidRPr="00F3176D" w:rsidRDefault="00DA541E" w:rsidP="008605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F3176D">
        <w:rPr>
          <w:szCs w:val="24"/>
        </w:rPr>
        <w:t>gabarytów (wielkość, rodzaj oraz liczba elementów składowych) z tolerancją ± 5%,</w:t>
      </w:r>
    </w:p>
    <w:p w:rsidR="00DA541E" w:rsidRDefault="00DA541E" w:rsidP="00DA541E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szCs w:val="24"/>
        </w:rPr>
      </w:pPr>
      <w:r>
        <w:rPr>
          <w:szCs w:val="24"/>
        </w:rPr>
        <w:tab/>
        <w:t>konstrukcji,</w:t>
      </w:r>
    </w:p>
    <w:p w:rsidR="00DA541E" w:rsidRDefault="00DA541E" w:rsidP="008605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F3176D">
        <w:rPr>
          <w:szCs w:val="24"/>
        </w:rPr>
        <w:t xml:space="preserve">parametrów technicznych (wytrzymałość, trwałość, dane techniczne, dane, elektryczne, charakterystyki liniowe itp.) – minimalnych określonych w specyfikacji technicznej. </w:t>
      </w:r>
    </w:p>
    <w:p w:rsidR="00DA541E" w:rsidRPr="00F3176D" w:rsidRDefault="00DA541E" w:rsidP="0086055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Cs w:val="24"/>
        </w:rPr>
      </w:pPr>
      <w:r w:rsidRPr="00F3176D">
        <w:rPr>
          <w:szCs w:val="24"/>
        </w:rPr>
        <w:t>parametrów bezpieczeństwa użytkowania – minimalnych określonych odrębnymi przepisami.</w:t>
      </w:r>
    </w:p>
    <w:p w:rsidR="00DA541E" w:rsidRDefault="00DA541E" w:rsidP="00DA541E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szCs w:val="24"/>
        </w:rPr>
      </w:pPr>
    </w:p>
    <w:p w:rsidR="00DA541E" w:rsidRPr="000972EA" w:rsidRDefault="00DA541E" w:rsidP="0086055B">
      <w:pPr>
        <w:autoSpaceDE w:val="0"/>
        <w:autoSpaceDN w:val="0"/>
        <w:adjustRightInd w:val="0"/>
        <w:spacing w:after="100" w:afterAutospacing="1" w:line="276" w:lineRule="auto"/>
        <w:jc w:val="both"/>
        <w:rPr>
          <w:szCs w:val="24"/>
        </w:rPr>
      </w:pPr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5455DD" w:rsidRDefault="00334B23" w:rsidP="004D3179">
      <w:pPr>
        <w:autoSpaceDE w:val="0"/>
        <w:autoSpaceDN w:val="0"/>
        <w:adjustRightInd w:val="0"/>
        <w:spacing w:after="100" w:afterAutospacing="1"/>
        <w:jc w:val="both"/>
        <w:rPr>
          <w:szCs w:val="24"/>
        </w:rPr>
      </w:pPr>
    </w:p>
    <w:sectPr w:rsidR="00334B23" w:rsidRPr="005455DD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40" w:rsidRDefault="00002940">
      <w:r>
        <w:separator/>
      </w:r>
    </w:p>
  </w:endnote>
  <w:endnote w:type="continuationSeparator" w:id="0">
    <w:p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60EE7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B" w:rsidRDefault="00613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40" w:rsidRDefault="00002940">
      <w:r>
        <w:separator/>
      </w:r>
    </w:p>
  </w:footnote>
  <w:footnote w:type="continuationSeparator" w:id="0">
    <w:p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B" w:rsidRDefault="00613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BF1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D26F6A">
      <w:rPr>
        <w:rFonts w:eastAsia="Calibri"/>
        <w:b/>
        <w:szCs w:val="24"/>
        <w:lang w:eastAsia="en-US"/>
      </w:rPr>
      <w:t xml:space="preserve">Załącznik nr </w:t>
    </w:r>
    <w:r w:rsidR="00C55BF1">
      <w:rPr>
        <w:rFonts w:eastAsia="Calibri"/>
        <w:b/>
        <w:szCs w:val="24"/>
        <w:lang w:eastAsia="en-US"/>
      </w:rPr>
      <w:t xml:space="preserve"> 2.1</w:t>
    </w:r>
    <w:r w:rsidRPr="00D26F6A">
      <w:rPr>
        <w:rFonts w:eastAsia="Calibri"/>
        <w:b/>
        <w:szCs w:val="24"/>
        <w:lang w:eastAsia="en-US"/>
      </w:rPr>
      <w:t xml:space="preserve"> do SIWZ </w:t>
    </w:r>
    <w:r w:rsidR="00613D1B">
      <w:rPr>
        <w:rFonts w:eastAsia="Calibri"/>
        <w:b/>
        <w:szCs w:val="24"/>
        <w:lang w:eastAsia="en-US"/>
      </w:rPr>
      <w:t>nr sprawy WIM.271.1.15.2019</w:t>
    </w:r>
  </w:p>
  <w:p w:rsidR="00002940" w:rsidRPr="00D26F6A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D26F6A">
      <w:rPr>
        <w:rFonts w:eastAsia="Calibri"/>
        <w:b/>
        <w:szCs w:val="24"/>
        <w:lang w:eastAsia="en-US"/>
      </w:rPr>
      <w:t xml:space="preserve">Załącznik nr </w:t>
    </w:r>
    <w:r w:rsidR="00C55BF1">
      <w:rPr>
        <w:rFonts w:eastAsia="Calibri"/>
        <w:b/>
        <w:szCs w:val="24"/>
        <w:lang w:eastAsia="en-US"/>
      </w:rPr>
      <w:t xml:space="preserve">1 </w:t>
    </w:r>
    <w:r w:rsidRPr="00D26F6A">
      <w:rPr>
        <w:rFonts w:eastAsia="Calibri"/>
        <w:b/>
        <w:szCs w:val="24"/>
        <w:lang w:eastAsia="en-US"/>
      </w:rPr>
      <w:t>do umowy nr WIM/………/201</w:t>
    </w:r>
    <w:r w:rsidR="00E60E11" w:rsidRPr="00D26F6A">
      <w:rPr>
        <w:rFonts w:eastAsia="Calibri"/>
        <w:b/>
        <w:szCs w:val="24"/>
        <w:lang w:eastAsia="en-US"/>
      </w:rPr>
      <w:t>9</w:t>
    </w:r>
  </w:p>
  <w:p w:rsidR="00002940" w:rsidRPr="00C72CFC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D26F6A">
      <w:rPr>
        <w:rFonts w:eastAsia="Calibri"/>
        <w:b/>
        <w:szCs w:val="24"/>
        <w:lang w:eastAsia="en-US"/>
      </w:rPr>
      <w:t>z dnia ………………………</w:t>
    </w:r>
  </w:p>
  <w:p w:rsidR="00002940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  <w:p w:rsidR="00002940" w:rsidRPr="003D1A47" w:rsidRDefault="00002940" w:rsidP="003D1A4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D1B" w:rsidRDefault="00613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230186"/>
    <w:multiLevelType w:val="hybridMultilevel"/>
    <w:tmpl w:val="29C2420A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1FBA678B"/>
    <w:multiLevelType w:val="hybridMultilevel"/>
    <w:tmpl w:val="11CE9038"/>
    <w:lvl w:ilvl="0" w:tplc="E696AB38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1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D557A"/>
    <w:multiLevelType w:val="hybridMultilevel"/>
    <w:tmpl w:val="F30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97AF2"/>
    <w:multiLevelType w:val="hybridMultilevel"/>
    <w:tmpl w:val="F06AAEF4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41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5"/>
  </w:num>
  <w:num w:numId="15">
    <w:abstractNumId w:val="2"/>
  </w:num>
  <w:num w:numId="16">
    <w:abstractNumId w:val="6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6E"/>
    <w:rsid w:val="00002940"/>
    <w:rsid w:val="0002119D"/>
    <w:rsid w:val="00057616"/>
    <w:rsid w:val="00066366"/>
    <w:rsid w:val="00072652"/>
    <w:rsid w:val="000728E2"/>
    <w:rsid w:val="000766DA"/>
    <w:rsid w:val="00087690"/>
    <w:rsid w:val="00094073"/>
    <w:rsid w:val="000A22C5"/>
    <w:rsid w:val="000B3D6A"/>
    <w:rsid w:val="000B431A"/>
    <w:rsid w:val="000B4422"/>
    <w:rsid w:val="000C03A5"/>
    <w:rsid w:val="000D6BE5"/>
    <w:rsid w:val="000F131A"/>
    <w:rsid w:val="000F6B94"/>
    <w:rsid w:val="000F6DD9"/>
    <w:rsid w:val="000F7426"/>
    <w:rsid w:val="001039C9"/>
    <w:rsid w:val="00120C90"/>
    <w:rsid w:val="001254BD"/>
    <w:rsid w:val="0012753E"/>
    <w:rsid w:val="00130771"/>
    <w:rsid w:val="00137698"/>
    <w:rsid w:val="0014391B"/>
    <w:rsid w:val="00151D27"/>
    <w:rsid w:val="001627E8"/>
    <w:rsid w:val="00182D1A"/>
    <w:rsid w:val="00184528"/>
    <w:rsid w:val="00196B45"/>
    <w:rsid w:val="001A7347"/>
    <w:rsid w:val="001B2E41"/>
    <w:rsid w:val="001E1E24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A4195"/>
    <w:rsid w:val="002B0CCA"/>
    <w:rsid w:val="002B2045"/>
    <w:rsid w:val="002B7E15"/>
    <w:rsid w:val="002C231B"/>
    <w:rsid w:val="002E5F69"/>
    <w:rsid w:val="00301455"/>
    <w:rsid w:val="0030735B"/>
    <w:rsid w:val="00323163"/>
    <w:rsid w:val="00334B23"/>
    <w:rsid w:val="0034050C"/>
    <w:rsid w:val="003509C3"/>
    <w:rsid w:val="00350A27"/>
    <w:rsid w:val="00393FBB"/>
    <w:rsid w:val="0039480A"/>
    <w:rsid w:val="003A0B37"/>
    <w:rsid w:val="003A1522"/>
    <w:rsid w:val="003B3105"/>
    <w:rsid w:val="003B49E4"/>
    <w:rsid w:val="003D1A47"/>
    <w:rsid w:val="003E073B"/>
    <w:rsid w:val="003E59EC"/>
    <w:rsid w:val="00411DF4"/>
    <w:rsid w:val="0041256A"/>
    <w:rsid w:val="004360B9"/>
    <w:rsid w:val="00436411"/>
    <w:rsid w:val="00440D6D"/>
    <w:rsid w:val="004501CD"/>
    <w:rsid w:val="00450FD4"/>
    <w:rsid w:val="004556AF"/>
    <w:rsid w:val="0045572C"/>
    <w:rsid w:val="004569C0"/>
    <w:rsid w:val="004711DB"/>
    <w:rsid w:val="0047380E"/>
    <w:rsid w:val="00475747"/>
    <w:rsid w:val="004772B3"/>
    <w:rsid w:val="0048306E"/>
    <w:rsid w:val="004A081C"/>
    <w:rsid w:val="004A611F"/>
    <w:rsid w:val="004B635C"/>
    <w:rsid w:val="004B71BB"/>
    <w:rsid w:val="004C5CCD"/>
    <w:rsid w:val="004D3179"/>
    <w:rsid w:val="004E194F"/>
    <w:rsid w:val="004E30ED"/>
    <w:rsid w:val="004E4319"/>
    <w:rsid w:val="00505AC8"/>
    <w:rsid w:val="005104AE"/>
    <w:rsid w:val="005117A6"/>
    <w:rsid w:val="00512131"/>
    <w:rsid w:val="005167D1"/>
    <w:rsid w:val="005455DD"/>
    <w:rsid w:val="005510E5"/>
    <w:rsid w:val="00573E37"/>
    <w:rsid w:val="005775CC"/>
    <w:rsid w:val="005910D4"/>
    <w:rsid w:val="005976E7"/>
    <w:rsid w:val="005A3585"/>
    <w:rsid w:val="005B1A24"/>
    <w:rsid w:val="005B5D22"/>
    <w:rsid w:val="005C2328"/>
    <w:rsid w:val="005C5211"/>
    <w:rsid w:val="005D1225"/>
    <w:rsid w:val="005D7F5B"/>
    <w:rsid w:val="005E5FB4"/>
    <w:rsid w:val="00600569"/>
    <w:rsid w:val="00613D1B"/>
    <w:rsid w:val="006356A4"/>
    <w:rsid w:val="006367EC"/>
    <w:rsid w:val="00644A9C"/>
    <w:rsid w:val="0065121D"/>
    <w:rsid w:val="006900F5"/>
    <w:rsid w:val="006920FF"/>
    <w:rsid w:val="00697584"/>
    <w:rsid w:val="006C6C36"/>
    <w:rsid w:val="006D13A9"/>
    <w:rsid w:val="006D791A"/>
    <w:rsid w:val="006E61F8"/>
    <w:rsid w:val="006F1A65"/>
    <w:rsid w:val="006F5A63"/>
    <w:rsid w:val="00745988"/>
    <w:rsid w:val="00751150"/>
    <w:rsid w:val="00764141"/>
    <w:rsid w:val="007705EF"/>
    <w:rsid w:val="007776F1"/>
    <w:rsid w:val="00786F0B"/>
    <w:rsid w:val="007A4C32"/>
    <w:rsid w:val="007B065E"/>
    <w:rsid w:val="007B214E"/>
    <w:rsid w:val="007D291F"/>
    <w:rsid w:val="008057AE"/>
    <w:rsid w:val="008222AD"/>
    <w:rsid w:val="00822A0E"/>
    <w:rsid w:val="0082358D"/>
    <w:rsid w:val="008520E0"/>
    <w:rsid w:val="0085507D"/>
    <w:rsid w:val="0086055B"/>
    <w:rsid w:val="00881420"/>
    <w:rsid w:val="008833B6"/>
    <w:rsid w:val="00884D73"/>
    <w:rsid w:val="008933F9"/>
    <w:rsid w:val="0089404F"/>
    <w:rsid w:val="008A1AE8"/>
    <w:rsid w:val="008F4577"/>
    <w:rsid w:val="009040F9"/>
    <w:rsid w:val="00931A7D"/>
    <w:rsid w:val="00952266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15AF0"/>
    <w:rsid w:val="00A35209"/>
    <w:rsid w:val="00A35EC7"/>
    <w:rsid w:val="00A555A2"/>
    <w:rsid w:val="00A60EE7"/>
    <w:rsid w:val="00A70E07"/>
    <w:rsid w:val="00AD709B"/>
    <w:rsid w:val="00AE377B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50206"/>
    <w:rsid w:val="00B5281C"/>
    <w:rsid w:val="00B63162"/>
    <w:rsid w:val="00B87A29"/>
    <w:rsid w:val="00BA2BAC"/>
    <w:rsid w:val="00BC466F"/>
    <w:rsid w:val="00BD47B1"/>
    <w:rsid w:val="00C00178"/>
    <w:rsid w:val="00C25AC7"/>
    <w:rsid w:val="00C36875"/>
    <w:rsid w:val="00C379D3"/>
    <w:rsid w:val="00C55BF1"/>
    <w:rsid w:val="00C6380C"/>
    <w:rsid w:val="00C65377"/>
    <w:rsid w:val="00C72CFC"/>
    <w:rsid w:val="00C80340"/>
    <w:rsid w:val="00C83B50"/>
    <w:rsid w:val="00C97C35"/>
    <w:rsid w:val="00CA01FD"/>
    <w:rsid w:val="00CE2CB7"/>
    <w:rsid w:val="00CF013E"/>
    <w:rsid w:val="00D00399"/>
    <w:rsid w:val="00D043F1"/>
    <w:rsid w:val="00D20040"/>
    <w:rsid w:val="00D21F17"/>
    <w:rsid w:val="00D24601"/>
    <w:rsid w:val="00D26F6A"/>
    <w:rsid w:val="00D349FC"/>
    <w:rsid w:val="00D542DB"/>
    <w:rsid w:val="00D57A53"/>
    <w:rsid w:val="00D60D44"/>
    <w:rsid w:val="00D62214"/>
    <w:rsid w:val="00D8017E"/>
    <w:rsid w:val="00D929C3"/>
    <w:rsid w:val="00DA3A39"/>
    <w:rsid w:val="00DA541E"/>
    <w:rsid w:val="00DA7897"/>
    <w:rsid w:val="00DD0BF5"/>
    <w:rsid w:val="00DD150C"/>
    <w:rsid w:val="00DE0E43"/>
    <w:rsid w:val="00DE21F2"/>
    <w:rsid w:val="00DE2769"/>
    <w:rsid w:val="00DE536E"/>
    <w:rsid w:val="00E000B2"/>
    <w:rsid w:val="00E01497"/>
    <w:rsid w:val="00E13393"/>
    <w:rsid w:val="00E3153E"/>
    <w:rsid w:val="00E37052"/>
    <w:rsid w:val="00E3706D"/>
    <w:rsid w:val="00E47891"/>
    <w:rsid w:val="00E546AC"/>
    <w:rsid w:val="00E54AB1"/>
    <w:rsid w:val="00E60E11"/>
    <w:rsid w:val="00E7412F"/>
    <w:rsid w:val="00E80F82"/>
    <w:rsid w:val="00E903A3"/>
    <w:rsid w:val="00E92E1B"/>
    <w:rsid w:val="00EB0FB5"/>
    <w:rsid w:val="00EC56E1"/>
    <w:rsid w:val="00ED3ED6"/>
    <w:rsid w:val="00ED4777"/>
    <w:rsid w:val="00ED4B79"/>
    <w:rsid w:val="00ED7EC6"/>
    <w:rsid w:val="00EE47CF"/>
    <w:rsid w:val="00F147AE"/>
    <w:rsid w:val="00F17ED4"/>
    <w:rsid w:val="00F25559"/>
    <w:rsid w:val="00F50FA9"/>
    <w:rsid w:val="00F6219D"/>
    <w:rsid w:val="00F71A31"/>
    <w:rsid w:val="00F815B7"/>
    <w:rsid w:val="00F90AC8"/>
    <w:rsid w:val="00F93267"/>
    <w:rsid w:val="00FA7DBD"/>
    <w:rsid w:val="00FB5DB8"/>
    <w:rsid w:val="00FD24D0"/>
    <w:rsid w:val="00FE17CE"/>
    <w:rsid w:val="00FE78AE"/>
    <w:rsid w:val="00FF58A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97A21FD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E451-8E43-4398-81A0-59D6AE1F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Edyta</cp:lastModifiedBy>
  <cp:revision>6</cp:revision>
  <cp:lastPrinted>2018-02-27T14:21:00Z</cp:lastPrinted>
  <dcterms:created xsi:type="dcterms:W3CDTF">2019-04-18T11:25:00Z</dcterms:created>
  <dcterms:modified xsi:type="dcterms:W3CDTF">2019-10-30T09:29:00Z</dcterms:modified>
</cp:coreProperties>
</file>