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61" w:rsidRDefault="00B43123" w:rsidP="004034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630</w:t>
      </w:r>
      <w:r w:rsidR="00403461">
        <w:rPr>
          <w:rFonts w:ascii="Times New Roman" w:hAnsi="Times New Roman" w:cs="Times New Roman"/>
          <w:b/>
          <w:sz w:val="24"/>
        </w:rPr>
        <w:t>/2019</w:t>
      </w:r>
    </w:p>
    <w:p w:rsidR="00403461" w:rsidRDefault="00403461" w:rsidP="004034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03461" w:rsidRDefault="00403461" w:rsidP="0040346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03461" w:rsidRDefault="00B43123" w:rsidP="0040346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10</w:t>
      </w:r>
      <w:r w:rsidR="00403461">
        <w:rPr>
          <w:rFonts w:ascii="Times New Roman" w:hAnsi="Times New Roman" w:cs="Times New Roman"/>
          <w:sz w:val="24"/>
        </w:rPr>
        <w:t xml:space="preserve"> października 2019 r.</w:t>
      </w:r>
    </w:p>
    <w:p w:rsidR="00403461" w:rsidRDefault="00403461" w:rsidP="0040346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Armii Krajowej</w:t>
      </w:r>
      <w:bookmarkEnd w:id="0"/>
    </w:p>
    <w:p w:rsidR="00403461" w:rsidRDefault="00403461" w:rsidP="004034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403461" w:rsidRDefault="00403461" w:rsidP="004034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</w:t>
      </w:r>
      <w:r w:rsidR="00523BDA">
        <w:rPr>
          <w:rFonts w:ascii="Times New Roman" w:hAnsi="Times New Roman" w:cs="Times New Roman"/>
          <w:sz w:val="24"/>
        </w:rPr>
        <w:t>o nr 37</w:t>
      </w:r>
      <w:r>
        <w:rPr>
          <w:rFonts w:ascii="Times New Roman" w:hAnsi="Times New Roman" w:cs="Times New Roman"/>
          <w:sz w:val="24"/>
        </w:rPr>
        <w:t>, położonego w Świnoujściu przy ul. Armii Krajowej 5 wraz z przynależnym do niego udziałem w nieruchomości wspólnej, zbytego Aktem N</w:t>
      </w:r>
      <w:r w:rsidR="00DE155C">
        <w:rPr>
          <w:rFonts w:ascii="Times New Roman" w:hAnsi="Times New Roman" w:cs="Times New Roman"/>
          <w:sz w:val="24"/>
        </w:rPr>
        <w:t>otarialnym Repertorium A Nr 6763/2019 z dnia 02</w:t>
      </w:r>
      <w:r>
        <w:rPr>
          <w:rFonts w:ascii="Times New Roman" w:hAnsi="Times New Roman" w:cs="Times New Roman"/>
          <w:sz w:val="24"/>
        </w:rPr>
        <w:t xml:space="preserve"> </w:t>
      </w:r>
      <w:r w:rsidR="00DE155C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2019 r.</w:t>
      </w:r>
    </w:p>
    <w:p w:rsidR="00403461" w:rsidRDefault="00403461" w:rsidP="004034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03461" w:rsidRDefault="00403461" w:rsidP="004034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03461" w:rsidRDefault="00403461" w:rsidP="004034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03461" w:rsidRDefault="00403461" w:rsidP="0040346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403461" w:rsidRDefault="00403461" w:rsidP="00403461"/>
    <w:p w:rsidR="00403461" w:rsidRDefault="00403461" w:rsidP="00403461"/>
    <w:p w:rsidR="00403461" w:rsidRDefault="00403461" w:rsidP="00403461"/>
    <w:p w:rsidR="00403461" w:rsidRDefault="00403461" w:rsidP="00403461"/>
    <w:p w:rsidR="00403461" w:rsidRDefault="00403461" w:rsidP="00403461"/>
    <w:p w:rsidR="00403461" w:rsidRDefault="00403461" w:rsidP="00403461"/>
    <w:p w:rsidR="00EA1CFE" w:rsidRDefault="00EA1CFE"/>
    <w:sectPr w:rsidR="00EA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61"/>
    <w:rsid w:val="00403461"/>
    <w:rsid w:val="004A7733"/>
    <w:rsid w:val="00523BDA"/>
    <w:rsid w:val="00B43123"/>
    <w:rsid w:val="00DE155C"/>
    <w:rsid w:val="00E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A99F"/>
  <w15:chartTrackingRefBased/>
  <w15:docId w15:val="{DF032421-A663-4164-B7EC-D87DAAAC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46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2019-10-10T09:59:00Z</dcterms:created>
  <dcterms:modified xsi:type="dcterms:W3CDTF">2019-10-11T09:28:00Z</dcterms:modified>
</cp:coreProperties>
</file>