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B9BD6" w14:textId="55DBC87D" w:rsidR="00110F5D" w:rsidRPr="00653837" w:rsidRDefault="00110F5D" w:rsidP="00110F5D">
      <w:pPr>
        <w:pStyle w:val="Tytu"/>
        <w:rPr>
          <w:sz w:val="24"/>
          <w:lang w:val="pl-PL"/>
        </w:rPr>
      </w:pPr>
      <w:r>
        <w:rPr>
          <w:sz w:val="24"/>
        </w:rPr>
        <w:t xml:space="preserve">UMOWA NR </w:t>
      </w:r>
      <w:r w:rsidR="007B72F1">
        <w:rPr>
          <w:sz w:val="24"/>
          <w:lang w:val="pl-PL"/>
        </w:rPr>
        <w:t>WIM/</w:t>
      </w:r>
      <w:r w:rsidR="0098578A">
        <w:rPr>
          <w:sz w:val="24"/>
          <w:lang w:val="pl-PL"/>
        </w:rPr>
        <w:t xml:space="preserve">         </w:t>
      </w:r>
      <w:r w:rsidR="00653837">
        <w:rPr>
          <w:sz w:val="24"/>
          <w:lang w:val="pl-PL"/>
        </w:rPr>
        <w:t>/2019</w:t>
      </w:r>
    </w:p>
    <w:p w14:paraId="7D020937" w14:textId="77777777" w:rsidR="0098578A" w:rsidRPr="008F2511" w:rsidRDefault="0098578A" w:rsidP="0098578A">
      <w:pPr>
        <w:pStyle w:val="Tekstpodstawowy2"/>
        <w:rPr>
          <w:i w:val="0"/>
          <w:szCs w:val="24"/>
        </w:rPr>
      </w:pPr>
    </w:p>
    <w:p w14:paraId="1A065CC0" w14:textId="13F07F67" w:rsidR="00110F5D" w:rsidRDefault="00110F5D" w:rsidP="00110F5D">
      <w:pPr>
        <w:rPr>
          <w:sz w:val="16"/>
        </w:rPr>
      </w:pPr>
    </w:p>
    <w:p w14:paraId="0C544CA4" w14:textId="77777777" w:rsidR="00601357" w:rsidRDefault="00601357" w:rsidP="00110F5D">
      <w:pPr>
        <w:rPr>
          <w:sz w:val="16"/>
        </w:rPr>
      </w:pPr>
    </w:p>
    <w:p w14:paraId="69930ADF" w14:textId="148F4BAD" w:rsidR="00110F5D" w:rsidRDefault="00110F5D" w:rsidP="0032745C">
      <w:pPr>
        <w:jc w:val="both"/>
        <w:rPr>
          <w:sz w:val="24"/>
          <w:szCs w:val="24"/>
        </w:rPr>
      </w:pPr>
      <w:r w:rsidRPr="00110F5D">
        <w:rPr>
          <w:sz w:val="24"/>
          <w:szCs w:val="24"/>
        </w:rPr>
        <w:t>zawarta w Świnoujściu w dniu</w:t>
      </w:r>
      <w:r w:rsidR="00033509">
        <w:rPr>
          <w:sz w:val="24"/>
          <w:szCs w:val="24"/>
        </w:rPr>
        <w:t xml:space="preserve">      </w:t>
      </w:r>
      <w:r w:rsidR="00FA1415">
        <w:rPr>
          <w:sz w:val="24"/>
          <w:szCs w:val="24"/>
        </w:rPr>
        <w:t xml:space="preserve"> </w:t>
      </w:r>
      <w:r w:rsidR="0098578A">
        <w:rPr>
          <w:sz w:val="24"/>
          <w:szCs w:val="24"/>
        </w:rPr>
        <w:t xml:space="preserve">  </w:t>
      </w:r>
      <w:r w:rsidR="004834AC">
        <w:rPr>
          <w:sz w:val="24"/>
          <w:szCs w:val="24"/>
        </w:rPr>
        <w:t xml:space="preserve"> </w:t>
      </w:r>
      <w:r w:rsidR="00476872">
        <w:rPr>
          <w:sz w:val="24"/>
          <w:szCs w:val="24"/>
        </w:rPr>
        <w:t xml:space="preserve"> </w:t>
      </w:r>
      <w:r w:rsidR="0098578A">
        <w:rPr>
          <w:sz w:val="24"/>
          <w:szCs w:val="24"/>
        </w:rPr>
        <w:t>października</w:t>
      </w:r>
      <w:r w:rsidR="00B336D7">
        <w:rPr>
          <w:sz w:val="24"/>
          <w:szCs w:val="24"/>
        </w:rPr>
        <w:t xml:space="preserve"> </w:t>
      </w:r>
      <w:r w:rsidR="00476872">
        <w:rPr>
          <w:sz w:val="24"/>
          <w:szCs w:val="24"/>
        </w:rPr>
        <w:t xml:space="preserve"> </w:t>
      </w:r>
      <w:r w:rsidR="00AD3967" w:rsidRPr="00AD3967">
        <w:rPr>
          <w:sz w:val="24"/>
          <w:szCs w:val="24"/>
        </w:rPr>
        <w:t>201</w:t>
      </w:r>
      <w:r w:rsidR="00476872">
        <w:rPr>
          <w:sz w:val="24"/>
          <w:szCs w:val="24"/>
        </w:rPr>
        <w:t>9</w:t>
      </w:r>
      <w:r w:rsidR="00AD3967" w:rsidRPr="00AD3967">
        <w:rPr>
          <w:sz w:val="24"/>
          <w:szCs w:val="24"/>
        </w:rPr>
        <w:t xml:space="preserve"> r.</w:t>
      </w:r>
      <w:r w:rsidR="00AD3967">
        <w:rPr>
          <w:color w:val="FF0000"/>
          <w:sz w:val="24"/>
          <w:szCs w:val="24"/>
        </w:rPr>
        <w:t xml:space="preserve"> </w:t>
      </w:r>
      <w:r w:rsidRPr="00110F5D">
        <w:rPr>
          <w:sz w:val="24"/>
          <w:szCs w:val="24"/>
        </w:rPr>
        <w:t>pomiędzy:</w:t>
      </w:r>
    </w:p>
    <w:p w14:paraId="5856D5E2" w14:textId="77777777" w:rsidR="0098578A" w:rsidRPr="00110F5D" w:rsidRDefault="0098578A" w:rsidP="0032745C">
      <w:pPr>
        <w:jc w:val="both"/>
        <w:rPr>
          <w:sz w:val="24"/>
          <w:szCs w:val="24"/>
        </w:rPr>
      </w:pPr>
    </w:p>
    <w:p w14:paraId="49150EDD" w14:textId="671930AC" w:rsidR="00755E59" w:rsidRPr="000029FB" w:rsidRDefault="00755E59" w:rsidP="0032745C">
      <w:pPr>
        <w:jc w:val="both"/>
        <w:rPr>
          <w:sz w:val="24"/>
          <w:szCs w:val="24"/>
        </w:rPr>
      </w:pPr>
      <w:r w:rsidRPr="00F41EA7">
        <w:rPr>
          <w:b/>
          <w:bCs/>
          <w:sz w:val="24"/>
          <w:szCs w:val="24"/>
        </w:rPr>
        <w:t>Gminą Miasto Świnoujście</w:t>
      </w:r>
      <w:r w:rsidRPr="000029FB">
        <w:rPr>
          <w:bCs/>
          <w:sz w:val="24"/>
          <w:szCs w:val="24"/>
        </w:rPr>
        <w:t xml:space="preserve">, </w:t>
      </w:r>
      <w:r w:rsidR="00F41EA7" w:rsidRPr="000029FB">
        <w:rPr>
          <w:bCs/>
          <w:sz w:val="24"/>
          <w:szCs w:val="24"/>
        </w:rPr>
        <w:t>z siedzibą w Świnoujściu, ul. Wojska Polskiego 1/5</w:t>
      </w:r>
      <w:r w:rsidR="00F41EA7">
        <w:rPr>
          <w:bCs/>
          <w:sz w:val="24"/>
          <w:szCs w:val="24"/>
        </w:rPr>
        <w:t xml:space="preserve">, </w:t>
      </w:r>
      <w:r w:rsidRPr="000029FB">
        <w:rPr>
          <w:rFonts w:eastAsiaTheme="minorEastAsia" w:cstheme="minorBidi"/>
          <w:sz w:val="24"/>
          <w:szCs w:val="24"/>
        </w:rPr>
        <w:t xml:space="preserve">NIP 855-157-13-75, REGON 811684290, </w:t>
      </w:r>
      <w:r w:rsidRPr="000029FB">
        <w:rPr>
          <w:bCs/>
          <w:sz w:val="24"/>
          <w:szCs w:val="24"/>
        </w:rPr>
        <w:t xml:space="preserve">reprezentowaną przez mgr inż. Barbarę Michalską – Zastępcę Prezydenta Miasta Świnoujście, działającą na podstawie upoważnienia </w:t>
      </w:r>
      <w:r w:rsidR="00476872">
        <w:rPr>
          <w:bCs/>
          <w:sz w:val="24"/>
          <w:szCs w:val="24"/>
        </w:rPr>
        <w:t xml:space="preserve">WO-KP.0052.393.2018 z dnia 23 listopada 2018 r. </w:t>
      </w:r>
      <w:r w:rsidRPr="000029FB">
        <w:rPr>
          <w:bCs/>
          <w:sz w:val="24"/>
          <w:szCs w:val="24"/>
        </w:rPr>
        <w:t>udzielonego przez  Prezydenta Miasta Świnoujście mg</w:t>
      </w:r>
      <w:r w:rsidR="00476872">
        <w:rPr>
          <w:bCs/>
          <w:sz w:val="24"/>
          <w:szCs w:val="24"/>
        </w:rPr>
        <w:t>r.</w:t>
      </w:r>
      <w:r w:rsidR="00EF1674">
        <w:rPr>
          <w:bCs/>
          <w:sz w:val="24"/>
          <w:szCs w:val="24"/>
        </w:rPr>
        <w:t xml:space="preserve"> inż. Janusza  Żmurkiewicza,</w:t>
      </w:r>
    </w:p>
    <w:p w14:paraId="47E81145" w14:textId="77777777" w:rsidR="00BE1B09" w:rsidRDefault="00755E59" w:rsidP="00755E59">
      <w:pPr>
        <w:jc w:val="both"/>
        <w:rPr>
          <w:b/>
          <w:color w:val="000000"/>
          <w:sz w:val="24"/>
          <w:szCs w:val="24"/>
        </w:rPr>
      </w:pPr>
      <w:r w:rsidRPr="000029FB">
        <w:rPr>
          <w:bCs/>
          <w:iCs/>
          <w:sz w:val="24"/>
          <w:szCs w:val="24"/>
        </w:rPr>
        <w:t>zwaną dalej</w:t>
      </w:r>
      <w:r w:rsidRPr="000029FB">
        <w:rPr>
          <w:b/>
          <w:bCs/>
          <w:iCs/>
          <w:sz w:val="24"/>
          <w:szCs w:val="24"/>
        </w:rPr>
        <w:t xml:space="preserve"> </w:t>
      </w:r>
      <w:r w:rsidRPr="000029FB">
        <w:rPr>
          <w:b/>
          <w:iCs/>
          <w:sz w:val="24"/>
          <w:szCs w:val="24"/>
        </w:rPr>
        <w:t>Zamawiającym</w:t>
      </w:r>
      <w:r w:rsidR="00BE1B09" w:rsidRPr="00BE1B09">
        <w:rPr>
          <w:b/>
          <w:color w:val="000000"/>
          <w:sz w:val="24"/>
          <w:szCs w:val="24"/>
        </w:rPr>
        <w:t>,</w:t>
      </w:r>
    </w:p>
    <w:p w14:paraId="42B9F45B" w14:textId="77777777" w:rsidR="0098578A" w:rsidRPr="008F2511" w:rsidRDefault="0098578A" w:rsidP="0098578A">
      <w:pPr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 xml:space="preserve">a </w:t>
      </w:r>
    </w:p>
    <w:p w14:paraId="72E00CE4" w14:textId="77777777" w:rsidR="0098578A" w:rsidRPr="00D960BD" w:rsidRDefault="0098578A" w:rsidP="0098578A">
      <w:pPr>
        <w:jc w:val="both"/>
        <w:rPr>
          <w:color w:val="000000"/>
          <w:sz w:val="24"/>
          <w:szCs w:val="24"/>
        </w:rPr>
      </w:pPr>
      <w:r>
        <w:rPr>
          <w:sz w:val="24"/>
        </w:rPr>
        <w:t>…………………………………………………………………………………………………………</w:t>
      </w:r>
    </w:p>
    <w:p w14:paraId="185B6BC2" w14:textId="3CAE7328" w:rsidR="0098578A" w:rsidRDefault="0098578A" w:rsidP="0098578A">
      <w:pPr>
        <w:pStyle w:val="Tekstpodstawowy"/>
        <w:jc w:val="both"/>
        <w:rPr>
          <w:b/>
          <w:i w:val="0"/>
          <w:color w:val="000000"/>
          <w:spacing w:val="0"/>
          <w:szCs w:val="24"/>
        </w:rPr>
      </w:pPr>
      <w:r w:rsidRPr="00D960BD">
        <w:rPr>
          <w:i w:val="0"/>
          <w:color w:val="000000"/>
          <w:spacing w:val="0"/>
          <w:szCs w:val="24"/>
        </w:rPr>
        <w:t>zwanym</w:t>
      </w:r>
      <w:r>
        <w:rPr>
          <w:i w:val="0"/>
          <w:color w:val="000000"/>
          <w:spacing w:val="0"/>
          <w:szCs w:val="24"/>
        </w:rPr>
        <w:t>i</w:t>
      </w:r>
      <w:r w:rsidRPr="00D960BD">
        <w:rPr>
          <w:i w:val="0"/>
          <w:color w:val="000000"/>
          <w:spacing w:val="0"/>
          <w:szCs w:val="24"/>
        </w:rPr>
        <w:t xml:space="preserve"> dalej </w:t>
      </w:r>
      <w:r w:rsidRPr="00D960BD">
        <w:rPr>
          <w:b/>
          <w:i w:val="0"/>
          <w:color w:val="000000"/>
          <w:spacing w:val="0"/>
          <w:szCs w:val="24"/>
        </w:rPr>
        <w:t>Wykonawcą,</w:t>
      </w:r>
    </w:p>
    <w:p w14:paraId="0B84A631" w14:textId="77777777" w:rsidR="00601357" w:rsidRPr="00D960BD" w:rsidRDefault="00601357" w:rsidP="0098578A">
      <w:pPr>
        <w:pStyle w:val="Tekstpodstawowy"/>
        <w:jc w:val="both"/>
        <w:rPr>
          <w:b/>
          <w:i w:val="0"/>
          <w:color w:val="000000"/>
          <w:spacing w:val="0"/>
          <w:szCs w:val="24"/>
        </w:rPr>
      </w:pPr>
    </w:p>
    <w:p w14:paraId="1CDA0C53" w14:textId="77777777" w:rsidR="00C6376A" w:rsidRPr="007B72F1" w:rsidRDefault="00C6376A" w:rsidP="00F41EA7">
      <w:pPr>
        <w:pStyle w:val="Nagwek3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B72F1">
        <w:rPr>
          <w:rFonts w:ascii="Times New Roman" w:hAnsi="Times New Roman" w:cs="Times New Roman"/>
          <w:b w:val="0"/>
          <w:color w:val="auto"/>
          <w:sz w:val="24"/>
          <w:szCs w:val="24"/>
        </w:rPr>
        <w:t>Niniejsza umowa została zawarta z wyłączeniem stosowania ustawy z dnia 29.01.2004</w:t>
      </w:r>
      <w:r w:rsidR="00476872" w:rsidRPr="007B72F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7B72F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r. Prawo Zamówień Publicznych na podstawie art. 4 pkt. 8 tej ustawy (tj. </w:t>
      </w:r>
      <w:r w:rsidR="00F41EA7" w:rsidRPr="007B72F1">
        <w:rPr>
          <w:rStyle w:val="ng-binding"/>
          <w:rFonts w:ascii="Times New Roman" w:hAnsi="Times New Roman" w:cs="Times New Roman"/>
          <w:b w:val="0"/>
          <w:color w:val="auto"/>
          <w:sz w:val="24"/>
          <w:szCs w:val="24"/>
        </w:rPr>
        <w:t xml:space="preserve">Dz.U.2018.1986 </w:t>
      </w:r>
      <w:r w:rsidRPr="007B72F1">
        <w:rPr>
          <w:rFonts w:ascii="Times New Roman" w:hAnsi="Times New Roman" w:cs="Times New Roman"/>
          <w:b w:val="0"/>
          <w:color w:val="auto"/>
          <w:sz w:val="24"/>
          <w:szCs w:val="24"/>
        </w:rPr>
        <w:t>) oraz zawierana jest na podstawie Zarządzenia nr 579/2016 Prezydenta Miasta Świnoujście z dnia 09.11.2016 r. w sprawie Regulaminu udzielania zamówień, których wartość nie przekracza wyrażonej w złotych równowartości kwoty 30.000 euro.</w:t>
      </w:r>
    </w:p>
    <w:p w14:paraId="741782B3" w14:textId="77777777" w:rsidR="00C6376A" w:rsidRPr="00F41EA7" w:rsidRDefault="00C6376A" w:rsidP="00F41EA7">
      <w:pPr>
        <w:pStyle w:val="Wcicienormalne"/>
        <w:ind w:left="0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14:paraId="44FDEFDC" w14:textId="77777777" w:rsidR="00110F5D" w:rsidRPr="0032745C" w:rsidRDefault="00110F5D" w:rsidP="00270804">
      <w:pPr>
        <w:spacing w:after="120"/>
        <w:jc w:val="center"/>
        <w:rPr>
          <w:b/>
          <w:sz w:val="24"/>
          <w:szCs w:val="24"/>
        </w:rPr>
      </w:pPr>
      <w:r w:rsidRPr="0032745C">
        <w:rPr>
          <w:b/>
          <w:sz w:val="24"/>
          <w:szCs w:val="24"/>
        </w:rPr>
        <w:t>§ 1</w:t>
      </w:r>
    </w:p>
    <w:p w14:paraId="5CE794E0" w14:textId="22A8AB86" w:rsidR="00297B74" w:rsidRPr="0032745C" w:rsidRDefault="00110F5D" w:rsidP="00A77394">
      <w:pPr>
        <w:pStyle w:val="Akapitzlist"/>
        <w:numPr>
          <w:ilvl w:val="0"/>
          <w:numId w:val="10"/>
        </w:numPr>
        <w:spacing w:after="120"/>
        <w:ind w:left="426" w:hanging="284"/>
        <w:jc w:val="both"/>
        <w:rPr>
          <w:sz w:val="24"/>
          <w:szCs w:val="24"/>
        </w:rPr>
      </w:pPr>
      <w:r w:rsidRPr="00157A5B">
        <w:rPr>
          <w:sz w:val="24"/>
          <w:szCs w:val="24"/>
        </w:rPr>
        <w:t>Z</w:t>
      </w:r>
      <w:r w:rsidR="00B97FC7" w:rsidRPr="00157A5B">
        <w:rPr>
          <w:sz w:val="24"/>
          <w:szCs w:val="24"/>
        </w:rPr>
        <w:t>amawiający powierza, a Wykonawca przyjmuje do</w:t>
      </w:r>
      <w:r w:rsidR="00D30BDC" w:rsidRPr="00157A5B">
        <w:rPr>
          <w:sz w:val="24"/>
          <w:szCs w:val="24"/>
        </w:rPr>
        <w:t> </w:t>
      </w:r>
      <w:r w:rsidR="00B97FC7" w:rsidRPr="00157A5B">
        <w:rPr>
          <w:sz w:val="24"/>
          <w:szCs w:val="24"/>
        </w:rPr>
        <w:t>wykonania</w:t>
      </w:r>
      <w:r w:rsidR="00D30BDC" w:rsidRPr="00157A5B">
        <w:rPr>
          <w:sz w:val="24"/>
          <w:szCs w:val="24"/>
        </w:rPr>
        <w:t xml:space="preserve"> realizację zamówienia</w:t>
      </w:r>
      <w:r w:rsidR="000E77EF" w:rsidRPr="00157A5B">
        <w:rPr>
          <w:sz w:val="24"/>
          <w:szCs w:val="24"/>
        </w:rPr>
        <w:t>,</w:t>
      </w:r>
      <w:r w:rsidR="00D30BDC" w:rsidRPr="00157A5B">
        <w:rPr>
          <w:sz w:val="24"/>
          <w:szCs w:val="24"/>
        </w:rPr>
        <w:t xml:space="preserve"> </w:t>
      </w:r>
      <w:r w:rsidR="00D30BDC" w:rsidRPr="00157A5B">
        <w:rPr>
          <w:b/>
          <w:sz w:val="24"/>
          <w:szCs w:val="24"/>
        </w:rPr>
        <w:t>którego przedmiotem</w:t>
      </w:r>
      <w:r w:rsidR="00440E4D">
        <w:rPr>
          <w:b/>
          <w:sz w:val="24"/>
          <w:szCs w:val="24"/>
        </w:rPr>
        <w:t xml:space="preserve"> jest </w:t>
      </w:r>
      <w:r w:rsidR="0098578A">
        <w:rPr>
          <w:b/>
          <w:sz w:val="24"/>
          <w:szCs w:val="24"/>
        </w:rPr>
        <w:t xml:space="preserve">usunięcie </w:t>
      </w:r>
      <w:r w:rsidR="00B50559">
        <w:rPr>
          <w:b/>
          <w:sz w:val="24"/>
          <w:szCs w:val="24"/>
        </w:rPr>
        <w:t>78 drzew zgodnie z decyzją nr WOŚ.III.71200.22.5.2019.JT Znak:WOS.6131.11.MW.2019.DD w związku z realizacją zadania pn.: „Budowa osiedlowego mini parku na Warszowie”</w:t>
      </w:r>
      <w:r w:rsidR="003A66CD">
        <w:rPr>
          <w:b/>
          <w:sz w:val="24"/>
          <w:szCs w:val="24"/>
        </w:rPr>
        <w:t xml:space="preserve"> – dz.102 w obrębie 0014</w:t>
      </w:r>
      <w:r w:rsidR="007D5D83">
        <w:rPr>
          <w:b/>
          <w:sz w:val="24"/>
          <w:szCs w:val="24"/>
        </w:rPr>
        <w:t xml:space="preserve">. </w:t>
      </w:r>
    </w:p>
    <w:p w14:paraId="36863029" w14:textId="77777777" w:rsidR="003C0E44" w:rsidRDefault="00297B74" w:rsidP="00A77394">
      <w:pPr>
        <w:pStyle w:val="Akapitzlist"/>
        <w:numPr>
          <w:ilvl w:val="0"/>
          <w:numId w:val="10"/>
        </w:numPr>
        <w:spacing w:after="120"/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Zamówienie</w:t>
      </w:r>
      <w:r w:rsidR="002D7314" w:rsidRPr="00522F65">
        <w:rPr>
          <w:sz w:val="24"/>
          <w:szCs w:val="24"/>
        </w:rPr>
        <w:t xml:space="preserve"> obejmuje</w:t>
      </w:r>
      <w:r w:rsidR="00CD0AF9" w:rsidRPr="00522F65">
        <w:rPr>
          <w:sz w:val="24"/>
          <w:szCs w:val="24"/>
        </w:rPr>
        <w:t>:</w:t>
      </w:r>
    </w:p>
    <w:p w14:paraId="7A313E76" w14:textId="69B7E463" w:rsidR="003A66CD" w:rsidRDefault="003A66CD" w:rsidP="00A77394">
      <w:pPr>
        <w:pStyle w:val="Akapitzlist"/>
        <w:numPr>
          <w:ilvl w:val="0"/>
          <w:numId w:val="13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usunięcie drzew wymagających pozwolenia na wycinkę – 59 szt</w:t>
      </w:r>
      <w:r w:rsidR="00502BED">
        <w:rPr>
          <w:sz w:val="24"/>
          <w:szCs w:val="24"/>
        </w:rPr>
        <w:t>.</w:t>
      </w:r>
      <w:r>
        <w:rPr>
          <w:sz w:val="24"/>
          <w:szCs w:val="24"/>
        </w:rPr>
        <w:t>,</w:t>
      </w:r>
    </w:p>
    <w:p w14:paraId="07A9495F" w14:textId="734201DB" w:rsidR="009C6E87" w:rsidRDefault="001B17F2" w:rsidP="00A77394">
      <w:pPr>
        <w:pStyle w:val="Akapitzlist"/>
        <w:numPr>
          <w:ilvl w:val="0"/>
          <w:numId w:val="13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540AA8">
        <w:rPr>
          <w:sz w:val="24"/>
          <w:szCs w:val="24"/>
        </w:rPr>
        <w:t>su</w:t>
      </w:r>
      <w:r>
        <w:rPr>
          <w:sz w:val="24"/>
          <w:szCs w:val="24"/>
        </w:rPr>
        <w:t>nięcie</w:t>
      </w:r>
      <w:r w:rsidR="00540AA8">
        <w:rPr>
          <w:sz w:val="24"/>
          <w:szCs w:val="24"/>
        </w:rPr>
        <w:t xml:space="preserve"> </w:t>
      </w:r>
      <w:r>
        <w:rPr>
          <w:sz w:val="24"/>
          <w:szCs w:val="24"/>
        </w:rPr>
        <w:t>drzew na które nie jest wymagane pozwolenie</w:t>
      </w:r>
      <w:r w:rsidR="003A66CD">
        <w:rPr>
          <w:sz w:val="24"/>
          <w:szCs w:val="24"/>
        </w:rPr>
        <w:t xml:space="preserve"> – 19</w:t>
      </w:r>
      <w:r w:rsidR="00540AA8">
        <w:rPr>
          <w:sz w:val="24"/>
          <w:szCs w:val="24"/>
        </w:rPr>
        <w:t xml:space="preserve"> szt.,</w:t>
      </w:r>
    </w:p>
    <w:p w14:paraId="7B41DB82" w14:textId="2AF2B4DB" w:rsidR="00C01B22" w:rsidRPr="009C6E87" w:rsidRDefault="001B17F2" w:rsidP="00A77394">
      <w:pPr>
        <w:pStyle w:val="Akapitzlist"/>
        <w:numPr>
          <w:ilvl w:val="0"/>
          <w:numId w:val="13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uprzątni</w:t>
      </w:r>
      <w:r w:rsidR="003A66CD">
        <w:rPr>
          <w:sz w:val="24"/>
          <w:szCs w:val="24"/>
        </w:rPr>
        <w:t>ecie terenu po</w:t>
      </w:r>
      <w:r>
        <w:rPr>
          <w:sz w:val="24"/>
          <w:szCs w:val="24"/>
        </w:rPr>
        <w:t xml:space="preserve"> usunięciu drzew</w:t>
      </w:r>
      <w:r w:rsidR="00C01B22">
        <w:rPr>
          <w:sz w:val="24"/>
          <w:szCs w:val="24"/>
        </w:rPr>
        <w:t>.</w:t>
      </w:r>
    </w:p>
    <w:p w14:paraId="6F3FB8CC" w14:textId="0EE8355E" w:rsidR="00872E5E" w:rsidRPr="00A77394" w:rsidRDefault="00D00E3F" w:rsidP="00A77394">
      <w:pPr>
        <w:pStyle w:val="Akapitzlist"/>
        <w:numPr>
          <w:ilvl w:val="0"/>
          <w:numId w:val="10"/>
        </w:numPr>
        <w:tabs>
          <w:tab w:val="center" w:pos="6804"/>
        </w:tabs>
        <w:spacing w:after="120"/>
        <w:ind w:hanging="436"/>
        <w:jc w:val="both"/>
        <w:rPr>
          <w:sz w:val="24"/>
          <w:szCs w:val="24"/>
        </w:rPr>
      </w:pPr>
      <w:r w:rsidRPr="00A77394">
        <w:rPr>
          <w:sz w:val="24"/>
          <w:szCs w:val="24"/>
        </w:rPr>
        <w:t>Przedmiot umowy wykonany zostanie przy użyciu narzędzi i materiałów</w:t>
      </w:r>
      <w:r w:rsidR="00872E5E" w:rsidRPr="00A77394">
        <w:rPr>
          <w:sz w:val="24"/>
          <w:szCs w:val="24"/>
        </w:rPr>
        <w:t xml:space="preserve"> </w:t>
      </w:r>
      <w:r w:rsidRPr="00A77394">
        <w:rPr>
          <w:sz w:val="24"/>
          <w:szCs w:val="24"/>
        </w:rPr>
        <w:t xml:space="preserve">Wykonawcy. </w:t>
      </w:r>
    </w:p>
    <w:p w14:paraId="18DAE5E4" w14:textId="77777777" w:rsidR="00FA1415" w:rsidRPr="0032745C" w:rsidRDefault="00FA1415" w:rsidP="00270804">
      <w:pPr>
        <w:pStyle w:val="Default"/>
        <w:spacing w:after="120"/>
        <w:jc w:val="center"/>
        <w:rPr>
          <w:b/>
        </w:rPr>
      </w:pPr>
      <w:r w:rsidRPr="0032745C">
        <w:rPr>
          <w:b/>
        </w:rPr>
        <w:t>§ 2</w:t>
      </w:r>
    </w:p>
    <w:p w14:paraId="20B214B3" w14:textId="00F667F5" w:rsidR="00FA1FA6" w:rsidRDefault="00FA1FA6" w:rsidP="00A77394">
      <w:pPr>
        <w:pStyle w:val="Akapitzlist"/>
        <w:numPr>
          <w:ilvl w:val="0"/>
          <w:numId w:val="15"/>
        </w:numPr>
        <w:spacing w:after="120"/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FA1415" w:rsidRPr="00FA1FA6">
        <w:rPr>
          <w:sz w:val="24"/>
          <w:szCs w:val="24"/>
        </w:rPr>
        <w:t>ermin realizacji prac</w:t>
      </w:r>
      <w:r>
        <w:rPr>
          <w:sz w:val="24"/>
          <w:szCs w:val="24"/>
        </w:rPr>
        <w:t xml:space="preserve"> wymienionych w §1 ust. 2 </w:t>
      </w:r>
      <w:r w:rsidR="00FA1415" w:rsidRPr="00FA1FA6">
        <w:rPr>
          <w:sz w:val="24"/>
          <w:szCs w:val="24"/>
        </w:rPr>
        <w:t xml:space="preserve"> –</w:t>
      </w:r>
      <w:r w:rsidR="00033509">
        <w:rPr>
          <w:sz w:val="24"/>
          <w:szCs w:val="24"/>
        </w:rPr>
        <w:t xml:space="preserve"> </w:t>
      </w:r>
      <w:r w:rsidR="004834AC">
        <w:rPr>
          <w:sz w:val="24"/>
          <w:szCs w:val="24"/>
        </w:rPr>
        <w:t>10 dni od daty podpisania umowy.</w:t>
      </w:r>
      <w:r w:rsidR="00D77708" w:rsidRPr="00FA1FA6">
        <w:rPr>
          <w:sz w:val="24"/>
          <w:szCs w:val="24"/>
        </w:rPr>
        <w:t xml:space="preserve"> </w:t>
      </w:r>
    </w:p>
    <w:p w14:paraId="07FEC90C" w14:textId="77777777" w:rsidR="004834AC" w:rsidRDefault="004834AC" w:rsidP="004834AC">
      <w:pPr>
        <w:pStyle w:val="Akapitzlist"/>
        <w:spacing w:after="120"/>
        <w:ind w:left="426"/>
        <w:jc w:val="both"/>
        <w:rPr>
          <w:sz w:val="24"/>
          <w:szCs w:val="24"/>
        </w:rPr>
      </w:pPr>
    </w:p>
    <w:p w14:paraId="485D06CC" w14:textId="77777777" w:rsidR="00FA1415" w:rsidRPr="0032745C" w:rsidRDefault="00FA1415" w:rsidP="00270804">
      <w:pPr>
        <w:spacing w:after="120"/>
        <w:jc w:val="center"/>
        <w:rPr>
          <w:b/>
          <w:sz w:val="24"/>
          <w:szCs w:val="24"/>
        </w:rPr>
      </w:pPr>
      <w:r w:rsidRPr="0032745C">
        <w:rPr>
          <w:b/>
          <w:sz w:val="24"/>
          <w:szCs w:val="24"/>
        </w:rPr>
        <w:t>§ 3</w:t>
      </w:r>
    </w:p>
    <w:p w14:paraId="1D501C1A" w14:textId="5E60B8A4" w:rsidR="003A66CD" w:rsidRPr="008F2511" w:rsidRDefault="003A66CD" w:rsidP="003A66CD">
      <w:pPr>
        <w:widowControl/>
        <w:numPr>
          <w:ilvl w:val="0"/>
          <w:numId w:val="4"/>
        </w:numPr>
        <w:autoSpaceDE/>
        <w:spacing w:line="276" w:lineRule="auto"/>
        <w:jc w:val="both"/>
        <w:rPr>
          <w:color w:val="000000"/>
          <w:sz w:val="24"/>
          <w:szCs w:val="24"/>
        </w:rPr>
      </w:pPr>
      <w:r w:rsidRPr="008F2511">
        <w:rPr>
          <w:b/>
          <w:color w:val="000000"/>
          <w:sz w:val="24"/>
          <w:szCs w:val="24"/>
        </w:rPr>
        <w:t xml:space="preserve">Wynagrodzenie ryczałtowe </w:t>
      </w:r>
      <w:r w:rsidRPr="008F2511">
        <w:rPr>
          <w:color w:val="000000"/>
          <w:sz w:val="24"/>
          <w:szCs w:val="24"/>
        </w:rPr>
        <w:t xml:space="preserve">Wykonawcy za wykonanie całości robót </w:t>
      </w:r>
      <w:r>
        <w:rPr>
          <w:color w:val="000000"/>
          <w:sz w:val="24"/>
          <w:szCs w:val="24"/>
        </w:rPr>
        <w:t xml:space="preserve">opisanych w § 1 ust. 2 </w:t>
      </w:r>
      <w:r w:rsidRPr="008F2511">
        <w:rPr>
          <w:color w:val="000000"/>
          <w:sz w:val="24"/>
          <w:szCs w:val="24"/>
        </w:rPr>
        <w:t xml:space="preserve">ustala się </w:t>
      </w:r>
      <w:r w:rsidRPr="008F2511">
        <w:rPr>
          <w:sz w:val="24"/>
          <w:szCs w:val="24"/>
        </w:rPr>
        <w:t xml:space="preserve">na kwotę netto </w:t>
      </w:r>
      <w:r>
        <w:rPr>
          <w:sz w:val="24"/>
          <w:szCs w:val="24"/>
        </w:rPr>
        <w:t>……………….</w:t>
      </w:r>
      <w:r w:rsidRPr="008F2511">
        <w:rPr>
          <w:sz w:val="24"/>
          <w:szCs w:val="24"/>
        </w:rPr>
        <w:t xml:space="preserve">zł (słownie złotych: </w:t>
      </w:r>
      <w:r>
        <w:rPr>
          <w:sz w:val="24"/>
          <w:szCs w:val="24"/>
        </w:rPr>
        <w:t>………………….</w:t>
      </w:r>
      <w:r w:rsidRPr="008F2511">
        <w:rPr>
          <w:sz w:val="24"/>
          <w:szCs w:val="24"/>
        </w:rPr>
        <w:t xml:space="preserve">/100) powiększoną o należny podatek VAT 23% </w:t>
      </w:r>
      <w:r>
        <w:rPr>
          <w:sz w:val="24"/>
          <w:szCs w:val="24"/>
        </w:rPr>
        <w:t>…………</w:t>
      </w:r>
      <w:r w:rsidRPr="008F2511">
        <w:rPr>
          <w:sz w:val="24"/>
          <w:szCs w:val="24"/>
        </w:rPr>
        <w:t xml:space="preserve"> zł, co łącznie stanowi </w:t>
      </w:r>
      <w:r w:rsidRPr="008F2511">
        <w:rPr>
          <w:b/>
          <w:sz w:val="24"/>
          <w:szCs w:val="24"/>
        </w:rPr>
        <w:t xml:space="preserve">wynagrodzenie ryczałtowe brutto </w:t>
      </w:r>
      <w:r>
        <w:rPr>
          <w:b/>
          <w:sz w:val="24"/>
          <w:szCs w:val="24"/>
        </w:rPr>
        <w:t>……………..</w:t>
      </w:r>
      <w:r w:rsidRPr="008F2511">
        <w:rPr>
          <w:b/>
          <w:sz w:val="24"/>
          <w:szCs w:val="24"/>
        </w:rPr>
        <w:t xml:space="preserve"> zł </w:t>
      </w:r>
      <w:r w:rsidRPr="008F2511">
        <w:rPr>
          <w:sz w:val="24"/>
          <w:szCs w:val="24"/>
        </w:rPr>
        <w:t>(</w:t>
      </w:r>
      <w:r w:rsidRPr="008F2511">
        <w:rPr>
          <w:b/>
          <w:sz w:val="24"/>
          <w:szCs w:val="24"/>
        </w:rPr>
        <w:t xml:space="preserve">słownie złotych: </w:t>
      </w:r>
      <w:r>
        <w:rPr>
          <w:b/>
          <w:sz w:val="24"/>
          <w:szCs w:val="24"/>
        </w:rPr>
        <w:t>………………………………..</w:t>
      </w:r>
      <w:r w:rsidRPr="008F2511">
        <w:rPr>
          <w:b/>
          <w:sz w:val="24"/>
          <w:szCs w:val="24"/>
        </w:rPr>
        <w:t>/100</w:t>
      </w:r>
      <w:r w:rsidRPr="008F2511">
        <w:rPr>
          <w:sz w:val="24"/>
          <w:szCs w:val="24"/>
        </w:rPr>
        <w:t>)</w:t>
      </w:r>
      <w:r w:rsidRPr="008F2511">
        <w:rPr>
          <w:color w:val="000000"/>
          <w:sz w:val="24"/>
          <w:szCs w:val="24"/>
        </w:rPr>
        <w:t>.</w:t>
      </w:r>
    </w:p>
    <w:p w14:paraId="3494AC14" w14:textId="77777777" w:rsidR="00FA1415" w:rsidRPr="00556F42" w:rsidRDefault="00FA1415" w:rsidP="00270804">
      <w:pPr>
        <w:pStyle w:val="Tekstpodstawowy"/>
        <w:numPr>
          <w:ilvl w:val="0"/>
          <w:numId w:val="4"/>
        </w:numPr>
        <w:spacing w:after="120"/>
        <w:ind w:left="426" w:hanging="426"/>
        <w:jc w:val="both"/>
        <w:rPr>
          <w:i w:val="0"/>
          <w:szCs w:val="24"/>
        </w:rPr>
      </w:pPr>
      <w:r w:rsidRPr="00CE4F0B">
        <w:rPr>
          <w:i w:val="0"/>
          <w:color w:val="000000"/>
          <w:szCs w:val="24"/>
        </w:rPr>
        <w:t>Wynagrodzenie zawiera VAT i inne koszty związane z realizacją przedmiotu umowy wg stanu prawnego na dzień złożenia oferty</w:t>
      </w:r>
      <w:r w:rsidRPr="00CE4F0B">
        <w:rPr>
          <w:i w:val="0"/>
          <w:color w:val="000000"/>
          <w:szCs w:val="24"/>
          <w:lang w:val="pl-PL"/>
        </w:rPr>
        <w:t>.</w:t>
      </w:r>
    </w:p>
    <w:p w14:paraId="469A4AD7" w14:textId="77777777" w:rsidR="00FA1415" w:rsidRPr="00556F42" w:rsidRDefault="00FA1415" w:rsidP="00270804">
      <w:pPr>
        <w:widowControl/>
        <w:numPr>
          <w:ilvl w:val="0"/>
          <w:numId w:val="4"/>
        </w:numPr>
        <w:autoSpaceDE/>
        <w:spacing w:after="120"/>
        <w:ind w:left="426" w:hanging="426"/>
        <w:jc w:val="both"/>
        <w:rPr>
          <w:color w:val="000000"/>
          <w:sz w:val="24"/>
          <w:szCs w:val="24"/>
        </w:rPr>
      </w:pPr>
      <w:r w:rsidRPr="00374501">
        <w:rPr>
          <w:color w:val="000000"/>
          <w:sz w:val="24"/>
          <w:szCs w:val="24"/>
        </w:rPr>
        <w:t>Strony ustalają, że wymieniona kwota jest ostateczna i nie ulegnie zwiększeniu nawet w przypadku wystąpienia innych</w:t>
      </w:r>
      <w:r w:rsidRPr="006770BA">
        <w:rPr>
          <w:color w:val="000000"/>
          <w:sz w:val="24"/>
          <w:szCs w:val="24"/>
        </w:rPr>
        <w:t xml:space="preserve"> nieprzewidzianych</w:t>
      </w:r>
      <w:r>
        <w:rPr>
          <w:color w:val="000000"/>
          <w:sz w:val="24"/>
          <w:szCs w:val="24"/>
        </w:rPr>
        <w:t xml:space="preserve"> prac</w:t>
      </w:r>
      <w:r w:rsidRPr="006770BA">
        <w:rPr>
          <w:color w:val="000000"/>
          <w:sz w:val="24"/>
          <w:szCs w:val="24"/>
        </w:rPr>
        <w:t xml:space="preserve">. </w:t>
      </w:r>
    </w:p>
    <w:p w14:paraId="2835F033" w14:textId="606CD144" w:rsidR="005524FF" w:rsidRPr="00AE1FB2" w:rsidRDefault="00FA1415" w:rsidP="00A77394">
      <w:pPr>
        <w:pStyle w:val="Tekstpodstawowy"/>
        <w:numPr>
          <w:ilvl w:val="0"/>
          <w:numId w:val="4"/>
        </w:numPr>
        <w:spacing w:after="120"/>
        <w:ind w:left="425" w:hanging="425"/>
        <w:jc w:val="both"/>
        <w:rPr>
          <w:i w:val="0"/>
          <w:szCs w:val="24"/>
        </w:rPr>
      </w:pPr>
      <w:r w:rsidRPr="00D94565">
        <w:rPr>
          <w:i w:val="0"/>
          <w:szCs w:val="24"/>
          <w:lang w:val="pl-PL"/>
        </w:rPr>
        <w:lastRenderedPageBreak/>
        <w:t>Podstawą do wys</w:t>
      </w:r>
      <w:r w:rsidR="007E002B">
        <w:rPr>
          <w:i w:val="0"/>
          <w:szCs w:val="24"/>
          <w:lang w:val="pl-PL"/>
        </w:rPr>
        <w:t xml:space="preserve">tawienia faktury jest protokół </w:t>
      </w:r>
      <w:r w:rsidRPr="00D94565">
        <w:rPr>
          <w:i w:val="0"/>
          <w:szCs w:val="24"/>
          <w:lang w:val="pl-PL"/>
        </w:rPr>
        <w:t xml:space="preserve"> odbioru prac potwierdzający, że zostały wykonane bez usterek, podpisany przez upoważnionego przedstawiciela Zamawiającego.</w:t>
      </w:r>
      <w:r>
        <w:rPr>
          <w:i w:val="0"/>
          <w:szCs w:val="24"/>
          <w:lang w:val="pl-PL"/>
        </w:rPr>
        <w:t xml:space="preserve"> </w:t>
      </w:r>
      <w:r w:rsidR="00C7161A">
        <w:rPr>
          <w:i w:val="0"/>
          <w:szCs w:val="24"/>
          <w:lang w:val="pl-PL"/>
        </w:rPr>
        <w:t xml:space="preserve">Protokół sporządzany będzie po wykonaniu prac wymienionych w </w:t>
      </w:r>
      <w:bookmarkStart w:id="0" w:name="_Hlk14420837"/>
      <w:r w:rsidR="00C7161A">
        <w:rPr>
          <w:i w:val="0"/>
          <w:szCs w:val="24"/>
          <w:lang w:val="pl-PL"/>
        </w:rPr>
        <w:t>§ 1 ust</w:t>
      </w:r>
      <w:r w:rsidR="002E0EA8">
        <w:rPr>
          <w:i w:val="0"/>
          <w:szCs w:val="24"/>
          <w:lang w:val="pl-PL"/>
        </w:rPr>
        <w:t>. 2</w:t>
      </w:r>
      <w:bookmarkEnd w:id="0"/>
      <w:r w:rsidR="00B36F62" w:rsidRPr="00AE1FB2">
        <w:rPr>
          <w:i w:val="0"/>
          <w:szCs w:val="24"/>
          <w:lang w:val="pl-PL"/>
        </w:rPr>
        <w:t xml:space="preserve">. </w:t>
      </w:r>
      <w:r w:rsidRPr="00AE1FB2">
        <w:rPr>
          <w:i w:val="0"/>
          <w:szCs w:val="24"/>
          <w:lang w:val="pl-PL"/>
        </w:rPr>
        <w:t>W przypadku, gdy protokół odbioru zawiera informacje o usterkach, podstawą do wystawienia faktury jest protokół potwierdzający usunięcie przez Wykonawcę usterek stwierdzonych podczas odbioru, podpisany przez upoważnionego przedstawiciela Zamawiającego.</w:t>
      </w:r>
    </w:p>
    <w:p w14:paraId="384CA30E" w14:textId="7495D0DD" w:rsidR="005524FF" w:rsidRPr="005524FF" w:rsidRDefault="005524FF" w:rsidP="00A77394">
      <w:pPr>
        <w:pStyle w:val="Tekstpodstawowy"/>
        <w:numPr>
          <w:ilvl w:val="0"/>
          <w:numId w:val="4"/>
        </w:numPr>
        <w:spacing w:after="120"/>
        <w:ind w:left="425" w:hanging="425"/>
        <w:jc w:val="both"/>
        <w:rPr>
          <w:i w:val="0"/>
          <w:szCs w:val="24"/>
        </w:rPr>
      </w:pPr>
      <w:r w:rsidRPr="005524FF">
        <w:rPr>
          <w:i w:val="0"/>
          <w:szCs w:val="24"/>
          <w:lang w:val="pl-PL"/>
        </w:rPr>
        <w:t xml:space="preserve">Wynagrodzenie wymienione w </w:t>
      </w:r>
      <w:r>
        <w:rPr>
          <w:i w:val="0"/>
          <w:szCs w:val="24"/>
          <w:lang w:val="pl-PL"/>
        </w:rPr>
        <w:t xml:space="preserve">ust.1 zostanie wypłacone jednorazowo po spełnieniu warunków określonych w ust. </w:t>
      </w:r>
      <w:r w:rsidR="00540AA8">
        <w:rPr>
          <w:i w:val="0"/>
          <w:szCs w:val="24"/>
          <w:lang w:val="pl-PL"/>
        </w:rPr>
        <w:t>4</w:t>
      </w:r>
      <w:r>
        <w:rPr>
          <w:i w:val="0"/>
          <w:szCs w:val="24"/>
          <w:lang w:val="pl-PL"/>
        </w:rPr>
        <w:t xml:space="preserve">. </w:t>
      </w:r>
    </w:p>
    <w:p w14:paraId="095E6531" w14:textId="77777777" w:rsidR="00FA1415" w:rsidRDefault="00FA1415" w:rsidP="00A77394">
      <w:pPr>
        <w:pStyle w:val="Tekstpodstawowy"/>
        <w:numPr>
          <w:ilvl w:val="0"/>
          <w:numId w:val="4"/>
        </w:numPr>
        <w:spacing w:after="120"/>
        <w:ind w:left="425" w:hanging="425"/>
        <w:jc w:val="both"/>
        <w:rPr>
          <w:i w:val="0"/>
          <w:szCs w:val="24"/>
        </w:rPr>
      </w:pPr>
      <w:r w:rsidRPr="00FA3E6C">
        <w:rPr>
          <w:i w:val="0"/>
          <w:szCs w:val="24"/>
        </w:rPr>
        <w:t>Zapłata wynagrodzenia nastąpi w formie przelewu na wskazany w fakturze rachunek bankowy</w:t>
      </w:r>
      <w:r w:rsidR="007E002B">
        <w:rPr>
          <w:i w:val="0"/>
          <w:szCs w:val="24"/>
          <w:lang w:val="pl-PL"/>
        </w:rPr>
        <w:t xml:space="preserve"> Wykonawcy </w:t>
      </w:r>
      <w:r w:rsidRPr="00FA3E6C">
        <w:rPr>
          <w:i w:val="0"/>
          <w:szCs w:val="24"/>
        </w:rPr>
        <w:t>, w terminie 14 dni od daty wpływu faktury do Zamawiającego</w:t>
      </w:r>
      <w:r w:rsidR="0089000F">
        <w:rPr>
          <w:i w:val="0"/>
          <w:szCs w:val="24"/>
          <w:lang w:val="pl-PL"/>
        </w:rPr>
        <w:t xml:space="preserve"> prawidłowo wystawionej faktury.</w:t>
      </w:r>
    </w:p>
    <w:p w14:paraId="055CC4F9" w14:textId="77777777" w:rsidR="00FA1415" w:rsidRDefault="00FA1415" w:rsidP="00270804">
      <w:pPr>
        <w:pStyle w:val="Tekstpodstawowy"/>
        <w:numPr>
          <w:ilvl w:val="0"/>
          <w:numId w:val="4"/>
        </w:numPr>
        <w:spacing w:after="120"/>
        <w:ind w:left="426" w:hanging="426"/>
        <w:jc w:val="both"/>
        <w:rPr>
          <w:i w:val="0"/>
          <w:szCs w:val="24"/>
        </w:rPr>
      </w:pPr>
      <w:r w:rsidRPr="00FA3E6C">
        <w:rPr>
          <w:i w:val="0"/>
          <w:szCs w:val="24"/>
        </w:rPr>
        <w:t>Za dzień zapłaty uznaje się dzień obciążenia rachunku bankowego Zamawiającego.</w:t>
      </w:r>
    </w:p>
    <w:p w14:paraId="52FD3276" w14:textId="4B4C3962" w:rsidR="00FA1415" w:rsidRDefault="00FA1415" w:rsidP="00C6376A">
      <w:pPr>
        <w:pStyle w:val="Tekstpodstawowy"/>
        <w:numPr>
          <w:ilvl w:val="0"/>
          <w:numId w:val="4"/>
        </w:numPr>
        <w:ind w:left="425" w:hanging="425"/>
        <w:jc w:val="both"/>
        <w:rPr>
          <w:i w:val="0"/>
          <w:szCs w:val="24"/>
        </w:rPr>
      </w:pPr>
      <w:r w:rsidRPr="00FA3E6C">
        <w:rPr>
          <w:i w:val="0"/>
          <w:szCs w:val="24"/>
        </w:rPr>
        <w:t>Wykonawca wystawia fakturę na: Gmina Miasto Świnoujście, ul. Wojska Polskiego 1/5, 72-600 Świnoujście, NIP 855-157-1375.</w:t>
      </w:r>
    </w:p>
    <w:p w14:paraId="464239B8" w14:textId="4B337F14" w:rsidR="00C13CCE" w:rsidRPr="00C13CCE" w:rsidRDefault="00C13CCE" w:rsidP="00C6376A">
      <w:pPr>
        <w:pStyle w:val="Tekstpodstawowy"/>
        <w:numPr>
          <w:ilvl w:val="0"/>
          <w:numId w:val="4"/>
        </w:numPr>
        <w:ind w:left="425" w:hanging="425"/>
        <w:jc w:val="both"/>
        <w:rPr>
          <w:i w:val="0"/>
          <w:szCs w:val="24"/>
        </w:rPr>
      </w:pPr>
      <w:r>
        <w:rPr>
          <w:i w:val="0"/>
          <w:szCs w:val="24"/>
          <w:lang w:val="pl-PL"/>
        </w:rPr>
        <w:t xml:space="preserve">Wykonawca jest </w:t>
      </w:r>
      <w:r w:rsidRPr="00C13CCE">
        <w:rPr>
          <w:bCs/>
          <w:i w:val="0"/>
          <w:color w:val="000000"/>
          <w:spacing w:val="0"/>
          <w:szCs w:val="24"/>
          <w:lang w:val="pl-PL"/>
        </w:rPr>
        <w:t>zobowiązany do zakupu od Zamawiającego drewna pozyskanego z wycinki, którego cena zgodnie z szacunkiem brakarskim wynosi: brutto: 2.331,52 zł (słownie: dwa tysiące trzysta trzydzieści jeden 52/100)</w:t>
      </w:r>
      <w:r>
        <w:rPr>
          <w:bCs/>
          <w:i w:val="0"/>
          <w:color w:val="000000"/>
          <w:spacing w:val="0"/>
          <w:szCs w:val="24"/>
          <w:lang w:val="pl-PL"/>
        </w:rPr>
        <w:t>.</w:t>
      </w:r>
    </w:p>
    <w:p w14:paraId="595F71CE" w14:textId="0D2F82CB" w:rsidR="00C13CCE" w:rsidRPr="00C13CCE" w:rsidRDefault="00C13CCE" w:rsidP="00C6376A">
      <w:pPr>
        <w:pStyle w:val="Tekstpodstawowy"/>
        <w:numPr>
          <w:ilvl w:val="0"/>
          <w:numId w:val="4"/>
        </w:numPr>
        <w:ind w:left="425" w:hanging="425"/>
        <w:jc w:val="both"/>
        <w:rPr>
          <w:i w:val="0"/>
          <w:szCs w:val="24"/>
        </w:rPr>
      </w:pPr>
      <w:r>
        <w:rPr>
          <w:bCs/>
          <w:i w:val="0"/>
          <w:color w:val="000000"/>
          <w:spacing w:val="0"/>
          <w:szCs w:val="24"/>
          <w:lang w:val="pl-PL"/>
        </w:rPr>
        <w:t>Zamawiający</w:t>
      </w:r>
      <w:r w:rsidRPr="00C13CCE">
        <w:rPr>
          <w:bCs/>
          <w:i w:val="0"/>
          <w:color w:val="000000"/>
          <w:spacing w:val="0"/>
          <w:szCs w:val="24"/>
          <w:lang w:val="pl-PL"/>
        </w:rPr>
        <w:t xml:space="preserve"> wystawi Wykonawcy fakturę sprzedaży drewna na kwotę brutto określoną w</w:t>
      </w:r>
      <w:r>
        <w:rPr>
          <w:bCs/>
          <w:i w:val="0"/>
          <w:color w:val="000000"/>
          <w:spacing w:val="0"/>
          <w:szCs w:val="24"/>
          <w:lang w:val="pl-PL"/>
        </w:rPr>
        <w:t xml:space="preserve"> ust. 9</w:t>
      </w:r>
      <w:r w:rsidRPr="00C13CCE">
        <w:rPr>
          <w:bCs/>
          <w:i w:val="0"/>
          <w:color w:val="000000"/>
          <w:spacing w:val="0"/>
          <w:szCs w:val="24"/>
          <w:lang w:val="pl-PL"/>
        </w:rPr>
        <w:t xml:space="preserve"> w terminie do 14 dni od daty końcowego odbioru robót</w:t>
      </w:r>
      <w:r>
        <w:rPr>
          <w:bCs/>
          <w:i w:val="0"/>
          <w:color w:val="000000"/>
          <w:spacing w:val="0"/>
          <w:szCs w:val="24"/>
          <w:lang w:val="pl-PL"/>
        </w:rPr>
        <w:t>.</w:t>
      </w:r>
    </w:p>
    <w:p w14:paraId="72B96B20" w14:textId="52745231" w:rsidR="00C13CCE" w:rsidRPr="00CE4F0B" w:rsidRDefault="00C13CCE" w:rsidP="00C6376A">
      <w:pPr>
        <w:pStyle w:val="Tekstpodstawowy"/>
        <w:numPr>
          <w:ilvl w:val="0"/>
          <w:numId w:val="4"/>
        </w:numPr>
        <w:ind w:left="425" w:hanging="425"/>
        <w:jc w:val="both"/>
        <w:rPr>
          <w:i w:val="0"/>
          <w:szCs w:val="24"/>
        </w:rPr>
      </w:pPr>
      <w:r>
        <w:rPr>
          <w:i w:val="0"/>
          <w:szCs w:val="24"/>
          <w:lang w:val="pl-PL"/>
        </w:rPr>
        <w:t xml:space="preserve">Zapłata faktury określonej w </w:t>
      </w:r>
      <w:r w:rsidR="00F229D8">
        <w:rPr>
          <w:bCs/>
          <w:i w:val="0"/>
          <w:color w:val="000000"/>
          <w:spacing w:val="0"/>
          <w:szCs w:val="24"/>
          <w:lang w:val="pl-PL"/>
        </w:rPr>
        <w:t>ust. 10</w:t>
      </w:r>
      <w:bookmarkStart w:id="1" w:name="_GoBack"/>
      <w:bookmarkEnd w:id="1"/>
      <w:r w:rsidRPr="00C13CCE">
        <w:rPr>
          <w:bCs/>
          <w:i w:val="0"/>
          <w:color w:val="000000"/>
          <w:spacing w:val="0"/>
          <w:szCs w:val="24"/>
          <w:lang w:val="pl-PL"/>
        </w:rPr>
        <w:t xml:space="preserve"> zostanie dokonana metodą kompensaty (Zamawiający zapłaci Wykonawcy różnicę między kwotą faktury Wykonawcy określoną w ust. </w:t>
      </w:r>
      <w:r>
        <w:rPr>
          <w:bCs/>
          <w:i w:val="0"/>
          <w:color w:val="000000"/>
          <w:spacing w:val="0"/>
          <w:szCs w:val="24"/>
          <w:lang w:val="pl-PL"/>
        </w:rPr>
        <w:t>4</w:t>
      </w:r>
      <w:r w:rsidRPr="00C13CCE">
        <w:rPr>
          <w:bCs/>
          <w:i w:val="0"/>
          <w:color w:val="000000"/>
          <w:spacing w:val="0"/>
          <w:szCs w:val="24"/>
          <w:lang w:val="pl-PL"/>
        </w:rPr>
        <w:t>, a ceną drewna określoną</w:t>
      </w:r>
      <w:r>
        <w:rPr>
          <w:bCs/>
          <w:i w:val="0"/>
          <w:color w:val="000000"/>
          <w:spacing w:val="0"/>
          <w:szCs w:val="24"/>
          <w:lang w:val="pl-PL"/>
        </w:rPr>
        <w:t xml:space="preserve"> w ust. 9.</w:t>
      </w:r>
    </w:p>
    <w:p w14:paraId="652DB881" w14:textId="77777777" w:rsidR="00FA1415" w:rsidRPr="0032745C" w:rsidRDefault="00FA1415" w:rsidP="00270804">
      <w:pPr>
        <w:spacing w:after="120"/>
        <w:jc w:val="center"/>
        <w:rPr>
          <w:b/>
          <w:sz w:val="24"/>
          <w:szCs w:val="24"/>
        </w:rPr>
      </w:pPr>
      <w:r w:rsidRPr="0032745C">
        <w:rPr>
          <w:b/>
          <w:sz w:val="24"/>
          <w:szCs w:val="24"/>
        </w:rPr>
        <w:t>§ 4</w:t>
      </w:r>
    </w:p>
    <w:p w14:paraId="12E19229" w14:textId="32186F88" w:rsidR="00FC6DE7" w:rsidRPr="004834AC" w:rsidRDefault="0032745C" w:rsidP="004834AC">
      <w:pPr>
        <w:pStyle w:val="Akapitzlist"/>
        <w:numPr>
          <w:ilvl w:val="0"/>
          <w:numId w:val="16"/>
        </w:numPr>
        <w:tabs>
          <w:tab w:val="left" w:pos="426"/>
        </w:tabs>
        <w:ind w:left="426" w:hanging="284"/>
        <w:jc w:val="both"/>
        <w:rPr>
          <w:color w:val="000000"/>
          <w:sz w:val="24"/>
          <w:szCs w:val="24"/>
        </w:rPr>
      </w:pPr>
      <w:r w:rsidRPr="004834AC">
        <w:rPr>
          <w:color w:val="000000"/>
          <w:sz w:val="24"/>
          <w:szCs w:val="24"/>
        </w:rPr>
        <w:t>Przedstawicielem</w:t>
      </w:r>
      <w:r w:rsidR="00FA1415" w:rsidRPr="004834AC">
        <w:rPr>
          <w:color w:val="000000"/>
          <w:sz w:val="24"/>
          <w:szCs w:val="24"/>
        </w:rPr>
        <w:t xml:space="preserve"> Zamawiającego w sprawac</w:t>
      </w:r>
      <w:r w:rsidR="00970A67" w:rsidRPr="004834AC">
        <w:rPr>
          <w:color w:val="000000"/>
          <w:sz w:val="24"/>
          <w:szCs w:val="24"/>
        </w:rPr>
        <w:t xml:space="preserve">h </w:t>
      </w:r>
      <w:r w:rsidR="00CA093F" w:rsidRPr="004834AC">
        <w:rPr>
          <w:color w:val="000000"/>
          <w:sz w:val="24"/>
          <w:szCs w:val="24"/>
        </w:rPr>
        <w:t>meryt</w:t>
      </w:r>
      <w:r w:rsidR="00872E5E" w:rsidRPr="004834AC">
        <w:rPr>
          <w:color w:val="000000"/>
          <w:sz w:val="24"/>
          <w:szCs w:val="24"/>
        </w:rPr>
        <w:t>orycznych dotyczących przedmiot</w:t>
      </w:r>
      <w:r w:rsidR="001F3109" w:rsidRPr="004834AC">
        <w:rPr>
          <w:color w:val="000000"/>
          <w:sz w:val="24"/>
          <w:szCs w:val="24"/>
        </w:rPr>
        <w:t>u</w:t>
      </w:r>
      <w:r w:rsidR="00872E5E" w:rsidRPr="004834AC">
        <w:rPr>
          <w:color w:val="000000"/>
          <w:sz w:val="24"/>
          <w:szCs w:val="24"/>
        </w:rPr>
        <w:br/>
      </w:r>
      <w:r w:rsidR="00CA093F" w:rsidRPr="004834AC">
        <w:rPr>
          <w:color w:val="000000"/>
          <w:sz w:val="24"/>
          <w:szCs w:val="24"/>
        </w:rPr>
        <w:t xml:space="preserve"> i spo</w:t>
      </w:r>
      <w:r w:rsidRPr="004834AC">
        <w:rPr>
          <w:color w:val="000000"/>
          <w:sz w:val="24"/>
          <w:szCs w:val="24"/>
        </w:rPr>
        <w:t xml:space="preserve">sobu realizacji zamówienia jest </w:t>
      </w:r>
      <w:r w:rsidR="00CA093F" w:rsidRPr="004834AC">
        <w:rPr>
          <w:color w:val="000000"/>
          <w:sz w:val="24"/>
          <w:szCs w:val="24"/>
        </w:rPr>
        <w:t xml:space="preserve">pani Sylwia Jurzyk </w:t>
      </w:r>
      <w:r w:rsidR="00872E5E" w:rsidRPr="004834AC">
        <w:rPr>
          <w:color w:val="000000"/>
          <w:sz w:val="24"/>
          <w:szCs w:val="24"/>
        </w:rPr>
        <w:t>–</w:t>
      </w:r>
      <w:r w:rsidR="00CA093F" w:rsidRPr="004834AC">
        <w:rPr>
          <w:color w:val="000000"/>
          <w:sz w:val="24"/>
          <w:szCs w:val="24"/>
        </w:rPr>
        <w:t xml:space="preserve"> Narlöw</w:t>
      </w:r>
      <w:r w:rsidR="004834AC" w:rsidRPr="004834AC">
        <w:rPr>
          <w:color w:val="000000"/>
          <w:sz w:val="24"/>
          <w:szCs w:val="24"/>
        </w:rPr>
        <w:t>, w pozostałych sprawach</w:t>
      </w:r>
      <w:r w:rsidR="00872E5E" w:rsidRPr="004834AC">
        <w:rPr>
          <w:color w:val="000000"/>
          <w:sz w:val="24"/>
          <w:szCs w:val="24"/>
        </w:rPr>
        <w:t xml:space="preserve"> </w:t>
      </w:r>
      <w:r w:rsidR="00B42C29" w:rsidRPr="004834AC">
        <w:rPr>
          <w:color w:val="000000"/>
          <w:sz w:val="24"/>
          <w:szCs w:val="24"/>
        </w:rPr>
        <w:t xml:space="preserve">związanych z realizacją umowy </w:t>
      </w:r>
      <w:r w:rsidR="004834AC" w:rsidRPr="004834AC">
        <w:rPr>
          <w:color w:val="000000"/>
          <w:sz w:val="24"/>
          <w:szCs w:val="24"/>
        </w:rPr>
        <w:t xml:space="preserve">jest pan </w:t>
      </w:r>
      <w:r w:rsidR="003A66CD">
        <w:rPr>
          <w:color w:val="000000"/>
          <w:sz w:val="24"/>
          <w:szCs w:val="24"/>
        </w:rPr>
        <w:t>Marek Jankowski</w:t>
      </w:r>
      <w:r w:rsidRPr="004834AC">
        <w:rPr>
          <w:color w:val="000000"/>
          <w:sz w:val="24"/>
          <w:szCs w:val="24"/>
        </w:rPr>
        <w:t xml:space="preserve">, Wydział Inwestycji Miejskich w Urzędzie Miasta Świnoujście. </w:t>
      </w:r>
    </w:p>
    <w:p w14:paraId="72B0DA5A" w14:textId="77777777" w:rsidR="00FC6DE7" w:rsidRDefault="00FC6DE7" w:rsidP="00FC6DE7">
      <w:pPr>
        <w:pStyle w:val="Akapitzlist"/>
        <w:tabs>
          <w:tab w:val="left" w:pos="426"/>
        </w:tabs>
        <w:ind w:left="786"/>
        <w:rPr>
          <w:color w:val="000000"/>
          <w:sz w:val="24"/>
          <w:szCs w:val="24"/>
        </w:rPr>
      </w:pPr>
    </w:p>
    <w:p w14:paraId="1221214F" w14:textId="77777777" w:rsidR="00FA1415" w:rsidRPr="0032745C" w:rsidRDefault="00FA1415" w:rsidP="00270804">
      <w:pPr>
        <w:tabs>
          <w:tab w:val="left" w:pos="426"/>
        </w:tabs>
        <w:spacing w:after="120"/>
        <w:ind w:left="709" w:hanging="709"/>
        <w:jc w:val="center"/>
        <w:rPr>
          <w:b/>
          <w:sz w:val="24"/>
          <w:szCs w:val="24"/>
        </w:rPr>
      </w:pPr>
      <w:r w:rsidRPr="0032745C">
        <w:rPr>
          <w:b/>
          <w:sz w:val="24"/>
          <w:szCs w:val="24"/>
        </w:rPr>
        <w:t>§ 5</w:t>
      </w:r>
    </w:p>
    <w:p w14:paraId="1C0795F0" w14:textId="603B1A5C" w:rsidR="00FA1415" w:rsidRPr="00970A67" w:rsidRDefault="00FA1415" w:rsidP="00270804">
      <w:pPr>
        <w:pStyle w:val="Akapitzlist"/>
        <w:numPr>
          <w:ilvl w:val="0"/>
          <w:numId w:val="9"/>
        </w:numPr>
        <w:spacing w:after="120"/>
        <w:ind w:left="426" w:hanging="426"/>
        <w:contextualSpacing w:val="0"/>
        <w:rPr>
          <w:sz w:val="24"/>
          <w:szCs w:val="24"/>
        </w:rPr>
      </w:pPr>
      <w:r w:rsidRPr="00970A67">
        <w:rPr>
          <w:sz w:val="24"/>
          <w:szCs w:val="24"/>
        </w:rPr>
        <w:t xml:space="preserve">Strony postanawiają, iż </w:t>
      </w:r>
      <w:r w:rsidR="00C7161A" w:rsidRPr="00970A67">
        <w:rPr>
          <w:sz w:val="24"/>
          <w:szCs w:val="24"/>
        </w:rPr>
        <w:t xml:space="preserve">Zamawiającemu przysługują </w:t>
      </w:r>
      <w:r w:rsidRPr="00970A67">
        <w:rPr>
          <w:sz w:val="24"/>
          <w:szCs w:val="24"/>
        </w:rPr>
        <w:t>kary umowne z następujących tytułów i w podanych niżej wysokościach :</w:t>
      </w:r>
    </w:p>
    <w:p w14:paraId="6A0FE18A" w14:textId="528B1B19" w:rsidR="000B72DA" w:rsidRDefault="00FA1415" w:rsidP="000B72DA">
      <w:pPr>
        <w:pStyle w:val="Akapitzlist"/>
        <w:widowControl/>
        <w:numPr>
          <w:ilvl w:val="0"/>
          <w:numId w:val="21"/>
        </w:numPr>
        <w:suppressAutoHyphens w:val="0"/>
        <w:autoSpaceDE/>
        <w:spacing w:after="120"/>
        <w:ind w:left="851" w:hanging="425"/>
        <w:jc w:val="both"/>
        <w:rPr>
          <w:sz w:val="24"/>
          <w:szCs w:val="24"/>
        </w:rPr>
      </w:pPr>
      <w:r w:rsidRPr="0032745C">
        <w:rPr>
          <w:sz w:val="24"/>
          <w:szCs w:val="24"/>
        </w:rPr>
        <w:t>za opóźnienie w wykonaniu przedmiotu umowy</w:t>
      </w:r>
      <w:r w:rsidR="00FA2231" w:rsidRPr="0032745C">
        <w:rPr>
          <w:sz w:val="24"/>
          <w:szCs w:val="24"/>
        </w:rPr>
        <w:t xml:space="preserve"> </w:t>
      </w:r>
      <w:r w:rsidRPr="0032745C">
        <w:rPr>
          <w:sz w:val="24"/>
          <w:szCs w:val="24"/>
        </w:rPr>
        <w:t xml:space="preserve">– </w:t>
      </w:r>
      <w:r w:rsidR="003A66CD">
        <w:rPr>
          <w:sz w:val="24"/>
          <w:szCs w:val="24"/>
        </w:rPr>
        <w:t>10</w:t>
      </w:r>
      <w:r w:rsidRPr="0032745C">
        <w:rPr>
          <w:sz w:val="24"/>
          <w:szCs w:val="24"/>
        </w:rPr>
        <w:t xml:space="preserve">0,00 zł brutto (słownie złotych: </w:t>
      </w:r>
      <w:r w:rsidR="00FA2231" w:rsidRPr="0032745C">
        <w:rPr>
          <w:sz w:val="24"/>
          <w:szCs w:val="24"/>
        </w:rPr>
        <w:t xml:space="preserve">pięćdziesiąt, </w:t>
      </w:r>
      <w:r w:rsidRPr="0032745C">
        <w:rPr>
          <w:sz w:val="24"/>
          <w:szCs w:val="24"/>
        </w:rPr>
        <w:t xml:space="preserve"> 00/100) - za każdy dzień opóźnienia po terminie za</w:t>
      </w:r>
      <w:r w:rsidR="000B72DA">
        <w:rPr>
          <w:sz w:val="24"/>
          <w:szCs w:val="24"/>
        </w:rPr>
        <w:t>kończenia prac określonym w § 2;</w:t>
      </w:r>
    </w:p>
    <w:p w14:paraId="7E4C64AA" w14:textId="77777777" w:rsidR="00FA1415" w:rsidRPr="000B72DA" w:rsidRDefault="00FA1415" w:rsidP="000B72DA">
      <w:pPr>
        <w:pStyle w:val="Akapitzlist"/>
        <w:widowControl/>
        <w:numPr>
          <w:ilvl w:val="0"/>
          <w:numId w:val="21"/>
        </w:numPr>
        <w:suppressAutoHyphens w:val="0"/>
        <w:autoSpaceDE/>
        <w:spacing w:after="120"/>
        <w:ind w:left="851" w:hanging="425"/>
        <w:jc w:val="both"/>
        <w:rPr>
          <w:sz w:val="24"/>
          <w:szCs w:val="24"/>
        </w:rPr>
      </w:pPr>
      <w:r w:rsidRPr="000B72DA">
        <w:rPr>
          <w:sz w:val="24"/>
          <w:szCs w:val="24"/>
        </w:rPr>
        <w:t xml:space="preserve">za odstąpienie od umowy w całości lub części przez Zamawiającego lub jej wypowiedzenie z powodu okoliczności, za które odpowiada Wykonawca, </w:t>
      </w:r>
      <w:r w:rsidR="000B72DA">
        <w:rPr>
          <w:sz w:val="24"/>
          <w:szCs w:val="24"/>
        </w:rPr>
        <w:br/>
      </w:r>
      <w:r w:rsidRPr="000B72DA">
        <w:rPr>
          <w:sz w:val="24"/>
          <w:szCs w:val="24"/>
        </w:rPr>
        <w:t>w wysokości 20 % wynagrodzenia umownego brutto określonego § 3  umowy</w:t>
      </w:r>
    </w:p>
    <w:p w14:paraId="53BEBF6C" w14:textId="77777777" w:rsidR="0089000F" w:rsidRPr="00486228" w:rsidRDefault="000B72DA" w:rsidP="0089000F">
      <w:pPr>
        <w:suppressAutoHyphens w:val="0"/>
        <w:spacing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FA1415">
        <w:rPr>
          <w:sz w:val="24"/>
          <w:szCs w:val="24"/>
        </w:rPr>
        <w:t>.</w:t>
      </w:r>
      <w:r w:rsidR="00FA1415">
        <w:rPr>
          <w:sz w:val="24"/>
          <w:szCs w:val="24"/>
        </w:rPr>
        <w:tab/>
      </w:r>
      <w:r w:rsidR="0089000F" w:rsidRPr="00486228">
        <w:rPr>
          <w:sz w:val="24"/>
          <w:szCs w:val="24"/>
        </w:rPr>
        <w:t xml:space="preserve">Kary umowne, o których mowa w ust. 1, Zamawiający potrącić może z wynagrodzenia Wykonawcy, także przed terminem jego wymagalności. </w:t>
      </w:r>
    </w:p>
    <w:p w14:paraId="57C28134" w14:textId="77777777" w:rsidR="0089000F" w:rsidRPr="0089000F" w:rsidRDefault="0089000F" w:rsidP="0089000F">
      <w:pPr>
        <w:widowControl/>
        <w:suppressAutoHyphens w:val="0"/>
        <w:autoSpaceDE/>
        <w:spacing w:after="120"/>
        <w:ind w:left="426" w:hanging="426"/>
        <w:jc w:val="both"/>
        <w:rPr>
          <w:sz w:val="24"/>
          <w:szCs w:val="24"/>
        </w:rPr>
      </w:pPr>
      <w:r w:rsidRPr="0089000F">
        <w:rPr>
          <w:sz w:val="24"/>
          <w:szCs w:val="24"/>
        </w:rPr>
        <w:t>3.</w:t>
      </w:r>
      <w:r w:rsidRPr="0089000F">
        <w:rPr>
          <w:sz w:val="24"/>
          <w:szCs w:val="24"/>
        </w:rPr>
        <w:tab/>
        <w:t>Jeżeli kara umowna nie pokrywa rzeczywiście poniesionej szkody, Zamawiający może dochodzić odszkodowania uzupełniającego na ogólnych zasadach.</w:t>
      </w:r>
    </w:p>
    <w:p w14:paraId="5E857E3B" w14:textId="77777777" w:rsidR="001A1FD5" w:rsidRDefault="0089000F" w:rsidP="001A1FD5">
      <w:pPr>
        <w:widowControl/>
        <w:tabs>
          <w:tab w:val="left" w:pos="426"/>
        </w:tabs>
        <w:suppressAutoHyphens w:val="0"/>
        <w:autoSpaceDE/>
        <w:spacing w:after="120"/>
        <w:ind w:left="426" w:hanging="426"/>
        <w:jc w:val="both"/>
        <w:rPr>
          <w:sz w:val="24"/>
          <w:szCs w:val="24"/>
        </w:rPr>
      </w:pPr>
      <w:r w:rsidRPr="0089000F">
        <w:rPr>
          <w:sz w:val="24"/>
          <w:szCs w:val="24"/>
        </w:rPr>
        <w:t xml:space="preserve">4.    Zastrzeżone na wypadek opóźnienia kary umowne nie wykluczają prawa dochodzenia kar umownych z tytułu odstąpienia od umowy. </w:t>
      </w:r>
    </w:p>
    <w:p w14:paraId="20976D45" w14:textId="741F870D" w:rsidR="00FA1415" w:rsidRDefault="001A1FD5" w:rsidP="001A1FD5">
      <w:pPr>
        <w:widowControl/>
        <w:tabs>
          <w:tab w:val="left" w:pos="426"/>
        </w:tabs>
        <w:suppressAutoHyphens w:val="0"/>
        <w:autoSpaceDE/>
        <w:spacing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0B72DA">
        <w:rPr>
          <w:sz w:val="24"/>
          <w:szCs w:val="24"/>
        </w:rPr>
        <w:t xml:space="preserve"> </w:t>
      </w:r>
      <w:r w:rsidR="00FA1415" w:rsidRPr="007B3841">
        <w:rPr>
          <w:sz w:val="24"/>
          <w:szCs w:val="24"/>
        </w:rPr>
        <w:t xml:space="preserve">Jeżeli Wykonawca nie wykona prac lub nie usunie usterek w wyznaczonym terminie, Zamawiający zastrzega sobie prawo powierzenia realizacji tych prac, innemu podmiotowi zastępczemu na koszt </w:t>
      </w:r>
      <w:r w:rsidR="0089000F">
        <w:rPr>
          <w:sz w:val="24"/>
          <w:szCs w:val="24"/>
        </w:rPr>
        <w:t xml:space="preserve">i ryzyko </w:t>
      </w:r>
      <w:r w:rsidR="00FA1415" w:rsidRPr="007B3841">
        <w:rPr>
          <w:sz w:val="24"/>
          <w:szCs w:val="24"/>
        </w:rPr>
        <w:t>Wykonawcy</w:t>
      </w:r>
      <w:r w:rsidR="0089000F">
        <w:rPr>
          <w:sz w:val="24"/>
          <w:szCs w:val="24"/>
        </w:rPr>
        <w:t xml:space="preserve"> bez konieczności uzyskiwania zgody sądu</w:t>
      </w:r>
      <w:r w:rsidR="00FA1415" w:rsidRPr="007B3841">
        <w:rPr>
          <w:sz w:val="24"/>
          <w:szCs w:val="24"/>
        </w:rPr>
        <w:t xml:space="preserve">. </w:t>
      </w:r>
    </w:p>
    <w:p w14:paraId="6C47AA35" w14:textId="2F8FF90E" w:rsidR="00FA1415" w:rsidRPr="00486228" w:rsidRDefault="00FA1415" w:rsidP="00270804">
      <w:pPr>
        <w:tabs>
          <w:tab w:val="left" w:pos="426"/>
        </w:tabs>
        <w:spacing w:after="120"/>
        <w:jc w:val="center"/>
        <w:rPr>
          <w:b/>
          <w:sz w:val="24"/>
          <w:szCs w:val="24"/>
        </w:rPr>
      </w:pPr>
      <w:r w:rsidRPr="00486228">
        <w:rPr>
          <w:b/>
          <w:sz w:val="24"/>
          <w:szCs w:val="24"/>
        </w:rPr>
        <w:t>§ 6</w:t>
      </w:r>
    </w:p>
    <w:p w14:paraId="1459B1A9" w14:textId="77777777" w:rsidR="00BA1316" w:rsidRPr="001A1FD5" w:rsidRDefault="00BA1316" w:rsidP="00BA1316">
      <w:pPr>
        <w:widowControl/>
        <w:numPr>
          <w:ilvl w:val="3"/>
          <w:numId w:val="22"/>
        </w:numPr>
        <w:suppressAutoHyphens w:val="0"/>
        <w:autoSpaceDE/>
        <w:ind w:left="426"/>
        <w:rPr>
          <w:spacing w:val="-3"/>
          <w:sz w:val="24"/>
          <w:szCs w:val="24"/>
          <w:lang w:eastAsia="pl-PL"/>
        </w:rPr>
      </w:pPr>
      <w:r w:rsidRPr="001A1FD5">
        <w:rPr>
          <w:spacing w:val="-3"/>
          <w:sz w:val="24"/>
          <w:szCs w:val="24"/>
          <w:lang w:eastAsia="pl-PL"/>
        </w:rPr>
        <w:t xml:space="preserve">Zamawiającemu przysługuje prawo do odstąpienia od umowy: w razie wystąpienia istotnej zmiany okoliczności powodującej, że wykonanie umowy nie leży w interesie publicznym, czego nie można było przewidzieć w chwili zawarcia umowy; </w:t>
      </w:r>
      <w:bookmarkStart w:id="2" w:name="_Hlk12538153"/>
      <w:r w:rsidRPr="001A1FD5">
        <w:rPr>
          <w:spacing w:val="-3"/>
          <w:sz w:val="24"/>
          <w:szCs w:val="24"/>
          <w:lang w:eastAsia="pl-PL"/>
        </w:rPr>
        <w:t>odstąpienie od umowy w tym przypadku może nastąpić w terminie 30 dni od powzięcia wiadomości o powyższych okolicznościach,</w:t>
      </w:r>
    </w:p>
    <w:bookmarkEnd w:id="2"/>
    <w:p w14:paraId="5001645B" w14:textId="77777777" w:rsidR="00BA1316" w:rsidRPr="001A1FD5" w:rsidRDefault="00BA1316" w:rsidP="00BA1316">
      <w:pPr>
        <w:widowControl/>
        <w:suppressAutoHyphens w:val="0"/>
        <w:autoSpaceDE/>
        <w:ind w:left="426" w:hanging="705"/>
        <w:jc w:val="both"/>
        <w:rPr>
          <w:sz w:val="24"/>
          <w:szCs w:val="24"/>
          <w:lang w:eastAsia="pl-PL"/>
        </w:rPr>
      </w:pPr>
      <w:r w:rsidRPr="00BA1316">
        <w:rPr>
          <w:sz w:val="24"/>
          <w:szCs w:val="24"/>
          <w:lang w:eastAsia="pl-PL"/>
        </w:rPr>
        <w:t xml:space="preserve">     2. </w:t>
      </w:r>
      <w:r w:rsidRPr="00BA1316">
        <w:rPr>
          <w:sz w:val="24"/>
          <w:szCs w:val="24"/>
          <w:lang w:eastAsia="pl-PL"/>
        </w:rPr>
        <w:tab/>
        <w:t>Wykonawcy przysługuje prawo do odstąpienia od umowy, jeżeli Zamawiający opóźni przekazanie miejsca wykonywania prac o więcej niż 7 dni w stosunku do terminu określonego w umowie.</w:t>
      </w:r>
      <w:r w:rsidRPr="00BA1316">
        <w:rPr>
          <w:lang w:eastAsia="pl-PL"/>
        </w:rPr>
        <w:t xml:space="preserve"> </w:t>
      </w:r>
      <w:r w:rsidRPr="001A1FD5">
        <w:rPr>
          <w:sz w:val="24"/>
          <w:szCs w:val="24"/>
          <w:lang w:eastAsia="pl-PL"/>
        </w:rPr>
        <w:t xml:space="preserve">Odstąpienie od umowy w tym przypadku może nastąpić w terminie 30 dni liczonych od 8-go dnia opóźnienia, </w:t>
      </w:r>
    </w:p>
    <w:p w14:paraId="6073C73B" w14:textId="77777777" w:rsidR="00BA1316" w:rsidRPr="00BA1316" w:rsidRDefault="00BA1316" w:rsidP="00BA1316">
      <w:pPr>
        <w:widowControl/>
        <w:tabs>
          <w:tab w:val="left" w:pos="426"/>
        </w:tabs>
        <w:autoSpaceDE/>
        <w:jc w:val="both"/>
        <w:rPr>
          <w:rFonts w:eastAsia="Cambria"/>
          <w:bCs/>
          <w:sz w:val="24"/>
          <w:szCs w:val="24"/>
        </w:rPr>
      </w:pPr>
      <w:r w:rsidRPr="00BA1316">
        <w:rPr>
          <w:sz w:val="24"/>
          <w:szCs w:val="24"/>
          <w:lang w:eastAsia="pl-PL"/>
        </w:rPr>
        <w:t>3</w:t>
      </w:r>
      <w:r w:rsidRPr="00BA1316">
        <w:rPr>
          <w:sz w:val="24"/>
          <w:szCs w:val="24"/>
          <w:lang w:eastAsia="pl-PL"/>
        </w:rPr>
        <w:tab/>
      </w:r>
      <w:r w:rsidRPr="00BA1316">
        <w:rPr>
          <w:rFonts w:eastAsia="Cambria"/>
          <w:bCs/>
          <w:sz w:val="24"/>
          <w:szCs w:val="24"/>
        </w:rPr>
        <w:t xml:space="preserve">Zamawiający może rozwiązać Umowę ze skutkiem natychmiastowym, bez </w:t>
      </w:r>
    </w:p>
    <w:p w14:paraId="54AF09E9" w14:textId="77777777" w:rsidR="00BA1316" w:rsidRPr="00BA1316" w:rsidRDefault="00BA1316" w:rsidP="00BA1316">
      <w:pPr>
        <w:widowControl/>
        <w:autoSpaceDE/>
        <w:jc w:val="both"/>
        <w:rPr>
          <w:rFonts w:eastAsia="Cambria"/>
          <w:bCs/>
          <w:sz w:val="24"/>
          <w:szCs w:val="24"/>
        </w:rPr>
      </w:pPr>
      <w:r w:rsidRPr="00BA1316">
        <w:rPr>
          <w:rFonts w:eastAsia="Cambria"/>
          <w:bCs/>
          <w:sz w:val="24"/>
          <w:szCs w:val="24"/>
        </w:rPr>
        <w:t xml:space="preserve">       wyznaczania terminu dodatkowego   w następujących przypadkach: </w:t>
      </w:r>
    </w:p>
    <w:p w14:paraId="5A1C0390" w14:textId="77777777" w:rsidR="00BA1316" w:rsidRPr="00BA1316" w:rsidRDefault="00BA1316" w:rsidP="00BA1316">
      <w:pPr>
        <w:widowControl/>
        <w:numPr>
          <w:ilvl w:val="0"/>
          <w:numId w:val="23"/>
        </w:numPr>
        <w:suppressAutoHyphens w:val="0"/>
        <w:autoSpaceDE/>
        <w:spacing w:after="200" w:line="276" w:lineRule="auto"/>
        <w:contextualSpacing/>
        <w:jc w:val="both"/>
        <w:rPr>
          <w:bCs/>
          <w:sz w:val="22"/>
          <w:szCs w:val="22"/>
          <w:lang w:eastAsia="pl-PL"/>
        </w:rPr>
      </w:pPr>
      <w:r w:rsidRPr="00BA1316">
        <w:rPr>
          <w:bCs/>
          <w:sz w:val="22"/>
          <w:szCs w:val="22"/>
          <w:lang w:eastAsia="pl-PL"/>
        </w:rPr>
        <w:t>jeżeli Wykonawca bez uzasadnionych przyczyn opóźnia wykonanie przedmiotu umowy, a opóźnienie wynosi 14 dni mimo pisemnego wezwania do realizacji prac,</w:t>
      </w:r>
    </w:p>
    <w:p w14:paraId="7FC195EF" w14:textId="77777777" w:rsidR="00BA1316" w:rsidRPr="00BA1316" w:rsidRDefault="00BA1316" w:rsidP="00BA1316">
      <w:pPr>
        <w:widowControl/>
        <w:numPr>
          <w:ilvl w:val="0"/>
          <w:numId w:val="23"/>
        </w:numPr>
        <w:suppressAutoHyphens w:val="0"/>
        <w:autoSpaceDE/>
        <w:spacing w:after="200" w:line="276" w:lineRule="auto"/>
        <w:contextualSpacing/>
        <w:jc w:val="both"/>
        <w:rPr>
          <w:bCs/>
          <w:sz w:val="22"/>
          <w:szCs w:val="22"/>
          <w:lang w:eastAsia="pl-PL"/>
        </w:rPr>
      </w:pPr>
      <w:r w:rsidRPr="00BA1316">
        <w:rPr>
          <w:bCs/>
          <w:sz w:val="22"/>
          <w:szCs w:val="22"/>
          <w:lang w:eastAsia="pl-PL"/>
        </w:rPr>
        <w:t xml:space="preserve"> bez uzasadnionych przyczyn przerwał wykonywanie przedmiotu umowy i mimo pisemnego wezwania do jego wznowienia przerwa trwa dłużej niż 14 dni,</w:t>
      </w:r>
    </w:p>
    <w:p w14:paraId="40A1DDDF" w14:textId="77777777" w:rsidR="00BA1316" w:rsidRPr="00BA1316" w:rsidRDefault="00BA1316" w:rsidP="00BA1316">
      <w:pPr>
        <w:widowControl/>
        <w:numPr>
          <w:ilvl w:val="0"/>
          <w:numId w:val="23"/>
        </w:numPr>
        <w:suppressAutoHyphens w:val="0"/>
        <w:autoSpaceDE/>
        <w:spacing w:after="200" w:line="276" w:lineRule="auto"/>
        <w:contextualSpacing/>
        <w:jc w:val="both"/>
        <w:rPr>
          <w:bCs/>
          <w:sz w:val="22"/>
          <w:szCs w:val="22"/>
          <w:lang w:eastAsia="pl-PL"/>
        </w:rPr>
      </w:pPr>
      <w:r w:rsidRPr="00BA1316">
        <w:rPr>
          <w:bCs/>
          <w:sz w:val="22"/>
          <w:szCs w:val="22"/>
          <w:lang w:eastAsia="pl-PL"/>
        </w:rPr>
        <w:t>wykonuje przedmiot umowy z naruszeniem warunków Umowy i pomimo pisemnego wezwania Wykonawcy do podjęcia wykonywania lub należytego wykonywania umowy w wyznaczonym, uzasadnionym terminie, nie krótszym niż 7 dni, nie zadośćuczyni żądaniu Zamawiającego.</w:t>
      </w:r>
    </w:p>
    <w:p w14:paraId="286C02D0" w14:textId="77777777" w:rsidR="00C23FB1" w:rsidRDefault="00C23FB1" w:rsidP="00270804">
      <w:pPr>
        <w:spacing w:after="120"/>
        <w:jc w:val="center"/>
        <w:rPr>
          <w:b/>
          <w:sz w:val="24"/>
          <w:szCs w:val="24"/>
        </w:rPr>
      </w:pPr>
      <w:bookmarkStart w:id="3" w:name="_Hlk14374212"/>
    </w:p>
    <w:p w14:paraId="7AEC3A85" w14:textId="07B43BEF" w:rsidR="00FA1415" w:rsidRPr="00486228" w:rsidRDefault="00FA1415" w:rsidP="00270804">
      <w:pPr>
        <w:spacing w:after="120"/>
        <w:jc w:val="center"/>
        <w:rPr>
          <w:b/>
          <w:i/>
          <w:sz w:val="24"/>
          <w:szCs w:val="24"/>
        </w:rPr>
      </w:pPr>
      <w:r w:rsidRPr="00486228">
        <w:rPr>
          <w:b/>
          <w:sz w:val="24"/>
          <w:szCs w:val="24"/>
        </w:rPr>
        <w:t xml:space="preserve">§ </w:t>
      </w:r>
      <w:r w:rsidR="0032745C" w:rsidRPr="00486228">
        <w:rPr>
          <w:b/>
          <w:sz w:val="24"/>
          <w:szCs w:val="24"/>
        </w:rPr>
        <w:t>7</w:t>
      </w:r>
    </w:p>
    <w:bookmarkEnd w:id="3"/>
    <w:p w14:paraId="538DFAF9" w14:textId="55CF76C2" w:rsidR="00BA1316" w:rsidRDefault="004A66A3" w:rsidP="004A66A3">
      <w:pPr>
        <w:pStyle w:val="Default"/>
        <w:numPr>
          <w:ilvl w:val="0"/>
          <w:numId w:val="18"/>
        </w:numPr>
        <w:jc w:val="both"/>
      </w:pPr>
      <w:r w:rsidRPr="000B72DA">
        <w:t xml:space="preserve">Wykonawca oświadcza, że zapoznał się z klauzulą informacyjną o przetwarzaniu danych osobowych </w:t>
      </w:r>
      <w:r w:rsidR="00717FFD">
        <w:t xml:space="preserve">przedłożoną przez Zamawiającego </w:t>
      </w:r>
      <w:r w:rsidRPr="000B72DA">
        <w:t xml:space="preserve">i wyraża zgodę na przetwarzanie danych osobowych w zakresie i na zasadach </w:t>
      </w:r>
      <w:r w:rsidR="00717FFD">
        <w:t>określonych w niniejszym dokumencie.</w:t>
      </w:r>
    </w:p>
    <w:p w14:paraId="51E00125" w14:textId="77777777" w:rsidR="009644F4" w:rsidRDefault="009644F4" w:rsidP="001A1FD5">
      <w:pPr>
        <w:spacing w:after="120"/>
        <w:jc w:val="center"/>
      </w:pPr>
    </w:p>
    <w:p w14:paraId="62986A42" w14:textId="70824D65" w:rsidR="004A66A3" w:rsidRPr="00486228" w:rsidRDefault="004A66A3" w:rsidP="001A1FD5">
      <w:pPr>
        <w:spacing w:after="120"/>
        <w:jc w:val="center"/>
        <w:rPr>
          <w:b/>
          <w:i/>
        </w:rPr>
      </w:pPr>
      <w:r w:rsidRPr="000B72DA">
        <w:t xml:space="preserve"> </w:t>
      </w:r>
      <w:r w:rsidR="00BA1316" w:rsidRPr="00486228">
        <w:rPr>
          <w:b/>
          <w:sz w:val="24"/>
          <w:szCs w:val="24"/>
        </w:rPr>
        <w:t>§ 8</w:t>
      </w:r>
    </w:p>
    <w:p w14:paraId="6C6D8611" w14:textId="3BB17A53" w:rsidR="0079094A" w:rsidRDefault="0079094A" w:rsidP="0079094A">
      <w:pPr>
        <w:widowControl/>
        <w:numPr>
          <w:ilvl w:val="0"/>
          <w:numId w:val="26"/>
        </w:numPr>
        <w:tabs>
          <w:tab w:val="clear" w:pos="705"/>
          <w:tab w:val="num" w:pos="284"/>
        </w:tabs>
        <w:suppressAutoHyphens w:val="0"/>
        <w:autoSpaceDE/>
        <w:ind w:left="703" w:hanging="703"/>
        <w:jc w:val="both"/>
        <w:rPr>
          <w:color w:val="000000"/>
          <w:sz w:val="24"/>
        </w:rPr>
      </w:pPr>
      <w:r>
        <w:rPr>
          <w:color w:val="000000"/>
          <w:sz w:val="24"/>
        </w:rPr>
        <w:t>Integralną część niniejszej umowy stanowią następujące załączniki:</w:t>
      </w:r>
    </w:p>
    <w:p w14:paraId="22AE9E64" w14:textId="77777777" w:rsidR="0079094A" w:rsidRDefault="0079094A" w:rsidP="0079094A">
      <w:pPr>
        <w:widowControl/>
        <w:suppressAutoHyphens w:val="0"/>
        <w:autoSpaceDE/>
        <w:ind w:left="703"/>
        <w:jc w:val="both"/>
        <w:rPr>
          <w:color w:val="000000"/>
          <w:sz w:val="24"/>
        </w:rPr>
      </w:pPr>
    </w:p>
    <w:p w14:paraId="40BD3E46" w14:textId="77777777" w:rsidR="0079094A" w:rsidRDefault="0079094A" w:rsidP="0079094A">
      <w:pPr>
        <w:widowControl/>
        <w:numPr>
          <w:ilvl w:val="0"/>
          <w:numId w:val="25"/>
        </w:numPr>
        <w:suppressAutoHyphens w:val="0"/>
        <w:autoSpaceDE/>
        <w:jc w:val="both"/>
        <w:rPr>
          <w:color w:val="000000"/>
          <w:sz w:val="24"/>
        </w:rPr>
      </w:pPr>
      <w:r>
        <w:rPr>
          <w:color w:val="000000"/>
          <w:sz w:val="24"/>
        </w:rPr>
        <w:t>oferta Wykonawcy z dnia….....z załącznikami (załącznik nr 1),</w:t>
      </w:r>
    </w:p>
    <w:p w14:paraId="370AE643" w14:textId="77777777" w:rsidR="0079094A" w:rsidRDefault="0079094A" w:rsidP="0079094A">
      <w:pPr>
        <w:widowControl/>
        <w:numPr>
          <w:ilvl w:val="0"/>
          <w:numId w:val="25"/>
        </w:numPr>
        <w:suppressAutoHyphens w:val="0"/>
        <w:autoSpaceDE/>
        <w:jc w:val="both"/>
        <w:rPr>
          <w:color w:val="000000"/>
          <w:sz w:val="24"/>
        </w:rPr>
      </w:pPr>
      <w:r>
        <w:rPr>
          <w:color w:val="000000"/>
          <w:sz w:val="24"/>
        </w:rPr>
        <w:t>karta gwarancyjna – wzór (załącznik nr 2),</w:t>
      </w:r>
    </w:p>
    <w:p w14:paraId="38306238" w14:textId="77777777" w:rsidR="0079094A" w:rsidRDefault="0079094A" w:rsidP="0079094A">
      <w:pPr>
        <w:widowControl/>
        <w:numPr>
          <w:ilvl w:val="0"/>
          <w:numId w:val="25"/>
        </w:numPr>
        <w:suppressAutoHyphens w:val="0"/>
        <w:autoSpaceDE/>
        <w:jc w:val="both"/>
        <w:rPr>
          <w:color w:val="000000"/>
          <w:sz w:val="24"/>
        </w:rPr>
      </w:pPr>
      <w:r>
        <w:rPr>
          <w:color w:val="000000"/>
          <w:sz w:val="24"/>
        </w:rPr>
        <w:t>zakres rzeczowy (załącznik nr 3)</w:t>
      </w:r>
    </w:p>
    <w:p w14:paraId="3334DBEE" w14:textId="77777777" w:rsidR="0079094A" w:rsidRDefault="0079094A" w:rsidP="0079094A">
      <w:pPr>
        <w:widowControl/>
        <w:numPr>
          <w:ilvl w:val="0"/>
          <w:numId w:val="25"/>
        </w:numPr>
        <w:suppressAutoHyphens w:val="0"/>
        <w:autoSpaceDE/>
        <w:jc w:val="both"/>
        <w:rPr>
          <w:color w:val="000000"/>
          <w:sz w:val="24"/>
        </w:rPr>
      </w:pPr>
      <w:r>
        <w:rPr>
          <w:color w:val="000000"/>
          <w:sz w:val="24"/>
        </w:rPr>
        <w:t>klauzula informacyjna o przetwarzaniu danych osobowych (załącznik nr 4)</w:t>
      </w:r>
    </w:p>
    <w:p w14:paraId="0DE60E48" w14:textId="55A38800" w:rsidR="0079094A" w:rsidRDefault="00601357" w:rsidP="0079094A">
      <w:pPr>
        <w:widowControl/>
        <w:numPr>
          <w:ilvl w:val="0"/>
          <w:numId w:val="25"/>
        </w:numPr>
        <w:suppressAutoHyphens w:val="0"/>
        <w:autoSpaceDE/>
        <w:jc w:val="both"/>
        <w:rPr>
          <w:color w:val="000000"/>
          <w:sz w:val="24"/>
        </w:rPr>
      </w:pPr>
      <w:r>
        <w:rPr>
          <w:color w:val="000000"/>
          <w:sz w:val="24"/>
        </w:rPr>
        <w:t>inwentaryzacja drzewostanu,</w:t>
      </w:r>
    </w:p>
    <w:p w14:paraId="7DA5535E" w14:textId="4FA5CE05" w:rsidR="00601357" w:rsidRDefault="00601357" w:rsidP="0079094A">
      <w:pPr>
        <w:widowControl/>
        <w:numPr>
          <w:ilvl w:val="0"/>
          <w:numId w:val="25"/>
        </w:numPr>
        <w:suppressAutoHyphens w:val="0"/>
        <w:autoSpaceDE/>
        <w:jc w:val="both"/>
        <w:rPr>
          <w:color w:val="000000"/>
          <w:sz w:val="24"/>
        </w:rPr>
      </w:pPr>
      <w:r>
        <w:rPr>
          <w:color w:val="000000"/>
          <w:sz w:val="24"/>
        </w:rPr>
        <w:t>specyfikacja techniczna wykonania i odbioru robót</w:t>
      </w:r>
    </w:p>
    <w:p w14:paraId="26DD7068" w14:textId="20A3196F" w:rsidR="00601357" w:rsidRDefault="00601357" w:rsidP="0079094A">
      <w:pPr>
        <w:widowControl/>
        <w:numPr>
          <w:ilvl w:val="0"/>
          <w:numId w:val="25"/>
        </w:numPr>
        <w:suppressAutoHyphens w:val="0"/>
        <w:autoSpaceDE/>
        <w:jc w:val="both"/>
        <w:rPr>
          <w:color w:val="000000"/>
          <w:sz w:val="24"/>
        </w:rPr>
      </w:pPr>
      <w:r>
        <w:rPr>
          <w:color w:val="000000"/>
          <w:sz w:val="24"/>
        </w:rPr>
        <w:t>decyzja Marszałka Województwa Zachodniopomorskiego dotycząca usunięcia drzew,</w:t>
      </w:r>
    </w:p>
    <w:p w14:paraId="34D5FD42" w14:textId="1BDEFBCC" w:rsidR="00601357" w:rsidRDefault="00601357" w:rsidP="0079094A">
      <w:pPr>
        <w:widowControl/>
        <w:numPr>
          <w:ilvl w:val="0"/>
          <w:numId w:val="25"/>
        </w:numPr>
        <w:suppressAutoHyphens w:val="0"/>
        <w:autoSpaceDE/>
        <w:jc w:val="both"/>
        <w:rPr>
          <w:color w:val="000000"/>
          <w:sz w:val="24"/>
        </w:rPr>
      </w:pPr>
      <w:r>
        <w:rPr>
          <w:color w:val="000000"/>
          <w:sz w:val="24"/>
        </w:rPr>
        <w:t>szacunek brakarski drzew</w:t>
      </w:r>
    </w:p>
    <w:p w14:paraId="0C316116" w14:textId="63A6DCE5" w:rsidR="004A66A3" w:rsidRPr="00601357" w:rsidRDefault="004A66A3" w:rsidP="00601357">
      <w:pPr>
        <w:widowControl/>
        <w:suppressAutoHyphens w:val="0"/>
        <w:autoSpaceDE/>
        <w:spacing w:line="276" w:lineRule="auto"/>
        <w:ind w:left="1416"/>
        <w:jc w:val="both"/>
        <w:rPr>
          <w:rFonts w:eastAsia="Batang"/>
          <w:sz w:val="24"/>
          <w:szCs w:val="24"/>
        </w:rPr>
      </w:pPr>
    </w:p>
    <w:p w14:paraId="6C8A7DCB" w14:textId="77777777" w:rsidR="00601357" w:rsidRPr="00601357" w:rsidRDefault="00601357" w:rsidP="00601357">
      <w:pPr>
        <w:widowControl/>
        <w:suppressAutoHyphens w:val="0"/>
        <w:autoSpaceDE/>
        <w:spacing w:line="276" w:lineRule="auto"/>
        <w:ind w:left="1416"/>
        <w:jc w:val="both"/>
        <w:rPr>
          <w:rFonts w:eastAsia="Batang"/>
          <w:sz w:val="24"/>
          <w:szCs w:val="24"/>
        </w:rPr>
      </w:pPr>
    </w:p>
    <w:p w14:paraId="50DC9535" w14:textId="0CD8ABC9" w:rsidR="0079094A" w:rsidRDefault="0079094A" w:rsidP="004A66A3">
      <w:pPr>
        <w:widowControl/>
        <w:numPr>
          <w:ilvl w:val="0"/>
          <w:numId w:val="18"/>
        </w:numPr>
        <w:autoSpaceDE/>
        <w:spacing w:line="276" w:lineRule="auto"/>
        <w:jc w:val="both"/>
        <w:rPr>
          <w:rFonts w:eastAsia="Batang"/>
          <w:sz w:val="24"/>
          <w:szCs w:val="24"/>
        </w:rPr>
      </w:pPr>
      <w:r w:rsidRPr="000B72DA">
        <w:rPr>
          <w:rFonts w:eastAsia="Batang"/>
          <w:sz w:val="24"/>
          <w:szCs w:val="24"/>
        </w:rPr>
        <w:t>Wszelkie zmiany umowy wymagają formy pisemnej pod rygorem nieważności.</w:t>
      </w:r>
    </w:p>
    <w:p w14:paraId="5D664D2D" w14:textId="795F1CB0" w:rsidR="004A66A3" w:rsidRPr="000B72DA" w:rsidRDefault="004A66A3" w:rsidP="004A66A3">
      <w:pPr>
        <w:widowControl/>
        <w:numPr>
          <w:ilvl w:val="0"/>
          <w:numId w:val="18"/>
        </w:numPr>
        <w:autoSpaceDE/>
        <w:spacing w:line="276" w:lineRule="auto"/>
        <w:jc w:val="both"/>
        <w:rPr>
          <w:rFonts w:eastAsia="Batang"/>
          <w:sz w:val="24"/>
          <w:szCs w:val="24"/>
        </w:rPr>
      </w:pPr>
      <w:r w:rsidRPr="000B72DA">
        <w:rPr>
          <w:rFonts w:eastAsia="Batang"/>
          <w:sz w:val="24"/>
          <w:szCs w:val="24"/>
        </w:rPr>
        <w:t xml:space="preserve">W sprawach nieuregulowanych w umowie mają zastosowanie przepisy </w:t>
      </w:r>
      <w:r w:rsidRPr="000B72DA">
        <w:rPr>
          <w:rFonts w:eastAsia="Batang"/>
          <w:i/>
          <w:sz w:val="24"/>
          <w:szCs w:val="24"/>
        </w:rPr>
        <w:t>Kodeksu cywilnego</w:t>
      </w:r>
      <w:r w:rsidRPr="000B72DA">
        <w:rPr>
          <w:rFonts w:eastAsia="Batang"/>
          <w:sz w:val="24"/>
          <w:szCs w:val="24"/>
        </w:rPr>
        <w:t>.</w:t>
      </w:r>
    </w:p>
    <w:p w14:paraId="38AB9C6D" w14:textId="77777777" w:rsidR="004A66A3" w:rsidRPr="000B72DA" w:rsidRDefault="004A66A3" w:rsidP="004A66A3">
      <w:pPr>
        <w:pStyle w:val="Tekstpodstawowy"/>
        <w:numPr>
          <w:ilvl w:val="0"/>
          <w:numId w:val="18"/>
        </w:numPr>
        <w:ind w:left="357" w:hanging="357"/>
        <w:jc w:val="both"/>
        <w:rPr>
          <w:i w:val="0"/>
          <w:szCs w:val="24"/>
        </w:rPr>
      </w:pPr>
      <w:r w:rsidRPr="000B72DA">
        <w:rPr>
          <w:i w:val="0"/>
          <w:szCs w:val="24"/>
        </w:rPr>
        <w:t>Ewentualne spory mogące powstać na tle realizacji niniejszej umowy będzie rozstrzygał sąd powszechny właściwy dla siedziby Zamawiającego</w:t>
      </w:r>
      <w:r w:rsidRPr="000B72DA">
        <w:rPr>
          <w:i w:val="0"/>
          <w:szCs w:val="24"/>
          <w:lang w:val="pl-PL"/>
        </w:rPr>
        <w:t>.</w:t>
      </w:r>
    </w:p>
    <w:p w14:paraId="2A9CDCB6" w14:textId="77777777" w:rsidR="004A66A3" w:rsidRPr="000B72DA" w:rsidRDefault="004A66A3" w:rsidP="004A66A3">
      <w:pPr>
        <w:pStyle w:val="Tekstpodstawowy"/>
        <w:numPr>
          <w:ilvl w:val="0"/>
          <w:numId w:val="18"/>
        </w:numPr>
        <w:ind w:left="357" w:hanging="357"/>
        <w:jc w:val="both"/>
        <w:rPr>
          <w:i w:val="0"/>
          <w:szCs w:val="24"/>
        </w:rPr>
      </w:pPr>
      <w:r w:rsidRPr="000B72DA">
        <w:rPr>
          <w:rFonts w:eastAsia="Batang"/>
          <w:i w:val="0"/>
          <w:szCs w:val="24"/>
        </w:rPr>
        <w:t xml:space="preserve">Umowę sporządzono w dwóch jednobrzmiących egzemplarzach, po jednym dla każdej ze stron. </w:t>
      </w:r>
    </w:p>
    <w:p w14:paraId="5ECC0729" w14:textId="77777777" w:rsidR="00FA1415" w:rsidRDefault="00FA1415" w:rsidP="00FA1415">
      <w:pPr>
        <w:jc w:val="both"/>
        <w:rPr>
          <w:sz w:val="24"/>
          <w:szCs w:val="24"/>
        </w:rPr>
      </w:pPr>
    </w:p>
    <w:p w14:paraId="543B8FF4" w14:textId="77777777" w:rsidR="000B72DA" w:rsidRDefault="000B72DA" w:rsidP="00FA1415">
      <w:pPr>
        <w:jc w:val="both"/>
        <w:rPr>
          <w:sz w:val="24"/>
          <w:szCs w:val="24"/>
        </w:rPr>
      </w:pPr>
    </w:p>
    <w:p w14:paraId="0C0E583D" w14:textId="77777777" w:rsidR="00511F1D" w:rsidRPr="007B72F1" w:rsidRDefault="00FA1415" w:rsidP="00511F1D">
      <w:pPr>
        <w:rPr>
          <w:sz w:val="24"/>
          <w:szCs w:val="24"/>
        </w:rPr>
      </w:pPr>
      <w:r w:rsidRPr="00511F1D">
        <w:rPr>
          <w:sz w:val="28"/>
          <w:szCs w:val="28"/>
        </w:rPr>
        <w:t xml:space="preserve">               </w:t>
      </w:r>
      <w:r w:rsidRPr="007B72F1">
        <w:rPr>
          <w:sz w:val="24"/>
          <w:szCs w:val="24"/>
        </w:rPr>
        <w:t>Wykonawca</w:t>
      </w:r>
      <w:r w:rsidRPr="007B72F1">
        <w:rPr>
          <w:sz w:val="24"/>
          <w:szCs w:val="24"/>
        </w:rPr>
        <w:tab/>
      </w:r>
      <w:r w:rsidR="00511F1D" w:rsidRPr="007B72F1">
        <w:rPr>
          <w:sz w:val="24"/>
          <w:szCs w:val="24"/>
        </w:rPr>
        <w:tab/>
      </w:r>
      <w:r w:rsidR="00511F1D" w:rsidRPr="007B72F1">
        <w:rPr>
          <w:sz w:val="24"/>
          <w:szCs w:val="24"/>
        </w:rPr>
        <w:tab/>
      </w:r>
      <w:r w:rsidR="00511F1D" w:rsidRPr="007B72F1">
        <w:rPr>
          <w:sz w:val="24"/>
          <w:szCs w:val="24"/>
        </w:rPr>
        <w:tab/>
      </w:r>
      <w:r w:rsidR="00511F1D" w:rsidRPr="007B72F1">
        <w:rPr>
          <w:sz w:val="24"/>
          <w:szCs w:val="24"/>
        </w:rPr>
        <w:tab/>
      </w:r>
      <w:r w:rsidR="000B72DA" w:rsidRPr="007B72F1">
        <w:rPr>
          <w:sz w:val="24"/>
          <w:szCs w:val="24"/>
        </w:rPr>
        <w:t xml:space="preserve">   </w:t>
      </w:r>
      <w:r w:rsidR="00511F1D" w:rsidRPr="007B72F1">
        <w:rPr>
          <w:sz w:val="24"/>
          <w:szCs w:val="24"/>
        </w:rPr>
        <w:t>Zamawiający</w:t>
      </w:r>
      <w:r w:rsidRPr="007B72F1">
        <w:rPr>
          <w:sz w:val="24"/>
          <w:szCs w:val="24"/>
        </w:rPr>
        <w:tab/>
      </w:r>
    </w:p>
    <w:p w14:paraId="1D5BD269" w14:textId="77777777" w:rsidR="00511F1D" w:rsidRPr="007B72F1" w:rsidRDefault="00511F1D" w:rsidP="00511F1D">
      <w:pPr>
        <w:rPr>
          <w:sz w:val="24"/>
          <w:szCs w:val="24"/>
        </w:rPr>
      </w:pPr>
    </w:p>
    <w:p w14:paraId="66A3CD19" w14:textId="77777777" w:rsidR="00506837" w:rsidRPr="007B72F1" w:rsidRDefault="00FA1415" w:rsidP="000B72DA">
      <w:pPr>
        <w:rPr>
          <w:sz w:val="24"/>
          <w:szCs w:val="24"/>
        </w:rPr>
      </w:pPr>
      <w:r w:rsidRPr="007B72F1">
        <w:rPr>
          <w:sz w:val="24"/>
          <w:szCs w:val="24"/>
        </w:rPr>
        <w:tab/>
      </w:r>
      <w:r w:rsidR="00511F1D" w:rsidRPr="007B72F1">
        <w:rPr>
          <w:sz w:val="24"/>
          <w:szCs w:val="24"/>
        </w:rPr>
        <w:t xml:space="preserve">…………………….      </w:t>
      </w:r>
      <w:r w:rsidRPr="007B72F1">
        <w:rPr>
          <w:sz w:val="24"/>
          <w:szCs w:val="24"/>
        </w:rPr>
        <w:t xml:space="preserve">                      </w:t>
      </w:r>
      <w:r w:rsidR="00511F1D" w:rsidRPr="007B72F1">
        <w:rPr>
          <w:sz w:val="24"/>
          <w:szCs w:val="24"/>
        </w:rPr>
        <w:tab/>
        <w:t xml:space="preserve">       </w:t>
      </w:r>
      <w:r w:rsidR="007B72F1">
        <w:rPr>
          <w:sz w:val="24"/>
          <w:szCs w:val="24"/>
        </w:rPr>
        <w:t xml:space="preserve">     </w:t>
      </w:r>
      <w:r w:rsidR="00511F1D" w:rsidRPr="007B72F1">
        <w:rPr>
          <w:sz w:val="24"/>
          <w:szCs w:val="24"/>
        </w:rPr>
        <w:t>…………………….</w:t>
      </w:r>
    </w:p>
    <w:p w14:paraId="350038CF" w14:textId="52B95ED8" w:rsidR="00506837" w:rsidRDefault="00506837" w:rsidP="00040CF4">
      <w:pPr>
        <w:jc w:val="both"/>
        <w:rPr>
          <w:color w:val="000000"/>
          <w:sz w:val="24"/>
          <w:szCs w:val="24"/>
        </w:rPr>
      </w:pPr>
    </w:p>
    <w:p w14:paraId="08D794E5" w14:textId="77777777" w:rsidR="00C376AF" w:rsidRPr="00064604" w:rsidRDefault="00C376AF" w:rsidP="00040CF4">
      <w:pPr>
        <w:jc w:val="both"/>
        <w:rPr>
          <w:color w:val="000000"/>
          <w:sz w:val="24"/>
          <w:szCs w:val="24"/>
        </w:rPr>
      </w:pPr>
    </w:p>
    <w:p w14:paraId="12B33B2D" w14:textId="77777777" w:rsidR="00C376AF" w:rsidRPr="009C0418" w:rsidRDefault="00C376AF" w:rsidP="00C376AF">
      <w:pPr>
        <w:rPr>
          <w:sz w:val="18"/>
          <w:szCs w:val="18"/>
        </w:rPr>
      </w:pPr>
    </w:p>
    <w:p w14:paraId="00F1DEA8" w14:textId="77777777" w:rsidR="00C376AF" w:rsidRDefault="00C376AF" w:rsidP="00C376AF">
      <w:pPr>
        <w:pStyle w:val="Stopka"/>
        <w:tabs>
          <w:tab w:val="clear" w:pos="4536"/>
          <w:tab w:val="clear" w:pos="9072"/>
        </w:tabs>
        <w:rPr>
          <w:sz w:val="18"/>
          <w:szCs w:val="18"/>
        </w:rPr>
      </w:pPr>
      <w:r w:rsidRPr="009C0418">
        <w:rPr>
          <w:sz w:val="18"/>
          <w:szCs w:val="18"/>
        </w:rPr>
        <w:t xml:space="preserve">Finansowanie: </w:t>
      </w:r>
      <w:r w:rsidRPr="0094191F">
        <w:rPr>
          <w:sz w:val="18"/>
          <w:szCs w:val="18"/>
        </w:rPr>
        <w:t xml:space="preserve">Dział </w:t>
      </w:r>
      <w:r>
        <w:rPr>
          <w:sz w:val="18"/>
          <w:szCs w:val="18"/>
        </w:rPr>
        <w:t xml:space="preserve">               </w:t>
      </w:r>
      <w:r w:rsidRPr="0094191F">
        <w:rPr>
          <w:sz w:val="18"/>
          <w:szCs w:val="18"/>
        </w:rPr>
        <w:t xml:space="preserve"> rozdział </w:t>
      </w:r>
      <w:r>
        <w:rPr>
          <w:sz w:val="18"/>
          <w:szCs w:val="18"/>
        </w:rPr>
        <w:t xml:space="preserve">                §                    </w:t>
      </w:r>
      <w:r w:rsidRPr="0094191F">
        <w:rPr>
          <w:sz w:val="18"/>
          <w:szCs w:val="18"/>
        </w:rPr>
        <w:t xml:space="preserve">: </w:t>
      </w:r>
    </w:p>
    <w:p w14:paraId="052CDAB8" w14:textId="77777777" w:rsidR="00C376AF" w:rsidRPr="009C0418" w:rsidRDefault="00C376AF" w:rsidP="00C376AF">
      <w:pPr>
        <w:pStyle w:val="Stopka"/>
        <w:tabs>
          <w:tab w:val="clear" w:pos="4536"/>
          <w:tab w:val="clear" w:pos="9072"/>
        </w:tabs>
        <w:rPr>
          <w:sz w:val="18"/>
          <w:szCs w:val="18"/>
        </w:rPr>
      </w:pPr>
    </w:p>
    <w:p w14:paraId="24CF6D4F" w14:textId="77777777" w:rsidR="00C376AF" w:rsidRPr="009C0418" w:rsidRDefault="00C376AF" w:rsidP="00C376AF">
      <w:pPr>
        <w:rPr>
          <w:sz w:val="18"/>
          <w:szCs w:val="18"/>
        </w:rPr>
      </w:pPr>
      <w:r w:rsidRPr="009C0418">
        <w:rPr>
          <w:sz w:val="18"/>
          <w:szCs w:val="18"/>
        </w:rPr>
        <w:tab/>
      </w:r>
      <w:r w:rsidRPr="009C0418">
        <w:rPr>
          <w:sz w:val="18"/>
          <w:szCs w:val="18"/>
        </w:rPr>
        <w:tab/>
      </w:r>
      <w:r w:rsidRPr="009C0418">
        <w:rPr>
          <w:sz w:val="18"/>
          <w:szCs w:val="18"/>
        </w:rPr>
        <w:tab/>
      </w:r>
      <w:r w:rsidRPr="009C0418">
        <w:rPr>
          <w:sz w:val="18"/>
          <w:szCs w:val="18"/>
        </w:rPr>
        <w:tab/>
      </w:r>
      <w:r w:rsidRPr="009C0418">
        <w:rPr>
          <w:sz w:val="18"/>
          <w:szCs w:val="18"/>
        </w:rPr>
        <w:tab/>
      </w:r>
      <w:r w:rsidRPr="009C0418">
        <w:rPr>
          <w:sz w:val="18"/>
          <w:szCs w:val="18"/>
        </w:rPr>
        <w:tab/>
      </w:r>
      <w:r w:rsidRPr="009C0418">
        <w:rPr>
          <w:sz w:val="18"/>
          <w:szCs w:val="18"/>
        </w:rPr>
        <w:tab/>
      </w:r>
      <w:r w:rsidRPr="009C0418">
        <w:rPr>
          <w:sz w:val="18"/>
          <w:szCs w:val="18"/>
        </w:rPr>
        <w:tab/>
      </w:r>
      <w:r w:rsidRPr="009C0418">
        <w:rPr>
          <w:sz w:val="18"/>
          <w:szCs w:val="18"/>
        </w:rPr>
        <w:tab/>
        <w:t>.....................................................</w:t>
      </w:r>
    </w:p>
    <w:p w14:paraId="44A12679" w14:textId="77777777" w:rsidR="00C376AF" w:rsidRPr="008F2511" w:rsidRDefault="00C376AF" w:rsidP="00C376AF">
      <w:pPr>
        <w:rPr>
          <w:sz w:val="24"/>
          <w:szCs w:val="24"/>
        </w:rPr>
      </w:pPr>
      <w:r w:rsidRPr="009C0418">
        <w:rPr>
          <w:sz w:val="18"/>
          <w:szCs w:val="18"/>
        </w:rPr>
        <w:t xml:space="preserve">Sporządził ............................. </w:t>
      </w:r>
      <w:r>
        <w:rPr>
          <w:sz w:val="18"/>
          <w:szCs w:val="18"/>
        </w:rPr>
        <w:tab/>
      </w:r>
      <w:r w:rsidRPr="009C0418">
        <w:rPr>
          <w:sz w:val="18"/>
          <w:szCs w:val="18"/>
        </w:rPr>
        <w:t>Biuro prawne: .............................</w:t>
      </w:r>
      <w:r>
        <w:rPr>
          <w:sz w:val="18"/>
          <w:szCs w:val="18"/>
        </w:rPr>
        <w:tab/>
      </w:r>
      <w:r w:rsidRPr="009C0418">
        <w:rPr>
          <w:sz w:val="18"/>
          <w:szCs w:val="18"/>
        </w:rPr>
        <w:tab/>
        <w:t>Dysponent środków finansowych</w:t>
      </w:r>
    </w:p>
    <w:p w14:paraId="64903949" w14:textId="77777777" w:rsidR="00040CF4" w:rsidRPr="007B72F1" w:rsidRDefault="00040CF4" w:rsidP="00040CF4">
      <w:pPr>
        <w:rPr>
          <w:sz w:val="24"/>
          <w:szCs w:val="24"/>
        </w:rPr>
      </w:pPr>
    </w:p>
    <w:sectPr w:rsidR="00040CF4" w:rsidRPr="007B72F1" w:rsidSect="0032745C">
      <w:headerReference w:type="default" r:id="rId8"/>
      <w:footerReference w:type="default" r:id="rId9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ABCFC8" w14:textId="77777777" w:rsidR="001642BB" w:rsidRDefault="001642BB" w:rsidP="00E01F09">
      <w:r>
        <w:separator/>
      </w:r>
    </w:p>
  </w:endnote>
  <w:endnote w:type="continuationSeparator" w:id="0">
    <w:p w14:paraId="1DAC5E23" w14:textId="77777777" w:rsidR="001642BB" w:rsidRDefault="001642BB" w:rsidP="00E01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0439543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5EFE6ABE" w14:textId="1942D6D2" w:rsidR="00486228" w:rsidRPr="005317CC" w:rsidRDefault="00486228">
        <w:pPr>
          <w:pStyle w:val="Stopka"/>
          <w:jc w:val="right"/>
          <w:rPr>
            <w:sz w:val="24"/>
            <w:szCs w:val="24"/>
          </w:rPr>
        </w:pPr>
        <w:r w:rsidRPr="005317CC">
          <w:rPr>
            <w:sz w:val="24"/>
            <w:szCs w:val="24"/>
          </w:rPr>
          <w:fldChar w:fldCharType="begin"/>
        </w:r>
        <w:r w:rsidRPr="005317CC">
          <w:rPr>
            <w:sz w:val="24"/>
            <w:szCs w:val="24"/>
          </w:rPr>
          <w:instrText>PAGE   \* MERGEFORMAT</w:instrText>
        </w:r>
        <w:r w:rsidRPr="005317CC">
          <w:rPr>
            <w:sz w:val="24"/>
            <w:szCs w:val="24"/>
          </w:rPr>
          <w:fldChar w:fldCharType="separate"/>
        </w:r>
        <w:r w:rsidR="00F229D8" w:rsidRPr="00F229D8">
          <w:rPr>
            <w:noProof/>
            <w:sz w:val="24"/>
            <w:szCs w:val="24"/>
            <w:lang w:val="pl-PL"/>
          </w:rPr>
          <w:t>3</w:t>
        </w:r>
        <w:r w:rsidRPr="005317CC">
          <w:rPr>
            <w:sz w:val="24"/>
            <w:szCs w:val="24"/>
          </w:rPr>
          <w:fldChar w:fldCharType="end"/>
        </w:r>
      </w:p>
    </w:sdtContent>
  </w:sdt>
  <w:p w14:paraId="6151F4A1" w14:textId="77777777" w:rsidR="00486228" w:rsidRDefault="004862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8221EF" w14:textId="77777777" w:rsidR="001642BB" w:rsidRDefault="001642BB" w:rsidP="00E01F09">
      <w:r>
        <w:separator/>
      </w:r>
    </w:p>
  </w:footnote>
  <w:footnote w:type="continuationSeparator" w:id="0">
    <w:p w14:paraId="675F4D81" w14:textId="77777777" w:rsidR="001642BB" w:rsidRDefault="001642BB" w:rsidP="00E01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77859" w14:textId="77777777" w:rsidR="00486228" w:rsidRDefault="00486228" w:rsidP="000956CB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Batang"/>
        <w:b w:val="0"/>
        <w:sz w:val="24"/>
        <w:szCs w:val="24"/>
      </w:rPr>
    </w:lvl>
  </w:abstractNum>
  <w:abstractNum w:abstractNumId="2" w15:restartNumberingAfterBreak="0">
    <w:nsid w:val="00000003"/>
    <w:multiLevelType w:val="multilevel"/>
    <w:tmpl w:val="805CC09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/>
        <w:i/>
      </w:rPr>
    </w:lvl>
  </w:abstractNum>
  <w:abstractNum w:abstractNumId="3" w15:restartNumberingAfterBreak="0">
    <w:nsid w:val="0000000F"/>
    <w:multiLevelType w:val="multilevel"/>
    <w:tmpl w:val="2954053C"/>
    <w:name w:val="WW8Num1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" w15:restartNumberingAfterBreak="0">
    <w:nsid w:val="00000013"/>
    <w:multiLevelType w:val="multilevel"/>
    <w:tmpl w:val="6F7458B6"/>
    <w:lvl w:ilvl="0">
      <w:start w:val="1"/>
      <w:numFmt w:val="bullet"/>
      <w:lvlText w:val="□"/>
      <w:lvlJc w:val="left"/>
      <w:pPr>
        <w:ind w:left="0" w:firstLine="0"/>
      </w:pPr>
      <w:rPr>
        <w:rFonts w:ascii="Garamond" w:hAnsi="Garamond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5" w15:restartNumberingAfterBreak="0">
    <w:nsid w:val="04555A3D"/>
    <w:multiLevelType w:val="hybridMultilevel"/>
    <w:tmpl w:val="90827720"/>
    <w:lvl w:ilvl="0" w:tplc="626AEAAA">
      <w:start w:val="1"/>
      <w:numFmt w:val="decimal"/>
      <w:lvlText w:val="%1)"/>
      <w:lvlJc w:val="left"/>
      <w:pPr>
        <w:ind w:left="1146" w:hanging="360"/>
      </w:pPr>
      <w:rPr>
        <w:rFonts w:hint="default"/>
        <w:i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0C9234E"/>
    <w:multiLevelType w:val="hybridMultilevel"/>
    <w:tmpl w:val="25F81BF6"/>
    <w:lvl w:ilvl="0" w:tplc="034CF7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5F4A51"/>
    <w:multiLevelType w:val="hybridMultilevel"/>
    <w:tmpl w:val="64127E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946F9C"/>
    <w:multiLevelType w:val="hybridMultilevel"/>
    <w:tmpl w:val="F346675C"/>
    <w:lvl w:ilvl="0" w:tplc="043E3B5E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F940548"/>
    <w:multiLevelType w:val="hybridMultilevel"/>
    <w:tmpl w:val="85C8B10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A20D0"/>
    <w:multiLevelType w:val="hybridMultilevel"/>
    <w:tmpl w:val="52CCB6D4"/>
    <w:lvl w:ilvl="0" w:tplc="2286F0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150779B"/>
    <w:multiLevelType w:val="multilevel"/>
    <w:tmpl w:val="90EC1B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 w15:restartNumberingAfterBreak="0">
    <w:nsid w:val="352934E2"/>
    <w:multiLevelType w:val="hybridMultilevel"/>
    <w:tmpl w:val="10863E6C"/>
    <w:lvl w:ilvl="0" w:tplc="BFBC27DE">
      <w:start w:val="2"/>
      <w:numFmt w:val="decimal"/>
      <w:lvlText w:val="%1.2"/>
      <w:lvlJc w:val="left"/>
      <w:pPr>
        <w:ind w:left="1146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86A03E7"/>
    <w:multiLevelType w:val="hybridMultilevel"/>
    <w:tmpl w:val="BD54CB66"/>
    <w:lvl w:ilvl="0" w:tplc="D7AC9244">
      <w:start w:val="1"/>
      <w:numFmt w:val="decimal"/>
      <w:lvlText w:val="%1."/>
      <w:lvlJc w:val="left"/>
      <w:pPr>
        <w:ind w:left="720" w:hanging="360"/>
      </w:pPr>
    </w:lvl>
    <w:lvl w:ilvl="1" w:tplc="AC06F65E" w:tentative="1">
      <w:start w:val="1"/>
      <w:numFmt w:val="lowerLetter"/>
      <w:lvlText w:val="%2."/>
      <w:lvlJc w:val="left"/>
      <w:pPr>
        <w:ind w:left="1440" w:hanging="360"/>
      </w:pPr>
    </w:lvl>
    <w:lvl w:ilvl="2" w:tplc="0672B338" w:tentative="1">
      <w:start w:val="1"/>
      <w:numFmt w:val="lowerRoman"/>
      <w:lvlText w:val="%3."/>
      <w:lvlJc w:val="right"/>
      <w:pPr>
        <w:ind w:left="2160" w:hanging="180"/>
      </w:pPr>
    </w:lvl>
    <w:lvl w:ilvl="3" w:tplc="089452E0" w:tentative="1">
      <w:start w:val="1"/>
      <w:numFmt w:val="decimal"/>
      <w:lvlText w:val="%4."/>
      <w:lvlJc w:val="left"/>
      <w:pPr>
        <w:ind w:left="2880" w:hanging="360"/>
      </w:pPr>
    </w:lvl>
    <w:lvl w:ilvl="4" w:tplc="F5A68BC0" w:tentative="1">
      <w:start w:val="1"/>
      <w:numFmt w:val="lowerLetter"/>
      <w:lvlText w:val="%5."/>
      <w:lvlJc w:val="left"/>
      <w:pPr>
        <w:ind w:left="3600" w:hanging="360"/>
      </w:pPr>
    </w:lvl>
    <w:lvl w:ilvl="5" w:tplc="B6F8C074" w:tentative="1">
      <w:start w:val="1"/>
      <w:numFmt w:val="lowerRoman"/>
      <w:lvlText w:val="%6."/>
      <w:lvlJc w:val="right"/>
      <w:pPr>
        <w:ind w:left="4320" w:hanging="180"/>
      </w:pPr>
    </w:lvl>
    <w:lvl w:ilvl="6" w:tplc="D216322C" w:tentative="1">
      <w:start w:val="1"/>
      <w:numFmt w:val="decimal"/>
      <w:lvlText w:val="%7."/>
      <w:lvlJc w:val="left"/>
      <w:pPr>
        <w:ind w:left="5040" w:hanging="360"/>
      </w:pPr>
    </w:lvl>
    <w:lvl w:ilvl="7" w:tplc="1A1E4330" w:tentative="1">
      <w:start w:val="1"/>
      <w:numFmt w:val="lowerLetter"/>
      <w:lvlText w:val="%8."/>
      <w:lvlJc w:val="left"/>
      <w:pPr>
        <w:ind w:left="5760" w:hanging="360"/>
      </w:pPr>
    </w:lvl>
    <w:lvl w:ilvl="8" w:tplc="0E900A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7A5A11"/>
    <w:multiLevelType w:val="hybridMultilevel"/>
    <w:tmpl w:val="1DE8C2A0"/>
    <w:lvl w:ilvl="0" w:tplc="2C86604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i w:val="0"/>
        <w:kern w:val="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733797"/>
    <w:multiLevelType w:val="singleLevel"/>
    <w:tmpl w:val="AA168D1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6" w15:restartNumberingAfterBreak="0">
    <w:nsid w:val="4480362B"/>
    <w:multiLevelType w:val="hybridMultilevel"/>
    <w:tmpl w:val="A09AA4F4"/>
    <w:lvl w:ilvl="0" w:tplc="B9C41E16">
      <w:start w:val="5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C7C7FC8"/>
    <w:multiLevelType w:val="hybridMultilevel"/>
    <w:tmpl w:val="5BD80B4E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18" w15:restartNumberingAfterBreak="0">
    <w:nsid w:val="4D660E70"/>
    <w:multiLevelType w:val="hybridMultilevel"/>
    <w:tmpl w:val="98601890"/>
    <w:lvl w:ilvl="0" w:tplc="2C86604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i w:val="0"/>
        <w:kern w:val="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616273"/>
    <w:multiLevelType w:val="hybridMultilevel"/>
    <w:tmpl w:val="1AC66C50"/>
    <w:lvl w:ilvl="0" w:tplc="388EF91A">
      <w:start w:val="1"/>
      <w:numFmt w:val="lowerLetter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4E761D6"/>
    <w:multiLevelType w:val="hybridMultilevel"/>
    <w:tmpl w:val="B9B846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F822C0"/>
    <w:multiLevelType w:val="hybridMultilevel"/>
    <w:tmpl w:val="AA9A786A"/>
    <w:lvl w:ilvl="0" w:tplc="2C86604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i w:val="0"/>
        <w:kern w:val="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1D41CA"/>
    <w:multiLevelType w:val="singleLevel"/>
    <w:tmpl w:val="250CC6E4"/>
    <w:lvl w:ilvl="0">
      <w:start w:val="4"/>
      <w:numFmt w:val="bullet"/>
      <w:lvlText w:val="-"/>
      <w:lvlJc w:val="left"/>
      <w:pPr>
        <w:tabs>
          <w:tab w:val="num" w:pos="1416"/>
        </w:tabs>
        <w:ind w:left="1416" w:hanging="708"/>
      </w:pPr>
      <w:rPr>
        <w:rFonts w:hint="default"/>
      </w:rPr>
    </w:lvl>
  </w:abstractNum>
  <w:abstractNum w:abstractNumId="23" w15:restartNumberingAfterBreak="0">
    <w:nsid w:val="641A11E7"/>
    <w:multiLevelType w:val="hybridMultilevel"/>
    <w:tmpl w:val="08AE5752"/>
    <w:lvl w:ilvl="0" w:tplc="EE7E1E0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0327AA6"/>
    <w:multiLevelType w:val="hybridMultilevel"/>
    <w:tmpl w:val="762CFEE2"/>
    <w:lvl w:ilvl="0" w:tplc="E390C61A">
      <w:start w:val="1"/>
      <w:numFmt w:val="lowerLetter"/>
      <w:lvlText w:val="%1)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3F0AB7"/>
    <w:multiLevelType w:val="hybridMultilevel"/>
    <w:tmpl w:val="2FCE3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063CF9"/>
    <w:multiLevelType w:val="hybridMultilevel"/>
    <w:tmpl w:val="CD5CF650"/>
    <w:lvl w:ilvl="0" w:tplc="9F7267AC">
      <w:start w:val="8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0"/>
  </w:num>
  <w:num w:numId="4">
    <w:abstractNumId w:val="9"/>
  </w:num>
  <w:num w:numId="5">
    <w:abstractNumId w:val="10"/>
  </w:num>
  <w:num w:numId="6">
    <w:abstractNumId w:val="16"/>
  </w:num>
  <w:num w:numId="7">
    <w:abstractNumId w:val="3"/>
    <w:lvlOverride w:ilvl="0"/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  <w:lvlOverride w:ilvl="7">
      <w:startOverride w:val="7"/>
    </w:lvlOverride>
    <w:lvlOverride w:ilvl="8">
      <w:startOverride w:val="7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5"/>
  </w:num>
  <w:num w:numId="11">
    <w:abstractNumId w:val="24"/>
  </w:num>
  <w:num w:numId="12">
    <w:abstractNumId w:val="6"/>
  </w:num>
  <w:num w:numId="13">
    <w:abstractNumId w:val="19"/>
  </w:num>
  <w:num w:numId="14">
    <w:abstractNumId w:val="12"/>
  </w:num>
  <w:num w:numId="15">
    <w:abstractNumId w:val="18"/>
  </w:num>
  <w:num w:numId="16">
    <w:abstractNumId w:val="14"/>
  </w:num>
  <w:num w:numId="17">
    <w:abstractNumId w:val="21"/>
  </w:num>
  <w:num w:numId="18">
    <w:abstractNumId w:val="1"/>
  </w:num>
  <w:num w:numId="19">
    <w:abstractNumId w:val="23"/>
  </w:num>
  <w:num w:numId="20">
    <w:abstractNumId w:val="5"/>
  </w:num>
  <w:num w:numId="21">
    <w:abstractNumId w:val="8"/>
  </w:num>
  <w:num w:numId="22">
    <w:abstractNumId w:val="2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22"/>
  </w:num>
  <w:num w:numId="26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614"/>
    <w:rsid w:val="000121AA"/>
    <w:rsid w:val="0002231E"/>
    <w:rsid w:val="00033509"/>
    <w:rsid w:val="00040CF4"/>
    <w:rsid w:val="00054366"/>
    <w:rsid w:val="0005708E"/>
    <w:rsid w:val="00064604"/>
    <w:rsid w:val="00071BFE"/>
    <w:rsid w:val="00072E3B"/>
    <w:rsid w:val="000739E2"/>
    <w:rsid w:val="00075C52"/>
    <w:rsid w:val="000801DB"/>
    <w:rsid w:val="00090241"/>
    <w:rsid w:val="00091160"/>
    <w:rsid w:val="000926A5"/>
    <w:rsid w:val="000956CB"/>
    <w:rsid w:val="000966C7"/>
    <w:rsid w:val="000A66BD"/>
    <w:rsid w:val="000A6F01"/>
    <w:rsid w:val="000B72DA"/>
    <w:rsid w:val="000C061B"/>
    <w:rsid w:val="000C3CC7"/>
    <w:rsid w:val="000C79B2"/>
    <w:rsid w:val="000D19A6"/>
    <w:rsid w:val="000E2B0C"/>
    <w:rsid w:val="000E77EF"/>
    <w:rsid w:val="000F2479"/>
    <w:rsid w:val="00110F5D"/>
    <w:rsid w:val="00111C57"/>
    <w:rsid w:val="001239A8"/>
    <w:rsid w:val="001275FE"/>
    <w:rsid w:val="001359A3"/>
    <w:rsid w:val="0014392C"/>
    <w:rsid w:val="00157A5B"/>
    <w:rsid w:val="001642BB"/>
    <w:rsid w:val="001651DA"/>
    <w:rsid w:val="00165C36"/>
    <w:rsid w:val="001703A1"/>
    <w:rsid w:val="00176F3F"/>
    <w:rsid w:val="00193BAB"/>
    <w:rsid w:val="001A1FD5"/>
    <w:rsid w:val="001B1614"/>
    <w:rsid w:val="001B17F2"/>
    <w:rsid w:val="001B2A4F"/>
    <w:rsid w:val="001C0168"/>
    <w:rsid w:val="001E0469"/>
    <w:rsid w:val="001F1B29"/>
    <w:rsid w:val="001F2243"/>
    <w:rsid w:val="001F3109"/>
    <w:rsid w:val="001F42CC"/>
    <w:rsid w:val="00201BFC"/>
    <w:rsid w:val="00206B26"/>
    <w:rsid w:val="00206F91"/>
    <w:rsid w:val="002124D9"/>
    <w:rsid w:val="00216352"/>
    <w:rsid w:val="00237707"/>
    <w:rsid w:val="002442B6"/>
    <w:rsid w:val="002547BD"/>
    <w:rsid w:val="00257C95"/>
    <w:rsid w:val="00270804"/>
    <w:rsid w:val="00297B74"/>
    <w:rsid w:val="002A627C"/>
    <w:rsid w:val="002C3844"/>
    <w:rsid w:val="002D4D2E"/>
    <w:rsid w:val="002D7314"/>
    <w:rsid w:val="002E0EA8"/>
    <w:rsid w:val="002F34D7"/>
    <w:rsid w:val="002F7B7E"/>
    <w:rsid w:val="00302D60"/>
    <w:rsid w:val="0030656C"/>
    <w:rsid w:val="00311B3A"/>
    <w:rsid w:val="00313D66"/>
    <w:rsid w:val="003257F2"/>
    <w:rsid w:val="0032745C"/>
    <w:rsid w:val="0034705B"/>
    <w:rsid w:val="003475F7"/>
    <w:rsid w:val="00347EF9"/>
    <w:rsid w:val="00381E13"/>
    <w:rsid w:val="003926B1"/>
    <w:rsid w:val="00396720"/>
    <w:rsid w:val="003A66CD"/>
    <w:rsid w:val="003C0E44"/>
    <w:rsid w:val="003D2622"/>
    <w:rsid w:val="003D73AD"/>
    <w:rsid w:val="003E1711"/>
    <w:rsid w:val="003E181E"/>
    <w:rsid w:val="003E4C45"/>
    <w:rsid w:val="003E7E87"/>
    <w:rsid w:val="00401874"/>
    <w:rsid w:val="00404E5D"/>
    <w:rsid w:val="00411698"/>
    <w:rsid w:val="004253BC"/>
    <w:rsid w:val="00426EEB"/>
    <w:rsid w:val="00426F51"/>
    <w:rsid w:val="00440E4D"/>
    <w:rsid w:val="004527A5"/>
    <w:rsid w:val="00461284"/>
    <w:rsid w:val="00465D38"/>
    <w:rsid w:val="00467D47"/>
    <w:rsid w:val="00476872"/>
    <w:rsid w:val="004834AC"/>
    <w:rsid w:val="004849D6"/>
    <w:rsid w:val="00486228"/>
    <w:rsid w:val="00496215"/>
    <w:rsid w:val="004A06EA"/>
    <w:rsid w:val="004A0D9A"/>
    <w:rsid w:val="004A36B4"/>
    <w:rsid w:val="004A66A3"/>
    <w:rsid w:val="004C176E"/>
    <w:rsid w:val="004D3B5A"/>
    <w:rsid w:val="004D4779"/>
    <w:rsid w:val="004F3145"/>
    <w:rsid w:val="004F32A9"/>
    <w:rsid w:val="00501C75"/>
    <w:rsid w:val="00502BED"/>
    <w:rsid w:val="00506837"/>
    <w:rsid w:val="00511F1D"/>
    <w:rsid w:val="00514CEA"/>
    <w:rsid w:val="005210B9"/>
    <w:rsid w:val="00522F65"/>
    <w:rsid w:val="005317CC"/>
    <w:rsid w:val="00531CB2"/>
    <w:rsid w:val="00536E3B"/>
    <w:rsid w:val="00540AA8"/>
    <w:rsid w:val="00544852"/>
    <w:rsid w:val="00547EA8"/>
    <w:rsid w:val="005524FF"/>
    <w:rsid w:val="005548D7"/>
    <w:rsid w:val="00556F42"/>
    <w:rsid w:val="0056098B"/>
    <w:rsid w:val="00561001"/>
    <w:rsid w:val="005612E8"/>
    <w:rsid w:val="00563F87"/>
    <w:rsid w:val="00565F34"/>
    <w:rsid w:val="00586FE7"/>
    <w:rsid w:val="005908DB"/>
    <w:rsid w:val="00591645"/>
    <w:rsid w:val="00592AE5"/>
    <w:rsid w:val="005A6974"/>
    <w:rsid w:val="005B68DA"/>
    <w:rsid w:val="005C7D67"/>
    <w:rsid w:val="005F2173"/>
    <w:rsid w:val="005F3033"/>
    <w:rsid w:val="00601357"/>
    <w:rsid w:val="00601F8D"/>
    <w:rsid w:val="00625C6E"/>
    <w:rsid w:val="00653837"/>
    <w:rsid w:val="00666D61"/>
    <w:rsid w:val="0066785B"/>
    <w:rsid w:val="00671401"/>
    <w:rsid w:val="00683C8F"/>
    <w:rsid w:val="006854A4"/>
    <w:rsid w:val="0069348A"/>
    <w:rsid w:val="00693D22"/>
    <w:rsid w:val="006A40D6"/>
    <w:rsid w:val="006A46D5"/>
    <w:rsid w:val="006A7381"/>
    <w:rsid w:val="006B0FB0"/>
    <w:rsid w:val="006B220C"/>
    <w:rsid w:val="006B3704"/>
    <w:rsid w:val="006D2636"/>
    <w:rsid w:val="006D7C02"/>
    <w:rsid w:val="006F1E3C"/>
    <w:rsid w:val="006F3302"/>
    <w:rsid w:val="00707BEC"/>
    <w:rsid w:val="00714C79"/>
    <w:rsid w:val="00717FFD"/>
    <w:rsid w:val="0072650E"/>
    <w:rsid w:val="00740E25"/>
    <w:rsid w:val="007458A0"/>
    <w:rsid w:val="0074663A"/>
    <w:rsid w:val="00755E59"/>
    <w:rsid w:val="00756F8D"/>
    <w:rsid w:val="00765A25"/>
    <w:rsid w:val="0077116E"/>
    <w:rsid w:val="0079094A"/>
    <w:rsid w:val="007935E9"/>
    <w:rsid w:val="0079417F"/>
    <w:rsid w:val="00796B37"/>
    <w:rsid w:val="007A75A2"/>
    <w:rsid w:val="007B3841"/>
    <w:rsid w:val="007B72F1"/>
    <w:rsid w:val="007C1F3E"/>
    <w:rsid w:val="007C2998"/>
    <w:rsid w:val="007C3147"/>
    <w:rsid w:val="007C4040"/>
    <w:rsid w:val="007D24D4"/>
    <w:rsid w:val="007D3525"/>
    <w:rsid w:val="007D5D83"/>
    <w:rsid w:val="007D76E6"/>
    <w:rsid w:val="007E002B"/>
    <w:rsid w:val="007E6514"/>
    <w:rsid w:val="007F6B60"/>
    <w:rsid w:val="00805F04"/>
    <w:rsid w:val="00852228"/>
    <w:rsid w:val="00852FD1"/>
    <w:rsid w:val="00854D68"/>
    <w:rsid w:val="008562A7"/>
    <w:rsid w:val="008620B8"/>
    <w:rsid w:val="00872E5E"/>
    <w:rsid w:val="0087512D"/>
    <w:rsid w:val="008831AA"/>
    <w:rsid w:val="0089000F"/>
    <w:rsid w:val="0089452B"/>
    <w:rsid w:val="008B0C97"/>
    <w:rsid w:val="008B0CFF"/>
    <w:rsid w:val="008C42CE"/>
    <w:rsid w:val="008D2B64"/>
    <w:rsid w:val="008E21EE"/>
    <w:rsid w:val="008E7628"/>
    <w:rsid w:val="008F2DEF"/>
    <w:rsid w:val="00903FA6"/>
    <w:rsid w:val="009046A4"/>
    <w:rsid w:val="009136DB"/>
    <w:rsid w:val="00921A93"/>
    <w:rsid w:val="00922E0C"/>
    <w:rsid w:val="00931E3F"/>
    <w:rsid w:val="00937723"/>
    <w:rsid w:val="009432AF"/>
    <w:rsid w:val="0095067C"/>
    <w:rsid w:val="0095655C"/>
    <w:rsid w:val="009644F4"/>
    <w:rsid w:val="00970A67"/>
    <w:rsid w:val="009746E6"/>
    <w:rsid w:val="0098015D"/>
    <w:rsid w:val="00982AB7"/>
    <w:rsid w:val="00984575"/>
    <w:rsid w:val="0098578A"/>
    <w:rsid w:val="00993B86"/>
    <w:rsid w:val="00993D4E"/>
    <w:rsid w:val="009A77E0"/>
    <w:rsid w:val="009B179E"/>
    <w:rsid w:val="009B3627"/>
    <w:rsid w:val="009B5359"/>
    <w:rsid w:val="009C1AC6"/>
    <w:rsid w:val="009C5731"/>
    <w:rsid w:val="009C6E87"/>
    <w:rsid w:val="009D0C72"/>
    <w:rsid w:val="009E2443"/>
    <w:rsid w:val="009E2B68"/>
    <w:rsid w:val="009E2DB4"/>
    <w:rsid w:val="009E6F3F"/>
    <w:rsid w:val="009F3715"/>
    <w:rsid w:val="00A041C9"/>
    <w:rsid w:val="00A12A17"/>
    <w:rsid w:val="00A23A37"/>
    <w:rsid w:val="00A268E9"/>
    <w:rsid w:val="00A30980"/>
    <w:rsid w:val="00A31B3E"/>
    <w:rsid w:val="00A35B28"/>
    <w:rsid w:val="00A532BE"/>
    <w:rsid w:val="00A64D19"/>
    <w:rsid w:val="00A6772D"/>
    <w:rsid w:val="00A67D4A"/>
    <w:rsid w:val="00A77394"/>
    <w:rsid w:val="00A80692"/>
    <w:rsid w:val="00A86450"/>
    <w:rsid w:val="00A87059"/>
    <w:rsid w:val="00AC0DCC"/>
    <w:rsid w:val="00AC78BD"/>
    <w:rsid w:val="00AD3967"/>
    <w:rsid w:val="00AE1FB2"/>
    <w:rsid w:val="00AE31F0"/>
    <w:rsid w:val="00AE46EA"/>
    <w:rsid w:val="00AE606F"/>
    <w:rsid w:val="00AE71F7"/>
    <w:rsid w:val="00AF24FC"/>
    <w:rsid w:val="00AF2F24"/>
    <w:rsid w:val="00AF5E6B"/>
    <w:rsid w:val="00B132D9"/>
    <w:rsid w:val="00B138BB"/>
    <w:rsid w:val="00B26E08"/>
    <w:rsid w:val="00B306CD"/>
    <w:rsid w:val="00B336D7"/>
    <w:rsid w:val="00B36F62"/>
    <w:rsid w:val="00B37106"/>
    <w:rsid w:val="00B42BD1"/>
    <w:rsid w:val="00B42C29"/>
    <w:rsid w:val="00B50559"/>
    <w:rsid w:val="00B534AC"/>
    <w:rsid w:val="00B536AF"/>
    <w:rsid w:val="00B6381F"/>
    <w:rsid w:val="00B65A7C"/>
    <w:rsid w:val="00B77522"/>
    <w:rsid w:val="00B8550D"/>
    <w:rsid w:val="00B918BA"/>
    <w:rsid w:val="00B97FC7"/>
    <w:rsid w:val="00BA1316"/>
    <w:rsid w:val="00BA66DD"/>
    <w:rsid w:val="00BB55D2"/>
    <w:rsid w:val="00BC1AA2"/>
    <w:rsid w:val="00BC2390"/>
    <w:rsid w:val="00BC396A"/>
    <w:rsid w:val="00BD3F8C"/>
    <w:rsid w:val="00BD7A3D"/>
    <w:rsid w:val="00BD7C36"/>
    <w:rsid w:val="00BE1B09"/>
    <w:rsid w:val="00BE1B65"/>
    <w:rsid w:val="00BF6849"/>
    <w:rsid w:val="00C01B22"/>
    <w:rsid w:val="00C120B8"/>
    <w:rsid w:val="00C13CCE"/>
    <w:rsid w:val="00C21CA7"/>
    <w:rsid w:val="00C23FB1"/>
    <w:rsid w:val="00C337A9"/>
    <w:rsid w:val="00C376AF"/>
    <w:rsid w:val="00C52443"/>
    <w:rsid w:val="00C529FE"/>
    <w:rsid w:val="00C54B99"/>
    <w:rsid w:val="00C5698D"/>
    <w:rsid w:val="00C6376A"/>
    <w:rsid w:val="00C7161A"/>
    <w:rsid w:val="00C815D9"/>
    <w:rsid w:val="00CA093F"/>
    <w:rsid w:val="00CB665F"/>
    <w:rsid w:val="00CC32E4"/>
    <w:rsid w:val="00CC4FC3"/>
    <w:rsid w:val="00CD04D0"/>
    <w:rsid w:val="00CD0AF9"/>
    <w:rsid w:val="00CD509C"/>
    <w:rsid w:val="00CD7B91"/>
    <w:rsid w:val="00CE2C3D"/>
    <w:rsid w:val="00CE3255"/>
    <w:rsid w:val="00CE4F0B"/>
    <w:rsid w:val="00CF58D8"/>
    <w:rsid w:val="00CF5E66"/>
    <w:rsid w:val="00D00E3F"/>
    <w:rsid w:val="00D03151"/>
    <w:rsid w:val="00D031DF"/>
    <w:rsid w:val="00D20729"/>
    <w:rsid w:val="00D25468"/>
    <w:rsid w:val="00D30BDC"/>
    <w:rsid w:val="00D66038"/>
    <w:rsid w:val="00D731B9"/>
    <w:rsid w:val="00D77708"/>
    <w:rsid w:val="00D821FE"/>
    <w:rsid w:val="00D94565"/>
    <w:rsid w:val="00DB3A1E"/>
    <w:rsid w:val="00DC3A8A"/>
    <w:rsid w:val="00DC6436"/>
    <w:rsid w:val="00DE11BF"/>
    <w:rsid w:val="00DE6F7A"/>
    <w:rsid w:val="00DF5C1E"/>
    <w:rsid w:val="00DF68B1"/>
    <w:rsid w:val="00E00EED"/>
    <w:rsid w:val="00E01A57"/>
    <w:rsid w:val="00E01F09"/>
    <w:rsid w:val="00E06DB6"/>
    <w:rsid w:val="00E32CCC"/>
    <w:rsid w:val="00E33C2E"/>
    <w:rsid w:val="00E3467C"/>
    <w:rsid w:val="00E42946"/>
    <w:rsid w:val="00E60304"/>
    <w:rsid w:val="00E70FCD"/>
    <w:rsid w:val="00E71779"/>
    <w:rsid w:val="00E97D4F"/>
    <w:rsid w:val="00EA04CE"/>
    <w:rsid w:val="00EB24C2"/>
    <w:rsid w:val="00EB76EC"/>
    <w:rsid w:val="00ED1F37"/>
    <w:rsid w:val="00ED6819"/>
    <w:rsid w:val="00EE0B72"/>
    <w:rsid w:val="00EF1674"/>
    <w:rsid w:val="00EF20ED"/>
    <w:rsid w:val="00EF56B6"/>
    <w:rsid w:val="00F04F59"/>
    <w:rsid w:val="00F076A3"/>
    <w:rsid w:val="00F07A2C"/>
    <w:rsid w:val="00F100DF"/>
    <w:rsid w:val="00F15446"/>
    <w:rsid w:val="00F17B4A"/>
    <w:rsid w:val="00F229D8"/>
    <w:rsid w:val="00F31D8D"/>
    <w:rsid w:val="00F41EA7"/>
    <w:rsid w:val="00F44892"/>
    <w:rsid w:val="00F454C4"/>
    <w:rsid w:val="00F5022A"/>
    <w:rsid w:val="00F74A70"/>
    <w:rsid w:val="00F75968"/>
    <w:rsid w:val="00F851A6"/>
    <w:rsid w:val="00F85DF6"/>
    <w:rsid w:val="00FA1415"/>
    <w:rsid w:val="00FA1FA6"/>
    <w:rsid w:val="00FA2231"/>
    <w:rsid w:val="00FA3E6C"/>
    <w:rsid w:val="00FB14AA"/>
    <w:rsid w:val="00FC1F6C"/>
    <w:rsid w:val="00FC6DE7"/>
    <w:rsid w:val="00FD08B6"/>
    <w:rsid w:val="00FD4F6A"/>
    <w:rsid w:val="00FE03A9"/>
    <w:rsid w:val="00FE1C8A"/>
    <w:rsid w:val="00FE21B8"/>
    <w:rsid w:val="00FE51C2"/>
    <w:rsid w:val="00FF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D4CB694"/>
  <w15:docId w15:val="{506F334D-C003-41FE-BB2F-4764ADC91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0FB0"/>
    <w:pPr>
      <w:widowControl w:val="0"/>
      <w:suppressAutoHyphens/>
      <w:autoSpaceDE w:val="0"/>
    </w:pPr>
    <w:rPr>
      <w:rFonts w:ascii="Times New Roman" w:eastAsia="Times New Roman" w:hAnsi="Times New Roman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B1614"/>
    <w:pPr>
      <w:keepNext/>
      <w:widowControl/>
      <w:numPr>
        <w:ilvl w:val="1"/>
        <w:numId w:val="1"/>
      </w:numPr>
      <w:autoSpaceDE/>
      <w:jc w:val="both"/>
      <w:outlineLvl w:val="1"/>
    </w:pPr>
    <w:rPr>
      <w:sz w:val="24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41E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40CF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49621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B1614"/>
    <w:pPr>
      <w:widowControl/>
      <w:autoSpaceDE/>
    </w:pPr>
    <w:rPr>
      <w:i/>
      <w:spacing w:val="-3"/>
      <w:sz w:val="24"/>
      <w:lang w:val="x-none"/>
    </w:rPr>
  </w:style>
  <w:style w:type="character" w:customStyle="1" w:styleId="TekstpodstawowyZnak">
    <w:name w:val="Tekst podstawowy Znak"/>
    <w:link w:val="Tekstpodstawowy"/>
    <w:rsid w:val="001B1614"/>
    <w:rPr>
      <w:rFonts w:ascii="Times New Roman" w:eastAsia="Times New Roman" w:hAnsi="Times New Roman" w:cs="Times New Roman"/>
      <w:i/>
      <w:spacing w:val="-3"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semiHidden/>
    <w:rsid w:val="001B1614"/>
    <w:pPr>
      <w:widowControl/>
      <w:autoSpaceDE/>
      <w:jc w:val="both"/>
    </w:pPr>
    <w:rPr>
      <w:i/>
      <w:color w:val="000000"/>
      <w:sz w:val="24"/>
      <w:lang w:val="x-none"/>
    </w:rPr>
  </w:style>
  <w:style w:type="character" w:customStyle="1" w:styleId="Tekstpodstawowy2Znak">
    <w:name w:val="Tekst podstawowy 2 Znak"/>
    <w:link w:val="Tekstpodstawowy2"/>
    <w:semiHidden/>
    <w:rsid w:val="001B1614"/>
    <w:rPr>
      <w:rFonts w:ascii="Times New Roman" w:eastAsia="Times New Roman" w:hAnsi="Times New Roman" w:cs="Times New Roman"/>
      <w:i/>
      <w:color w:val="000000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B1614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1B161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2Znak">
    <w:name w:val="Nagłówek 2 Znak"/>
    <w:link w:val="Nagwek2"/>
    <w:rsid w:val="001B1614"/>
    <w:rPr>
      <w:rFonts w:ascii="Times New Roman" w:eastAsia="Times New Roman" w:hAnsi="Times New Roman"/>
      <w:sz w:val="24"/>
      <w:lang w:val="x-none" w:eastAsia="ar-SA"/>
    </w:rPr>
  </w:style>
  <w:style w:type="paragraph" w:customStyle="1" w:styleId="Indeks">
    <w:name w:val="Indeks"/>
    <w:basedOn w:val="Normalny"/>
    <w:rsid w:val="001B1614"/>
    <w:pPr>
      <w:widowControl/>
      <w:suppressLineNumbers/>
      <w:autoSpaceDE/>
    </w:pPr>
    <w:rPr>
      <w:rFonts w:cs="Calibri"/>
    </w:rPr>
  </w:style>
  <w:style w:type="paragraph" w:styleId="Nagwek">
    <w:name w:val="header"/>
    <w:basedOn w:val="Normalny"/>
    <w:link w:val="NagwekZnak"/>
    <w:uiPriority w:val="99"/>
    <w:unhideWhenUsed/>
    <w:rsid w:val="00E01F09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E01F09"/>
    <w:rPr>
      <w:rFonts w:ascii="Times New Roman" w:eastAsia="Times New Roman" w:hAnsi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01F0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E01F09"/>
    <w:rPr>
      <w:rFonts w:ascii="Times New Roman" w:eastAsia="Times New Roman" w:hAnsi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1F09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E01F0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5Znak">
    <w:name w:val="Nagłówek 5 Znak"/>
    <w:link w:val="Nagwek5"/>
    <w:uiPriority w:val="9"/>
    <w:semiHidden/>
    <w:rsid w:val="00496215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96215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496215"/>
    <w:rPr>
      <w:rFonts w:ascii="Times New Roman" w:eastAsia="Times New Roman" w:hAnsi="Times New Roman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496215"/>
    <w:pPr>
      <w:widowControl/>
      <w:suppressAutoHyphens w:val="0"/>
      <w:autoSpaceDE/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496215"/>
    <w:rPr>
      <w:rFonts w:ascii="Times New Roman" w:eastAsia="Times New Roman" w:hAnsi="Times New Roman"/>
      <w:sz w:val="16"/>
      <w:szCs w:val="16"/>
    </w:rPr>
  </w:style>
  <w:style w:type="paragraph" w:customStyle="1" w:styleId="redniasiatka1akcent21">
    <w:name w:val="Średnia siatka 1 — akcent 21"/>
    <w:basedOn w:val="Normalny"/>
    <w:uiPriority w:val="34"/>
    <w:qFormat/>
    <w:rsid w:val="00401874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rsid w:val="00110F5D"/>
  </w:style>
  <w:style w:type="paragraph" w:styleId="Tytu">
    <w:name w:val="Title"/>
    <w:basedOn w:val="Normalny"/>
    <w:next w:val="Podtytu"/>
    <w:link w:val="TytuZnak"/>
    <w:qFormat/>
    <w:rsid w:val="00110F5D"/>
    <w:pPr>
      <w:widowControl/>
      <w:autoSpaceDE/>
      <w:jc w:val="center"/>
    </w:pPr>
    <w:rPr>
      <w:b/>
      <w:spacing w:val="-3"/>
      <w:sz w:val="28"/>
      <w:lang w:val="x-none"/>
    </w:rPr>
  </w:style>
  <w:style w:type="character" w:customStyle="1" w:styleId="TytuZnak">
    <w:name w:val="Tytuł Znak"/>
    <w:link w:val="Tytu"/>
    <w:rsid w:val="00110F5D"/>
    <w:rPr>
      <w:rFonts w:ascii="Times New Roman" w:eastAsia="Times New Roman" w:hAnsi="Times New Roman"/>
      <w:b/>
      <w:spacing w:val="-3"/>
      <w:sz w:val="28"/>
      <w:lang w:eastAsia="ar-SA"/>
    </w:rPr>
  </w:style>
  <w:style w:type="paragraph" w:customStyle="1" w:styleId="Default">
    <w:name w:val="Default"/>
    <w:uiPriority w:val="99"/>
    <w:rsid w:val="00110F5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10F5D"/>
    <w:pPr>
      <w:spacing w:after="60"/>
      <w:jc w:val="center"/>
      <w:outlineLvl w:val="1"/>
    </w:pPr>
    <w:rPr>
      <w:rFonts w:ascii="Cambria" w:hAnsi="Cambria"/>
      <w:sz w:val="24"/>
      <w:szCs w:val="24"/>
      <w:lang w:val="x-none"/>
    </w:rPr>
  </w:style>
  <w:style w:type="character" w:customStyle="1" w:styleId="PodtytuZnak">
    <w:name w:val="Podtytuł Znak"/>
    <w:link w:val="Podtytu"/>
    <w:uiPriority w:val="11"/>
    <w:rsid w:val="00110F5D"/>
    <w:rPr>
      <w:rFonts w:ascii="Cambria" w:eastAsia="Times New Roman" w:hAnsi="Cambria" w:cs="Times New Roman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740E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0E25"/>
  </w:style>
  <w:style w:type="character" w:customStyle="1" w:styleId="TekstkomentarzaZnak">
    <w:name w:val="Tekst komentarza Znak"/>
    <w:link w:val="Tekstkomentarza"/>
    <w:uiPriority w:val="99"/>
    <w:semiHidden/>
    <w:rsid w:val="00740E25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0E2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40E25"/>
    <w:rPr>
      <w:rFonts w:ascii="Times New Roman" w:eastAsia="Times New Roman" w:hAnsi="Times New Roman"/>
      <w:b/>
      <w:bCs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D263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6D2636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Nagwek50">
    <w:name w:val="Nagłówek #5"/>
    <w:basedOn w:val="Normalny"/>
    <w:rsid w:val="006A46D5"/>
    <w:pPr>
      <w:widowControl/>
      <w:shd w:val="clear" w:color="auto" w:fill="FFFFFF"/>
      <w:suppressAutoHyphens w:val="0"/>
      <w:autoSpaceDE/>
      <w:spacing w:after="360" w:line="240" w:lineRule="atLeast"/>
      <w:outlineLvl w:val="4"/>
    </w:pPr>
    <w:rPr>
      <w:rFonts w:ascii="Garamond" w:eastAsia="Arial Unicode MS" w:hAnsi="Garamond" w:cs="Garamond"/>
      <w:b/>
      <w:bCs/>
      <w:sz w:val="22"/>
      <w:szCs w:val="22"/>
      <w:lang w:eastAsia="pl-PL"/>
    </w:rPr>
  </w:style>
  <w:style w:type="paragraph" w:customStyle="1" w:styleId="Teksttreci1">
    <w:name w:val="Tekst treści1"/>
    <w:basedOn w:val="Normalny"/>
    <w:rsid w:val="006A46D5"/>
    <w:pPr>
      <w:widowControl/>
      <w:shd w:val="clear" w:color="auto" w:fill="FFFFFF"/>
      <w:suppressAutoHyphens w:val="0"/>
      <w:autoSpaceDE/>
      <w:spacing w:line="403" w:lineRule="exact"/>
      <w:ind w:hanging="560"/>
    </w:pPr>
    <w:rPr>
      <w:rFonts w:ascii="Garamond" w:eastAsia="Arial Unicode MS" w:hAnsi="Garamond" w:cs="Garamond"/>
      <w:sz w:val="22"/>
      <w:szCs w:val="22"/>
      <w:lang w:eastAsia="pl-PL"/>
    </w:rPr>
  </w:style>
  <w:style w:type="paragraph" w:customStyle="1" w:styleId="Teksttreci2">
    <w:name w:val="Tekst treści (2)"/>
    <w:basedOn w:val="Normalny"/>
    <w:rsid w:val="006A46D5"/>
    <w:pPr>
      <w:widowControl/>
      <w:shd w:val="clear" w:color="auto" w:fill="FFFFFF"/>
      <w:suppressAutoHyphens w:val="0"/>
      <w:autoSpaceDE/>
      <w:spacing w:before="60" w:line="264" w:lineRule="exact"/>
      <w:jc w:val="both"/>
    </w:pPr>
    <w:rPr>
      <w:rFonts w:ascii="Garamond" w:eastAsia="Arial Unicode MS" w:hAnsi="Garamond" w:cs="Garamond"/>
      <w:b/>
      <w:bCs/>
      <w:sz w:val="22"/>
      <w:szCs w:val="22"/>
      <w:lang w:eastAsia="pl-PL"/>
    </w:rPr>
  </w:style>
  <w:style w:type="character" w:customStyle="1" w:styleId="Teksttreci2Bezpogrubienia">
    <w:name w:val="Tekst treści (2) + Bez pogrubienia"/>
    <w:rsid w:val="006A46D5"/>
    <w:rPr>
      <w:rFonts w:ascii="Garamond" w:hAnsi="Garamond" w:cs="Garamond" w:hint="default"/>
      <w:b w:val="0"/>
      <w:bCs w:val="0"/>
      <w:spacing w:val="0"/>
      <w:sz w:val="22"/>
      <w:szCs w:val="22"/>
    </w:rPr>
  </w:style>
  <w:style w:type="paragraph" w:styleId="Akapitzlist">
    <w:name w:val="List Paragraph"/>
    <w:basedOn w:val="Normalny"/>
    <w:uiPriority w:val="63"/>
    <w:qFormat/>
    <w:rsid w:val="00970A67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40CF4"/>
    <w:rPr>
      <w:rFonts w:asciiTheme="majorHAnsi" w:eastAsiaTheme="majorEastAsia" w:hAnsiTheme="majorHAnsi" w:cstheme="majorBidi"/>
      <w:b/>
      <w:bCs/>
      <w:i/>
      <w:iCs/>
      <w:color w:val="4F81BD" w:themeColor="accent1"/>
      <w:lang w:eastAsia="ar-SA"/>
    </w:rPr>
  </w:style>
  <w:style w:type="paragraph" w:styleId="Wcicienormalne">
    <w:name w:val="Normal Indent"/>
    <w:basedOn w:val="Normalny"/>
    <w:semiHidden/>
    <w:rsid w:val="00C6376A"/>
    <w:pPr>
      <w:widowControl/>
      <w:autoSpaceDE/>
      <w:ind w:left="708"/>
    </w:pPr>
    <w:rPr>
      <w:rFonts w:ascii="Arial" w:hAnsi="Arial"/>
      <w:lang w:val="en-GB"/>
    </w:rPr>
  </w:style>
  <w:style w:type="character" w:customStyle="1" w:styleId="Nagwek3Znak">
    <w:name w:val="Nagłówek 3 Znak"/>
    <w:basedOn w:val="Domylnaczcionkaakapitu"/>
    <w:link w:val="Nagwek3"/>
    <w:uiPriority w:val="9"/>
    <w:rsid w:val="00F41EA7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character" w:customStyle="1" w:styleId="ng-binding">
    <w:name w:val="ng-binding"/>
    <w:basedOn w:val="Domylnaczcionkaakapitu"/>
    <w:rsid w:val="00F41EA7"/>
  </w:style>
  <w:style w:type="character" w:customStyle="1" w:styleId="ng-scope">
    <w:name w:val="ng-scope"/>
    <w:basedOn w:val="Domylnaczcionkaakapitu"/>
    <w:rsid w:val="00F41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8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25B9C-4D8C-43AF-9ADA-18E1645A2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1148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WEZ/87/2016</vt:lpstr>
    </vt:vector>
  </TitlesOfParts>
  <Company/>
  <LinksUpToDate>false</LinksUpToDate>
  <CharactersWithSpaces>8021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WEZ/87/2016</dc:title>
  <dc:creator>gmelerska</dc:creator>
  <cp:lastModifiedBy>mjankowski</cp:lastModifiedBy>
  <cp:revision>16</cp:revision>
  <cp:lastPrinted>2019-09-26T11:22:00Z</cp:lastPrinted>
  <dcterms:created xsi:type="dcterms:W3CDTF">2019-07-19T08:16:00Z</dcterms:created>
  <dcterms:modified xsi:type="dcterms:W3CDTF">2019-09-27T07:42:00Z</dcterms:modified>
</cp:coreProperties>
</file>