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94" w:rsidRDefault="00B715B3" w:rsidP="00396D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568</w:t>
      </w:r>
      <w:r w:rsidR="00396D94">
        <w:rPr>
          <w:rFonts w:ascii="Times New Roman" w:hAnsi="Times New Roman" w:cs="Times New Roman"/>
          <w:b/>
          <w:sz w:val="24"/>
        </w:rPr>
        <w:t>/2019</w:t>
      </w:r>
    </w:p>
    <w:p w:rsidR="00396D94" w:rsidRDefault="00396D94" w:rsidP="00396D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396D94" w:rsidRDefault="00396D94" w:rsidP="00396D9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396D94" w:rsidRDefault="00B715B3" w:rsidP="00396D9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19</w:t>
      </w:r>
      <w:r w:rsidR="00396D94">
        <w:rPr>
          <w:rFonts w:ascii="Times New Roman" w:hAnsi="Times New Roman" w:cs="Times New Roman"/>
          <w:sz w:val="24"/>
        </w:rPr>
        <w:t xml:space="preserve"> września 2019 r.</w:t>
      </w:r>
    </w:p>
    <w:p w:rsidR="00396D94" w:rsidRDefault="00396D94" w:rsidP="00396D94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396D94" w:rsidRDefault="00396D94" w:rsidP="00396D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nieruchomości położonej</w:t>
      </w:r>
      <w:r w:rsidR="00B715B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Modrzejewskiej</w:t>
      </w:r>
    </w:p>
    <w:p w:rsidR="00396D94" w:rsidRDefault="00396D94" w:rsidP="00396D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96D94" w:rsidRDefault="00396D94" w:rsidP="00396D9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396D94" w:rsidRDefault="00396D94" w:rsidP="00396D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96D94" w:rsidRDefault="00396D94" w:rsidP="00396D9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zabudowanej działki nr 217/7 o pow. 0,0020 ha, położonej w Świnoujściu przy ul. </w:t>
      </w:r>
      <w:r w:rsidR="00ED0DC1">
        <w:rPr>
          <w:rFonts w:ascii="Times New Roman" w:hAnsi="Times New Roman" w:cs="Times New Roman"/>
          <w:sz w:val="24"/>
        </w:rPr>
        <w:t>Modrzejewskiej</w:t>
      </w:r>
      <w:r>
        <w:rPr>
          <w:rFonts w:ascii="Times New Roman" w:hAnsi="Times New Roman" w:cs="Times New Roman"/>
          <w:sz w:val="24"/>
        </w:rPr>
        <w:t>, zbytej Aktem Notarialnym Repertorium A Nr 4307/2019 z dnia 12 września 2019 r.</w:t>
      </w:r>
    </w:p>
    <w:p w:rsidR="00396D94" w:rsidRDefault="00396D94" w:rsidP="00396D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96D94" w:rsidRDefault="00396D94" w:rsidP="00396D9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396D94" w:rsidRDefault="00396D94" w:rsidP="00396D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96D94" w:rsidRDefault="00396D94" w:rsidP="00396D9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396D94" w:rsidRDefault="00396D94" w:rsidP="00396D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96D94" w:rsidRDefault="00396D94" w:rsidP="00396D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B629C" w:rsidRDefault="007B629C" w:rsidP="007B629C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7B629C" w:rsidRDefault="007B629C" w:rsidP="007B629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7B629C" w:rsidRDefault="007B629C" w:rsidP="007B629C">
      <w:pPr>
        <w:pStyle w:val="Tekstpodstawowywcity"/>
        <w:ind w:left="5103"/>
        <w:jc w:val="center"/>
      </w:pPr>
      <w:r>
        <w:t>Zastępca Prezydenta</w:t>
      </w:r>
    </w:p>
    <w:p w:rsidR="006C7E84" w:rsidRDefault="006C7E84" w:rsidP="007B629C">
      <w:bookmarkStart w:id="0" w:name="_GoBack"/>
      <w:bookmarkEnd w:id="0"/>
    </w:p>
    <w:sectPr w:rsidR="006C7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94"/>
    <w:rsid w:val="00396D94"/>
    <w:rsid w:val="006C7E84"/>
    <w:rsid w:val="007B629C"/>
    <w:rsid w:val="007D741D"/>
    <w:rsid w:val="00B715B3"/>
    <w:rsid w:val="00E36C51"/>
    <w:rsid w:val="00ED0DC1"/>
    <w:rsid w:val="00ED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E3FFB-C377-42A1-B0B1-A686CF07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D9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7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3E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7B629C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629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4</cp:revision>
  <cp:lastPrinted>2019-09-19T11:11:00Z</cp:lastPrinted>
  <dcterms:created xsi:type="dcterms:W3CDTF">2019-09-24T11:43:00Z</dcterms:created>
  <dcterms:modified xsi:type="dcterms:W3CDTF">2019-09-25T10:45:00Z</dcterms:modified>
</cp:coreProperties>
</file>