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431E8">
        <w:rPr>
          <w:b/>
        </w:rPr>
        <w:t xml:space="preserve"> </w:t>
      </w:r>
      <w:r w:rsidR="0021560D">
        <w:rPr>
          <w:b/>
        </w:rPr>
        <w:t>470</w:t>
      </w:r>
      <w:r w:rsidR="00BB2A10">
        <w:rPr>
          <w:b/>
        </w:rPr>
        <w:t xml:space="preserve"> </w:t>
      </w:r>
      <w:r w:rsidR="0074670E">
        <w:rPr>
          <w:b/>
        </w:rPr>
        <w:t>/</w:t>
      </w:r>
      <w:r w:rsidR="00E431E8">
        <w:rPr>
          <w:b/>
        </w:rPr>
        <w:t xml:space="preserve"> 2019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BB2A10">
        <w:t xml:space="preserve">  </w:t>
      </w:r>
      <w:r w:rsidR="00E431E8">
        <w:t xml:space="preserve"> </w:t>
      </w:r>
      <w:r w:rsidR="0021560D">
        <w:t>05</w:t>
      </w:r>
      <w:r w:rsidR="002E43AB">
        <w:t xml:space="preserve"> sierpnia</w:t>
      </w:r>
      <w:r w:rsidR="001F3416">
        <w:t xml:space="preserve"> </w:t>
      </w:r>
      <w:r w:rsidR="00B05012" w:rsidRPr="00A515DC">
        <w:t>201</w:t>
      </w:r>
      <w:r w:rsidR="00E431E8">
        <w:t>9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8613ED" w:rsidRPr="001F3416" w:rsidRDefault="0074670E" w:rsidP="00767ACF">
      <w:pPr>
        <w:suppressAutoHyphens w:val="0"/>
        <w:jc w:val="center"/>
        <w:rPr>
          <w:b/>
          <w:lang w:eastAsia="pl-PL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2E43AB">
        <w:rPr>
          <w:b/>
          <w:spacing w:val="-4"/>
        </w:rPr>
        <w:t>40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201</w:t>
      </w:r>
      <w:r w:rsidR="00E431E8">
        <w:rPr>
          <w:b/>
          <w:spacing w:val="-4"/>
        </w:rPr>
        <w:t>9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wyboru wykonawcy </w:t>
      </w:r>
      <w:r w:rsidRPr="001F3416">
        <w:rPr>
          <w:b/>
          <w:spacing w:val="-4"/>
        </w:rPr>
        <w:t>zamó</w:t>
      </w:r>
      <w:r w:rsidR="008D4011" w:rsidRPr="001F3416">
        <w:rPr>
          <w:b/>
          <w:spacing w:val="-4"/>
        </w:rPr>
        <w:t xml:space="preserve">wienia publicznego </w:t>
      </w:r>
      <w:r w:rsidR="00BE76B1" w:rsidRPr="001F3416">
        <w:rPr>
          <w:b/>
          <w:spacing w:val="-4"/>
        </w:rPr>
        <w:t xml:space="preserve">pn.: </w:t>
      </w:r>
      <w:r w:rsidR="00AE198E">
        <w:rPr>
          <w:b/>
          <w:spacing w:val="-4"/>
        </w:rPr>
        <w:t>„</w:t>
      </w:r>
      <w:r w:rsidR="00E431E8">
        <w:rPr>
          <w:b/>
          <w:spacing w:val="-4"/>
        </w:rPr>
        <w:t xml:space="preserve">Rewitalizacja terenów powojskowych </w:t>
      </w:r>
      <w:r w:rsidR="002E43AB">
        <w:rPr>
          <w:b/>
          <w:spacing w:val="-4"/>
        </w:rPr>
        <w:t xml:space="preserve">w celu utworzenia Centrum Usług </w:t>
      </w:r>
      <w:r w:rsidR="00E431E8">
        <w:rPr>
          <w:b/>
          <w:spacing w:val="-4"/>
        </w:rPr>
        <w:t>MULNIK”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(Dz. U. z 201</w:t>
      </w:r>
      <w:r w:rsidR="00E431E8">
        <w:rPr>
          <w:sz w:val="24"/>
        </w:rPr>
        <w:t>8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1986</w:t>
      </w:r>
      <w:r w:rsidR="009C3DC9">
        <w:rPr>
          <w:sz w:val="24"/>
        </w:rPr>
        <w:t xml:space="preserve"> ze zm.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E431E8">
        <w:rPr>
          <w:spacing w:val="-4"/>
        </w:rPr>
        <w:t>39</w:t>
      </w:r>
      <w:r w:rsidR="005C49F8">
        <w:rPr>
          <w:spacing w:val="-4"/>
        </w:rPr>
        <w:t>.</w:t>
      </w:r>
      <w:r>
        <w:rPr>
          <w:spacing w:val="-4"/>
        </w:rPr>
        <w:t>201</w:t>
      </w:r>
      <w:r w:rsidR="00E431E8">
        <w:rPr>
          <w:spacing w:val="-4"/>
        </w:rPr>
        <w:t>9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wyboru wykonawcy na zamówienia </w:t>
      </w:r>
      <w:r w:rsidRPr="00C17941">
        <w:t>publicznego pn.:</w:t>
      </w:r>
      <w:r w:rsidRPr="00C17941">
        <w:rPr>
          <w:spacing w:val="-4"/>
        </w:rPr>
        <w:t xml:space="preserve"> </w:t>
      </w:r>
      <w:r w:rsidR="00E431E8" w:rsidRPr="00E431E8">
        <w:rPr>
          <w:spacing w:val="-4"/>
        </w:rPr>
        <w:t>„Rewitalizacja terenów powojskowych w celu utworzenia Centrum Usług MULNIK”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BB2A10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B83410">
        <w:rPr>
          <w:sz w:val="24"/>
          <w:szCs w:val="24"/>
        </w:rPr>
        <w:t xml:space="preserve">  </w:t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Mirosława Gąsiorowska</w:t>
      </w:r>
      <w:r>
        <w:rPr>
          <w:sz w:val="24"/>
          <w:szCs w:val="24"/>
        </w:rPr>
        <w:tab/>
        <w:t xml:space="preserve">- członek, p.o. Naczelnika Wydziału Rozwoju Gospodarczego </w:t>
      </w:r>
      <w:r>
        <w:rPr>
          <w:sz w:val="24"/>
          <w:szCs w:val="24"/>
        </w:rPr>
        <w:br/>
        <w:t>i Obsługi Inwestorów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Rzemieniecka – </w:t>
      </w:r>
    </w:p>
    <w:p w:rsidR="00E431E8" w:rsidRPr="009E112B" w:rsidRDefault="00E431E8" w:rsidP="00E431E8">
      <w:pPr>
        <w:pStyle w:val="Tekstpodstawowy"/>
        <w:tabs>
          <w:tab w:val="left" w:pos="284"/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Grudzień </w:t>
      </w:r>
      <w:r>
        <w:rPr>
          <w:sz w:val="24"/>
          <w:szCs w:val="24"/>
        </w:rPr>
        <w:tab/>
        <w:t>- członek, Główny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>Specjalista Wydziału Pozyskiwania</w:t>
      </w:r>
      <w:r w:rsidR="00CE7CFE">
        <w:rPr>
          <w:sz w:val="24"/>
          <w:szCs w:val="24"/>
        </w:rPr>
        <w:br/>
        <w:t xml:space="preserve">  </w:t>
      </w:r>
      <w:r w:rsidR="00CE7CFE">
        <w:rPr>
          <w:sz w:val="24"/>
          <w:szCs w:val="24"/>
        </w:rPr>
        <w:tab/>
      </w:r>
      <w:r w:rsidR="00CE7CF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Funduszy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Zewnętrznych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CE7CFE">
        <w:rPr>
          <w:sz w:val="24"/>
        </w:rPr>
        <w:t xml:space="preserve">, zmienionym zarządzeniem nr 520/2017 Prezydenta Miasta Świnoujście  z dnia 29 sierpnia 2017 r. </w:t>
      </w:r>
    </w:p>
    <w:p w:rsidR="00B503DE" w:rsidRDefault="00B503DE" w:rsidP="009E112B">
      <w:pPr>
        <w:pStyle w:val="Tekstpodstawowy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5179E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7ACF" w:rsidRDefault="00767AC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67ACF" w:rsidRDefault="00767ACF" w:rsidP="00767ACF">
      <w:pPr>
        <w:pStyle w:val="Tekstpodstawowywcity"/>
        <w:ind w:left="5103"/>
        <w:jc w:val="center"/>
      </w:pPr>
      <w:r>
        <w:t>z up. PREZYDENTA MIASTA</w:t>
      </w:r>
    </w:p>
    <w:p w:rsidR="00767ACF" w:rsidRDefault="00767ACF" w:rsidP="00767ACF">
      <w:pPr>
        <w:pStyle w:val="Tekstpodstawowywcity"/>
        <w:ind w:left="5103"/>
        <w:jc w:val="center"/>
      </w:pPr>
      <w:r>
        <w:t>mgr inż. Barbara Michalska</w:t>
      </w:r>
    </w:p>
    <w:p w:rsidR="00767ACF" w:rsidRDefault="00767ACF" w:rsidP="00767ACF">
      <w:pPr>
        <w:pStyle w:val="Tekstpodstawowywcity"/>
        <w:ind w:left="5103"/>
        <w:jc w:val="center"/>
      </w:pPr>
      <w:r>
        <w:t>Zastępca Prezydenta</w:t>
      </w:r>
    </w:p>
    <w:p w:rsidR="00767ACF" w:rsidRPr="001F3416" w:rsidRDefault="00767AC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sectPr w:rsidR="00767ACF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A3F7E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67ACF"/>
    <w:rsid w:val="00771A4C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D3CBB"/>
    <w:rsid w:val="00CD40E6"/>
    <w:rsid w:val="00CE7CFE"/>
    <w:rsid w:val="00CE7D4A"/>
    <w:rsid w:val="00D14980"/>
    <w:rsid w:val="00D2033C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659"/>
  <w15:docId w15:val="{37E35F11-CD4D-4DEC-BE19-B73FDF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24</cp:revision>
  <cp:lastPrinted>2019-07-20T06:20:00Z</cp:lastPrinted>
  <dcterms:created xsi:type="dcterms:W3CDTF">2018-07-20T08:38:00Z</dcterms:created>
  <dcterms:modified xsi:type="dcterms:W3CDTF">2019-08-20T06:43:00Z</dcterms:modified>
</cp:coreProperties>
</file>