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4D1" w:rsidRDefault="004A74D1" w:rsidP="004A74D1">
      <w:pPr>
        <w:pStyle w:val="Nagwek1"/>
        <w:tabs>
          <w:tab w:val="clear" w:pos="6804"/>
        </w:tabs>
        <w:ind w:left="5670"/>
        <w:jc w:val="left"/>
        <w:rPr>
          <w:sz w:val="20"/>
        </w:rPr>
      </w:pPr>
      <w:r>
        <w:rPr>
          <w:sz w:val="20"/>
        </w:rPr>
        <w:t>Załącznik</w:t>
      </w:r>
    </w:p>
    <w:p w:rsidR="004A74D1" w:rsidRPr="00797E93" w:rsidRDefault="004A74D1" w:rsidP="004A74D1">
      <w:pPr>
        <w:pStyle w:val="Nagwek1"/>
        <w:tabs>
          <w:tab w:val="clear" w:pos="6804"/>
          <w:tab w:val="center" w:pos="6379"/>
        </w:tabs>
        <w:ind w:left="5670"/>
        <w:jc w:val="left"/>
        <w:rPr>
          <w:sz w:val="20"/>
        </w:rPr>
      </w:pPr>
      <w:proofErr w:type="gramStart"/>
      <w:r>
        <w:rPr>
          <w:sz w:val="20"/>
        </w:rPr>
        <w:t>do</w:t>
      </w:r>
      <w:proofErr w:type="gramEnd"/>
      <w:r>
        <w:rPr>
          <w:sz w:val="20"/>
        </w:rPr>
        <w:t xml:space="preserve"> Zarządzenia N</w:t>
      </w:r>
      <w:r w:rsidRPr="00797E93">
        <w:rPr>
          <w:sz w:val="20"/>
        </w:rPr>
        <w:t>r</w:t>
      </w:r>
      <w:r>
        <w:rPr>
          <w:sz w:val="20"/>
        </w:rPr>
        <w:t xml:space="preserve"> 472</w:t>
      </w:r>
      <w:r w:rsidRPr="00797E93">
        <w:rPr>
          <w:sz w:val="20"/>
        </w:rPr>
        <w:t>/201</w:t>
      </w:r>
      <w:r>
        <w:rPr>
          <w:sz w:val="20"/>
        </w:rPr>
        <w:t>9</w:t>
      </w:r>
    </w:p>
    <w:p w:rsidR="004A74D1" w:rsidRPr="00381B3F" w:rsidRDefault="004A74D1" w:rsidP="004A74D1">
      <w:pPr>
        <w:ind w:left="5670"/>
        <w:rPr>
          <w:sz w:val="20"/>
          <w:szCs w:val="20"/>
        </w:rPr>
      </w:pPr>
      <w:r w:rsidRPr="00381B3F">
        <w:rPr>
          <w:sz w:val="20"/>
          <w:szCs w:val="20"/>
        </w:rPr>
        <w:t>Prezydenta Miasta Świnoujście</w:t>
      </w:r>
    </w:p>
    <w:p w:rsidR="004A74D1" w:rsidRPr="00797E93" w:rsidRDefault="004A74D1" w:rsidP="004A74D1">
      <w:pPr>
        <w:ind w:left="5670"/>
        <w:rPr>
          <w:sz w:val="20"/>
          <w:szCs w:val="20"/>
        </w:rPr>
      </w:pPr>
      <w:proofErr w:type="gramStart"/>
      <w:r>
        <w:rPr>
          <w:sz w:val="20"/>
          <w:szCs w:val="20"/>
        </w:rPr>
        <w:t>z</w:t>
      </w:r>
      <w:proofErr w:type="gramEnd"/>
      <w:r>
        <w:rPr>
          <w:sz w:val="20"/>
          <w:szCs w:val="20"/>
        </w:rPr>
        <w:t xml:space="preserve"> </w:t>
      </w:r>
      <w:r w:rsidRPr="00874689">
        <w:rPr>
          <w:sz w:val="20"/>
          <w:szCs w:val="20"/>
        </w:rPr>
        <w:t>dnia</w:t>
      </w:r>
      <w:r>
        <w:rPr>
          <w:sz w:val="20"/>
          <w:szCs w:val="20"/>
        </w:rPr>
        <w:t xml:space="preserve"> 6 sierpni</w:t>
      </w:r>
      <w:bookmarkStart w:id="0" w:name="_GoBack"/>
      <w:bookmarkEnd w:id="0"/>
      <w:r>
        <w:rPr>
          <w:sz w:val="20"/>
          <w:szCs w:val="20"/>
        </w:rPr>
        <w:t>a</w:t>
      </w:r>
      <w:r w:rsidRPr="00874689">
        <w:rPr>
          <w:sz w:val="20"/>
          <w:szCs w:val="20"/>
        </w:rPr>
        <w:t xml:space="preserve"> </w:t>
      </w:r>
      <w:r w:rsidRPr="00797E93">
        <w:rPr>
          <w:sz w:val="20"/>
          <w:szCs w:val="20"/>
        </w:rPr>
        <w:t>201</w:t>
      </w:r>
      <w:r>
        <w:rPr>
          <w:sz w:val="20"/>
          <w:szCs w:val="20"/>
        </w:rPr>
        <w:t>9</w:t>
      </w:r>
      <w:r w:rsidRPr="00797E93">
        <w:rPr>
          <w:sz w:val="20"/>
          <w:szCs w:val="20"/>
        </w:rPr>
        <w:t xml:space="preserve"> r.</w:t>
      </w:r>
    </w:p>
    <w:p w:rsidR="004A74D1" w:rsidRDefault="004A74D1" w:rsidP="004A74D1">
      <w:pPr>
        <w:spacing w:line="360" w:lineRule="exact"/>
      </w:pPr>
      <w:r>
        <w:tab/>
      </w:r>
    </w:p>
    <w:p w:rsidR="004A74D1" w:rsidRPr="00566CAD" w:rsidRDefault="004A74D1" w:rsidP="004A74D1">
      <w:pPr>
        <w:spacing w:line="360" w:lineRule="exact"/>
        <w:jc w:val="right"/>
        <w:rPr>
          <w:b/>
          <w:color w:val="000000"/>
          <w:sz w:val="22"/>
          <w:szCs w:val="22"/>
        </w:rPr>
      </w:pPr>
      <w:r w:rsidRPr="00566CAD">
        <w:rPr>
          <w:b/>
          <w:color w:val="000000"/>
          <w:sz w:val="22"/>
          <w:szCs w:val="22"/>
        </w:rPr>
        <w:t xml:space="preserve">                                                                                                Świnoujście,  ………………..</w:t>
      </w:r>
    </w:p>
    <w:p w:rsidR="004A74D1" w:rsidRPr="00566CAD" w:rsidRDefault="004A74D1" w:rsidP="004A74D1">
      <w:pPr>
        <w:spacing w:line="360" w:lineRule="exact"/>
        <w:jc w:val="center"/>
        <w:rPr>
          <w:b/>
          <w:color w:val="000000"/>
          <w:sz w:val="22"/>
          <w:szCs w:val="22"/>
        </w:rPr>
      </w:pPr>
      <w:r w:rsidRPr="00566CAD">
        <w:rPr>
          <w:b/>
          <w:color w:val="000000"/>
          <w:sz w:val="22"/>
          <w:szCs w:val="22"/>
        </w:rPr>
        <w:t>WNIOSEK</w:t>
      </w:r>
      <w:r w:rsidRPr="00566CAD">
        <w:rPr>
          <w:b/>
          <w:color w:val="000000"/>
          <w:sz w:val="22"/>
          <w:szCs w:val="22"/>
        </w:rPr>
        <w:br/>
      </w:r>
      <w:r w:rsidRPr="00566CAD">
        <w:rPr>
          <w:color w:val="000020"/>
          <w:sz w:val="22"/>
          <w:szCs w:val="22"/>
        </w:rPr>
        <w:t xml:space="preserve"> </w:t>
      </w:r>
      <w:r w:rsidRPr="00566CAD">
        <w:rPr>
          <w:b/>
          <w:color w:val="000000"/>
          <w:sz w:val="22"/>
          <w:szCs w:val="22"/>
        </w:rPr>
        <w:t xml:space="preserve">o przyznanie dofinansowania zakupu podręczników </w:t>
      </w:r>
      <w:r w:rsidRPr="00566CAD">
        <w:rPr>
          <w:rFonts w:eastAsia="Times New Roman"/>
          <w:b/>
          <w:color w:val="000000"/>
          <w:sz w:val="22"/>
          <w:szCs w:val="22"/>
        </w:rPr>
        <w:t>na rok szkolny 201</w:t>
      </w:r>
      <w:r>
        <w:rPr>
          <w:rFonts w:eastAsia="Times New Roman"/>
          <w:b/>
          <w:color w:val="000000"/>
          <w:sz w:val="22"/>
          <w:szCs w:val="22"/>
        </w:rPr>
        <w:t>9/2020</w:t>
      </w:r>
      <w:r w:rsidRPr="00566CAD">
        <w:rPr>
          <w:rFonts w:eastAsia="Times New Roman"/>
          <w:b/>
          <w:color w:val="000000"/>
          <w:sz w:val="22"/>
          <w:szCs w:val="22"/>
        </w:rPr>
        <w:t xml:space="preserve"> </w:t>
      </w:r>
      <w:r w:rsidRPr="00566CAD">
        <w:rPr>
          <w:b/>
          <w:color w:val="000000"/>
          <w:sz w:val="22"/>
          <w:szCs w:val="22"/>
        </w:rPr>
        <w:t>w ramach</w:t>
      </w:r>
      <w:r w:rsidRPr="00566CAD">
        <w:rPr>
          <w:rFonts w:eastAsia="Times New Roman"/>
          <w:b/>
          <w:color w:val="000000"/>
          <w:sz w:val="22"/>
          <w:szCs w:val="22"/>
        </w:rPr>
        <w:t xml:space="preserve"> Rządowego</w:t>
      </w:r>
      <w:r w:rsidRPr="00566CAD">
        <w:rPr>
          <w:b/>
          <w:color w:val="000000"/>
          <w:sz w:val="22"/>
          <w:szCs w:val="22"/>
        </w:rPr>
        <w:t xml:space="preserve"> programu pomocy </w:t>
      </w:r>
      <w:proofErr w:type="gramStart"/>
      <w:r w:rsidRPr="00566CAD">
        <w:rPr>
          <w:b/>
          <w:color w:val="000000"/>
          <w:sz w:val="22"/>
          <w:szCs w:val="22"/>
        </w:rPr>
        <w:t>uczniom  „Wyprawka</w:t>
      </w:r>
      <w:proofErr w:type="gramEnd"/>
      <w:r w:rsidRPr="00566CAD">
        <w:rPr>
          <w:b/>
          <w:color w:val="000000"/>
          <w:sz w:val="22"/>
          <w:szCs w:val="22"/>
        </w:rPr>
        <w:t xml:space="preserve"> szkolna” </w:t>
      </w:r>
    </w:p>
    <w:p w:rsidR="004A74D1" w:rsidRPr="00566CAD" w:rsidRDefault="004A74D1" w:rsidP="004A74D1">
      <w:pPr>
        <w:spacing w:line="360" w:lineRule="exact"/>
        <w:jc w:val="center"/>
        <w:rPr>
          <w:b/>
          <w:color w:val="000000"/>
          <w:sz w:val="22"/>
          <w:szCs w:val="22"/>
        </w:rPr>
      </w:pPr>
    </w:p>
    <w:p w:rsidR="004A74D1" w:rsidRPr="00566CAD" w:rsidRDefault="004A74D1" w:rsidP="004A74D1">
      <w:pPr>
        <w:spacing w:line="360" w:lineRule="exact"/>
        <w:jc w:val="center"/>
        <w:rPr>
          <w:color w:val="000000"/>
          <w:sz w:val="22"/>
          <w:szCs w:val="22"/>
        </w:rPr>
      </w:pPr>
      <w:proofErr w:type="gramStart"/>
      <w:r w:rsidRPr="00566CAD">
        <w:rPr>
          <w:b/>
          <w:color w:val="000000"/>
          <w:sz w:val="22"/>
          <w:szCs w:val="22"/>
        </w:rPr>
        <w:t>dla</w:t>
      </w:r>
      <w:proofErr w:type="gramEnd"/>
      <w:r w:rsidRPr="00566CAD">
        <w:rPr>
          <w:b/>
          <w:color w:val="000000"/>
          <w:sz w:val="22"/>
          <w:szCs w:val="22"/>
        </w:rPr>
        <w:t xml:space="preserve"> ucznia klasy ………</w:t>
      </w:r>
      <w:r>
        <w:rPr>
          <w:b/>
          <w:color w:val="000000"/>
          <w:sz w:val="22"/>
          <w:szCs w:val="22"/>
        </w:rPr>
        <w:t>….</w:t>
      </w:r>
      <w:r w:rsidRPr="00566CAD">
        <w:rPr>
          <w:b/>
          <w:color w:val="000000"/>
          <w:sz w:val="22"/>
          <w:szCs w:val="22"/>
        </w:rPr>
        <w:t>………………………………………………………</w:t>
      </w:r>
      <w:r>
        <w:rPr>
          <w:b/>
          <w:color w:val="000000"/>
          <w:sz w:val="22"/>
          <w:szCs w:val="22"/>
        </w:rPr>
        <w:t>…….</w:t>
      </w:r>
      <w:r w:rsidRPr="00566CAD">
        <w:rPr>
          <w:b/>
          <w:color w:val="000000"/>
          <w:sz w:val="22"/>
          <w:szCs w:val="22"/>
        </w:rPr>
        <w:t>….………</w:t>
      </w:r>
    </w:p>
    <w:p w:rsidR="004A74D1" w:rsidRPr="00566CAD" w:rsidRDefault="004A74D1" w:rsidP="004A74D1">
      <w:pPr>
        <w:rPr>
          <w:color w:val="000020"/>
          <w:sz w:val="22"/>
          <w:szCs w:val="22"/>
        </w:rPr>
      </w:pPr>
      <w:r w:rsidRPr="00566CAD">
        <w:rPr>
          <w:color w:val="000020"/>
          <w:sz w:val="22"/>
          <w:szCs w:val="22"/>
        </w:rPr>
        <w:tab/>
      </w:r>
      <w:r w:rsidRPr="00566CAD">
        <w:rPr>
          <w:color w:val="000020"/>
          <w:sz w:val="22"/>
          <w:szCs w:val="22"/>
        </w:rPr>
        <w:tab/>
      </w:r>
      <w:r w:rsidRPr="00566CAD">
        <w:rPr>
          <w:color w:val="000020"/>
          <w:sz w:val="22"/>
          <w:szCs w:val="22"/>
        </w:rPr>
        <w:tab/>
      </w:r>
      <w:r w:rsidRPr="00566CAD">
        <w:rPr>
          <w:color w:val="000020"/>
          <w:sz w:val="22"/>
          <w:szCs w:val="22"/>
        </w:rPr>
        <w:tab/>
        <w:t xml:space="preserve">            (nazwa szkoły/placówki oświatowej)</w:t>
      </w:r>
      <w:r w:rsidRPr="00566CAD">
        <w:rPr>
          <w:color w:val="000000"/>
          <w:sz w:val="22"/>
          <w:szCs w:val="22"/>
        </w:rPr>
        <w:t> </w:t>
      </w:r>
    </w:p>
    <w:p w:rsidR="004A74D1" w:rsidRPr="00566CAD" w:rsidRDefault="004A74D1" w:rsidP="004A74D1">
      <w:pPr>
        <w:spacing w:line="360" w:lineRule="auto"/>
        <w:rPr>
          <w:color w:val="000020"/>
          <w:sz w:val="22"/>
          <w:szCs w:val="22"/>
        </w:rPr>
      </w:pPr>
      <w:r w:rsidRPr="00566CAD">
        <w:rPr>
          <w:b/>
          <w:color w:val="000000"/>
          <w:sz w:val="22"/>
          <w:szCs w:val="22"/>
        </w:rPr>
        <w:t>I. Dane wnioskodawcy:</w:t>
      </w:r>
    </w:p>
    <w:p w:rsidR="004A74D1" w:rsidRPr="00566CAD" w:rsidRDefault="004A74D1" w:rsidP="004A74D1">
      <w:pPr>
        <w:spacing w:line="360" w:lineRule="auto"/>
        <w:rPr>
          <w:color w:val="000020"/>
          <w:sz w:val="22"/>
          <w:szCs w:val="22"/>
        </w:rPr>
      </w:pPr>
      <w:r w:rsidRPr="00566CAD">
        <w:rPr>
          <w:color w:val="000000"/>
          <w:sz w:val="22"/>
          <w:szCs w:val="22"/>
        </w:rPr>
        <w:t>1. Imię i nazwisko …………………………………………………….……………</w:t>
      </w:r>
      <w:r>
        <w:rPr>
          <w:color w:val="000000"/>
          <w:sz w:val="22"/>
          <w:szCs w:val="22"/>
        </w:rPr>
        <w:t>……….</w:t>
      </w:r>
      <w:r w:rsidRPr="00566CAD">
        <w:rPr>
          <w:color w:val="000000"/>
          <w:sz w:val="22"/>
          <w:szCs w:val="22"/>
        </w:rPr>
        <w:t>….………</w:t>
      </w:r>
    </w:p>
    <w:p w:rsidR="004A74D1" w:rsidRPr="00566CAD" w:rsidRDefault="004A74D1" w:rsidP="004A74D1">
      <w:pPr>
        <w:spacing w:line="360" w:lineRule="auto"/>
        <w:rPr>
          <w:color w:val="000020"/>
          <w:sz w:val="22"/>
          <w:szCs w:val="22"/>
        </w:rPr>
      </w:pPr>
      <w:r w:rsidRPr="00566CAD">
        <w:rPr>
          <w:color w:val="000000"/>
          <w:sz w:val="22"/>
          <w:szCs w:val="22"/>
        </w:rPr>
        <w:t>2. Adres zamieszkania ……………………………………………….………………</w:t>
      </w:r>
      <w:r>
        <w:rPr>
          <w:color w:val="000000"/>
          <w:sz w:val="22"/>
          <w:szCs w:val="22"/>
        </w:rPr>
        <w:t>……….</w:t>
      </w:r>
      <w:r w:rsidRPr="00566CAD">
        <w:rPr>
          <w:color w:val="000000"/>
          <w:sz w:val="22"/>
          <w:szCs w:val="22"/>
        </w:rPr>
        <w:t>………..</w:t>
      </w:r>
    </w:p>
    <w:p w:rsidR="004A74D1" w:rsidRPr="00566CAD" w:rsidRDefault="004A74D1" w:rsidP="004A74D1">
      <w:pPr>
        <w:rPr>
          <w:color w:val="000020"/>
          <w:sz w:val="22"/>
          <w:szCs w:val="22"/>
        </w:rPr>
      </w:pPr>
      <w:r w:rsidRPr="00566CAD">
        <w:rPr>
          <w:color w:val="000000"/>
          <w:sz w:val="22"/>
          <w:szCs w:val="22"/>
        </w:rPr>
        <w:t>3. Numer telefonu …………………………………………………….…………………</w:t>
      </w:r>
      <w:r>
        <w:rPr>
          <w:color w:val="000000"/>
          <w:sz w:val="22"/>
          <w:szCs w:val="22"/>
        </w:rPr>
        <w:t>……….</w:t>
      </w:r>
      <w:r w:rsidRPr="00566CAD">
        <w:rPr>
          <w:color w:val="000000"/>
          <w:sz w:val="22"/>
          <w:szCs w:val="22"/>
        </w:rPr>
        <w:t>…….</w:t>
      </w:r>
    </w:p>
    <w:p w:rsidR="004A74D1" w:rsidRPr="00566CAD" w:rsidRDefault="004A74D1" w:rsidP="004A74D1">
      <w:pPr>
        <w:spacing w:line="360" w:lineRule="auto"/>
        <w:rPr>
          <w:b/>
          <w:color w:val="000000"/>
          <w:sz w:val="22"/>
          <w:szCs w:val="22"/>
        </w:rPr>
      </w:pPr>
    </w:p>
    <w:p w:rsidR="004A74D1" w:rsidRPr="00566CAD" w:rsidRDefault="004A74D1" w:rsidP="004A74D1">
      <w:pPr>
        <w:spacing w:line="360" w:lineRule="auto"/>
        <w:rPr>
          <w:color w:val="000020"/>
          <w:sz w:val="22"/>
          <w:szCs w:val="22"/>
        </w:rPr>
      </w:pPr>
      <w:r w:rsidRPr="00566CAD">
        <w:rPr>
          <w:b/>
          <w:color w:val="000000"/>
          <w:sz w:val="22"/>
          <w:szCs w:val="22"/>
        </w:rPr>
        <w:t>II. Dane osobowe ucznia:</w:t>
      </w:r>
    </w:p>
    <w:p w:rsidR="004A74D1" w:rsidRPr="00566CAD" w:rsidRDefault="004A74D1" w:rsidP="004A74D1">
      <w:pPr>
        <w:spacing w:line="360" w:lineRule="auto"/>
        <w:rPr>
          <w:color w:val="000000"/>
          <w:sz w:val="22"/>
          <w:szCs w:val="22"/>
        </w:rPr>
      </w:pPr>
      <w:r w:rsidRPr="00566CAD">
        <w:rPr>
          <w:color w:val="000000"/>
          <w:sz w:val="22"/>
          <w:szCs w:val="22"/>
        </w:rPr>
        <w:t>1. Imię i nazwisko ucznia ……………………….…………………………..……..…</w:t>
      </w:r>
      <w:r>
        <w:rPr>
          <w:color w:val="000000"/>
          <w:sz w:val="22"/>
          <w:szCs w:val="22"/>
        </w:rPr>
        <w:t>………..</w:t>
      </w:r>
      <w:r w:rsidRPr="00566CAD">
        <w:rPr>
          <w:color w:val="000000"/>
          <w:sz w:val="22"/>
          <w:szCs w:val="22"/>
        </w:rPr>
        <w:t>……….</w:t>
      </w:r>
    </w:p>
    <w:p w:rsidR="004A74D1" w:rsidRPr="00566CAD" w:rsidRDefault="004A74D1" w:rsidP="004A74D1">
      <w:pPr>
        <w:spacing w:line="360" w:lineRule="auto"/>
        <w:rPr>
          <w:color w:val="000020"/>
          <w:sz w:val="22"/>
          <w:szCs w:val="22"/>
        </w:rPr>
      </w:pPr>
      <w:r w:rsidRPr="00566CAD">
        <w:rPr>
          <w:color w:val="000000"/>
          <w:sz w:val="22"/>
          <w:szCs w:val="22"/>
        </w:rPr>
        <w:t>2. Data i miejsce urodzenia ……………………………………………………………</w:t>
      </w:r>
      <w:r>
        <w:rPr>
          <w:color w:val="000000"/>
          <w:sz w:val="22"/>
          <w:szCs w:val="22"/>
        </w:rPr>
        <w:t>……….</w:t>
      </w:r>
      <w:r w:rsidRPr="00566CAD">
        <w:rPr>
          <w:color w:val="000000"/>
          <w:sz w:val="22"/>
          <w:szCs w:val="22"/>
        </w:rPr>
        <w:t>………</w:t>
      </w:r>
    </w:p>
    <w:p w:rsidR="004A74D1" w:rsidRPr="00566CAD" w:rsidRDefault="004A74D1" w:rsidP="004A74D1">
      <w:pPr>
        <w:rPr>
          <w:color w:val="000020"/>
          <w:sz w:val="22"/>
          <w:szCs w:val="22"/>
        </w:rPr>
      </w:pPr>
      <w:r w:rsidRPr="00566CAD">
        <w:rPr>
          <w:color w:val="000000"/>
          <w:sz w:val="22"/>
          <w:szCs w:val="22"/>
        </w:rPr>
        <w:t>3. Adres zamieszkania ………………………………………………………………………</w:t>
      </w:r>
      <w:r>
        <w:rPr>
          <w:color w:val="000000"/>
          <w:sz w:val="22"/>
          <w:szCs w:val="22"/>
        </w:rPr>
        <w:t>……….</w:t>
      </w:r>
      <w:r w:rsidRPr="00566CAD">
        <w:rPr>
          <w:color w:val="000000"/>
          <w:sz w:val="22"/>
          <w:szCs w:val="22"/>
        </w:rPr>
        <w:t>…</w:t>
      </w:r>
    </w:p>
    <w:p w:rsidR="004A74D1" w:rsidRPr="00566CAD" w:rsidRDefault="004A74D1" w:rsidP="004A74D1">
      <w:pPr>
        <w:rPr>
          <w:color w:val="000000"/>
          <w:sz w:val="22"/>
          <w:szCs w:val="22"/>
        </w:rPr>
      </w:pPr>
      <w:r w:rsidRPr="00566CAD">
        <w:rPr>
          <w:color w:val="000000"/>
          <w:sz w:val="22"/>
          <w:szCs w:val="22"/>
        </w:rPr>
        <w:t> </w:t>
      </w:r>
    </w:p>
    <w:p w:rsidR="004A74D1" w:rsidRPr="00566CAD" w:rsidRDefault="004A74D1" w:rsidP="004A74D1">
      <w:pPr>
        <w:spacing w:line="360" w:lineRule="auto"/>
        <w:rPr>
          <w:sz w:val="22"/>
          <w:szCs w:val="22"/>
        </w:rPr>
      </w:pPr>
      <w:r w:rsidRPr="00566CAD">
        <w:rPr>
          <w:sz w:val="22"/>
          <w:szCs w:val="22"/>
        </w:rPr>
        <w:t>4. Nazwa i adres Instytucji wydającej orzeczenie o potrzebie kształcenia specjalnego:</w:t>
      </w:r>
    </w:p>
    <w:p w:rsidR="004A74D1" w:rsidRPr="00566CAD" w:rsidRDefault="004A74D1" w:rsidP="004A74D1">
      <w:pPr>
        <w:spacing w:line="360" w:lineRule="auto"/>
        <w:rPr>
          <w:sz w:val="22"/>
          <w:szCs w:val="22"/>
        </w:rPr>
      </w:pPr>
      <w:r w:rsidRPr="00566CAD">
        <w:rPr>
          <w:sz w:val="22"/>
          <w:szCs w:val="22"/>
        </w:rPr>
        <w:t>……………………………………………………………………………………………</w:t>
      </w:r>
      <w:r>
        <w:rPr>
          <w:sz w:val="22"/>
          <w:szCs w:val="22"/>
        </w:rPr>
        <w:t>………..</w:t>
      </w:r>
      <w:r w:rsidRPr="00566CAD">
        <w:rPr>
          <w:sz w:val="22"/>
          <w:szCs w:val="22"/>
        </w:rPr>
        <w:t>……</w:t>
      </w:r>
    </w:p>
    <w:p w:rsidR="004A74D1" w:rsidRPr="00566CAD" w:rsidRDefault="004A74D1" w:rsidP="004A74D1">
      <w:pPr>
        <w:spacing w:line="360" w:lineRule="auto"/>
        <w:rPr>
          <w:sz w:val="22"/>
          <w:szCs w:val="22"/>
        </w:rPr>
      </w:pPr>
      <w:r w:rsidRPr="00566CAD">
        <w:rPr>
          <w:sz w:val="22"/>
          <w:szCs w:val="22"/>
        </w:rPr>
        <w:t>5. Nr i data wystawienia ww. orzeczenia:</w:t>
      </w:r>
    </w:p>
    <w:p w:rsidR="004A74D1" w:rsidRPr="00566CAD" w:rsidRDefault="004A74D1" w:rsidP="004A74D1">
      <w:pPr>
        <w:spacing w:line="360" w:lineRule="auto"/>
        <w:rPr>
          <w:sz w:val="22"/>
          <w:szCs w:val="22"/>
        </w:rPr>
      </w:pPr>
      <w:r w:rsidRPr="00566CAD">
        <w:rPr>
          <w:sz w:val="22"/>
          <w:szCs w:val="22"/>
        </w:rPr>
        <w:t>……………………………………………………………………………………….……</w:t>
      </w:r>
      <w:r>
        <w:rPr>
          <w:sz w:val="22"/>
          <w:szCs w:val="22"/>
        </w:rPr>
        <w:t>……….</w:t>
      </w:r>
      <w:r w:rsidRPr="00566CAD">
        <w:rPr>
          <w:sz w:val="22"/>
          <w:szCs w:val="22"/>
        </w:rPr>
        <w:t>……</w:t>
      </w:r>
    </w:p>
    <w:p w:rsidR="004A74D1" w:rsidRPr="00566CAD" w:rsidRDefault="004A74D1" w:rsidP="004A74D1">
      <w:pPr>
        <w:spacing w:line="360" w:lineRule="auto"/>
        <w:rPr>
          <w:sz w:val="22"/>
          <w:szCs w:val="22"/>
        </w:rPr>
      </w:pPr>
      <w:r w:rsidRPr="00566CAD">
        <w:rPr>
          <w:sz w:val="22"/>
          <w:szCs w:val="22"/>
        </w:rPr>
        <w:t>6. Rodzaj niepełnosprawności:</w:t>
      </w:r>
    </w:p>
    <w:p w:rsidR="004A74D1" w:rsidRPr="00566CAD" w:rsidRDefault="004A74D1" w:rsidP="004A74D1">
      <w:pPr>
        <w:spacing w:line="360" w:lineRule="auto"/>
        <w:rPr>
          <w:sz w:val="22"/>
          <w:szCs w:val="22"/>
        </w:rPr>
      </w:pPr>
      <w:r w:rsidRPr="00566CAD">
        <w:rPr>
          <w:sz w:val="22"/>
          <w:szCs w:val="22"/>
        </w:rPr>
        <w:t>………………………………………………………………………………………………</w:t>
      </w:r>
      <w:r>
        <w:rPr>
          <w:sz w:val="22"/>
          <w:szCs w:val="22"/>
        </w:rPr>
        <w:t>………</w:t>
      </w:r>
      <w:r w:rsidRPr="00566CAD">
        <w:rPr>
          <w:sz w:val="22"/>
          <w:szCs w:val="22"/>
        </w:rPr>
        <w:t>…..</w:t>
      </w:r>
    </w:p>
    <w:p w:rsidR="004A74D1" w:rsidRPr="00566CAD" w:rsidRDefault="004A74D1" w:rsidP="004A74D1">
      <w:pPr>
        <w:jc w:val="both"/>
        <w:rPr>
          <w:b/>
          <w:color w:val="000020"/>
          <w:sz w:val="22"/>
          <w:szCs w:val="22"/>
        </w:rPr>
      </w:pPr>
      <w:r w:rsidRPr="00566CAD">
        <w:rPr>
          <w:b/>
          <w:sz w:val="22"/>
          <w:szCs w:val="22"/>
        </w:rPr>
        <w:t xml:space="preserve">Świadomy odpowiedzialności karnej wynikającej z art. 233 kodeksu </w:t>
      </w:r>
      <w:proofErr w:type="gramStart"/>
      <w:r w:rsidRPr="00566CAD">
        <w:rPr>
          <w:b/>
          <w:sz w:val="22"/>
          <w:szCs w:val="22"/>
        </w:rPr>
        <w:t>karnego                                (Dz</w:t>
      </w:r>
      <w:proofErr w:type="gramEnd"/>
      <w:r w:rsidRPr="00566CAD">
        <w:rPr>
          <w:b/>
          <w:sz w:val="22"/>
          <w:szCs w:val="22"/>
        </w:rPr>
        <w:t xml:space="preserve">. U. </w:t>
      </w:r>
      <w:proofErr w:type="gramStart"/>
      <w:r w:rsidRPr="00566CAD">
        <w:rPr>
          <w:b/>
          <w:sz w:val="22"/>
          <w:szCs w:val="22"/>
        </w:rPr>
        <w:t>z</w:t>
      </w:r>
      <w:proofErr w:type="gramEnd"/>
      <w:r w:rsidRPr="00566CAD">
        <w:rPr>
          <w:b/>
          <w:sz w:val="22"/>
          <w:szCs w:val="22"/>
        </w:rPr>
        <w:t xml:space="preserve"> 2016 r. poz. 1137) </w:t>
      </w:r>
      <w:r w:rsidRPr="003A777D">
        <w:rPr>
          <w:b/>
          <w:sz w:val="20"/>
          <w:szCs w:val="20"/>
        </w:rPr>
        <w:t>- „</w:t>
      </w:r>
      <w:r w:rsidRPr="003A777D">
        <w:rPr>
          <w:rFonts w:eastAsia="Times New Roman"/>
          <w:i/>
          <w:sz w:val="20"/>
          <w:szCs w:val="20"/>
        </w:rPr>
        <w:t>Kto, składając zeznanie mające służyć za dowód w postępowaniu sądowym lub w innym postępowaniu prowadzonym na podstawie ustawy, zeznaje nieprawdę lub zataja prawdę, podlega karze pozbawienia wolności od 6 miesięcy do lat 8</w:t>
      </w:r>
      <w:r w:rsidRPr="003A777D">
        <w:rPr>
          <w:b/>
          <w:sz w:val="20"/>
          <w:szCs w:val="20"/>
        </w:rPr>
        <w:t>”</w:t>
      </w:r>
      <w:r w:rsidRPr="00566CAD">
        <w:rPr>
          <w:b/>
          <w:sz w:val="22"/>
          <w:szCs w:val="22"/>
        </w:rPr>
        <w:t xml:space="preserve"> - oświadczam, że powyższe dane są prawdziwe.</w:t>
      </w:r>
    </w:p>
    <w:p w:rsidR="004A74D1" w:rsidRPr="00566CAD" w:rsidRDefault="004A74D1" w:rsidP="004A74D1">
      <w:pPr>
        <w:rPr>
          <w:sz w:val="22"/>
          <w:szCs w:val="22"/>
        </w:rPr>
      </w:pPr>
    </w:p>
    <w:p w:rsidR="004A74D1" w:rsidRPr="00566CAD" w:rsidRDefault="004A74D1" w:rsidP="004A74D1">
      <w:pPr>
        <w:rPr>
          <w:sz w:val="22"/>
          <w:szCs w:val="22"/>
        </w:rPr>
      </w:pPr>
    </w:p>
    <w:p w:rsidR="004A74D1" w:rsidRPr="00566CAD" w:rsidRDefault="004A74D1" w:rsidP="004A74D1">
      <w:pPr>
        <w:rPr>
          <w:color w:val="000020"/>
          <w:sz w:val="22"/>
          <w:szCs w:val="22"/>
        </w:rPr>
      </w:pPr>
      <w:r w:rsidRPr="00566CAD">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r w:rsidRPr="00566CAD">
        <w:rPr>
          <w:color w:val="000000"/>
          <w:sz w:val="22"/>
          <w:szCs w:val="22"/>
        </w:rPr>
        <w:t xml:space="preserve">                                                                              </w:t>
      </w:r>
    </w:p>
    <w:p w:rsidR="004A74D1" w:rsidRPr="00566CAD" w:rsidRDefault="004A74D1" w:rsidP="004A74D1">
      <w:pPr>
        <w:tabs>
          <w:tab w:val="left" w:pos="6270"/>
        </w:tabs>
        <w:rPr>
          <w:color w:val="000020"/>
          <w:sz w:val="22"/>
          <w:szCs w:val="22"/>
        </w:rPr>
      </w:pPr>
      <w:r w:rsidRPr="00566CAD">
        <w:rPr>
          <w:i/>
          <w:color w:val="000000"/>
          <w:sz w:val="22"/>
          <w:szCs w:val="22"/>
        </w:rPr>
        <w:t xml:space="preserve">        Miejscowość, </w:t>
      </w:r>
      <w:proofErr w:type="gramStart"/>
      <w:r w:rsidRPr="00566CAD">
        <w:rPr>
          <w:i/>
          <w:color w:val="000000"/>
          <w:sz w:val="22"/>
          <w:szCs w:val="22"/>
        </w:rPr>
        <w:t>data</w:t>
      </w:r>
      <w:r w:rsidRPr="00566CAD">
        <w:rPr>
          <w:i/>
          <w:color w:val="000000"/>
          <w:sz w:val="22"/>
          <w:szCs w:val="22"/>
        </w:rPr>
        <w:tab/>
        <w:t xml:space="preserve">          Podpis</w:t>
      </w:r>
      <w:proofErr w:type="gramEnd"/>
      <w:r w:rsidRPr="00566CAD">
        <w:rPr>
          <w:i/>
          <w:color w:val="000000"/>
          <w:sz w:val="22"/>
          <w:szCs w:val="22"/>
        </w:rPr>
        <w:t xml:space="preserve">  wnioskodawcy</w:t>
      </w:r>
    </w:p>
    <w:p w:rsidR="004A74D1" w:rsidRPr="00566CAD" w:rsidRDefault="004A74D1" w:rsidP="004A74D1">
      <w:pPr>
        <w:rPr>
          <w:sz w:val="22"/>
          <w:szCs w:val="22"/>
        </w:rPr>
      </w:pPr>
    </w:p>
    <w:p w:rsidR="004A74D1" w:rsidRPr="00566CAD" w:rsidRDefault="004A74D1" w:rsidP="004A74D1">
      <w:pPr>
        <w:ind w:firstLine="708"/>
        <w:jc w:val="both"/>
        <w:rPr>
          <w:b/>
          <w:color w:val="000000"/>
          <w:sz w:val="22"/>
          <w:szCs w:val="22"/>
        </w:rPr>
      </w:pPr>
    </w:p>
    <w:p w:rsidR="004A74D1" w:rsidRDefault="004A74D1" w:rsidP="004A74D1">
      <w:pPr>
        <w:ind w:firstLine="708"/>
        <w:jc w:val="both"/>
        <w:rPr>
          <w:bCs/>
          <w:sz w:val="18"/>
          <w:szCs w:val="18"/>
        </w:rPr>
      </w:pPr>
      <w:r w:rsidRPr="00710797">
        <w:rPr>
          <w:sz w:val="18"/>
          <w:szCs w:val="18"/>
        </w:rPr>
        <w:t>Wyrażam zgodę na przetwarzanie danych osobowych moich i mojego dziecka przez Prezydenta Miasta Świnoujście, ul. Wojska Polskiego 1/5, 72-600 Świnoujście,</w:t>
      </w:r>
      <w:r w:rsidRPr="00710797">
        <w:rPr>
          <w:bCs/>
          <w:sz w:val="18"/>
          <w:szCs w:val="18"/>
        </w:rPr>
        <w:t xml:space="preserve"> </w:t>
      </w:r>
      <w:r w:rsidRPr="00710797">
        <w:rPr>
          <w:color w:val="000000"/>
          <w:sz w:val="18"/>
          <w:szCs w:val="18"/>
        </w:rPr>
        <w:t>wyłącznie dla potrzeb programu pomocy materialnej.</w:t>
      </w:r>
      <w:r w:rsidRPr="00710797">
        <w:rPr>
          <w:color w:val="000020"/>
          <w:sz w:val="18"/>
          <w:szCs w:val="18"/>
        </w:rPr>
        <w:t xml:space="preserve"> </w:t>
      </w:r>
      <w:r w:rsidRPr="00710797">
        <w:rPr>
          <w:bCs/>
          <w:sz w:val="18"/>
          <w:szCs w:val="18"/>
        </w:rPr>
        <w:t>Podaję dane osobowe dobrowolnie i oświadczam, że są one zgodne z prawdą.</w:t>
      </w:r>
    </w:p>
    <w:p w:rsidR="004A74D1" w:rsidRDefault="004A74D1" w:rsidP="004A74D1">
      <w:pPr>
        <w:ind w:firstLine="708"/>
        <w:jc w:val="both"/>
        <w:rPr>
          <w:bCs/>
          <w:sz w:val="18"/>
          <w:szCs w:val="18"/>
        </w:rPr>
      </w:pPr>
    </w:p>
    <w:p w:rsidR="004A74D1" w:rsidRDefault="004A74D1" w:rsidP="004A74D1">
      <w:pPr>
        <w:ind w:firstLine="708"/>
        <w:jc w:val="both"/>
        <w:rPr>
          <w:bCs/>
          <w:sz w:val="18"/>
          <w:szCs w:val="18"/>
        </w:rPr>
      </w:pPr>
    </w:p>
    <w:p w:rsidR="004A74D1" w:rsidRPr="00566CAD" w:rsidRDefault="004A74D1" w:rsidP="004A74D1">
      <w:pPr>
        <w:rPr>
          <w:sz w:val="22"/>
          <w:szCs w:val="22"/>
        </w:rPr>
      </w:pPr>
    </w:p>
    <w:p w:rsidR="004A74D1" w:rsidRPr="00566CAD" w:rsidRDefault="004A74D1" w:rsidP="004A74D1">
      <w:pPr>
        <w:rPr>
          <w:color w:val="000020"/>
          <w:sz w:val="22"/>
          <w:szCs w:val="22"/>
        </w:rPr>
      </w:pPr>
      <w:r w:rsidRPr="00566CAD">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r w:rsidRPr="00566CAD">
        <w:rPr>
          <w:color w:val="000000"/>
          <w:sz w:val="22"/>
          <w:szCs w:val="22"/>
        </w:rPr>
        <w:t xml:space="preserve">                                                                              </w:t>
      </w:r>
    </w:p>
    <w:p w:rsidR="004A74D1" w:rsidRPr="00566CAD" w:rsidRDefault="004A74D1" w:rsidP="004A74D1">
      <w:pPr>
        <w:tabs>
          <w:tab w:val="left" w:pos="6270"/>
        </w:tabs>
        <w:rPr>
          <w:color w:val="000020"/>
          <w:sz w:val="22"/>
          <w:szCs w:val="22"/>
        </w:rPr>
      </w:pPr>
      <w:r w:rsidRPr="00566CAD">
        <w:rPr>
          <w:i/>
          <w:color w:val="000000"/>
          <w:sz w:val="22"/>
          <w:szCs w:val="22"/>
        </w:rPr>
        <w:t xml:space="preserve">        Miejscowość, </w:t>
      </w:r>
      <w:proofErr w:type="gramStart"/>
      <w:r w:rsidRPr="00566CAD">
        <w:rPr>
          <w:i/>
          <w:color w:val="000000"/>
          <w:sz w:val="22"/>
          <w:szCs w:val="22"/>
        </w:rPr>
        <w:t>data</w:t>
      </w:r>
      <w:r w:rsidRPr="00566CAD">
        <w:rPr>
          <w:i/>
          <w:color w:val="000000"/>
          <w:sz w:val="22"/>
          <w:szCs w:val="22"/>
        </w:rPr>
        <w:tab/>
        <w:t xml:space="preserve">          Podpis</w:t>
      </w:r>
      <w:proofErr w:type="gramEnd"/>
      <w:r w:rsidRPr="00566CAD">
        <w:rPr>
          <w:i/>
          <w:color w:val="000000"/>
          <w:sz w:val="22"/>
          <w:szCs w:val="22"/>
        </w:rPr>
        <w:t xml:space="preserve">  wnioskodawcy</w:t>
      </w:r>
    </w:p>
    <w:p w:rsidR="004A74D1" w:rsidRDefault="004A74D1" w:rsidP="004A74D1">
      <w:pPr>
        <w:ind w:firstLine="708"/>
        <w:jc w:val="both"/>
        <w:rPr>
          <w:bCs/>
          <w:sz w:val="18"/>
          <w:szCs w:val="18"/>
        </w:rPr>
      </w:pPr>
    </w:p>
    <w:p w:rsidR="004A74D1" w:rsidRDefault="004A74D1" w:rsidP="004A74D1">
      <w:pPr>
        <w:ind w:firstLine="708"/>
        <w:jc w:val="both"/>
        <w:rPr>
          <w:bCs/>
          <w:sz w:val="18"/>
          <w:szCs w:val="18"/>
        </w:rPr>
      </w:pPr>
    </w:p>
    <w:p w:rsidR="004A74D1" w:rsidRPr="00710797" w:rsidRDefault="004A74D1" w:rsidP="004A74D1">
      <w:pPr>
        <w:ind w:firstLine="708"/>
        <w:jc w:val="both"/>
        <w:rPr>
          <w:color w:val="000020"/>
          <w:sz w:val="18"/>
          <w:szCs w:val="18"/>
        </w:rPr>
      </w:pPr>
    </w:p>
    <w:p w:rsidR="004A74D1" w:rsidRPr="00CE0648" w:rsidRDefault="004A74D1" w:rsidP="004A74D1">
      <w:pPr>
        <w:spacing w:before="100" w:beforeAutospacing="1" w:after="100" w:afterAutospacing="1"/>
        <w:jc w:val="center"/>
        <w:rPr>
          <w:b/>
          <w:sz w:val="22"/>
          <w:szCs w:val="22"/>
        </w:rPr>
      </w:pPr>
      <w:r w:rsidRPr="00CE0648">
        <w:rPr>
          <w:b/>
          <w:sz w:val="22"/>
          <w:szCs w:val="22"/>
        </w:rPr>
        <w:t>KLAUZULA INFORMACYJNA</w:t>
      </w:r>
    </w:p>
    <w:p w:rsidR="004A74D1" w:rsidRPr="00CE0648" w:rsidRDefault="004A74D1" w:rsidP="004A74D1">
      <w:pPr>
        <w:spacing w:before="100" w:beforeAutospacing="1" w:after="100" w:afterAutospacing="1"/>
        <w:jc w:val="both"/>
        <w:rPr>
          <w:bCs/>
          <w:sz w:val="22"/>
          <w:szCs w:val="22"/>
        </w:rPr>
      </w:pPr>
      <w:r w:rsidRPr="00CE0648">
        <w:rPr>
          <w:sz w:val="22"/>
          <w:szCs w:val="22"/>
        </w:rPr>
        <w:t xml:space="preserve">Zgodnie z art. 13 ust. 1 i 2 Rozporządzenia Parlamentu Europejskiego i Rady (UE) 2016/679 z </w:t>
      </w:r>
      <w:proofErr w:type="gramStart"/>
      <w:r w:rsidRPr="00CE0648">
        <w:rPr>
          <w:sz w:val="22"/>
          <w:szCs w:val="22"/>
        </w:rPr>
        <w:t xml:space="preserve">dnia </w:t>
      </w:r>
      <w:r>
        <w:rPr>
          <w:sz w:val="22"/>
          <w:szCs w:val="22"/>
        </w:rPr>
        <w:t xml:space="preserve">            </w:t>
      </w:r>
      <w:r w:rsidRPr="00CE0648">
        <w:rPr>
          <w:sz w:val="22"/>
          <w:szCs w:val="22"/>
        </w:rPr>
        <w:t>27 kwietnia</w:t>
      </w:r>
      <w:proofErr w:type="gramEnd"/>
      <w:r w:rsidRPr="00CE0648">
        <w:rPr>
          <w:sz w:val="22"/>
          <w:szCs w:val="22"/>
        </w:rPr>
        <w:t xml:space="preserve"> 2016 r. w sprawie ochrony osób fizycznych w związku z przetwarzaniem danych osobowych i w sprawie swobodnego przepływu takich danych oraz uchylenia dyrektywy 95/46/WE (Ogólne rozporządzenie o ochronie danych) </w:t>
      </w:r>
      <w:r w:rsidRPr="00CE0648">
        <w:rPr>
          <w:bCs/>
          <w:sz w:val="22"/>
          <w:szCs w:val="22"/>
        </w:rPr>
        <w:t>informujemy, iż:</w:t>
      </w:r>
    </w:p>
    <w:p w:rsidR="004A74D1" w:rsidRPr="00CE0648" w:rsidRDefault="004A74D1" w:rsidP="004A74D1">
      <w:pPr>
        <w:pStyle w:val="NormalnyWeb"/>
        <w:jc w:val="both"/>
        <w:rPr>
          <w:sz w:val="22"/>
          <w:szCs w:val="22"/>
        </w:rPr>
      </w:pPr>
      <w:r w:rsidRPr="00CE0648">
        <w:rPr>
          <w:sz w:val="22"/>
          <w:szCs w:val="22"/>
        </w:rPr>
        <w:t>1.  Administratorem Pani/Pana danych osobowych przetwarzanych w Urzędzie Miasta Świnoujście jest Prezydent Miasta Świnoujście, ul. Wojska Polskiego 1/5, 72-600 Świnoujście.</w:t>
      </w:r>
    </w:p>
    <w:p w:rsidR="004A74D1" w:rsidRPr="00CE0648" w:rsidRDefault="004A74D1" w:rsidP="004A74D1">
      <w:pPr>
        <w:pStyle w:val="NormalnyWeb"/>
        <w:jc w:val="both"/>
        <w:rPr>
          <w:sz w:val="22"/>
          <w:szCs w:val="22"/>
        </w:rPr>
      </w:pPr>
      <w:r w:rsidRPr="00CE0648">
        <w:rPr>
          <w:sz w:val="22"/>
          <w:szCs w:val="22"/>
        </w:rPr>
        <w:t xml:space="preserve">2.  Jeśli ma Pani/Pan pytania dotyczące sposobu i zakresu przetwarzania Pani/Pana danych osobowych w zakresie działania Urzędu Miasta Świnoujście, a także przysługujących Pani/Panu uprawnień, może się Pani/Pan skontaktować się z Inspektorem Ochrony Danych Osobowych w Urzędzie Miasta Świnoujście Panią Małgorzata Bielenis za pomocą adresu </w:t>
      </w:r>
      <w:hyperlink r:id="rId5" w:history="1">
        <w:r w:rsidRPr="00CE0648">
          <w:rPr>
            <w:rStyle w:val="Hipercze"/>
            <w:sz w:val="22"/>
            <w:szCs w:val="22"/>
          </w:rPr>
          <w:t>iod@um.swinoujscie.pl</w:t>
        </w:r>
      </w:hyperlink>
      <w:r w:rsidRPr="00CE0648">
        <w:rPr>
          <w:sz w:val="22"/>
          <w:szCs w:val="22"/>
        </w:rPr>
        <w:t>., tel. + 48 91 327 85 95.</w:t>
      </w:r>
    </w:p>
    <w:p w:rsidR="004A74D1" w:rsidRPr="00CE0648" w:rsidRDefault="004A74D1" w:rsidP="004A74D1">
      <w:pPr>
        <w:pStyle w:val="NormalnyWeb"/>
        <w:jc w:val="both"/>
        <w:rPr>
          <w:color w:val="000000" w:themeColor="text1"/>
          <w:sz w:val="22"/>
          <w:szCs w:val="22"/>
        </w:rPr>
      </w:pPr>
      <w:r w:rsidRPr="00CE0648">
        <w:rPr>
          <w:color w:val="000000" w:themeColor="text1"/>
          <w:sz w:val="22"/>
          <w:szCs w:val="22"/>
        </w:rPr>
        <w:t xml:space="preserve">3. Pani/Pana dane osobowe przetwarzane będą w celu rozpatrzenia wniosku o </w:t>
      </w:r>
      <w:r>
        <w:rPr>
          <w:color w:val="000000" w:themeColor="text1"/>
          <w:sz w:val="22"/>
          <w:szCs w:val="22"/>
        </w:rPr>
        <w:t>przyznanie dofinansowania zakupu podręczników na rok szkolny 2019/2020 w ramach Rządowego programu pomocy uczniom „Wyprawka szkolna”</w:t>
      </w:r>
      <w:r w:rsidRPr="00CE0648">
        <w:rPr>
          <w:color w:val="000000" w:themeColor="text1"/>
          <w:sz w:val="22"/>
          <w:szCs w:val="22"/>
        </w:rPr>
        <w:t xml:space="preserve"> na podstawie art. </w:t>
      </w:r>
      <w:r>
        <w:rPr>
          <w:color w:val="000000" w:themeColor="text1"/>
          <w:sz w:val="22"/>
          <w:szCs w:val="22"/>
        </w:rPr>
        <w:t>90u</w:t>
      </w:r>
      <w:r w:rsidRPr="00CE0648">
        <w:rPr>
          <w:color w:val="000000" w:themeColor="text1"/>
          <w:sz w:val="22"/>
          <w:szCs w:val="22"/>
        </w:rPr>
        <w:t xml:space="preserve"> </w:t>
      </w:r>
      <w:r>
        <w:rPr>
          <w:color w:val="000000" w:themeColor="text1"/>
          <w:sz w:val="22"/>
          <w:szCs w:val="22"/>
        </w:rPr>
        <w:t xml:space="preserve">ust. 1 pkt 1 </w:t>
      </w:r>
      <w:r w:rsidRPr="00CE0648">
        <w:rPr>
          <w:color w:val="000000" w:themeColor="text1"/>
          <w:sz w:val="22"/>
          <w:szCs w:val="22"/>
        </w:rPr>
        <w:t xml:space="preserve">ustawy z dnia </w:t>
      </w:r>
      <w:r>
        <w:rPr>
          <w:color w:val="000000" w:themeColor="text1"/>
          <w:sz w:val="22"/>
          <w:szCs w:val="22"/>
        </w:rPr>
        <w:t xml:space="preserve">7 września 1991 r. o systemie oświaty (Dz. U. </w:t>
      </w:r>
      <w:proofErr w:type="gramStart"/>
      <w:r>
        <w:rPr>
          <w:color w:val="000000" w:themeColor="text1"/>
          <w:sz w:val="22"/>
          <w:szCs w:val="22"/>
        </w:rPr>
        <w:t>z</w:t>
      </w:r>
      <w:proofErr w:type="gramEnd"/>
      <w:r>
        <w:rPr>
          <w:color w:val="000000" w:themeColor="text1"/>
          <w:sz w:val="22"/>
          <w:szCs w:val="22"/>
        </w:rPr>
        <w:t xml:space="preserve"> 2018 r. poz. 1457, ze zm.)</w:t>
      </w:r>
      <w:r w:rsidRPr="00CE0648">
        <w:rPr>
          <w:color w:val="000000" w:themeColor="text1"/>
          <w:sz w:val="22"/>
          <w:szCs w:val="22"/>
        </w:rPr>
        <w:t xml:space="preserve"> oraz powiązanych z nim przepisów prawa.</w:t>
      </w:r>
    </w:p>
    <w:p w:rsidR="004A74D1" w:rsidRPr="00CE0648" w:rsidRDefault="004A74D1" w:rsidP="004A74D1">
      <w:pPr>
        <w:pStyle w:val="NormalnyWeb"/>
        <w:jc w:val="both"/>
        <w:rPr>
          <w:sz w:val="22"/>
          <w:szCs w:val="22"/>
        </w:rPr>
      </w:pPr>
      <w:r w:rsidRPr="00CE0648">
        <w:rPr>
          <w:sz w:val="22"/>
          <w:szCs w:val="22"/>
        </w:rPr>
        <w:t xml:space="preserve">4. Pani/Pana dane osobowe będą przetwarzane wyłącznie w zakresie związanym z realizacją </w:t>
      </w:r>
      <w:proofErr w:type="gramStart"/>
      <w:r w:rsidRPr="00CE0648">
        <w:rPr>
          <w:sz w:val="22"/>
          <w:szCs w:val="22"/>
        </w:rPr>
        <w:t>celu,</w:t>
      </w:r>
      <w:r>
        <w:rPr>
          <w:sz w:val="22"/>
          <w:szCs w:val="22"/>
        </w:rPr>
        <w:t xml:space="preserve">                </w:t>
      </w:r>
      <w:r w:rsidRPr="00CE0648">
        <w:rPr>
          <w:sz w:val="22"/>
          <w:szCs w:val="22"/>
        </w:rPr>
        <w:t xml:space="preserve"> o</w:t>
      </w:r>
      <w:proofErr w:type="gramEnd"/>
      <w:r w:rsidRPr="00CE0648">
        <w:rPr>
          <w:sz w:val="22"/>
          <w:szCs w:val="22"/>
        </w:rPr>
        <w:t xml:space="preserve"> którym mowa w pkt 3. Odbiorcami Pani/Pana danych osobowych będą wyłącznie podmioty do tego uprawnione w oparciu o przepisy prawa oraz podmioty, które przetwarzają Pani/Pana dane osobowe </w:t>
      </w:r>
      <w:r>
        <w:rPr>
          <w:sz w:val="22"/>
          <w:szCs w:val="22"/>
        </w:rPr>
        <w:t xml:space="preserve">               </w:t>
      </w:r>
      <w:r w:rsidRPr="00CE0648">
        <w:rPr>
          <w:sz w:val="22"/>
          <w:szCs w:val="22"/>
        </w:rPr>
        <w:t>w imieniu Administratora na podstawie stosownych umów powierzenia przetwarzania danych osobowych lub na podstawie udzielonej zgody.</w:t>
      </w:r>
    </w:p>
    <w:p w:rsidR="004A74D1" w:rsidRPr="00CE0648" w:rsidRDefault="004A74D1" w:rsidP="004A74D1">
      <w:pPr>
        <w:pStyle w:val="NormalnyWeb"/>
        <w:tabs>
          <w:tab w:val="left" w:pos="284"/>
        </w:tabs>
        <w:jc w:val="both"/>
        <w:rPr>
          <w:sz w:val="22"/>
          <w:szCs w:val="22"/>
        </w:rPr>
      </w:pPr>
      <w:r w:rsidRPr="00CE0648">
        <w:rPr>
          <w:sz w:val="22"/>
          <w:szCs w:val="22"/>
        </w:rPr>
        <w:t>5. Pani/Pana dane nie będą przekazywane do państwa trzeciego ani do organizacji międzynarodowych.</w:t>
      </w:r>
    </w:p>
    <w:p w:rsidR="004A74D1" w:rsidRPr="00CE0648" w:rsidRDefault="004A74D1" w:rsidP="004A74D1">
      <w:pPr>
        <w:pStyle w:val="NormalnyWeb"/>
        <w:jc w:val="both"/>
        <w:rPr>
          <w:sz w:val="22"/>
          <w:szCs w:val="22"/>
        </w:rPr>
      </w:pPr>
      <w:r w:rsidRPr="00CE0648">
        <w:rPr>
          <w:sz w:val="22"/>
          <w:szCs w:val="22"/>
        </w:rPr>
        <w:t xml:space="preserve">6. Pani/Pana dane osobowe, z wyłączeniem danych osobowych udostępnianych dobrowolnie, będą przetwarzane </w:t>
      </w:r>
      <w:r>
        <w:rPr>
          <w:sz w:val="22"/>
          <w:szCs w:val="22"/>
        </w:rPr>
        <w:t>bezterminowo</w:t>
      </w:r>
      <w:r w:rsidRPr="00CE0648">
        <w:rPr>
          <w:color w:val="000000" w:themeColor="text1"/>
          <w:sz w:val="22"/>
          <w:szCs w:val="22"/>
        </w:rPr>
        <w:t xml:space="preserve">. Dane podawane dobrowolnie będą </w:t>
      </w:r>
      <w:r w:rsidRPr="00CE0648">
        <w:rPr>
          <w:sz w:val="22"/>
          <w:szCs w:val="22"/>
        </w:rPr>
        <w:t>przetwarzane przez okres niezbędny do realizacji celu przetwarzania lub do wycofania przez Panią/Pana wyrażonej zgody na przetwarzanie danych osobowych.</w:t>
      </w:r>
    </w:p>
    <w:p w:rsidR="004A74D1" w:rsidRPr="00CE0648" w:rsidRDefault="004A74D1" w:rsidP="004A74D1">
      <w:pPr>
        <w:pStyle w:val="Default"/>
        <w:jc w:val="both"/>
        <w:rPr>
          <w:sz w:val="22"/>
          <w:szCs w:val="22"/>
        </w:rPr>
      </w:pPr>
      <w:r w:rsidRPr="00CE0648">
        <w:rPr>
          <w:sz w:val="22"/>
          <w:szCs w:val="22"/>
        </w:rPr>
        <w:t>7. 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 W przypadku gdy uzna Pani/Pan, że przetwarzanie Pani/Pana danych osobowych jest niezgodne z prawem, ma Pani/Pan prawo wniesienia skargi do organu nadzoru.</w:t>
      </w:r>
    </w:p>
    <w:p w:rsidR="004A74D1" w:rsidRPr="00CE0648" w:rsidRDefault="004A74D1" w:rsidP="004A74D1">
      <w:pPr>
        <w:pStyle w:val="Default"/>
        <w:jc w:val="both"/>
        <w:rPr>
          <w:sz w:val="22"/>
          <w:szCs w:val="22"/>
        </w:rPr>
      </w:pPr>
    </w:p>
    <w:p w:rsidR="004A74D1" w:rsidRPr="00CE0648" w:rsidRDefault="004A74D1" w:rsidP="004A74D1">
      <w:pPr>
        <w:pStyle w:val="Default"/>
        <w:jc w:val="both"/>
        <w:rPr>
          <w:sz w:val="22"/>
          <w:szCs w:val="22"/>
        </w:rPr>
      </w:pPr>
      <w:r w:rsidRPr="00CE0648">
        <w:rPr>
          <w:sz w:val="22"/>
          <w:szCs w:val="22"/>
        </w:rPr>
        <w:t>8. Podanie przez Panią/Pana danych osobowych jest wymogiem ustawowym. Konsekwencją niepodania danych osobowych będzie brak możliwości rozpatrzenia wniosku.</w:t>
      </w:r>
    </w:p>
    <w:p w:rsidR="004A74D1" w:rsidRPr="00CE0648" w:rsidRDefault="004A74D1" w:rsidP="004A74D1">
      <w:pPr>
        <w:pStyle w:val="Default"/>
        <w:jc w:val="both"/>
        <w:rPr>
          <w:sz w:val="22"/>
          <w:szCs w:val="22"/>
        </w:rPr>
      </w:pPr>
    </w:p>
    <w:p w:rsidR="004A74D1" w:rsidRDefault="004A74D1" w:rsidP="004A74D1">
      <w:pPr>
        <w:pStyle w:val="Default"/>
        <w:jc w:val="both"/>
        <w:rPr>
          <w:sz w:val="22"/>
          <w:szCs w:val="22"/>
        </w:rPr>
      </w:pPr>
      <w:r w:rsidRPr="00CE0648">
        <w:rPr>
          <w:sz w:val="22"/>
          <w:szCs w:val="22"/>
        </w:rPr>
        <w:t>9. Pani/Pana dane osobowe nie będą podlegały automatycznemu przetwarzaniu, w tym profilowaniu.</w:t>
      </w:r>
    </w:p>
    <w:p w:rsidR="004A74D1" w:rsidRPr="00CE0648" w:rsidRDefault="004A74D1" w:rsidP="004A74D1">
      <w:pPr>
        <w:pStyle w:val="Default"/>
        <w:jc w:val="both"/>
        <w:rPr>
          <w:sz w:val="22"/>
          <w:szCs w:val="22"/>
        </w:rPr>
      </w:pPr>
    </w:p>
    <w:p w:rsidR="004A74D1" w:rsidRDefault="004A74D1" w:rsidP="004A74D1">
      <w:pPr>
        <w:jc w:val="both"/>
        <w:rPr>
          <w:bCs/>
          <w:color w:val="000000" w:themeColor="text1"/>
          <w:sz w:val="18"/>
          <w:szCs w:val="18"/>
        </w:rPr>
      </w:pPr>
    </w:p>
    <w:p w:rsidR="004A74D1" w:rsidRPr="00566CAD" w:rsidRDefault="004A74D1" w:rsidP="004A74D1">
      <w:pPr>
        <w:jc w:val="both"/>
        <w:rPr>
          <w:color w:val="000020"/>
          <w:sz w:val="22"/>
          <w:szCs w:val="22"/>
        </w:rPr>
      </w:pPr>
    </w:p>
    <w:p w:rsidR="004A74D1" w:rsidRPr="00566CAD" w:rsidRDefault="004A74D1" w:rsidP="004A74D1">
      <w:pPr>
        <w:rPr>
          <w:color w:val="000020"/>
          <w:sz w:val="22"/>
          <w:szCs w:val="22"/>
        </w:rPr>
      </w:pPr>
      <w:r w:rsidRPr="00566CAD">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w:t>
      </w:r>
      <w:r w:rsidRPr="00566CAD">
        <w:rPr>
          <w:color w:val="000000"/>
          <w:sz w:val="22"/>
          <w:szCs w:val="22"/>
        </w:rPr>
        <w:t xml:space="preserve">                                                                                </w:t>
      </w:r>
    </w:p>
    <w:p w:rsidR="004A74D1" w:rsidRDefault="004A74D1" w:rsidP="004A74D1">
      <w:pPr>
        <w:tabs>
          <w:tab w:val="left" w:pos="6270"/>
        </w:tabs>
        <w:rPr>
          <w:i/>
          <w:color w:val="000000"/>
          <w:sz w:val="22"/>
          <w:szCs w:val="22"/>
        </w:rPr>
      </w:pPr>
      <w:r w:rsidRPr="00566CAD">
        <w:rPr>
          <w:i/>
          <w:color w:val="000000"/>
          <w:sz w:val="22"/>
          <w:szCs w:val="22"/>
        </w:rPr>
        <w:t xml:space="preserve">        Miejscowość, </w:t>
      </w:r>
      <w:proofErr w:type="gramStart"/>
      <w:r w:rsidRPr="00566CAD">
        <w:rPr>
          <w:i/>
          <w:color w:val="000000"/>
          <w:sz w:val="22"/>
          <w:szCs w:val="22"/>
        </w:rPr>
        <w:t>data</w:t>
      </w:r>
      <w:r w:rsidRPr="00566CAD">
        <w:rPr>
          <w:i/>
          <w:color w:val="000000"/>
          <w:sz w:val="22"/>
          <w:szCs w:val="22"/>
        </w:rPr>
        <w:tab/>
        <w:t xml:space="preserve">          Podpis</w:t>
      </w:r>
      <w:proofErr w:type="gramEnd"/>
      <w:r w:rsidRPr="00566CAD">
        <w:rPr>
          <w:i/>
          <w:color w:val="000000"/>
          <w:sz w:val="22"/>
          <w:szCs w:val="22"/>
        </w:rPr>
        <w:t xml:space="preserve">  wnioskodawcy</w:t>
      </w:r>
    </w:p>
    <w:p w:rsidR="004A74D1" w:rsidRDefault="004A74D1" w:rsidP="004A74D1">
      <w:pPr>
        <w:tabs>
          <w:tab w:val="left" w:pos="6270"/>
        </w:tabs>
        <w:rPr>
          <w:i/>
          <w:color w:val="000000"/>
          <w:sz w:val="22"/>
          <w:szCs w:val="22"/>
        </w:rPr>
      </w:pPr>
    </w:p>
    <w:p w:rsidR="004A74D1" w:rsidRPr="00566CAD" w:rsidRDefault="004A74D1" w:rsidP="004A74D1">
      <w:pPr>
        <w:tabs>
          <w:tab w:val="left" w:pos="6270"/>
        </w:tabs>
        <w:rPr>
          <w:i/>
          <w:color w:val="000000"/>
          <w:sz w:val="22"/>
          <w:szCs w:val="22"/>
        </w:rPr>
      </w:pPr>
    </w:p>
    <w:p w:rsidR="004A74D1" w:rsidRDefault="004A74D1" w:rsidP="004A74D1">
      <w:pPr>
        <w:keepNext/>
        <w:ind w:firstLine="360"/>
        <w:jc w:val="center"/>
        <w:outlineLvl w:val="5"/>
        <w:rPr>
          <w:rFonts w:eastAsia="Times New Roman"/>
          <w:b/>
          <w:color w:val="000000"/>
          <w:sz w:val="20"/>
          <w:szCs w:val="20"/>
        </w:rPr>
      </w:pPr>
      <w:r w:rsidRPr="00673A87">
        <w:rPr>
          <w:rFonts w:eastAsia="Times New Roman"/>
          <w:b/>
          <w:color w:val="000000"/>
          <w:sz w:val="20"/>
          <w:szCs w:val="20"/>
        </w:rPr>
        <w:t>Instrukcja</w:t>
      </w:r>
    </w:p>
    <w:p w:rsidR="004A74D1" w:rsidRPr="00C41720" w:rsidRDefault="004A74D1" w:rsidP="004A74D1">
      <w:pPr>
        <w:keepNext/>
        <w:ind w:firstLine="360"/>
        <w:jc w:val="center"/>
        <w:outlineLvl w:val="5"/>
        <w:rPr>
          <w:rFonts w:eastAsia="Times New Roman"/>
          <w:b/>
          <w:color w:val="000000"/>
          <w:sz w:val="20"/>
          <w:szCs w:val="20"/>
        </w:rPr>
      </w:pPr>
    </w:p>
    <w:p w:rsidR="004A74D1" w:rsidRPr="00673A87" w:rsidRDefault="004A74D1" w:rsidP="004A74D1">
      <w:pPr>
        <w:keepNext/>
        <w:ind w:firstLine="360"/>
        <w:jc w:val="center"/>
        <w:outlineLvl w:val="5"/>
        <w:rPr>
          <w:rFonts w:eastAsia="Times New Roman"/>
          <w:b/>
          <w:i/>
          <w:color w:val="000000"/>
          <w:sz w:val="20"/>
          <w:szCs w:val="20"/>
        </w:rPr>
      </w:pPr>
    </w:p>
    <w:p w:rsidR="004A74D1" w:rsidRPr="00BE02D4" w:rsidRDefault="004A74D1" w:rsidP="004A74D1">
      <w:pPr>
        <w:numPr>
          <w:ilvl w:val="0"/>
          <w:numId w:val="1"/>
        </w:numPr>
        <w:tabs>
          <w:tab w:val="left" w:pos="0"/>
        </w:tabs>
        <w:spacing w:line="276" w:lineRule="auto"/>
        <w:jc w:val="both"/>
        <w:rPr>
          <w:rFonts w:eastAsia="Times New Roman"/>
          <w:sz w:val="20"/>
          <w:szCs w:val="20"/>
        </w:rPr>
      </w:pPr>
      <w:r w:rsidRPr="00673A87">
        <w:rPr>
          <w:rFonts w:eastAsia="Times New Roman"/>
          <w:color w:val="000000"/>
          <w:sz w:val="20"/>
          <w:szCs w:val="20"/>
        </w:rPr>
        <w:t>Wniosek należy złożyć w szkole, do której uczeń będzie uczęszczać w roku szkolnym 201</w:t>
      </w:r>
      <w:r>
        <w:rPr>
          <w:rFonts w:eastAsia="Times New Roman"/>
          <w:color w:val="000000"/>
          <w:sz w:val="20"/>
          <w:szCs w:val="20"/>
        </w:rPr>
        <w:t>9/2020</w:t>
      </w:r>
      <w:r w:rsidRPr="00673A87">
        <w:rPr>
          <w:rFonts w:eastAsia="Times New Roman"/>
          <w:color w:val="000000"/>
          <w:sz w:val="20"/>
          <w:szCs w:val="20"/>
        </w:rPr>
        <w:t xml:space="preserve"> </w:t>
      </w:r>
      <w:r w:rsidRPr="00BE02D4">
        <w:rPr>
          <w:rFonts w:eastAsia="Times New Roman"/>
          <w:sz w:val="20"/>
          <w:szCs w:val="20"/>
        </w:rPr>
        <w:t xml:space="preserve">najpóźniej </w:t>
      </w:r>
      <w:r w:rsidRPr="00F37555">
        <w:rPr>
          <w:rFonts w:eastAsia="Times New Roman"/>
          <w:b/>
          <w:color w:val="000000" w:themeColor="text1"/>
          <w:sz w:val="20"/>
          <w:szCs w:val="20"/>
        </w:rPr>
        <w:t xml:space="preserve">do </w:t>
      </w:r>
      <w:r w:rsidRPr="00600D68">
        <w:rPr>
          <w:rFonts w:eastAsia="Times New Roman"/>
          <w:b/>
          <w:color w:val="000000" w:themeColor="text1"/>
          <w:sz w:val="20"/>
          <w:szCs w:val="20"/>
        </w:rPr>
        <w:t xml:space="preserve">dnia 30 września </w:t>
      </w:r>
      <w:r w:rsidRPr="00F37555">
        <w:rPr>
          <w:rFonts w:eastAsia="Times New Roman"/>
          <w:b/>
          <w:color w:val="000000" w:themeColor="text1"/>
          <w:sz w:val="20"/>
          <w:szCs w:val="20"/>
        </w:rPr>
        <w:t>201</w:t>
      </w:r>
      <w:r>
        <w:rPr>
          <w:rFonts w:eastAsia="Times New Roman"/>
          <w:b/>
          <w:color w:val="000000" w:themeColor="text1"/>
          <w:sz w:val="20"/>
          <w:szCs w:val="20"/>
        </w:rPr>
        <w:t>9</w:t>
      </w:r>
      <w:r w:rsidRPr="00F37555">
        <w:rPr>
          <w:rFonts w:eastAsia="Times New Roman"/>
          <w:b/>
          <w:color w:val="000000" w:themeColor="text1"/>
          <w:sz w:val="20"/>
          <w:szCs w:val="20"/>
        </w:rPr>
        <w:t xml:space="preserve"> </w:t>
      </w:r>
      <w:r w:rsidRPr="00BE02D4">
        <w:rPr>
          <w:rFonts w:eastAsia="Times New Roman"/>
          <w:b/>
          <w:sz w:val="20"/>
          <w:szCs w:val="20"/>
        </w:rPr>
        <w:t>r.</w:t>
      </w:r>
    </w:p>
    <w:p w:rsidR="004A74D1" w:rsidRPr="00BE02D4" w:rsidRDefault="004A74D1" w:rsidP="004A74D1">
      <w:pPr>
        <w:tabs>
          <w:tab w:val="left" w:pos="0"/>
        </w:tabs>
        <w:spacing w:line="276" w:lineRule="auto"/>
        <w:ind w:left="360"/>
        <w:jc w:val="both"/>
        <w:rPr>
          <w:rFonts w:eastAsia="Times New Roman"/>
          <w:sz w:val="20"/>
          <w:szCs w:val="20"/>
        </w:rPr>
      </w:pPr>
    </w:p>
    <w:p w:rsidR="004A74D1" w:rsidRDefault="004A74D1" w:rsidP="004A74D1">
      <w:pPr>
        <w:pStyle w:val="Akapitzlist"/>
        <w:numPr>
          <w:ilvl w:val="0"/>
          <w:numId w:val="1"/>
        </w:numPr>
        <w:jc w:val="both"/>
        <w:rPr>
          <w:sz w:val="20"/>
          <w:szCs w:val="20"/>
        </w:rPr>
      </w:pPr>
      <w:r>
        <w:rPr>
          <w:sz w:val="20"/>
          <w:szCs w:val="20"/>
        </w:rPr>
        <w:t xml:space="preserve">Pomoc w roku szkolnym 2019/2020 w formie dofinansowania do zakupu podręczników przeznaczona jest dla </w:t>
      </w:r>
      <w:r w:rsidRPr="00936DA3">
        <w:rPr>
          <w:sz w:val="20"/>
          <w:szCs w:val="20"/>
          <w:u w:val="single"/>
        </w:rPr>
        <w:t>uczniów niepełnosprawnych</w:t>
      </w:r>
      <w:r>
        <w:rPr>
          <w:sz w:val="20"/>
          <w:szCs w:val="20"/>
        </w:rPr>
        <w:t xml:space="preserve"> bez względu na kryterium dochodowe. Podstawą do </w:t>
      </w:r>
      <w:proofErr w:type="gramStart"/>
      <w:r>
        <w:rPr>
          <w:sz w:val="20"/>
          <w:szCs w:val="20"/>
        </w:rPr>
        <w:t>skorzystania                        z</w:t>
      </w:r>
      <w:proofErr w:type="gramEnd"/>
      <w:r>
        <w:rPr>
          <w:sz w:val="20"/>
          <w:szCs w:val="20"/>
        </w:rPr>
        <w:t xml:space="preserve"> pomocy jest orzeczenie o potrzebie kształcenia specjalnego.</w:t>
      </w:r>
    </w:p>
    <w:p w:rsidR="004A74D1" w:rsidRPr="00936DA3" w:rsidRDefault="004A74D1" w:rsidP="004A74D1">
      <w:pPr>
        <w:pStyle w:val="Akapitzlist"/>
        <w:rPr>
          <w:sz w:val="20"/>
          <w:szCs w:val="20"/>
        </w:rPr>
      </w:pPr>
    </w:p>
    <w:p w:rsidR="004A74D1" w:rsidRPr="00D42C63" w:rsidRDefault="004A74D1" w:rsidP="004A74D1">
      <w:pPr>
        <w:pStyle w:val="Akapitzlist"/>
        <w:numPr>
          <w:ilvl w:val="0"/>
          <w:numId w:val="1"/>
        </w:numPr>
        <w:jc w:val="both"/>
        <w:rPr>
          <w:sz w:val="20"/>
          <w:szCs w:val="20"/>
        </w:rPr>
      </w:pPr>
      <w:r w:rsidRPr="00D42C63">
        <w:rPr>
          <w:sz w:val="20"/>
          <w:szCs w:val="20"/>
        </w:rPr>
        <w:t>W roku szkolnym 2019/2020 pomoc w formie dofinansowania zakupu podręczników do zajęć edukacyjnych z zakresu kształcenia ogólnego, w tym podręczników do kształcenia specjalnego, dopuszczonych do użytku szkolnego przez ministra właściwego do spraw oświaty i wychowania oraz materiałów edukacyjnych, o których mowa w art. 3 pkt. 24 lit. a ustawy z dnia 7 września 1991</w:t>
      </w:r>
      <w:r>
        <w:rPr>
          <w:sz w:val="20"/>
          <w:szCs w:val="20"/>
        </w:rPr>
        <w:t xml:space="preserve"> </w:t>
      </w:r>
      <w:proofErr w:type="gramStart"/>
      <w:r w:rsidRPr="00D42C63">
        <w:rPr>
          <w:sz w:val="20"/>
          <w:szCs w:val="20"/>
        </w:rPr>
        <w:t xml:space="preserve">r. </w:t>
      </w:r>
      <w:r>
        <w:rPr>
          <w:sz w:val="20"/>
          <w:szCs w:val="20"/>
        </w:rPr>
        <w:t xml:space="preserve">                   </w:t>
      </w:r>
      <w:r w:rsidRPr="00D42C63">
        <w:rPr>
          <w:sz w:val="20"/>
          <w:szCs w:val="20"/>
        </w:rPr>
        <w:t>o</w:t>
      </w:r>
      <w:proofErr w:type="gramEnd"/>
      <w:r w:rsidRPr="00D42C63">
        <w:rPr>
          <w:sz w:val="20"/>
          <w:szCs w:val="20"/>
        </w:rPr>
        <w:t xml:space="preserve"> systemie oświaty, skierowana zostaje do uczniów: </w:t>
      </w:r>
    </w:p>
    <w:p w:rsidR="004A74D1" w:rsidRPr="00D42C63" w:rsidRDefault="004A74D1" w:rsidP="004A74D1">
      <w:pPr>
        <w:numPr>
          <w:ilvl w:val="0"/>
          <w:numId w:val="2"/>
        </w:numPr>
        <w:ind w:left="568" w:hanging="284"/>
        <w:jc w:val="both"/>
        <w:rPr>
          <w:sz w:val="20"/>
          <w:szCs w:val="20"/>
        </w:rPr>
      </w:pPr>
      <w:proofErr w:type="gramStart"/>
      <w:r w:rsidRPr="00D42C63">
        <w:rPr>
          <w:sz w:val="20"/>
          <w:szCs w:val="20"/>
        </w:rPr>
        <w:t>słabowidzących</w:t>
      </w:r>
      <w:proofErr w:type="gramEnd"/>
      <w:r w:rsidRPr="00D42C63">
        <w:rPr>
          <w:sz w:val="20"/>
          <w:szCs w:val="20"/>
        </w:rPr>
        <w:t xml:space="preserve">, </w:t>
      </w:r>
    </w:p>
    <w:p w:rsidR="004A74D1" w:rsidRPr="00D42C63" w:rsidRDefault="004A74D1" w:rsidP="004A74D1">
      <w:pPr>
        <w:numPr>
          <w:ilvl w:val="0"/>
          <w:numId w:val="2"/>
        </w:numPr>
        <w:ind w:left="568" w:hanging="284"/>
        <w:jc w:val="both"/>
        <w:rPr>
          <w:sz w:val="20"/>
          <w:szCs w:val="20"/>
        </w:rPr>
      </w:pPr>
      <w:proofErr w:type="gramStart"/>
      <w:r w:rsidRPr="00D42C63">
        <w:rPr>
          <w:sz w:val="20"/>
          <w:szCs w:val="20"/>
        </w:rPr>
        <w:t>niesłyszących</w:t>
      </w:r>
      <w:proofErr w:type="gramEnd"/>
      <w:r w:rsidRPr="00D42C63">
        <w:rPr>
          <w:sz w:val="20"/>
          <w:szCs w:val="20"/>
        </w:rPr>
        <w:t xml:space="preserve">, </w:t>
      </w:r>
    </w:p>
    <w:p w:rsidR="004A74D1" w:rsidRPr="00D42C63" w:rsidRDefault="004A74D1" w:rsidP="004A74D1">
      <w:pPr>
        <w:numPr>
          <w:ilvl w:val="0"/>
          <w:numId w:val="2"/>
        </w:numPr>
        <w:ind w:left="568" w:hanging="284"/>
        <w:jc w:val="both"/>
        <w:rPr>
          <w:sz w:val="20"/>
          <w:szCs w:val="20"/>
        </w:rPr>
      </w:pPr>
      <w:proofErr w:type="gramStart"/>
      <w:r w:rsidRPr="00D42C63">
        <w:rPr>
          <w:sz w:val="20"/>
          <w:szCs w:val="20"/>
        </w:rPr>
        <w:t>słabosłyszących</w:t>
      </w:r>
      <w:proofErr w:type="gramEnd"/>
      <w:r w:rsidRPr="00D42C63">
        <w:rPr>
          <w:sz w:val="20"/>
          <w:szCs w:val="20"/>
        </w:rPr>
        <w:t xml:space="preserve">, </w:t>
      </w:r>
    </w:p>
    <w:p w:rsidR="004A74D1" w:rsidRPr="00D42C63" w:rsidRDefault="004A74D1" w:rsidP="004A74D1">
      <w:pPr>
        <w:numPr>
          <w:ilvl w:val="0"/>
          <w:numId w:val="2"/>
        </w:numPr>
        <w:ind w:left="567" w:hanging="283"/>
        <w:jc w:val="both"/>
        <w:rPr>
          <w:sz w:val="20"/>
          <w:szCs w:val="20"/>
        </w:rPr>
      </w:pPr>
      <w:proofErr w:type="gramStart"/>
      <w:r w:rsidRPr="00D42C63">
        <w:rPr>
          <w:sz w:val="20"/>
          <w:szCs w:val="20"/>
        </w:rPr>
        <w:t>z</w:t>
      </w:r>
      <w:proofErr w:type="gramEnd"/>
      <w:r w:rsidRPr="00D42C63">
        <w:rPr>
          <w:sz w:val="20"/>
          <w:szCs w:val="20"/>
        </w:rPr>
        <w:t xml:space="preserve"> niepełnosprawnością intelektualną w stopniu lekkim, </w:t>
      </w:r>
    </w:p>
    <w:p w:rsidR="004A74D1" w:rsidRPr="00D42C63" w:rsidRDefault="004A74D1" w:rsidP="004A74D1">
      <w:pPr>
        <w:numPr>
          <w:ilvl w:val="0"/>
          <w:numId w:val="2"/>
        </w:numPr>
        <w:ind w:left="568" w:hanging="284"/>
        <w:jc w:val="both"/>
        <w:rPr>
          <w:sz w:val="20"/>
          <w:szCs w:val="20"/>
        </w:rPr>
      </w:pPr>
      <w:proofErr w:type="gramStart"/>
      <w:r w:rsidRPr="00D42C63">
        <w:rPr>
          <w:sz w:val="20"/>
          <w:szCs w:val="20"/>
        </w:rPr>
        <w:t>z</w:t>
      </w:r>
      <w:proofErr w:type="gramEnd"/>
      <w:r w:rsidRPr="00D42C63">
        <w:rPr>
          <w:sz w:val="20"/>
          <w:szCs w:val="20"/>
        </w:rPr>
        <w:t xml:space="preserve"> niepełnosprawnością intelektualną w stopniu umiarkowanym lub znacznym, </w:t>
      </w:r>
    </w:p>
    <w:p w:rsidR="004A74D1" w:rsidRPr="00D42C63" w:rsidRDefault="004A74D1" w:rsidP="004A74D1">
      <w:pPr>
        <w:numPr>
          <w:ilvl w:val="0"/>
          <w:numId w:val="2"/>
        </w:numPr>
        <w:ind w:left="568" w:hanging="284"/>
        <w:jc w:val="both"/>
        <w:rPr>
          <w:sz w:val="20"/>
          <w:szCs w:val="20"/>
        </w:rPr>
      </w:pPr>
      <w:proofErr w:type="gramStart"/>
      <w:r w:rsidRPr="00D42C63">
        <w:rPr>
          <w:sz w:val="20"/>
          <w:szCs w:val="20"/>
        </w:rPr>
        <w:t>z</w:t>
      </w:r>
      <w:proofErr w:type="gramEnd"/>
      <w:r w:rsidRPr="00D42C63">
        <w:rPr>
          <w:sz w:val="20"/>
          <w:szCs w:val="20"/>
        </w:rPr>
        <w:t xml:space="preserve"> niepełnosprawnością ruchową, w tym z afazją, </w:t>
      </w:r>
    </w:p>
    <w:p w:rsidR="004A74D1" w:rsidRPr="00D42C63" w:rsidRDefault="004A74D1" w:rsidP="004A74D1">
      <w:pPr>
        <w:numPr>
          <w:ilvl w:val="0"/>
          <w:numId w:val="2"/>
        </w:numPr>
        <w:ind w:left="568" w:hanging="284"/>
        <w:jc w:val="both"/>
        <w:rPr>
          <w:sz w:val="20"/>
          <w:szCs w:val="20"/>
        </w:rPr>
      </w:pPr>
      <w:proofErr w:type="gramStart"/>
      <w:r w:rsidRPr="00D42C63">
        <w:rPr>
          <w:sz w:val="20"/>
          <w:szCs w:val="20"/>
        </w:rPr>
        <w:t>z</w:t>
      </w:r>
      <w:proofErr w:type="gramEnd"/>
      <w:r w:rsidRPr="00D42C63">
        <w:rPr>
          <w:sz w:val="20"/>
          <w:szCs w:val="20"/>
        </w:rPr>
        <w:t xml:space="preserve"> autyzmem, w tym z zespołem Aspergera,  </w:t>
      </w:r>
    </w:p>
    <w:p w:rsidR="004A74D1" w:rsidRPr="00D42C63" w:rsidRDefault="004A74D1" w:rsidP="004A74D1">
      <w:pPr>
        <w:numPr>
          <w:ilvl w:val="0"/>
          <w:numId w:val="2"/>
        </w:numPr>
        <w:ind w:left="568" w:hanging="284"/>
        <w:jc w:val="both"/>
        <w:rPr>
          <w:sz w:val="20"/>
          <w:szCs w:val="20"/>
        </w:rPr>
      </w:pPr>
      <w:proofErr w:type="gramStart"/>
      <w:r w:rsidRPr="00D42C63">
        <w:rPr>
          <w:sz w:val="20"/>
          <w:szCs w:val="20"/>
        </w:rPr>
        <w:t>z</w:t>
      </w:r>
      <w:proofErr w:type="gramEnd"/>
      <w:r w:rsidRPr="00D42C63">
        <w:rPr>
          <w:sz w:val="20"/>
          <w:szCs w:val="20"/>
        </w:rPr>
        <w:t xml:space="preserve"> niepełnosprawnościami sprzężonymi, w przypadku gdy jedną z niepełnosprawności jest niepełnosprawność wymieniona powyżej,</w:t>
      </w:r>
    </w:p>
    <w:p w:rsidR="004A74D1" w:rsidRPr="00D42C63" w:rsidRDefault="004A74D1" w:rsidP="004A74D1">
      <w:pPr>
        <w:jc w:val="both"/>
        <w:rPr>
          <w:sz w:val="20"/>
          <w:szCs w:val="20"/>
        </w:rPr>
      </w:pPr>
      <w:r w:rsidRPr="00D42C63">
        <w:rPr>
          <w:sz w:val="20"/>
          <w:szCs w:val="20"/>
        </w:rPr>
        <w:t xml:space="preserve">- </w:t>
      </w:r>
      <w:r w:rsidRPr="00D42C63">
        <w:rPr>
          <w:b/>
          <w:sz w:val="20"/>
          <w:szCs w:val="20"/>
        </w:rPr>
        <w:t>posiadających</w:t>
      </w:r>
      <w:r w:rsidRPr="00D42C63">
        <w:rPr>
          <w:sz w:val="20"/>
          <w:szCs w:val="20"/>
        </w:rPr>
        <w:t xml:space="preserve"> </w:t>
      </w:r>
      <w:r w:rsidRPr="00D42C63">
        <w:rPr>
          <w:b/>
          <w:sz w:val="20"/>
          <w:szCs w:val="20"/>
        </w:rPr>
        <w:t>orzeczenie o potrzebie kształcenia specjalnego</w:t>
      </w:r>
      <w:r w:rsidRPr="00D42C63">
        <w:rPr>
          <w:sz w:val="20"/>
          <w:szCs w:val="20"/>
        </w:rPr>
        <w:t xml:space="preserve">, o którym mowa w art. 127 </w:t>
      </w:r>
      <w:r w:rsidRPr="00D42C63">
        <w:rPr>
          <w:sz w:val="20"/>
          <w:szCs w:val="20"/>
        </w:rPr>
        <w:br/>
        <w:t>ust. 10 ustawy z dnia 14 grudnia 2016 r. – Prawo oświatowe (Dz.U.</w:t>
      </w:r>
      <w:r>
        <w:rPr>
          <w:sz w:val="20"/>
          <w:szCs w:val="20"/>
        </w:rPr>
        <w:t xml:space="preserve"> z </w:t>
      </w:r>
      <w:r w:rsidRPr="00D42C63">
        <w:rPr>
          <w:sz w:val="20"/>
          <w:szCs w:val="20"/>
        </w:rPr>
        <w:t>201</w:t>
      </w:r>
      <w:r>
        <w:rPr>
          <w:sz w:val="20"/>
          <w:szCs w:val="20"/>
        </w:rPr>
        <w:t>9 r.</w:t>
      </w:r>
      <w:r w:rsidRPr="00D42C63">
        <w:rPr>
          <w:sz w:val="20"/>
          <w:szCs w:val="20"/>
        </w:rPr>
        <w:t xml:space="preserve"> poz. </w:t>
      </w:r>
      <w:r>
        <w:rPr>
          <w:sz w:val="20"/>
          <w:szCs w:val="20"/>
        </w:rPr>
        <w:t>1148, ze zm.</w:t>
      </w:r>
      <w:r w:rsidRPr="00D42C63">
        <w:rPr>
          <w:sz w:val="20"/>
          <w:szCs w:val="20"/>
        </w:rPr>
        <w:t xml:space="preserve">) albo </w:t>
      </w:r>
      <w:proofErr w:type="gramStart"/>
      <w:r w:rsidRPr="00D42C63">
        <w:rPr>
          <w:sz w:val="20"/>
          <w:szCs w:val="20"/>
        </w:rPr>
        <w:t xml:space="preserve">orzeczenie </w:t>
      </w:r>
      <w:r>
        <w:rPr>
          <w:sz w:val="20"/>
          <w:szCs w:val="20"/>
        </w:rPr>
        <w:t xml:space="preserve">                  </w:t>
      </w:r>
      <w:r w:rsidRPr="00D42C63">
        <w:rPr>
          <w:sz w:val="20"/>
          <w:szCs w:val="20"/>
        </w:rPr>
        <w:t>o</w:t>
      </w:r>
      <w:proofErr w:type="gramEnd"/>
      <w:r w:rsidRPr="00D42C63">
        <w:rPr>
          <w:sz w:val="20"/>
          <w:szCs w:val="20"/>
        </w:rPr>
        <w:t xml:space="preserve"> potrzebie kształcenia specjalnego, o którym mowa w art. 312 ust. 1  ustawy z dnia 14 grudnia 2016 r. – Przepisy wprowadzające ustawę - Prawo oświatowe (Dz. U. 2017 </w:t>
      </w:r>
      <w:proofErr w:type="gramStart"/>
      <w:r>
        <w:rPr>
          <w:sz w:val="20"/>
          <w:szCs w:val="20"/>
        </w:rPr>
        <w:t>r</w:t>
      </w:r>
      <w:proofErr w:type="gramEnd"/>
      <w:r>
        <w:rPr>
          <w:sz w:val="20"/>
          <w:szCs w:val="20"/>
        </w:rPr>
        <w:t xml:space="preserve">. </w:t>
      </w:r>
      <w:r w:rsidRPr="00D42C63">
        <w:rPr>
          <w:sz w:val="20"/>
          <w:szCs w:val="20"/>
        </w:rPr>
        <w:t xml:space="preserve">poz. 60, </w:t>
      </w:r>
      <w:r>
        <w:rPr>
          <w:sz w:val="20"/>
          <w:szCs w:val="20"/>
        </w:rPr>
        <w:t>ze zm.</w:t>
      </w:r>
      <w:r w:rsidRPr="00D42C63">
        <w:rPr>
          <w:sz w:val="20"/>
          <w:szCs w:val="20"/>
        </w:rPr>
        <w:t xml:space="preserve">) uczęszczających w roku szkolnym 2019/2020 do szkół dla dzieci i młodzieży do: </w:t>
      </w:r>
    </w:p>
    <w:p w:rsidR="004A74D1" w:rsidRPr="00D42C63" w:rsidRDefault="004A74D1" w:rsidP="004A74D1">
      <w:pPr>
        <w:numPr>
          <w:ilvl w:val="0"/>
          <w:numId w:val="3"/>
        </w:numPr>
        <w:jc w:val="both"/>
        <w:rPr>
          <w:sz w:val="20"/>
          <w:szCs w:val="20"/>
        </w:rPr>
      </w:pPr>
      <w:proofErr w:type="gramStart"/>
      <w:r w:rsidRPr="00D42C63">
        <w:rPr>
          <w:sz w:val="20"/>
          <w:szCs w:val="20"/>
        </w:rPr>
        <w:t>branżowej</w:t>
      </w:r>
      <w:proofErr w:type="gramEnd"/>
      <w:r w:rsidRPr="00D42C63">
        <w:rPr>
          <w:sz w:val="20"/>
          <w:szCs w:val="20"/>
        </w:rPr>
        <w:t xml:space="preserve"> szkoły I stopnia,</w:t>
      </w:r>
    </w:p>
    <w:p w:rsidR="004A74D1" w:rsidRPr="00D42C63" w:rsidRDefault="004A74D1" w:rsidP="004A74D1">
      <w:pPr>
        <w:numPr>
          <w:ilvl w:val="0"/>
          <w:numId w:val="3"/>
        </w:numPr>
        <w:jc w:val="both"/>
        <w:rPr>
          <w:sz w:val="20"/>
          <w:szCs w:val="20"/>
        </w:rPr>
      </w:pPr>
      <w:proofErr w:type="gramStart"/>
      <w:r w:rsidRPr="00D42C63">
        <w:rPr>
          <w:sz w:val="20"/>
          <w:szCs w:val="20"/>
        </w:rPr>
        <w:t>klas</w:t>
      </w:r>
      <w:proofErr w:type="gramEnd"/>
      <w:r w:rsidRPr="00D42C63">
        <w:rPr>
          <w:sz w:val="20"/>
          <w:szCs w:val="20"/>
        </w:rPr>
        <w:t xml:space="preserve"> I czteroletniego liceum ogólnokształcącego,</w:t>
      </w:r>
    </w:p>
    <w:p w:rsidR="004A74D1" w:rsidRPr="00D42C63" w:rsidRDefault="004A74D1" w:rsidP="004A74D1">
      <w:pPr>
        <w:numPr>
          <w:ilvl w:val="0"/>
          <w:numId w:val="3"/>
        </w:numPr>
        <w:jc w:val="both"/>
        <w:rPr>
          <w:sz w:val="20"/>
          <w:szCs w:val="20"/>
        </w:rPr>
      </w:pPr>
      <w:proofErr w:type="gramStart"/>
      <w:r w:rsidRPr="00D42C63">
        <w:rPr>
          <w:sz w:val="20"/>
          <w:szCs w:val="20"/>
        </w:rPr>
        <w:t>klas</w:t>
      </w:r>
      <w:proofErr w:type="gramEnd"/>
      <w:r w:rsidRPr="00D42C63">
        <w:rPr>
          <w:sz w:val="20"/>
          <w:szCs w:val="20"/>
        </w:rPr>
        <w:t xml:space="preserve"> I–III dotychczasowego 3-letniego liceum ogólnokształcącego prowadzonych </w:t>
      </w:r>
      <w:r w:rsidRPr="00D42C63">
        <w:rPr>
          <w:sz w:val="20"/>
          <w:szCs w:val="20"/>
        </w:rPr>
        <w:br/>
        <w:t>w 4-letnim liceum ogólnokształcącym,</w:t>
      </w:r>
    </w:p>
    <w:p w:rsidR="004A74D1" w:rsidRPr="00D42C63" w:rsidRDefault="004A74D1" w:rsidP="004A74D1">
      <w:pPr>
        <w:numPr>
          <w:ilvl w:val="0"/>
          <w:numId w:val="3"/>
        </w:numPr>
        <w:jc w:val="both"/>
        <w:rPr>
          <w:sz w:val="20"/>
          <w:szCs w:val="20"/>
        </w:rPr>
      </w:pPr>
      <w:proofErr w:type="gramStart"/>
      <w:r w:rsidRPr="00D42C63">
        <w:rPr>
          <w:sz w:val="20"/>
          <w:szCs w:val="20"/>
        </w:rPr>
        <w:t>klas</w:t>
      </w:r>
      <w:proofErr w:type="gramEnd"/>
      <w:r w:rsidRPr="00D42C63">
        <w:rPr>
          <w:sz w:val="20"/>
          <w:szCs w:val="20"/>
        </w:rPr>
        <w:t xml:space="preserve"> I pięcioletniego technikum</w:t>
      </w:r>
      <w:r w:rsidRPr="00D42C63">
        <w:rPr>
          <w:i/>
          <w:sz w:val="20"/>
          <w:szCs w:val="20"/>
        </w:rPr>
        <w:t>,</w:t>
      </w:r>
    </w:p>
    <w:p w:rsidR="004A74D1" w:rsidRPr="00D42C63" w:rsidRDefault="004A74D1" w:rsidP="004A74D1">
      <w:pPr>
        <w:numPr>
          <w:ilvl w:val="0"/>
          <w:numId w:val="3"/>
        </w:numPr>
        <w:jc w:val="both"/>
        <w:rPr>
          <w:sz w:val="20"/>
          <w:szCs w:val="20"/>
        </w:rPr>
      </w:pPr>
      <w:proofErr w:type="gramStart"/>
      <w:r w:rsidRPr="00D42C63">
        <w:rPr>
          <w:sz w:val="20"/>
          <w:szCs w:val="20"/>
        </w:rPr>
        <w:t>klas</w:t>
      </w:r>
      <w:proofErr w:type="gramEnd"/>
      <w:r w:rsidRPr="00D42C63">
        <w:rPr>
          <w:sz w:val="20"/>
          <w:szCs w:val="20"/>
        </w:rPr>
        <w:t xml:space="preserve"> I–IV dotychczasowego 4-letniego technikum prowadzonych w 5-letnim technikum</w:t>
      </w:r>
      <w:r w:rsidRPr="00D42C63">
        <w:rPr>
          <w:i/>
          <w:sz w:val="20"/>
          <w:szCs w:val="20"/>
        </w:rPr>
        <w:t>,</w:t>
      </w:r>
    </w:p>
    <w:p w:rsidR="004A74D1" w:rsidRPr="00D42C63" w:rsidRDefault="004A74D1" w:rsidP="004A74D1">
      <w:pPr>
        <w:numPr>
          <w:ilvl w:val="0"/>
          <w:numId w:val="3"/>
        </w:numPr>
        <w:jc w:val="both"/>
        <w:rPr>
          <w:sz w:val="20"/>
          <w:szCs w:val="20"/>
        </w:rPr>
      </w:pPr>
      <w:proofErr w:type="gramStart"/>
      <w:r w:rsidRPr="00D42C63">
        <w:rPr>
          <w:sz w:val="20"/>
          <w:szCs w:val="20"/>
        </w:rPr>
        <w:t>szkoły</w:t>
      </w:r>
      <w:proofErr w:type="gramEnd"/>
      <w:r w:rsidRPr="00D42C63">
        <w:rPr>
          <w:sz w:val="20"/>
          <w:szCs w:val="20"/>
        </w:rPr>
        <w:t xml:space="preserve"> specjalnej przysposabiającej do pracy,</w:t>
      </w:r>
    </w:p>
    <w:p w:rsidR="004A74D1" w:rsidRPr="00D42C63" w:rsidRDefault="004A74D1" w:rsidP="004A74D1">
      <w:pPr>
        <w:numPr>
          <w:ilvl w:val="0"/>
          <w:numId w:val="3"/>
        </w:numPr>
        <w:jc w:val="both"/>
        <w:rPr>
          <w:sz w:val="20"/>
          <w:szCs w:val="20"/>
        </w:rPr>
      </w:pPr>
      <w:proofErr w:type="gramStart"/>
      <w:r w:rsidRPr="00D42C63">
        <w:rPr>
          <w:sz w:val="20"/>
          <w:szCs w:val="20"/>
        </w:rPr>
        <w:t>klas</w:t>
      </w:r>
      <w:proofErr w:type="gramEnd"/>
      <w:r w:rsidRPr="00D42C63">
        <w:rPr>
          <w:sz w:val="20"/>
          <w:szCs w:val="20"/>
        </w:rPr>
        <w:t xml:space="preserve"> III-VI ogólnokształcącej szkoły muzycznej II stopnia,</w:t>
      </w:r>
    </w:p>
    <w:p w:rsidR="004A74D1" w:rsidRPr="00D42C63" w:rsidRDefault="004A74D1" w:rsidP="004A74D1">
      <w:pPr>
        <w:numPr>
          <w:ilvl w:val="0"/>
          <w:numId w:val="3"/>
        </w:numPr>
        <w:jc w:val="both"/>
        <w:rPr>
          <w:sz w:val="20"/>
          <w:szCs w:val="20"/>
        </w:rPr>
      </w:pPr>
      <w:proofErr w:type="gramStart"/>
      <w:r w:rsidRPr="00D42C63">
        <w:rPr>
          <w:sz w:val="20"/>
          <w:szCs w:val="20"/>
        </w:rPr>
        <w:t>klas</w:t>
      </w:r>
      <w:proofErr w:type="gramEnd"/>
      <w:r w:rsidRPr="00D42C63">
        <w:rPr>
          <w:sz w:val="20"/>
          <w:szCs w:val="20"/>
        </w:rPr>
        <w:t xml:space="preserve"> VI-IX ogólnokształcącej szkoły baletowej,</w:t>
      </w:r>
    </w:p>
    <w:p w:rsidR="004A74D1" w:rsidRPr="00D42C63" w:rsidRDefault="004A74D1" w:rsidP="004A74D1">
      <w:pPr>
        <w:numPr>
          <w:ilvl w:val="0"/>
          <w:numId w:val="3"/>
        </w:numPr>
        <w:jc w:val="both"/>
        <w:rPr>
          <w:sz w:val="20"/>
          <w:szCs w:val="20"/>
        </w:rPr>
      </w:pPr>
      <w:proofErr w:type="gramStart"/>
      <w:r w:rsidRPr="00D42C63">
        <w:rPr>
          <w:sz w:val="20"/>
          <w:szCs w:val="20"/>
        </w:rPr>
        <w:t>klas</w:t>
      </w:r>
      <w:proofErr w:type="gramEnd"/>
      <w:r w:rsidRPr="00D42C63">
        <w:rPr>
          <w:sz w:val="20"/>
          <w:szCs w:val="20"/>
        </w:rPr>
        <w:t xml:space="preserve"> I liceum sztuk plastycznych,</w:t>
      </w:r>
    </w:p>
    <w:p w:rsidR="004A74D1" w:rsidRPr="00D42C63" w:rsidRDefault="004A74D1" w:rsidP="004A74D1">
      <w:pPr>
        <w:numPr>
          <w:ilvl w:val="0"/>
          <w:numId w:val="3"/>
        </w:numPr>
        <w:jc w:val="both"/>
        <w:rPr>
          <w:sz w:val="20"/>
          <w:szCs w:val="20"/>
        </w:rPr>
      </w:pPr>
      <w:proofErr w:type="gramStart"/>
      <w:r w:rsidRPr="00D42C63">
        <w:rPr>
          <w:sz w:val="20"/>
          <w:szCs w:val="20"/>
        </w:rPr>
        <w:t>klas</w:t>
      </w:r>
      <w:proofErr w:type="gramEnd"/>
      <w:r w:rsidRPr="00D42C63">
        <w:rPr>
          <w:sz w:val="20"/>
          <w:szCs w:val="20"/>
        </w:rPr>
        <w:t xml:space="preserve"> IV-VI ogólnokształcącej szkoły sztuk pięknych,</w:t>
      </w:r>
    </w:p>
    <w:p w:rsidR="004A74D1" w:rsidRPr="00D42C63" w:rsidRDefault="004A74D1" w:rsidP="004A74D1">
      <w:pPr>
        <w:numPr>
          <w:ilvl w:val="0"/>
          <w:numId w:val="3"/>
        </w:numPr>
        <w:jc w:val="both"/>
        <w:rPr>
          <w:sz w:val="20"/>
          <w:szCs w:val="20"/>
        </w:rPr>
      </w:pPr>
      <w:proofErr w:type="gramStart"/>
      <w:r w:rsidRPr="00D42C63">
        <w:rPr>
          <w:sz w:val="20"/>
          <w:szCs w:val="20"/>
        </w:rPr>
        <w:t>klas</w:t>
      </w:r>
      <w:proofErr w:type="gramEnd"/>
      <w:r w:rsidRPr="00D42C63">
        <w:rPr>
          <w:sz w:val="20"/>
          <w:szCs w:val="20"/>
        </w:rPr>
        <w:t xml:space="preserve"> I-IV dotychczasowego liceum plastycznego prowadzonych w liceum sztuk plastycznych,</w:t>
      </w:r>
    </w:p>
    <w:p w:rsidR="004A74D1" w:rsidRDefault="004A74D1" w:rsidP="004A74D1">
      <w:pPr>
        <w:numPr>
          <w:ilvl w:val="0"/>
          <w:numId w:val="3"/>
        </w:numPr>
        <w:jc w:val="both"/>
        <w:rPr>
          <w:sz w:val="20"/>
          <w:szCs w:val="20"/>
        </w:rPr>
      </w:pPr>
      <w:proofErr w:type="gramStart"/>
      <w:r w:rsidRPr="00D42C63">
        <w:rPr>
          <w:sz w:val="20"/>
          <w:szCs w:val="20"/>
        </w:rPr>
        <w:t>klas</w:t>
      </w:r>
      <w:proofErr w:type="gramEnd"/>
      <w:r w:rsidRPr="00D42C63">
        <w:rPr>
          <w:sz w:val="20"/>
          <w:szCs w:val="20"/>
        </w:rPr>
        <w:t xml:space="preserve"> IV-VI dotychczasowej szkoły sztuk pięknych prowadzonych w liceum sztuk plastycznych.</w:t>
      </w:r>
    </w:p>
    <w:p w:rsidR="004A74D1" w:rsidRPr="00D42C63" w:rsidRDefault="004A74D1" w:rsidP="004A74D1">
      <w:pPr>
        <w:ind w:left="720"/>
        <w:jc w:val="both"/>
        <w:rPr>
          <w:sz w:val="20"/>
          <w:szCs w:val="20"/>
        </w:rPr>
      </w:pPr>
    </w:p>
    <w:p w:rsidR="004A74D1" w:rsidRPr="00D42C63" w:rsidRDefault="004A74D1" w:rsidP="004A74D1">
      <w:pPr>
        <w:ind w:left="1440"/>
        <w:rPr>
          <w:sz w:val="20"/>
          <w:szCs w:val="20"/>
        </w:rPr>
      </w:pPr>
      <w:r w:rsidRPr="00D42C63">
        <w:rPr>
          <w:sz w:val="20"/>
          <w:szCs w:val="20"/>
        </w:rPr>
        <w:t xml:space="preserve">                                                        ***</w:t>
      </w:r>
    </w:p>
    <w:p w:rsidR="004A74D1" w:rsidRPr="00D42C63" w:rsidRDefault="004A74D1" w:rsidP="004A74D1">
      <w:pPr>
        <w:pStyle w:val="USTustnpkodeksu"/>
        <w:spacing w:line="240" w:lineRule="auto"/>
        <w:ind w:firstLine="426"/>
        <w:rPr>
          <w:sz w:val="20"/>
        </w:rPr>
      </w:pPr>
      <w:r w:rsidRPr="00D42C63">
        <w:rPr>
          <w:sz w:val="20"/>
        </w:rPr>
        <w:t xml:space="preserve">Pomoc w formie dofinansowania zakupu podręczników do kształcenia w zawodach, w tym podręczników do kształcenia specjalnego, dopuszczonych do użytku szkolnego przez ministra właściwego do spraw </w:t>
      </w:r>
      <w:proofErr w:type="gramStart"/>
      <w:r w:rsidRPr="00D42C63">
        <w:rPr>
          <w:sz w:val="20"/>
        </w:rPr>
        <w:t>oświaty</w:t>
      </w:r>
      <w:r>
        <w:rPr>
          <w:sz w:val="20"/>
        </w:rPr>
        <w:t xml:space="preserve">                </w:t>
      </w:r>
      <w:r w:rsidRPr="00D42C63">
        <w:rPr>
          <w:sz w:val="20"/>
        </w:rPr>
        <w:t xml:space="preserve"> i</w:t>
      </w:r>
      <w:proofErr w:type="gramEnd"/>
      <w:r w:rsidRPr="00D42C63">
        <w:rPr>
          <w:sz w:val="20"/>
        </w:rPr>
        <w:t xml:space="preserve"> wychowania, przed dniem 1 stycznia 2019 r., oraz dopuszczanych od dnia 1 stycznia 2019 r. zgodnie z art. 115 ustawy z dnia 22 listopada 2018 r. o zmianie ustawy – Prawo oświatowe, ustawy o systemie oświaty oraz niektórych innych ustaw (Dz. U. </w:t>
      </w:r>
      <w:proofErr w:type="gramStart"/>
      <w:r w:rsidRPr="00D42C63">
        <w:rPr>
          <w:sz w:val="20"/>
        </w:rPr>
        <w:t>poz</w:t>
      </w:r>
      <w:proofErr w:type="gramEnd"/>
      <w:r w:rsidRPr="00D42C63">
        <w:rPr>
          <w:sz w:val="20"/>
        </w:rPr>
        <w:t xml:space="preserve">. 2245 </w:t>
      </w:r>
      <w:r>
        <w:rPr>
          <w:sz w:val="20"/>
        </w:rPr>
        <w:t>i 2432 oraz z 2019 r. poz. 534 i 1287)</w:t>
      </w:r>
      <w:r w:rsidRPr="00D42C63">
        <w:rPr>
          <w:sz w:val="20"/>
        </w:rPr>
        <w:t>, jest udzielana uczniom:</w:t>
      </w:r>
    </w:p>
    <w:p w:rsidR="004A74D1" w:rsidRPr="00D42C63" w:rsidRDefault="004A74D1" w:rsidP="004A74D1">
      <w:pPr>
        <w:pStyle w:val="PKTpunkt"/>
        <w:numPr>
          <w:ilvl w:val="0"/>
          <w:numId w:val="7"/>
        </w:numPr>
        <w:spacing w:line="240" w:lineRule="auto"/>
        <w:rPr>
          <w:sz w:val="20"/>
        </w:rPr>
      </w:pPr>
      <w:proofErr w:type="gramStart"/>
      <w:r w:rsidRPr="00D42C63">
        <w:rPr>
          <w:sz w:val="20"/>
        </w:rPr>
        <w:t>słabowidzącym</w:t>
      </w:r>
      <w:proofErr w:type="gramEnd"/>
      <w:r w:rsidRPr="00D42C63">
        <w:rPr>
          <w:sz w:val="20"/>
        </w:rPr>
        <w:t>,</w:t>
      </w:r>
    </w:p>
    <w:p w:rsidR="004A74D1" w:rsidRPr="00D42C63" w:rsidRDefault="004A74D1" w:rsidP="004A74D1">
      <w:pPr>
        <w:pStyle w:val="PKTpunkt"/>
        <w:numPr>
          <w:ilvl w:val="0"/>
          <w:numId w:val="7"/>
        </w:numPr>
        <w:spacing w:line="240" w:lineRule="auto"/>
        <w:rPr>
          <w:sz w:val="20"/>
        </w:rPr>
      </w:pPr>
      <w:proofErr w:type="gramStart"/>
      <w:r w:rsidRPr="00D42C63">
        <w:rPr>
          <w:sz w:val="20"/>
        </w:rPr>
        <w:t>niesłyszącym</w:t>
      </w:r>
      <w:proofErr w:type="gramEnd"/>
      <w:r w:rsidRPr="00D42C63">
        <w:rPr>
          <w:sz w:val="20"/>
        </w:rPr>
        <w:t>,</w:t>
      </w:r>
    </w:p>
    <w:p w:rsidR="004A74D1" w:rsidRPr="00D42C63" w:rsidRDefault="004A74D1" w:rsidP="004A74D1">
      <w:pPr>
        <w:pStyle w:val="PKTpunkt"/>
        <w:numPr>
          <w:ilvl w:val="0"/>
          <w:numId w:val="7"/>
        </w:numPr>
        <w:spacing w:line="240" w:lineRule="auto"/>
        <w:rPr>
          <w:sz w:val="20"/>
        </w:rPr>
      </w:pPr>
      <w:proofErr w:type="gramStart"/>
      <w:r w:rsidRPr="00D42C63">
        <w:rPr>
          <w:sz w:val="20"/>
        </w:rPr>
        <w:t>słabosłyszącym</w:t>
      </w:r>
      <w:proofErr w:type="gramEnd"/>
      <w:r w:rsidRPr="00D42C63">
        <w:rPr>
          <w:sz w:val="20"/>
        </w:rPr>
        <w:t xml:space="preserve">, </w:t>
      </w:r>
    </w:p>
    <w:p w:rsidR="004A74D1" w:rsidRPr="00D42C63" w:rsidRDefault="004A74D1" w:rsidP="004A74D1">
      <w:pPr>
        <w:pStyle w:val="PKTpunkt"/>
        <w:numPr>
          <w:ilvl w:val="0"/>
          <w:numId w:val="7"/>
        </w:numPr>
        <w:spacing w:line="240" w:lineRule="auto"/>
        <w:rPr>
          <w:sz w:val="20"/>
        </w:rPr>
      </w:pPr>
      <w:proofErr w:type="gramStart"/>
      <w:r w:rsidRPr="00D42C63">
        <w:rPr>
          <w:sz w:val="20"/>
        </w:rPr>
        <w:t>z</w:t>
      </w:r>
      <w:proofErr w:type="gramEnd"/>
      <w:r w:rsidRPr="00D42C63">
        <w:rPr>
          <w:sz w:val="20"/>
        </w:rPr>
        <w:t xml:space="preserve"> niepełnosprawnością intelektualną w stopniu lekkim,</w:t>
      </w:r>
    </w:p>
    <w:p w:rsidR="004A74D1" w:rsidRPr="00D42C63" w:rsidRDefault="004A74D1" w:rsidP="004A74D1">
      <w:pPr>
        <w:pStyle w:val="PKTpunkt"/>
        <w:numPr>
          <w:ilvl w:val="0"/>
          <w:numId w:val="7"/>
        </w:numPr>
        <w:spacing w:line="240" w:lineRule="auto"/>
        <w:rPr>
          <w:sz w:val="20"/>
        </w:rPr>
      </w:pPr>
      <w:proofErr w:type="gramStart"/>
      <w:r w:rsidRPr="00D42C63">
        <w:rPr>
          <w:sz w:val="20"/>
        </w:rPr>
        <w:t>z</w:t>
      </w:r>
      <w:proofErr w:type="gramEnd"/>
      <w:r w:rsidRPr="00D42C63">
        <w:rPr>
          <w:sz w:val="20"/>
        </w:rPr>
        <w:t xml:space="preserve"> niepełnosprawnością intelektualną w stopniu umiarkowanym lub znacznym,</w:t>
      </w:r>
    </w:p>
    <w:p w:rsidR="004A74D1" w:rsidRPr="00D42C63" w:rsidRDefault="004A74D1" w:rsidP="004A74D1">
      <w:pPr>
        <w:pStyle w:val="PKTpunkt"/>
        <w:numPr>
          <w:ilvl w:val="0"/>
          <w:numId w:val="7"/>
        </w:numPr>
        <w:spacing w:line="240" w:lineRule="auto"/>
        <w:rPr>
          <w:sz w:val="20"/>
        </w:rPr>
      </w:pPr>
      <w:proofErr w:type="gramStart"/>
      <w:r w:rsidRPr="00D42C63">
        <w:rPr>
          <w:sz w:val="20"/>
        </w:rPr>
        <w:t>z</w:t>
      </w:r>
      <w:proofErr w:type="gramEnd"/>
      <w:r w:rsidRPr="00D42C63">
        <w:rPr>
          <w:sz w:val="20"/>
        </w:rPr>
        <w:t xml:space="preserve"> niepełnosprawnością ruchową, w tym z afazją,</w:t>
      </w:r>
    </w:p>
    <w:p w:rsidR="004A74D1" w:rsidRPr="00D42C63" w:rsidRDefault="004A74D1" w:rsidP="004A74D1">
      <w:pPr>
        <w:pStyle w:val="PKTpunkt"/>
        <w:numPr>
          <w:ilvl w:val="0"/>
          <w:numId w:val="7"/>
        </w:numPr>
        <w:spacing w:line="240" w:lineRule="auto"/>
        <w:rPr>
          <w:sz w:val="20"/>
        </w:rPr>
      </w:pPr>
      <w:proofErr w:type="gramStart"/>
      <w:r w:rsidRPr="00D42C63">
        <w:rPr>
          <w:sz w:val="20"/>
        </w:rPr>
        <w:t>z</w:t>
      </w:r>
      <w:proofErr w:type="gramEnd"/>
      <w:r w:rsidRPr="00D42C63">
        <w:rPr>
          <w:sz w:val="20"/>
        </w:rPr>
        <w:t xml:space="preserve"> autyzmem, w tym z zespołem Aspergera,</w:t>
      </w:r>
    </w:p>
    <w:p w:rsidR="004A74D1" w:rsidRPr="00D42C63" w:rsidRDefault="004A74D1" w:rsidP="004A74D1">
      <w:pPr>
        <w:pStyle w:val="PKTpunkt"/>
        <w:numPr>
          <w:ilvl w:val="0"/>
          <w:numId w:val="7"/>
        </w:numPr>
        <w:spacing w:line="240" w:lineRule="auto"/>
        <w:rPr>
          <w:sz w:val="20"/>
        </w:rPr>
      </w:pPr>
      <w:proofErr w:type="gramStart"/>
      <w:r w:rsidRPr="00D42C63">
        <w:rPr>
          <w:sz w:val="20"/>
        </w:rPr>
        <w:t>z</w:t>
      </w:r>
      <w:proofErr w:type="gramEnd"/>
      <w:r w:rsidRPr="00D42C63">
        <w:rPr>
          <w:sz w:val="20"/>
        </w:rPr>
        <w:t xml:space="preserve"> niepełnosprawnościami sprzężonymi, w przypadku gdy jedną z niepełnosprawności jest niepełnosprawność wymieniona </w:t>
      </w:r>
      <w:r>
        <w:rPr>
          <w:sz w:val="20"/>
        </w:rPr>
        <w:t>powyżej,</w:t>
      </w:r>
    </w:p>
    <w:p w:rsidR="004A74D1" w:rsidRPr="00D42C63" w:rsidRDefault="004A74D1" w:rsidP="004A74D1">
      <w:pPr>
        <w:pStyle w:val="CZWSPPKTczwsplnapunktw"/>
        <w:spacing w:line="240" w:lineRule="auto"/>
        <w:rPr>
          <w:sz w:val="20"/>
        </w:rPr>
      </w:pPr>
      <w:r w:rsidRPr="00D42C63">
        <w:rPr>
          <w:sz w:val="20"/>
        </w:rPr>
        <w:t xml:space="preserve">– </w:t>
      </w:r>
      <w:r w:rsidRPr="00D42C63">
        <w:rPr>
          <w:b/>
          <w:sz w:val="20"/>
        </w:rPr>
        <w:t>posiadającym orzeczenie o potrzebie kształcenia specjalnego,</w:t>
      </w:r>
      <w:r w:rsidRPr="00D42C63">
        <w:rPr>
          <w:sz w:val="20"/>
        </w:rPr>
        <w:t xml:space="preserve"> o którym mowa w art. 127 ust. 10 </w:t>
      </w:r>
      <w:proofErr w:type="gramStart"/>
      <w:r w:rsidRPr="00D42C63">
        <w:rPr>
          <w:sz w:val="20"/>
        </w:rPr>
        <w:t xml:space="preserve">ustawy </w:t>
      </w:r>
      <w:r>
        <w:rPr>
          <w:sz w:val="20"/>
        </w:rPr>
        <w:t xml:space="preserve">                  </w:t>
      </w:r>
      <w:r w:rsidRPr="00D42C63">
        <w:rPr>
          <w:sz w:val="20"/>
        </w:rPr>
        <w:t>z</w:t>
      </w:r>
      <w:proofErr w:type="gramEnd"/>
      <w:r w:rsidRPr="00D42C63">
        <w:rPr>
          <w:sz w:val="20"/>
        </w:rPr>
        <w:t xml:space="preserve"> dnia 14 grudnia 2016 r. – Prawo oświatowe, albo orzeczenie o potrzebie kształcenia specjalnego, o którym mowa w art. 312 ust. 1 ustawy z dnia 14 grudnia 2016 r. – Przepisy wprowadzające ustawę </w:t>
      </w:r>
      <w:r w:rsidRPr="00D42C63">
        <w:rPr>
          <w:sz w:val="20"/>
        </w:rPr>
        <w:softHyphen/>
        <w:t>– Prawo oświatowe, uczęszczającym w roku szkolnym 2019/2020 do:</w:t>
      </w:r>
    </w:p>
    <w:p w:rsidR="004A74D1" w:rsidRPr="00D42C63" w:rsidRDefault="004A74D1" w:rsidP="004A74D1">
      <w:pPr>
        <w:pStyle w:val="CZWSPPKTczwsplnapunktw"/>
        <w:numPr>
          <w:ilvl w:val="0"/>
          <w:numId w:val="5"/>
        </w:numPr>
        <w:spacing w:line="240" w:lineRule="auto"/>
        <w:rPr>
          <w:sz w:val="20"/>
        </w:rPr>
      </w:pPr>
      <w:proofErr w:type="gramStart"/>
      <w:r w:rsidRPr="00D42C63">
        <w:rPr>
          <w:sz w:val="20"/>
        </w:rPr>
        <w:t>klasy</w:t>
      </w:r>
      <w:proofErr w:type="gramEnd"/>
      <w:r w:rsidRPr="00D42C63">
        <w:rPr>
          <w:sz w:val="20"/>
        </w:rPr>
        <w:t xml:space="preserve"> II i III branżowej szkoły I stopnia,</w:t>
      </w:r>
    </w:p>
    <w:p w:rsidR="004A74D1" w:rsidRDefault="004A74D1" w:rsidP="004A74D1">
      <w:pPr>
        <w:pStyle w:val="CZWSPPKTczwsplnapunktw"/>
        <w:numPr>
          <w:ilvl w:val="0"/>
          <w:numId w:val="5"/>
        </w:numPr>
        <w:spacing w:line="240" w:lineRule="auto"/>
        <w:rPr>
          <w:sz w:val="20"/>
        </w:rPr>
      </w:pPr>
      <w:proofErr w:type="gramStart"/>
      <w:r w:rsidRPr="00D42C63">
        <w:rPr>
          <w:sz w:val="20"/>
        </w:rPr>
        <w:t>klas</w:t>
      </w:r>
      <w:proofErr w:type="gramEnd"/>
      <w:r w:rsidRPr="00D42C63">
        <w:rPr>
          <w:sz w:val="20"/>
        </w:rPr>
        <w:t xml:space="preserve"> II–IV dotychczasowego czteroletniego technikum prowadzonych w pięcioletnim technikum.</w:t>
      </w:r>
    </w:p>
    <w:p w:rsidR="004A74D1" w:rsidRPr="00CE529A" w:rsidRDefault="004A74D1" w:rsidP="004A74D1">
      <w:pPr>
        <w:pStyle w:val="USTustnpkodeksu"/>
      </w:pPr>
    </w:p>
    <w:p w:rsidR="004A74D1" w:rsidRPr="00D42C63" w:rsidRDefault="004A74D1" w:rsidP="004A74D1">
      <w:pPr>
        <w:ind w:left="1440"/>
        <w:rPr>
          <w:sz w:val="20"/>
          <w:szCs w:val="20"/>
        </w:rPr>
      </w:pPr>
      <w:r w:rsidRPr="00D42C63">
        <w:rPr>
          <w:sz w:val="20"/>
          <w:szCs w:val="20"/>
        </w:rPr>
        <w:t xml:space="preserve">                                                   ***</w:t>
      </w:r>
    </w:p>
    <w:p w:rsidR="004A74D1" w:rsidRPr="00D42C63" w:rsidRDefault="004A74D1" w:rsidP="004A74D1">
      <w:pPr>
        <w:pStyle w:val="USTustnpkodeksu"/>
        <w:spacing w:line="240" w:lineRule="auto"/>
        <w:ind w:firstLine="426"/>
        <w:rPr>
          <w:sz w:val="20"/>
        </w:rPr>
      </w:pPr>
      <w:r w:rsidRPr="00D42C63">
        <w:rPr>
          <w:sz w:val="20"/>
        </w:rPr>
        <w:t xml:space="preserve">Pomoc w formie dofinansowania zakupu materiałów edukacyjnych*, o których mowa w art. 3 pkt 24 lit. b ustawy z dnia 7 września 1991 r. o systemie oświaty, jest udzielana uczniom: </w:t>
      </w:r>
    </w:p>
    <w:p w:rsidR="004A74D1" w:rsidRPr="00D42C63" w:rsidRDefault="004A74D1" w:rsidP="004A74D1">
      <w:pPr>
        <w:pStyle w:val="PKTpunkt"/>
        <w:numPr>
          <w:ilvl w:val="0"/>
          <w:numId w:val="8"/>
        </w:numPr>
        <w:spacing w:line="240" w:lineRule="auto"/>
        <w:rPr>
          <w:sz w:val="20"/>
        </w:rPr>
      </w:pPr>
      <w:proofErr w:type="gramStart"/>
      <w:r w:rsidRPr="00D42C63">
        <w:rPr>
          <w:sz w:val="20"/>
        </w:rPr>
        <w:t>słabowidzącym</w:t>
      </w:r>
      <w:proofErr w:type="gramEnd"/>
      <w:r w:rsidRPr="00D42C63">
        <w:rPr>
          <w:sz w:val="20"/>
        </w:rPr>
        <w:t>,</w:t>
      </w:r>
    </w:p>
    <w:p w:rsidR="004A74D1" w:rsidRPr="00D42C63" w:rsidRDefault="004A74D1" w:rsidP="004A74D1">
      <w:pPr>
        <w:pStyle w:val="PKTpunkt"/>
        <w:numPr>
          <w:ilvl w:val="0"/>
          <w:numId w:val="8"/>
        </w:numPr>
        <w:spacing w:line="240" w:lineRule="auto"/>
        <w:rPr>
          <w:sz w:val="20"/>
        </w:rPr>
      </w:pPr>
      <w:proofErr w:type="gramStart"/>
      <w:r w:rsidRPr="00D42C63">
        <w:rPr>
          <w:sz w:val="20"/>
        </w:rPr>
        <w:t>niesłyszącym</w:t>
      </w:r>
      <w:proofErr w:type="gramEnd"/>
      <w:r w:rsidRPr="00D42C63">
        <w:rPr>
          <w:sz w:val="20"/>
        </w:rPr>
        <w:t>,</w:t>
      </w:r>
    </w:p>
    <w:p w:rsidR="004A74D1" w:rsidRPr="00D42C63" w:rsidRDefault="004A74D1" w:rsidP="004A74D1">
      <w:pPr>
        <w:pStyle w:val="PKTpunkt"/>
        <w:numPr>
          <w:ilvl w:val="0"/>
          <w:numId w:val="8"/>
        </w:numPr>
        <w:spacing w:line="240" w:lineRule="auto"/>
        <w:rPr>
          <w:sz w:val="20"/>
        </w:rPr>
      </w:pPr>
      <w:proofErr w:type="gramStart"/>
      <w:r w:rsidRPr="00D42C63">
        <w:rPr>
          <w:sz w:val="20"/>
        </w:rPr>
        <w:t>słabosłyszącym</w:t>
      </w:r>
      <w:proofErr w:type="gramEnd"/>
      <w:r w:rsidRPr="00D42C63">
        <w:rPr>
          <w:sz w:val="20"/>
        </w:rPr>
        <w:t xml:space="preserve">, </w:t>
      </w:r>
    </w:p>
    <w:p w:rsidR="004A74D1" w:rsidRPr="00D42C63" w:rsidRDefault="004A74D1" w:rsidP="004A74D1">
      <w:pPr>
        <w:pStyle w:val="PKTpunkt"/>
        <w:numPr>
          <w:ilvl w:val="0"/>
          <w:numId w:val="8"/>
        </w:numPr>
        <w:spacing w:line="240" w:lineRule="auto"/>
        <w:rPr>
          <w:sz w:val="20"/>
        </w:rPr>
      </w:pPr>
      <w:proofErr w:type="gramStart"/>
      <w:r w:rsidRPr="00D42C63">
        <w:rPr>
          <w:sz w:val="20"/>
        </w:rPr>
        <w:t>z</w:t>
      </w:r>
      <w:proofErr w:type="gramEnd"/>
      <w:r w:rsidRPr="00D42C63">
        <w:rPr>
          <w:sz w:val="20"/>
        </w:rPr>
        <w:t xml:space="preserve"> niepełnosprawnością intelektualną w stopniu lekkim,</w:t>
      </w:r>
    </w:p>
    <w:p w:rsidR="004A74D1" w:rsidRPr="00D42C63" w:rsidRDefault="004A74D1" w:rsidP="004A74D1">
      <w:pPr>
        <w:pStyle w:val="PKTpunkt"/>
        <w:numPr>
          <w:ilvl w:val="0"/>
          <w:numId w:val="8"/>
        </w:numPr>
        <w:spacing w:line="240" w:lineRule="auto"/>
        <w:rPr>
          <w:sz w:val="20"/>
        </w:rPr>
      </w:pPr>
      <w:proofErr w:type="gramStart"/>
      <w:r w:rsidRPr="00D42C63">
        <w:rPr>
          <w:sz w:val="20"/>
        </w:rPr>
        <w:t>z</w:t>
      </w:r>
      <w:proofErr w:type="gramEnd"/>
      <w:r w:rsidRPr="00D42C63">
        <w:rPr>
          <w:sz w:val="20"/>
        </w:rPr>
        <w:t xml:space="preserve"> niepełnosprawnością intelektualną w stopniu umiarkowanym lub znacznym,</w:t>
      </w:r>
    </w:p>
    <w:p w:rsidR="004A74D1" w:rsidRPr="00D42C63" w:rsidRDefault="004A74D1" w:rsidP="004A74D1">
      <w:pPr>
        <w:pStyle w:val="PKTpunkt"/>
        <w:numPr>
          <w:ilvl w:val="0"/>
          <w:numId w:val="8"/>
        </w:numPr>
        <w:spacing w:line="240" w:lineRule="auto"/>
        <w:rPr>
          <w:sz w:val="20"/>
        </w:rPr>
      </w:pPr>
      <w:proofErr w:type="gramStart"/>
      <w:r w:rsidRPr="00D42C63">
        <w:rPr>
          <w:sz w:val="20"/>
        </w:rPr>
        <w:t>z</w:t>
      </w:r>
      <w:proofErr w:type="gramEnd"/>
      <w:r w:rsidRPr="00D42C63">
        <w:rPr>
          <w:sz w:val="20"/>
        </w:rPr>
        <w:t xml:space="preserve"> niepełnosprawnością ruchową, w tym z afazją,</w:t>
      </w:r>
    </w:p>
    <w:p w:rsidR="004A74D1" w:rsidRPr="00D42C63" w:rsidRDefault="004A74D1" w:rsidP="004A74D1">
      <w:pPr>
        <w:pStyle w:val="PKTpunkt"/>
        <w:numPr>
          <w:ilvl w:val="0"/>
          <w:numId w:val="8"/>
        </w:numPr>
        <w:spacing w:line="240" w:lineRule="auto"/>
        <w:rPr>
          <w:sz w:val="20"/>
        </w:rPr>
      </w:pPr>
      <w:proofErr w:type="gramStart"/>
      <w:r w:rsidRPr="00D42C63">
        <w:rPr>
          <w:sz w:val="20"/>
        </w:rPr>
        <w:t>z</w:t>
      </w:r>
      <w:proofErr w:type="gramEnd"/>
      <w:r w:rsidRPr="00D42C63">
        <w:rPr>
          <w:sz w:val="20"/>
        </w:rPr>
        <w:t xml:space="preserve"> autyzmem, w tym z zespołem Aspergera,</w:t>
      </w:r>
    </w:p>
    <w:p w:rsidR="004A74D1" w:rsidRPr="00D42C63" w:rsidRDefault="004A74D1" w:rsidP="004A74D1">
      <w:pPr>
        <w:pStyle w:val="PKTpunkt"/>
        <w:numPr>
          <w:ilvl w:val="0"/>
          <w:numId w:val="8"/>
        </w:numPr>
        <w:spacing w:line="240" w:lineRule="auto"/>
        <w:rPr>
          <w:sz w:val="20"/>
        </w:rPr>
      </w:pPr>
      <w:proofErr w:type="gramStart"/>
      <w:r w:rsidRPr="00D42C63">
        <w:rPr>
          <w:sz w:val="20"/>
        </w:rPr>
        <w:t>z</w:t>
      </w:r>
      <w:proofErr w:type="gramEnd"/>
      <w:r w:rsidRPr="00D42C63">
        <w:rPr>
          <w:sz w:val="20"/>
        </w:rPr>
        <w:t xml:space="preserve"> niepełnosprawnościami sprzężonymi, w przypadku gdy jedną z niepełnosprawności jest niepełnosprawność wymieniona </w:t>
      </w:r>
      <w:r>
        <w:rPr>
          <w:sz w:val="20"/>
        </w:rPr>
        <w:t>powyżej,</w:t>
      </w:r>
    </w:p>
    <w:p w:rsidR="004A74D1" w:rsidRPr="00D42C63" w:rsidRDefault="004A74D1" w:rsidP="004A74D1">
      <w:pPr>
        <w:pStyle w:val="CZWSPPKTczwsplnapunktw"/>
        <w:spacing w:line="240" w:lineRule="auto"/>
        <w:rPr>
          <w:sz w:val="20"/>
        </w:rPr>
      </w:pPr>
      <w:r w:rsidRPr="00D42C63">
        <w:rPr>
          <w:sz w:val="20"/>
        </w:rPr>
        <w:t xml:space="preserve">– </w:t>
      </w:r>
      <w:r w:rsidRPr="00D42C63">
        <w:rPr>
          <w:b/>
          <w:sz w:val="20"/>
        </w:rPr>
        <w:t>posiadającym orzeczenie o potrzebie kształcenia specjalnego</w:t>
      </w:r>
      <w:r w:rsidRPr="00D42C63">
        <w:rPr>
          <w:sz w:val="20"/>
        </w:rPr>
        <w:t xml:space="preserve">, o którym mowa w art. 127 ust. 10 </w:t>
      </w:r>
      <w:proofErr w:type="gramStart"/>
      <w:r w:rsidRPr="00D42C63">
        <w:rPr>
          <w:sz w:val="20"/>
        </w:rPr>
        <w:t>ustawy</w:t>
      </w:r>
      <w:r>
        <w:rPr>
          <w:sz w:val="20"/>
        </w:rPr>
        <w:t xml:space="preserve">               </w:t>
      </w:r>
      <w:r w:rsidRPr="00D42C63">
        <w:rPr>
          <w:sz w:val="20"/>
        </w:rPr>
        <w:t xml:space="preserve"> z</w:t>
      </w:r>
      <w:proofErr w:type="gramEnd"/>
      <w:r w:rsidRPr="00D42C63">
        <w:rPr>
          <w:sz w:val="20"/>
        </w:rPr>
        <w:t xml:space="preserve"> dnia 14 grudnia 2016 r. – Prawo oświatowe, albo orzeczenie o potrzebie kształcenia specjalnego, o którym mowa w art. 312 ust. 1 ustawy z dnia 14 grudnia 2016 r. – Przepisy wprowadzające ustawę </w:t>
      </w:r>
      <w:r w:rsidRPr="00D42C63">
        <w:rPr>
          <w:sz w:val="20"/>
        </w:rPr>
        <w:softHyphen/>
        <w:t>– Prawo oświatowe, uczęszczającym w roku szkolnym 2019/2020 do:</w:t>
      </w:r>
    </w:p>
    <w:p w:rsidR="004A74D1" w:rsidRPr="00D42C63" w:rsidRDefault="004A74D1" w:rsidP="004A74D1">
      <w:pPr>
        <w:pStyle w:val="CZWSPPKTczwsplnapunktw"/>
        <w:numPr>
          <w:ilvl w:val="0"/>
          <w:numId w:val="6"/>
        </w:numPr>
        <w:spacing w:line="240" w:lineRule="auto"/>
        <w:rPr>
          <w:sz w:val="20"/>
        </w:rPr>
      </w:pPr>
      <w:proofErr w:type="gramStart"/>
      <w:r w:rsidRPr="00D42C63">
        <w:rPr>
          <w:sz w:val="20"/>
        </w:rPr>
        <w:t>klasy</w:t>
      </w:r>
      <w:proofErr w:type="gramEnd"/>
      <w:r w:rsidRPr="00D42C63">
        <w:rPr>
          <w:sz w:val="20"/>
        </w:rPr>
        <w:t xml:space="preserve"> I branżowej szkoły I stopnia,</w:t>
      </w:r>
    </w:p>
    <w:p w:rsidR="004A74D1" w:rsidRPr="00D42C63" w:rsidRDefault="004A74D1" w:rsidP="004A74D1">
      <w:pPr>
        <w:pStyle w:val="CZWSPPKTczwsplnapunktw"/>
        <w:numPr>
          <w:ilvl w:val="0"/>
          <w:numId w:val="6"/>
        </w:numPr>
        <w:spacing w:line="240" w:lineRule="auto"/>
        <w:rPr>
          <w:sz w:val="20"/>
        </w:rPr>
      </w:pPr>
      <w:proofErr w:type="gramStart"/>
      <w:r w:rsidRPr="00D42C63">
        <w:rPr>
          <w:sz w:val="20"/>
        </w:rPr>
        <w:t>klasy</w:t>
      </w:r>
      <w:proofErr w:type="gramEnd"/>
      <w:r w:rsidRPr="00D42C63">
        <w:rPr>
          <w:sz w:val="20"/>
        </w:rPr>
        <w:t xml:space="preserve"> I pięcioletniego technikum,</w:t>
      </w:r>
    </w:p>
    <w:p w:rsidR="004A74D1" w:rsidRPr="00D42C63" w:rsidRDefault="004A74D1" w:rsidP="004A74D1">
      <w:pPr>
        <w:pStyle w:val="CZWSPPKTczwsplnapunktw"/>
        <w:numPr>
          <w:ilvl w:val="0"/>
          <w:numId w:val="6"/>
        </w:numPr>
        <w:spacing w:line="240" w:lineRule="auto"/>
        <w:rPr>
          <w:sz w:val="20"/>
        </w:rPr>
      </w:pPr>
      <w:proofErr w:type="gramStart"/>
      <w:r w:rsidRPr="00D42C63">
        <w:rPr>
          <w:sz w:val="20"/>
        </w:rPr>
        <w:t>klasy</w:t>
      </w:r>
      <w:proofErr w:type="gramEnd"/>
      <w:r w:rsidRPr="00D42C63">
        <w:rPr>
          <w:sz w:val="20"/>
        </w:rPr>
        <w:t xml:space="preserve"> I dotychczasowego 4-letniego technikum prowadzonej w 5-letnim technikum,</w:t>
      </w:r>
    </w:p>
    <w:p w:rsidR="004A74D1" w:rsidRPr="00D42C63" w:rsidRDefault="004A74D1" w:rsidP="004A74D1">
      <w:pPr>
        <w:pStyle w:val="CZWSPPKTczwsplnapunktw"/>
        <w:numPr>
          <w:ilvl w:val="0"/>
          <w:numId w:val="6"/>
        </w:numPr>
        <w:spacing w:line="240" w:lineRule="auto"/>
        <w:rPr>
          <w:sz w:val="20"/>
        </w:rPr>
      </w:pPr>
      <w:proofErr w:type="gramStart"/>
      <w:r w:rsidRPr="00D42C63">
        <w:rPr>
          <w:sz w:val="20"/>
        </w:rPr>
        <w:t>szkoły</w:t>
      </w:r>
      <w:proofErr w:type="gramEnd"/>
      <w:r w:rsidRPr="00D42C63">
        <w:rPr>
          <w:sz w:val="20"/>
        </w:rPr>
        <w:t xml:space="preserve"> specjalnej przysposabiającej do pracy.</w:t>
      </w:r>
    </w:p>
    <w:p w:rsidR="004A74D1" w:rsidRPr="00D42C63" w:rsidRDefault="004A74D1" w:rsidP="004A74D1">
      <w:pPr>
        <w:pStyle w:val="USTustnpkodeksu"/>
        <w:rPr>
          <w:sz w:val="20"/>
        </w:rPr>
      </w:pPr>
    </w:p>
    <w:p w:rsidR="004A74D1" w:rsidRPr="00D42C63" w:rsidRDefault="004A74D1" w:rsidP="004A74D1">
      <w:pPr>
        <w:pStyle w:val="NormalnyWeb"/>
        <w:spacing w:before="0" w:beforeAutospacing="0" w:after="0" w:afterAutospacing="0"/>
        <w:jc w:val="both"/>
        <w:rPr>
          <w:rStyle w:val="Pogrubienie"/>
          <w:b w:val="0"/>
          <w:i/>
          <w:sz w:val="20"/>
          <w:szCs w:val="20"/>
        </w:rPr>
      </w:pPr>
      <w:r w:rsidRPr="00D42C63">
        <w:rPr>
          <w:rStyle w:val="Pogrubienie"/>
          <w:i/>
          <w:sz w:val="20"/>
          <w:szCs w:val="20"/>
        </w:rPr>
        <w:t>*</w:t>
      </w:r>
      <w:r w:rsidRPr="00D42C63">
        <w:rPr>
          <w:bCs/>
          <w:i/>
          <w:sz w:val="20"/>
          <w:szCs w:val="20"/>
        </w:rPr>
        <w:t>materiał do kształcenia zawodowego, w tym dostosowany do potrzeb edukacyjnych i możliwości psychofizycznych uczniów niepełnosprawnych, umożliwiający realizację programu nauczania zawodu mający postać papierową lub elektroniczną</w:t>
      </w:r>
    </w:p>
    <w:p w:rsidR="004A74D1" w:rsidRPr="006B4017" w:rsidRDefault="004A74D1" w:rsidP="004A74D1">
      <w:pPr>
        <w:jc w:val="both"/>
        <w:rPr>
          <w:rFonts w:eastAsia="Times New Roman"/>
          <w:i/>
          <w:sz w:val="20"/>
          <w:szCs w:val="20"/>
        </w:rPr>
      </w:pPr>
    </w:p>
    <w:p w:rsidR="004A74D1" w:rsidRPr="00E828D2" w:rsidRDefault="004A74D1" w:rsidP="004A74D1">
      <w:pPr>
        <w:pStyle w:val="Akapitzlist"/>
        <w:numPr>
          <w:ilvl w:val="0"/>
          <w:numId w:val="1"/>
        </w:numPr>
        <w:tabs>
          <w:tab w:val="clear" w:pos="720"/>
          <w:tab w:val="num" w:pos="0"/>
          <w:tab w:val="left" w:pos="284"/>
        </w:tabs>
        <w:spacing w:line="276" w:lineRule="auto"/>
        <w:ind w:left="0" w:firstLine="426"/>
        <w:jc w:val="both"/>
        <w:rPr>
          <w:sz w:val="20"/>
          <w:szCs w:val="20"/>
          <w:lang w:eastAsia="en-US"/>
        </w:rPr>
      </w:pPr>
      <w:r w:rsidRPr="00964870">
        <w:rPr>
          <w:sz w:val="20"/>
          <w:szCs w:val="20"/>
          <w:lang w:eastAsia="en-US"/>
        </w:rPr>
        <w:t xml:space="preserve">Zwrot kosztów zakupu podręczników </w:t>
      </w:r>
      <w:r>
        <w:rPr>
          <w:sz w:val="20"/>
          <w:szCs w:val="20"/>
          <w:lang w:eastAsia="en-US"/>
        </w:rPr>
        <w:t>lub</w:t>
      </w:r>
      <w:r w:rsidRPr="00964870">
        <w:rPr>
          <w:sz w:val="20"/>
          <w:szCs w:val="20"/>
          <w:lang w:eastAsia="en-US"/>
        </w:rPr>
        <w:t xml:space="preserve"> materiałów edukacyjnych, następuje po przedłożeniu dowodu ich zakupu do wysokości wartości pomocy określonej w rozporządzeniu.</w:t>
      </w:r>
    </w:p>
    <w:p w:rsidR="004A74D1" w:rsidRPr="00964870" w:rsidRDefault="004A74D1" w:rsidP="004A74D1">
      <w:pPr>
        <w:spacing w:line="276" w:lineRule="auto"/>
        <w:ind w:firstLine="284"/>
        <w:jc w:val="both"/>
        <w:rPr>
          <w:sz w:val="20"/>
          <w:szCs w:val="20"/>
          <w:lang w:eastAsia="en-US"/>
        </w:rPr>
      </w:pPr>
      <w:r w:rsidRPr="00964870">
        <w:rPr>
          <w:sz w:val="20"/>
          <w:szCs w:val="20"/>
          <w:lang w:eastAsia="en-US"/>
        </w:rPr>
        <w:t xml:space="preserve">Dowodem zakupu jest </w:t>
      </w:r>
      <w:r w:rsidRPr="00964870">
        <w:rPr>
          <w:b/>
          <w:sz w:val="20"/>
          <w:szCs w:val="20"/>
          <w:lang w:eastAsia="en-US"/>
        </w:rPr>
        <w:t>faktura VAT</w:t>
      </w:r>
      <w:r w:rsidRPr="00964870">
        <w:rPr>
          <w:sz w:val="20"/>
          <w:szCs w:val="20"/>
          <w:lang w:eastAsia="en-US"/>
        </w:rPr>
        <w:t xml:space="preserve"> wystawiona imiennie na ucznia, rodzica (prawnego opiekuna, rodzica zastępczego, osobę prowadzącą rodzinny dom dziecka), </w:t>
      </w:r>
      <w:r w:rsidRPr="00964870">
        <w:rPr>
          <w:b/>
          <w:sz w:val="20"/>
          <w:szCs w:val="20"/>
          <w:lang w:eastAsia="en-US"/>
        </w:rPr>
        <w:t>rachunek,</w:t>
      </w:r>
      <w:r w:rsidRPr="00964870">
        <w:rPr>
          <w:sz w:val="20"/>
          <w:szCs w:val="20"/>
          <w:lang w:eastAsia="en-US"/>
        </w:rPr>
        <w:t xml:space="preserve"> </w:t>
      </w:r>
      <w:r w:rsidRPr="00964870">
        <w:rPr>
          <w:b/>
          <w:sz w:val="20"/>
          <w:szCs w:val="20"/>
          <w:lang w:eastAsia="en-US"/>
        </w:rPr>
        <w:t>paragon</w:t>
      </w:r>
      <w:r w:rsidRPr="00964870">
        <w:rPr>
          <w:sz w:val="20"/>
          <w:szCs w:val="20"/>
          <w:lang w:eastAsia="en-US"/>
        </w:rPr>
        <w:t xml:space="preserve"> lub </w:t>
      </w:r>
      <w:r w:rsidRPr="00964870">
        <w:rPr>
          <w:b/>
          <w:sz w:val="20"/>
          <w:szCs w:val="20"/>
          <w:lang w:eastAsia="en-US"/>
        </w:rPr>
        <w:t xml:space="preserve">oświadczenie </w:t>
      </w:r>
      <w:r w:rsidRPr="00964870">
        <w:rPr>
          <w:b/>
          <w:sz w:val="20"/>
          <w:szCs w:val="20"/>
          <w:lang w:eastAsia="en-US"/>
        </w:rPr>
        <w:br/>
        <w:t>o zakupie,</w:t>
      </w:r>
      <w:r w:rsidRPr="00964870">
        <w:rPr>
          <w:sz w:val="20"/>
          <w:szCs w:val="20"/>
          <w:lang w:eastAsia="en-US"/>
        </w:rPr>
        <w:t xml:space="preserve"> odpowiednio podręczników lub materiałów edukacyjnych. W przypadku złożenia oświadczenia należy dołączyć informację o rozliczeniu wydatków tylko w ramach Rządowego programu pomocy </w:t>
      </w:r>
      <w:proofErr w:type="gramStart"/>
      <w:r w:rsidRPr="00964870">
        <w:rPr>
          <w:sz w:val="20"/>
          <w:szCs w:val="20"/>
          <w:lang w:eastAsia="en-US"/>
        </w:rPr>
        <w:t xml:space="preserve">uczniom </w:t>
      </w:r>
      <w:r>
        <w:rPr>
          <w:sz w:val="20"/>
          <w:szCs w:val="20"/>
          <w:lang w:eastAsia="en-US"/>
        </w:rPr>
        <w:t xml:space="preserve">                 </w:t>
      </w:r>
      <w:r w:rsidRPr="00964870">
        <w:rPr>
          <w:sz w:val="20"/>
          <w:szCs w:val="20"/>
          <w:lang w:eastAsia="en-US"/>
        </w:rPr>
        <w:t>w</w:t>
      </w:r>
      <w:proofErr w:type="gramEnd"/>
      <w:r w:rsidRPr="00964870">
        <w:rPr>
          <w:sz w:val="20"/>
          <w:szCs w:val="20"/>
          <w:lang w:eastAsia="en-US"/>
        </w:rPr>
        <w:t xml:space="preserve"> 201</w:t>
      </w:r>
      <w:r>
        <w:rPr>
          <w:sz w:val="20"/>
          <w:szCs w:val="20"/>
          <w:lang w:eastAsia="en-US"/>
        </w:rPr>
        <w:t>9</w:t>
      </w:r>
      <w:r w:rsidRPr="00964870">
        <w:rPr>
          <w:sz w:val="20"/>
          <w:szCs w:val="20"/>
          <w:lang w:eastAsia="en-US"/>
        </w:rPr>
        <w:t xml:space="preserve"> roku </w:t>
      </w:r>
      <w:r>
        <w:rPr>
          <w:sz w:val="20"/>
          <w:szCs w:val="20"/>
          <w:lang w:eastAsia="en-US"/>
        </w:rPr>
        <w:t xml:space="preserve">- </w:t>
      </w:r>
      <w:r w:rsidRPr="00964870">
        <w:rPr>
          <w:sz w:val="20"/>
          <w:szCs w:val="20"/>
          <w:lang w:eastAsia="en-US"/>
        </w:rPr>
        <w:t>„Wyprawka szkolna”.</w:t>
      </w:r>
    </w:p>
    <w:p w:rsidR="004A74D1" w:rsidRPr="00964870" w:rsidRDefault="004A74D1" w:rsidP="004A74D1">
      <w:pPr>
        <w:spacing w:line="276" w:lineRule="auto"/>
        <w:ind w:firstLine="284"/>
        <w:jc w:val="both"/>
        <w:rPr>
          <w:sz w:val="20"/>
          <w:szCs w:val="20"/>
          <w:lang w:eastAsia="en-US"/>
        </w:rPr>
      </w:pPr>
      <w:r w:rsidRPr="00964870">
        <w:rPr>
          <w:sz w:val="20"/>
          <w:szCs w:val="20"/>
          <w:lang w:eastAsia="en-US"/>
        </w:rPr>
        <w:t xml:space="preserve">W przypadku zakupu podręczników </w:t>
      </w:r>
      <w:r>
        <w:rPr>
          <w:sz w:val="20"/>
          <w:szCs w:val="20"/>
          <w:lang w:eastAsia="en-US"/>
        </w:rPr>
        <w:t>lub</w:t>
      </w:r>
      <w:r w:rsidRPr="00964870">
        <w:rPr>
          <w:sz w:val="20"/>
          <w:szCs w:val="20"/>
          <w:lang w:eastAsia="en-US"/>
        </w:rPr>
        <w:t xml:space="preserve"> materiałów edukacyjnych, dla grupy uczniów, koszt zakupu podręczników lub materiałów edukacyjnych jest zwracany rodzicom uczniów (prawnym opiekunom, rodzicom zastępczym, osobom prowadzącym rodzinny dom dziecka) albo pełnoletnim uczniom do wysokości wartości pomocy, po przedłożeniu potwierdzenia zakupu zawierającego:</w:t>
      </w:r>
    </w:p>
    <w:p w:rsidR="004A74D1" w:rsidRPr="00964870" w:rsidRDefault="004A74D1" w:rsidP="004A74D1">
      <w:pPr>
        <w:numPr>
          <w:ilvl w:val="0"/>
          <w:numId w:val="4"/>
        </w:numPr>
        <w:spacing w:line="276" w:lineRule="auto"/>
        <w:jc w:val="both"/>
        <w:rPr>
          <w:sz w:val="20"/>
          <w:szCs w:val="20"/>
          <w:lang w:eastAsia="en-US"/>
        </w:rPr>
      </w:pPr>
      <w:proofErr w:type="gramStart"/>
      <w:r w:rsidRPr="00964870">
        <w:rPr>
          <w:sz w:val="20"/>
          <w:szCs w:val="20"/>
          <w:lang w:eastAsia="en-US"/>
        </w:rPr>
        <w:t>imię</w:t>
      </w:r>
      <w:proofErr w:type="gramEnd"/>
      <w:r w:rsidRPr="00964870">
        <w:rPr>
          <w:sz w:val="20"/>
          <w:szCs w:val="20"/>
          <w:lang w:eastAsia="en-US"/>
        </w:rPr>
        <w:t xml:space="preserve"> i nazwisko ucznia,</w:t>
      </w:r>
    </w:p>
    <w:p w:rsidR="004A74D1" w:rsidRPr="00964870" w:rsidRDefault="004A74D1" w:rsidP="004A74D1">
      <w:pPr>
        <w:numPr>
          <w:ilvl w:val="0"/>
          <w:numId w:val="4"/>
        </w:numPr>
        <w:spacing w:line="276" w:lineRule="auto"/>
        <w:jc w:val="both"/>
        <w:rPr>
          <w:sz w:val="20"/>
          <w:szCs w:val="20"/>
          <w:lang w:eastAsia="en-US"/>
        </w:rPr>
      </w:pPr>
      <w:proofErr w:type="gramStart"/>
      <w:r w:rsidRPr="00964870">
        <w:rPr>
          <w:sz w:val="20"/>
          <w:szCs w:val="20"/>
          <w:lang w:eastAsia="en-US"/>
        </w:rPr>
        <w:t>klasę</w:t>
      </w:r>
      <w:proofErr w:type="gramEnd"/>
      <w:r w:rsidRPr="00964870">
        <w:rPr>
          <w:sz w:val="20"/>
          <w:szCs w:val="20"/>
          <w:lang w:eastAsia="en-US"/>
        </w:rPr>
        <w:t>, do której uczeń będzie uczęszczał w roku szkolnym 201</w:t>
      </w:r>
      <w:r>
        <w:rPr>
          <w:sz w:val="20"/>
          <w:szCs w:val="20"/>
          <w:lang w:eastAsia="en-US"/>
        </w:rPr>
        <w:t>9/2020</w:t>
      </w:r>
      <w:r w:rsidRPr="00964870">
        <w:rPr>
          <w:sz w:val="20"/>
          <w:szCs w:val="20"/>
          <w:lang w:eastAsia="en-US"/>
        </w:rPr>
        <w:t>,</w:t>
      </w:r>
    </w:p>
    <w:p w:rsidR="004A74D1" w:rsidRPr="00964870" w:rsidRDefault="004A74D1" w:rsidP="004A74D1">
      <w:pPr>
        <w:numPr>
          <w:ilvl w:val="0"/>
          <w:numId w:val="4"/>
        </w:numPr>
        <w:spacing w:line="276" w:lineRule="auto"/>
        <w:jc w:val="both"/>
        <w:rPr>
          <w:sz w:val="20"/>
          <w:szCs w:val="20"/>
          <w:lang w:eastAsia="en-US"/>
        </w:rPr>
      </w:pPr>
      <w:proofErr w:type="gramStart"/>
      <w:r w:rsidRPr="00964870">
        <w:rPr>
          <w:sz w:val="20"/>
          <w:szCs w:val="20"/>
          <w:lang w:eastAsia="en-US"/>
        </w:rPr>
        <w:t>nazwę</w:t>
      </w:r>
      <w:proofErr w:type="gramEnd"/>
      <w:r w:rsidRPr="00964870">
        <w:rPr>
          <w:sz w:val="20"/>
          <w:szCs w:val="20"/>
          <w:lang w:eastAsia="en-US"/>
        </w:rPr>
        <w:t xml:space="preserve"> i adres szkoły,</w:t>
      </w:r>
    </w:p>
    <w:p w:rsidR="004A74D1" w:rsidRPr="00964870" w:rsidRDefault="004A74D1" w:rsidP="004A74D1">
      <w:pPr>
        <w:numPr>
          <w:ilvl w:val="0"/>
          <w:numId w:val="4"/>
        </w:numPr>
        <w:spacing w:line="276" w:lineRule="auto"/>
        <w:jc w:val="both"/>
        <w:rPr>
          <w:sz w:val="20"/>
          <w:szCs w:val="20"/>
          <w:lang w:eastAsia="en-US"/>
        </w:rPr>
      </w:pPr>
      <w:proofErr w:type="gramStart"/>
      <w:r w:rsidRPr="00964870">
        <w:rPr>
          <w:sz w:val="20"/>
          <w:szCs w:val="20"/>
          <w:lang w:eastAsia="en-US"/>
        </w:rPr>
        <w:t>wykaz</w:t>
      </w:r>
      <w:proofErr w:type="gramEnd"/>
      <w:r w:rsidRPr="00964870">
        <w:rPr>
          <w:sz w:val="20"/>
          <w:szCs w:val="20"/>
          <w:lang w:eastAsia="en-US"/>
        </w:rPr>
        <w:t xml:space="preserve"> zakupionych podręczników lub wykaz materiałów edukacyjnych,</w:t>
      </w:r>
    </w:p>
    <w:p w:rsidR="004A74D1" w:rsidRPr="00964870" w:rsidRDefault="004A74D1" w:rsidP="004A74D1">
      <w:pPr>
        <w:numPr>
          <w:ilvl w:val="0"/>
          <w:numId w:val="4"/>
        </w:numPr>
        <w:spacing w:line="276" w:lineRule="auto"/>
        <w:jc w:val="both"/>
        <w:rPr>
          <w:sz w:val="20"/>
          <w:szCs w:val="20"/>
          <w:lang w:eastAsia="en-US"/>
        </w:rPr>
      </w:pPr>
      <w:proofErr w:type="gramStart"/>
      <w:r w:rsidRPr="00964870">
        <w:rPr>
          <w:sz w:val="20"/>
          <w:szCs w:val="20"/>
          <w:lang w:eastAsia="en-US"/>
        </w:rPr>
        <w:t>kwotę</w:t>
      </w:r>
      <w:proofErr w:type="gramEnd"/>
      <w:r w:rsidRPr="00964870">
        <w:rPr>
          <w:sz w:val="20"/>
          <w:szCs w:val="20"/>
          <w:lang w:eastAsia="en-US"/>
        </w:rPr>
        <w:t xml:space="preserve"> zakupu,</w:t>
      </w:r>
    </w:p>
    <w:p w:rsidR="004A74D1" w:rsidRPr="00964870" w:rsidRDefault="004A74D1" w:rsidP="004A74D1">
      <w:pPr>
        <w:numPr>
          <w:ilvl w:val="0"/>
          <w:numId w:val="4"/>
        </w:numPr>
        <w:spacing w:line="276" w:lineRule="auto"/>
        <w:jc w:val="both"/>
        <w:rPr>
          <w:sz w:val="20"/>
          <w:szCs w:val="20"/>
          <w:lang w:eastAsia="en-US"/>
        </w:rPr>
      </w:pPr>
      <w:proofErr w:type="gramStart"/>
      <w:r w:rsidRPr="00964870">
        <w:rPr>
          <w:sz w:val="20"/>
          <w:szCs w:val="20"/>
          <w:lang w:eastAsia="en-US"/>
        </w:rPr>
        <w:t>datę</w:t>
      </w:r>
      <w:proofErr w:type="gramEnd"/>
      <w:r w:rsidRPr="00964870">
        <w:rPr>
          <w:sz w:val="20"/>
          <w:szCs w:val="20"/>
          <w:lang w:eastAsia="en-US"/>
        </w:rPr>
        <w:t xml:space="preserve"> zakupu,</w:t>
      </w:r>
    </w:p>
    <w:p w:rsidR="004A74D1" w:rsidRPr="00964870" w:rsidRDefault="004A74D1" w:rsidP="004A74D1">
      <w:pPr>
        <w:numPr>
          <w:ilvl w:val="0"/>
          <w:numId w:val="4"/>
        </w:numPr>
        <w:spacing w:line="276" w:lineRule="auto"/>
        <w:jc w:val="both"/>
        <w:rPr>
          <w:sz w:val="20"/>
          <w:szCs w:val="20"/>
          <w:lang w:eastAsia="en-US"/>
        </w:rPr>
      </w:pPr>
      <w:proofErr w:type="gramStart"/>
      <w:r w:rsidRPr="00964870">
        <w:rPr>
          <w:sz w:val="20"/>
          <w:szCs w:val="20"/>
          <w:lang w:eastAsia="en-US"/>
        </w:rPr>
        <w:t>czytelny</w:t>
      </w:r>
      <w:proofErr w:type="gramEnd"/>
      <w:r w:rsidRPr="00964870">
        <w:rPr>
          <w:sz w:val="20"/>
          <w:szCs w:val="20"/>
          <w:lang w:eastAsia="en-US"/>
        </w:rPr>
        <w:t xml:space="preserve"> podpis osoby, która dokonała zakupu.</w:t>
      </w:r>
    </w:p>
    <w:p w:rsidR="004A74D1" w:rsidRPr="00964870" w:rsidRDefault="004A74D1" w:rsidP="004A74D1">
      <w:pPr>
        <w:spacing w:line="276" w:lineRule="auto"/>
        <w:ind w:firstLine="284"/>
        <w:jc w:val="both"/>
        <w:rPr>
          <w:sz w:val="20"/>
          <w:szCs w:val="20"/>
          <w:lang w:eastAsia="en-US"/>
        </w:rPr>
      </w:pPr>
      <w:r w:rsidRPr="00964870">
        <w:rPr>
          <w:sz w:val="20"/>
          <w:szCs w:val="20"/>
          <w:u w:val="single"/>
          <w:lang w:eastAsia="en-US"/>
        </w:rPr>
        <w:t>Potwierdzenie zakupu</w:t>
      </w:r>
      <w:r w:rsidRPr="00964870">
        <w:rPr>
          <w:sz w:val="20"/>
          <w:szCs w:val="20"/>
          <w:lang w:eastAsia="en-US"/>
        </w:rPr>
        <w:t xml:space="preserve"> wystawia podmiot, który dokonał zakupu, na podstawie faktury VAT wystawionej przez wydawnictwo lub księgarnię i listy uczniów, dla których zakupiono podręczniki </w:t>
      </w:r>
      <w:r w:rsidRPr="00964870">
        <w:rPr>
          <w:sz w:val="20"/>
          <w:szCs w:val="20"/>
          <w:lang w:eastAsia="en-US"/>
        </w:rPr>
        <w:br/>
        <w:t>i materiały edukacyjne.</w:t>
      </w:r>
    </w:p>
    <w:p w:rsidR="004A74D1" w:rsidRDefault="004A74D1" w:rsidP="004A74D1">
      <w:pPr>
        <w:spacing w:line="276" w:lineRule="auto"/>
        <w:ind w:firstLine="284"/>
        <w:jc w:val="both"/>
        <w:rPr>
          <w:sz w:val="20"/>
          <w:szCs w:val="20"/>
          <w:lang w:eastAsia="en-US"/>
        </w:rPr>
      </w:pPr>
      <w:r w:rsidRPr="00964870">
        <w:rPr>
          <w:sz w:val="20"/>
          <w:szCs w:val="20"/>
          <w:lang w:eastAsia="en-US"/>
        </w:rPr>
        <w:t xml:space="preserve">Zwrot wnioskodawcom kosztu zakupu podręczników </w:t>
      </w:r>
      <w:r>
        <w:rPr>
          <w:sz w:val="20"/>
          <w:szCs w:val="20"/>
          <w:lang w:eastAsia="en-US"/>
        </w:rPr>
        <w:t>lub</w:t>
      </w:r>
      <w:r w:rsidRPr="00964870">
        <w:rPr>
          <w:sz w:val="20"/>
          <w:szCs w:val="20"/>
          <w:lang w:eastAsia="en-US"/>
        </w:rPr>
        <w:t xml:space="preserve"> materiałów edukacyjnych dokonywany </w:t>
      </w:r>
      <w:proofErr w:type="gramStart"/>
      <w:r w:rsidRPr="00964870">
        <w:rPr>
          <w:sz w:val="20"/>
          <w:szCs w:val="20"/>
          <w:lang w:eastAsia="en-US"/>
        </w:rPr>
        <w:t>będzie</w:t>
      </w:r>
      <w:r w:rsidRPr="00964870">
        <w:rPr>
          <w:b/>
          <w:sz w:val="20"/>
          <w:szCs w:val="20"/>
          <w:lang w:eastAsia="en-US"/>
        </w:rPr>
        <w:t xml:space="preserve"> </w:t>
      </w:r>
      <w:r>
        <w:rPr>
          <w:b/>
          <w:sz w:val="20"/>
          <w:szCs w:val="20"/>
          <w:lang w:eastAsia="en-US"/>
        </w:rPr>
        <w:t xml:space="preserve">                 </w:t>
      </w:r>
      <w:r w:rsidRPr="00964870">
        <w:rPr>
          <w:b/>
          <w:sz w:val="20"/>
          <w:szCs w:val="20"/>
          <w:lang w:eastAsia="en-US"/>
        </w:rPr>
        <w:t>do</w:t>
      </w:r>
      <w:proofErr w:type="gramEnd"/>
      <w:r w:rsidRPr="00964870">
        <w:rPr>
          <w:b/>
          <w:sz w:val="20"/>
          <w:szCs w:val="20"/>
          <w:lang w:eastAsia="en-US"/>
        </w:rPr>
        <w:t xml:space="preserve"> </w:t>
      </w:r>
      <w:r>
        <w:rPr>
          <w:b/>
          <w:sz w:val="20"/>
          <w:szCs w:val="20"/>
          <w:lang w:eastAsia="en-US"/>
        </w:rPr>
        <w:t>6 grudnia</w:t>
      </w:r>
      <w:r w:rsidRPr="00964870">
        <w:rPr>
          <w:b/>
          <w:sz w:val="20"/>
          <w:szCs w:val="20"/>
          <w:lang w:eastAsia="en-US"/>
        </w:rPr>
        <w:t xml:space="preserve"> 201</w:t>
      </w:r>
      <w:r>
        <w:rPr>
          <w:b/>
          <w:sz w:val="20"/>
          <w:szCs w:val="20"/>
          <w:lang w:eastAsia="en-US"/>
        </w:rPr>
        <w:t>9</w:t>
      </w:r>
      <w:r w:rsidRPr="00964870">
        <w:rPr>
          <w:b/>
          <w:sz w:val="20"/>
          <w:szCs w:val="20"/>
          <w:lang w:eastAsia="en-US"/>
        </w:rPr>
        <w:t xml:space="preserve"> r.</w:t>
      </w:r>
      <w:r w:rsidRPr="00964870">
        <w:rPr>
          <w:sz w:val="20"/>
          <w:szCs w:val="20"/>
          <w:lang w:eastAsia="en-US"/>
        </w:rPr>
        <w:t xml:space="preserve"> </w:t>
      </w:r>
    </w:p>
    <w:p w:rsidR="004A74D1" w:rsidRPr="00964870" w:rsidRDefault="004A74D1" w:rsidP="004A74D1">
      <w:pPr>
        <w:spacing w:line="276" w:lineRule="auto"/>
        <w:ind w:firstLine="284"/>
        <w:jc w:val="both"/>
        <w:rPr>
          <w:sz w:val="20"/>
          <w:szCs w:val="20"/>
          <w:lang w:eastAsia="en-US"/>
        </w:rPr>
      </w:pPr>
    </w:p>
    <w:p w:rsidR="004A74D1" w:rsidRPr="00600A14" w:rsidRDefault="004A74D1" w:rsidP="004A74D1">
      <w:pPr>
        <w:ind w:firstLine="709"/>
        <w:jc w:val="both"/>
        <w:rPr>
          <w:b/>
          <w:i/>
          <w:lang w:eastAsia="en-US"/>
        </w:rPr>
      </w:pPr>
      <w:r w:rsidRPr="00600A14">
        <w:rPr>
          <w:b/>
          <w:i/>
          <w:lang w:eastAsia="en-US"/>
        </w:rPr>
        <w:t xml:space="preserve">Do wniosku należy dołączyć kopię orzeczenia o potrzebie kształcenia specjalnego wydanego przez publiczną poradnię </w:t>
      </w:r>
      <w:proofErr w:type="spellStart"/>
      <w:r w:rsidRPr="00600A14">
        <w:rPr>
          <w:b/>
          <w:i/>
          <w:lang w:eastAsia="en-US"/>
        </w:rPr>
        <w:t>psychologiczno</w:t>
      </w:r>
      <w:proofErr w:type="spellEnd"/>
      <w:r w:rsidRPr="00600A14">
        <w:rPr>
          <w:b/>
          <w:i/>
          <w:lang w:eastAsia="en-US"/>
        </w:rPr>
        <w:t>–pedagogiczną, w tym poradnię specjalistyczną.</w:t>
      </w:r>
    </w:p>
    <w:p w:rsidR="00A239DD" w:rsidRDefault="00A239DD"/>
    <w:sectPr w:rsidR="00A239DD" w:rsidSect="00797E93">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72B7"/>
    <w:multiLevelType w:val="hybridMultilevel"/>
    <w:tmpl w:val="48EC1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500F64"/>
    <w:multiLevelType w:val="hybridMultilevel"/>
    <w:tmpl w:val="1FDE0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1910C8"/>
    <w:multiLevelType w:val="hybridMultilevel"/>
    <w:tmpl w:val="9550C388"/>
    <w:lvl w:ilvl="0" w:tplc="E62A7786">
      <w:start w:val="1"/>
      <w:numFmt w:val="decimal"/>
      <w:lvlText w:val="%1."/>
      <w:lvlJc w:val="left"/>
      <w:pPr>
        <w:tabs>
          <w:tab w:val="num" w:pos="720"/>
        </w:tabs>
        <w:ind w:left="720" w:hanging="360"/>
      </w:pPr>
      <w:rPr>
        <w:rFonts w:hint="default"/>
        <w:b/>
        <w:i w:val="0"/>
      </w:rPr>
    </w:lvl>
    <w:lvl w:ilvl="1" w:tplc="F2F2D28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5FB1A0E"/>
    <w:multiLevelType w:val="hybridMultilevel"/>
    <w:tmpl w:val="D2DA8010"/>
    <w:lvl w:ilvl="0" w:tplc="6198974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B51410"/>
    <w:multiLevelType w:val="hybridMultilevel"/>
    <w:tmpl w:val="9ADC6622"/>
    <w:lvl w:ilvl="0" w:tplc="3918BF2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56D33319"/>
    <w:multiLevelType w:val="hybridMultilevel"/>
    <w:tmpl w:val="1C3C793A"/>
    <w:lvl w:ilvl="0" w:tplc="3918BF2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5EB22ECE"/>
    <w:multiLevelType w:val="hybridMultilevel"/>
    <w:tmpl w:val="9A5651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7B693DCD"/>
    <w:multiLevelType w:val="hybridMultilevel"/>
    <w:tmpl w:val="5156BCAE"/>
    <w:lvl w:ilvl="0" w:tplc="619897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97"/>
    <w:rsid w:val="004A74D1"/>
    <w:rsid w:val="00A239DD"/>
    <w:rsid w:val="00E04B97"/>
    <w:rsid w:val="00E30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F2796-3748-4F21-BD0B-745FB337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4D1"/>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4A74D1"/>
    <w:pPr>
      <w:keepNext/>
      <w:tabs>
        <w:tab w:val="center" w:pos="6804"/>
      </w:tabs>
      <w:jc w:val="right"/>
      <w:outlineLvl w:val="0"/>
    </w:pPr>
    <w:rPr>
      <w:rFonts w:eastAsia="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30481"/>
    <w:pPr>
      <w:spacing w:after="0" w:line="240" w:lineRule="auto"/>
    </w:pPr>
  </w:style>
  <w:style w:type="character" w:customStyle="1" w:styleId="Nagwek1Znak">
    <w:name w:val="Nagłówek 1 Znak"/>
    <w:basedOn w:val="Domylnaczcionkaakapitu"/>
    <w:link w:val="Nagwek1"/>
    <w:rsid w:val="004A74D1"/>
    <w:rPr>
      <w:rFonts w:ascii="Times New Roman" w:eastAsia="Times New Roman" w:hAnsi="Times New Roman" w:cs="Times New Roman"/>
      <w:sz w:val="24"/>
      <w:szCs w:val="20"/>
      <w:lang w:eastAsia="pl-PL"/>
    </w:rPr>
  </w:style>
  <w:style w:type="character" w:styleId="Pogrubienie">
    <w:name w:val="Strong"/>
    <w:uiPriority w:val="22"/>
    <w:qFormat/>
    <w:rsid w:val="004A74D1"/>
    <w:rPr>
      <w:b/>
      <w:bCs/>
    </w:rPr>
  </w:style>
  <w:style w:type="paragraph" w:styleId="Akapitzlist">
    <w:name w:val="List Paragraph"/>
    <w:basedOn w:val="Normalny"/>
    <w:uiPriority w:val="34"/>
    <w:qFormat/>
    <w:rsid w:val="004A74D1"/>
    <w:pPr>
      <w:ind w:left="720"/>
      <w:contextualSpacing/>
    </w:pPr>
  </w:style>
  <w:style w:type="paragraph" w:styleId="NormalnyWeb">
    <w:name w:val="Normal (Web)"/>
    <w:basedOn w:val="Normalny"/>
    <w:uiPriority w:val="99"/>
    <w:rsid w:val="004A74D1"/>
    <w:pPr>
      <w:spacing w:before="100" w:beforeAutospacing="1" w:after="100" w:afterAutospacing="1"/>
    </w:pPr>
    <w:rPr>
      <w:rFonts w:eastAsia="Times New Roman"/>
    </w:rPr>
  </w:style>
  <w:style w:type="paragraph" w:customStyle="1" w:styleId="USTustnpkodeksu">
    <w:name w:val="UST(§) – ust. (§ np. kodeksu)"/>
    <w:basedOn w:val="Normalny"/>
    <w:uiPriority w:val="12"/>
    <w:qFormat/>
    <w:rsid w:val="004A74D1"/>
    <w:pPr>
      <w:suppressAutoHyphens/>
      <w:autoSpaceDE w:val="0"/>
      <w:autoSpaceDN w:val="0"/>
      <w:adjustRightInd w:val="0"/>
      <w:spacing w:line="360" w:lineRule="auto"/>
      <w:ind w:firstLine="510"/>
      <w:jc w:val="both"/>
    </w:pPr>
    <w:rPr>
      <w:rFonts w:ascii="Times" w:eastAsia="Times New Roman" w:hAnsi="Times" w:cs="Arial"/>
      <w:bCs/>
      <w:szCs w:val="20"/>
    </w:rPr>
  </w:style>
  <w:style w:type="paragraph" w:customStyle="1" w:styleId="PKTpunkt">
    <w:name w:val="PKT – punkt"/>
    <w:uiPriority w:val="16"/>
    <w:qFormat/>
    <w:rsid w:val="004A74D1"/>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4A74D1"/>
    <w:pPr>
      <w:ind w:left="0" w:firstLine="0"/>
    </w:pPr>
  </w:style>
  <w:style w:type="character" w:styleId="Hipercze">
    <w:name w:val="Hyperlink"/>
    <w:basedOn w:val="Domylnaczcionkaakapitu"/>
    <w:uiPriority w:val="99"/>
    <w:semiHidden/>
    <w:unhideWhenUsed/>
    <w:rsid w:val="004A74D1"/>
    <w:rPr>
      <w:color w:val="0000FF"/>
      <w:u w:val="single"/>
    </w:rPr>
  </w:style>
  <w:style w:type="paragraph" w:customStyle="1" w:styleId="Default">
    <w:name w:val="Default"/>
    <w:rsid w:val="004A74D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swinoujsc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1777</Words>
  <Characters>10667</Characters>
  <Application>Microsoft Office Word</Application>
  <DocSecurity>0</DocSecurity>
  <Lines>88</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akarczewicz</dc:creator>
  <cp:keywords/>
  <dc:description/>
  <cp:lastModifiedBy>akarczewicz</cp:lastModifiedBy>
  <cp:revision>2</cp:revision>
  <dcterms:created xsi:type="dcterms:W3CDTF">2019-08-16T08:32:00Z</dcterms:created>
  <dcterms:modified xsi:type="dcterms:W3CDTF">2019-08-16T08:33:00Z</dcterms:modified>
</cp:coreProperties>
</file>