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62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8631"/>
      </w:tblGrid>
      <w:tr w:rsidR="002A3270" w:rsidRPr="00FF6738" w14:paraId="1949B297" w14:textId="77777777" w:rsidTr="00186612">
        <w:trPr>
          <w:tblHeader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77D3F422" w14:textId="00B0C44B" w:rsidR="002A3270" w:rsidRPr="00FF6738" w:rsidRDefault="002A3270" w:rsidP="00826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612">
              <w:rPr>
                <w:rFonts w:ascii="Arial" w:hAnsi="Arial" w:cs="Arial"/>
                <w:b/>
                <w:sz w:val="24"/>
                <w:szCs w:val="26"/>
              </w:rPr>
              <w:t xml:space="preserve">Klauzula informacyjna dot. przetwarzania danych osobowych </w:t>
            </w:r>
            <w:r w:rsidRPr="00186612">
              <w:rPr>
                <w:rFonts w:ascii="Arial" w:hAnsi="Arial" w:cs="Arial"/>
                <w:b/>
                <w:sz w:val="24"/>
                <w:szCs w:val="26"/>
              </w:rPr>
              <w:br/>
              <w:t xml:space="preserve">na podstawie obowiązku prawnego ciążącego na administratorze (przetwarzanie </w:t>
            </w:r>
            <w:r w:rsidR="007B3915" w:rsidRPr="00186612">
              <w:rPr>
                <w:rFonts w:ascii="Arial" w:hAnsi="Arial" w:cs="Arial"/>
                <w:b/>
                <w:sz w:val="24"/>
                <w:szCs w:val="26"/>
              </w:rPr>
              <w:t>w</w:t>
            </w:r>
            <w:r w:rsidR="00826DBD" w:rsidRPr="00186612">
              <w:rPr>
                <w:rFonts w:ascii="Arial" w:hAnsi="Arial" w:cs="Arial"/>
                <w:b/>
                <w:sz w:val="24"/>
                <w:szCs w:val="26"/>
              </w:rPr>
              <w:t> </w:t>
            </w:r>
            <w:r w:rsidR="007B3915" w:rsidRPr="00186612">
              <w:rPr>
                <w:rFonts w:ascii="Arial" w:hAnsi="Arial" w:cs="Arial"/>
                <w:b/>
                <w:sz w:val="24"/>
                <w:szCs w:val="26"/>
              </w:rPr>
              <w:t xml:space="preserve">związku z ustawą z dnia </w:t>
            </w:r>
            <w:r w:rsidR="009B627F" w:rsidRPr="00186612">
              <w:rPr>
                <w:rFonts w:ascii="Arial" w:hAnsi="Arial" w:cs="Arial"/>
                <w:b/>
                <w:sz w:val="24"/>
                <w:szCs w:val="26"/>
              </w:rPr>
              <w:t>24</w:t>
            </w:r>
            <w:r w:rsidR="007B3915" w:rsidRPr="00186612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r w:rsidR="009B627F" w:rsidRPr="00186612">
              <w:rPr>
                <w:rFonts w:ascii="Arial" w:hAnsi="Arial" w:cs="Arial"/>
                <w:b/>
                <w:sz w:val="24"/>
                <w:szCs w:val="26"/>
              </w:rPr>
              <w:t>września 2</w:t>
            </w:r>
            <w:r w:rsidR="007B3915" w:rsidRPr="00186612">
              <w:rPr>
                <w:rFonts w:ascii="Arial" w:hAnsi="Arial" w:cs="Arial"/>
                <w:b/>
                <w:sz w:val="24"/>
                <w:szCs w:val="26"/>
              </w:rPr>
              <w:t>01</w:t>
            </w:r>
            <w:r w:rsidR="009B627F" w:rsidRPr="00186612">
              <w:rPr>
                <w:rFonts w:ascii="Arial" w:hAnsi="Arial" w:cs="Arial"/>
                <w:b/>
                <w:sz w:val="24"/>
                <w:szCs w:val="26"/>
              </w:rPr>
              <w:t>0</w:t>
            </w:r>
            <w:r w:rsidR="007B3915" w:rsidRPr="00186612">
              <w:rPr>
                <w:rFonts w:ascii="Arial" w:hAnsi="Arial" w:cs="Arial"/>
                <w:b/>
                <w:sz w:val="24"/>
                <w:szCs w:val="26"/>
              </w:rPr>
              <w:t xml:space="preserve"> r. o </w:t>
            </w:r>
            <w:r w:rsidR="009B627F" w:rsidRPr="00186612">
              <w:rPr>
                <w:rFonts w:ascii="Arial" w:hAnsi="Arial" w:cs="Arial"/>
                <w:b/>
                <w:sz w:val="24"/>
                <w:szCs w:val="26"/>
              </w:rPr>
              <w:t>ewidencji ludności</w:t>
            </w:r>
            <w:r w:rsidRPr="00186612">
              <w:rPr>
                <w:rFonts w:ascii="Arial" w:hAnsi="Arial" w:cs="Arial"/>
                <w:b/>
                <w:sz w:val="24"/>
                <w:szCs w:val="26"/>
              </w:rPr>
              <w:t>)</w:t>
            </w:r>
          </w:p>
        </w:tc>
      </w:tr>
      <w:tr w:rsidR="002A3270" w:rsidRPr="00FF6738" w14:paraId="4A048362" w14:textId="77777777" w:rsidTr="00186612">
        <w:tc>
          <w:tcPr>
            <w:tcW w:w="1996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8631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6723226D" w:rsidR="007162E7" w:rsidRPr="0043188E" w:rsidRDefault="00826DBD" w:rsidP="00826DB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7" w:hanging="2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Prezydent Miasta Świnoujście (72-600)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siedzibą przy ul. Wojska Polskiego 1/5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prowadzenia i przetwarzania danych w rejestrze mieszkańców oraz przechowywanej przez </w:t>
            </w:r>
            <w:r>
              <w:rPr>
                <w:rFonts w:ascii="Arial" w:hAnsi="Arial" w:cs="Arial"/>
                <w:sz w:val="18"/>
                <w:szCs w:val="18"/>
              </w:rPr>
              <w:t>Prezydenta Miasta Świnoujście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32722CB7" w:rsidR="002A3270" w:rsidRPr="0043188E" w:rsidRDefault="002A3270" w:rsidP="00826DB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7" w:hanging="2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00-060) przy ul. Królewskiej 27 – odpowiada za</w:t>
            </w:r>
            <w:r w:rsidR="00826DBD">
              <w:rPr>
                <w:rFonts w:ascii="Arial" w:hAnsi="Arial" w:cs="Arial"/>
                <w:sz w:val="18"/>
                <w:szCs w:val="18"/>
              </w:rPr>
              <w:t> 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826DB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7" w:hanging="271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186612">
        <w:tc>
          <w:tcPr>
            <w:tcW w:w="1996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8631" w:type="dxa"/>
          </w:tcPr>
          <w:p w14:paraId="39BC2077" w14:textId="02B5D02A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826DBD">
              <w:rPr>
                <w:rFonts w:ascii="Arial" w:hAnsi="Arial" w:cs="Arial"/>
                <w:sz w:val="18"/>
                <w:szCs w:val="18"/>
              </w:rPr>
              <w:t>Prezydentem Miasta Świnoujście</w:t>
            </w:r>
            <w:r w:rsidR="00826DBD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826DBD">
              <w:rPr>
                <w:rFonts w:ascii="Arial" w:hAnsi="Arial" w:cs="Arial"/>
                <w:sz w:val="18"/>
                <w:szCs w:val="18"/>
              </w:rPr>
              <w:t xml:space="preserve"> lub poprzez adres email iod@um.swinoujscie.</w:t>
            </w:r>
            <w:proofErr w:type="gramStart"/>
            <w:r w:rsidR="00826DBD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</w:p>
          <w:p w14:paraId="01364662" w14:textId="77777777" w:rsidR="0044172A" w:rsidRPr="00186612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</w:t>
            </w:r>
            <w:proofErr w:type="gramStart"/>
            <w:r w:rsidR="008F4711" w:rsidRPr="008F4711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8F4711" w:rsidRPr="008F4711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8F4711" w:rsidRPr="008F4711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Pr="00186612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186612">
        <w:tc>
          <w:tcPr>
            <w:tcW w:w="1996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631" w:type="dxa"/>
          </w:tcPr>
          <w:p w14:paraId="14713145" w14:textId="26619903" w:rsidR="0044172A" w:rsidRDefault="0044172A" w:rsidP="00826DB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826DBD">
              <w:rPr>
                <w:rFonts w:ascii="Arial" w:hAnsi="Arial" w:cs="Arial"/>
                <w:sz w:val="18"/>
                <w:szCs w:val="18"/>
              </w:rPr>
              <w:t>Prezydent Miasta Świnoujście</w:t>
            </w:r>
            <w:r w:rsidR="00826DBD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826DBD">
              <w:rPr>
                <w:rFonts w:ascii="Arial" w:hAnsi="Arial" w:cs="Arial"/>
                <w:sz w:val="18"/>
                <w:szCs w:val="18"/>
              </w:rPr>
              <w:t xml:space="preserve">ć poprzez adres email </w:t>
            </w:r>
            <w:hyperlink r:id="rId8" w:history="1">
              <w:r w:rsidR="00826DBD" w:rsidRPr="004B0173">
                <w:rPr>
                  <w:rStyle w:val="Hipercze"/>
                  <w:rFonts w:ascii="Arial" w:hAnsi="Arial" w:cs="Arial"/>
                  <w:sz w:val="18"/>
                  <w:szCs w:val="18"/>
                </w:rPr>
                <w:t>iod@um.swinoujscie.pl</w:t>
              </w:r>
            </w:hyperlink>
            <w:r w:rsidR="00826D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6DBD"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826D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7BD7D7" w14:textId="77777777" w:rsidR="0044172A" w:rsidRPr="00186612" w:rsidRDefault="0044172A" w:rsidP="00826DBD">
            <w:pPr>
              <w:spacing w:line="276" w:lineRule="auto"/>
              <w:jc w:val="both"/>
              <w:rPr>
                <w:rFonts w:ascii="Arial" w:hAnsi="Arial" w:cs="Arial"/>
                <w:sz w:val="8"/>
                <w:szCs w:val="18"/>
              </w:rPr>
            </w:pPr>
          </w:p>
          <w:p w14:paraId="0B1440A7" w14:textId="36D76B1A" w:rsidR="0002187D" w:rsidRDefault="0002187D" w:rsidP="00826DB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</w:t>
            </w:r>
            <w:proofErr w:type="gramStart"/>
            <w:r w:rsidR="008F4711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8F4711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8F4711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23010F93" w14:textId="77777777" w:rsidR="0002187D" w:rsidRPr="00186612" w:rsidRDefault="0002187D" w:rsidP="00826DBD">
            <w:pPr>
              <w:spacing w:line="276" w:lineRule="auto"/>
              <w:jc w:val="both"/>
              <w:rPr>
                <w:rFonts w:ascii="Arial" w:hAnsi="Arial" w:cs="Arial"/>
                <w:sz w:val="8"/>
                <w:szCs w:val="18"/>
              </w:rPr>
            </w:pPr>
          </w:p>
          <w:p w14:paraId="7ABF4A1F" w14:textId="56D82B08" w:rsidR="005D6F23" w:rsidRDefault="0002187D" w:rsidP="00826DB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</w:t>
            </w:r>
            <w:r w:rsidR="00826DBD">
              <w:rPr>
                <w:rFonts w:ascii="Arial" w:hAnsi="Arial" w:cs="Arial"/>
                <w:sz w:val="18"/>
                <w:szCs w:val="18"/>
              </w:rPr>
              <w:t> 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którym może się Pani / Pan skontaktować poprzez email </w:t>
            </w:r>
            <w:hyperlink r:id="rId9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Pr="00186612" w:rsidRDefault="00A62BE2" w:rsidP="00826DB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0"/>
                <w:szCs w:val="18"/>
              </w:rPr>
            </w:pPr>
          </w:p>
          <w:p w14:paraId="605FA063" w14:textId="0BE791E0" w:rsidR="00A62BE2" w:rsidRPr="00FF6738" w:rsidRDefault="00A62BE2" w:rsidP="00826DB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które pozostają 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186612">
        <w:tc>
          <w:tcPr>
            <w:tcW w:w="1996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8631" w:type="dxa"/>
          </w:tcPr>
          <w:p w14:paraId="57DD823C" w14:textId="1558ABD8" w:rsidR="002A3270" w:rsidRPr="0043188E" w:rsidRDefault="002A3270" w:rsidP="00826D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art. 6 ust. 1 lit. c Rozporządzenia Parlamentu Europejskiego i Rady (UE) 2016/679 z dnia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27 kwietnia 2016 r. w sprawie ochrony osób fizycznych w związku z przetwarzaniem danych osobowych i w sprawie swobodnego przepływu takich danych oraz uchylenia dyrektywy 95/46/WE (ogólne rozporządzenie o ochronie danych) (Dz. Urz. UE L 119 z 04.05.2016, </w:t>
            </w:r>
            <w:proofErr w:type="gram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str</w:t>
            </w:r>
            <w:proofErr w:type="gram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zm</w:t>
            </w:r>
            <w:proofErr w:type="gram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.) (dalej: RODO) w związku z przepisem szczególnym ustawy;</w:t>
            </w:r>
          </w:p>
          <w:p w14:paraId="67DA24D1" w14:textId="1FE5AF21" w:rsidR="00CE4C32" w:rsidRPr="0043188E" w:rsidRDefault="007518E1" w:rsidP="00826DB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</w:t>
            </w:r>
            <w:proofErr w:type="gramEnd"/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26DBD">
              <w:rPr>
                <w:rFonts w:ascii="Arial" w:hAnsi="Arial" w:cs="Arial"/>
                <w:sz w:val="18"/>
                <w:szCs w:val="18"/>
              </w:rPr>
              <w:t>Prezydent Miasta Świnoujście</w:t>
            </w:r>
            <w:r w:rsidR="00826DBD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2062C9BE" w:rsidR="007A4048" w:rsidRPr="003C785B" w:rsidRDefault="007518E1" w:rsidP="00826DB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</w:t>
            </w:r>
            <w:proofErr w:type="gramEnd"/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186612">
        <w:tc>
          <w:tcPr>
            <w:tcW w:w="1996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1" w:type="dxa"/>
          </w:tcPr>
          <w:p w14:paraId="6D3EE4F4" w14:textId="77777777" w:rsidR="009B08FC" w:rsidRPr="0043188E" w:rsidRDefault="009B08FC" w:rsidP="00826D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6913275A" w:rsidR="009B08FC" w:rsidRPr="0043188E" w:rsidRDefault="009B08FC" w:rsidP="00826DB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</w:t>
            </w:r>
            <w:r w:rsidR="00826DBD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826DB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5B69C6E5" w:rsidR="007A4048" w:rsidRPr="0043188E" w:rsidRDefault="007A4048" w:rsidP="00826DB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</w:t>
            </w:r>
            <w:proofErr w:type="gramEnd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świadczący usługi w zakresie utrzymania i serwisu systemu obsługującego rejestr mieszkańców</w:t>
            </w:r>
            <w:r w:rsidR="00473C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</w:t>
            </w:r>
            <w:r w:rsidR="006A3367">
              <w:rPr>
                <w:rFonts w:ascii="Arial" w:hAnsi="Arial" w:cs="Arial"/>
                <w:color w:val="000000" w:themeColor="text1"/>
                <w:sz w:val="18"/>
                <w:szCs w:val="18"/>
              </w:rPr>
              <w:t>firma informatyczna z którą podpisano umowę</w:t>
            </w:r>
            <w:bookmarkStart w:id="0" w:name="_GoBack"/>
            <w:bookmarkEnd w:id="0"/>
            <w:r w:rsidR="00473C0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F659CDC" w14:textId="77777777" w:rsidR="00E57437" w:rsidRPr="00186612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0"/>
                <w:szCs w:val="18"/>
              </w:rPr>
            </w:pPr>
          </w:p>
          <w:p w14:paraId="283F918B" w14:textId="2EED065E" w:rsidR="004041F5" w:rsidRPr="0043188E" w:rsidRDefault="00EE2094" w:rsidP="00826D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826DB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proofErr w:type="gramEnd"/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826DB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</w:t>
            </w:r>
            <w:proofErr w:type="gramEnd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826DB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osobom</w:t>
            </w:r>
            <w:proofErr w:type="gramEnd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826DB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</w:t>
            </w:r>
            <w:proofErr w:type="gramEnd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826D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proofErr w:type="gramEnd"/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1A2E4C3A" w:rsidR="000C4FF8" w:rsidRPr="0043188E" w:rsidRDefault="00826DBD" w:rsidP="00826DB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Prezydent Miasta Świnoujście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826DB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7D2F13CD" w:rsidR="00770061" w:rsidRPr="0043188E" w:rsidRDefault="004041F5" w:rsidP="00826DB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53890251" w:rsidR="00B20F27" w:rsidRPr="0043188E" w:rsidRDefault="00B20F27" w:rsidP="00826D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</w:t>
            </w:r>
            <w:r w:rsidR="00826DBD">
              <w:rPr>
                <w:rFonts w:ascii="Arial" w:hAnsi="Arial" w:cs="Arial"/>
                <w:sz w:val="18"/>
                <w:szCs w:val="18"/>
              </w:rPr>
              <w:t>Prezydent Miasta Świnoujście</w:t>
            </w:r>
            <w:r w:rsidR="00826DBD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186612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8631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186612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0"/>
                <w:szCs w:val="18"/>
              </w:rPr>
            </w:pPr>
          </w:p>
          <w:p w14:paraId="17B8FACB" w14:textId="4A2AB4B8" w:rsidR="00E428B9" w:rsidRPr="0043188E" w:rsidRDefault="00655144" w:rsidP="00826DB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</w:t>
            </w:r>
            <w:r w:rsidR="00826D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r. </w:t>
            </w:r>
            <w:hyperlink r:id="rId10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86612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4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</w:t>
            </w:r>
            <w:proofErr w:type="gramEnd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86612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4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</w:t>
            </w:r>
            <w:proofErr w:type="gramEnd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2C7B8882" w:rsidR="00BE7E52" w:rsidRPr="0043188E" w:rsidRDefault="00914C8E" w:rsidP="00186612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4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</w:t>
            </w:r>
            <w:proofErr w:type="gramEnd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spraw związanych z udostępnianiem danych i wydawaniem zaświadczeń z</w:t>
            </w:r>
            <w:r w:rsid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186612">
        <w:tc>
          <w:tcPr>
            <w:tcW w:w="1996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631" w:type="dxa"/>
          </w:tcPr>
          <w:p w14:paraId="443A0516" w14:textId="57233144" w:rsidR="002A3270" w:rsidRPr="0043188E" w:rsidRDefault="002A3270" w:rsidP="0018661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</w:t>
            </w:r>
            <w:r w:rsid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także danych osób, nad którymi sprawowana jest prawna opieka, np. danych dzieci.</w:t>
            </w:r>
          </w:p>
        </w:tc>
      </w:tr>
      <w:tr w:rsidR="002A3270" w:rsidRPr="00FF6738" w14:paraId="28C886F6" w14:textId="77777777" w:rsidTr="00186612">
        <w:tc>
          <w:tcPr>
            <w:tcW w:w="1996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631" w:type="dxa"/>
          </w:tcPr>
          <w:p w14:paraId="5B73C20A" w14:textId="76DBC06D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345E82B1" w14:textId="191D764D" w:rsidR="00093D47" w:rsidRPr="0043188E" w:rsidRDefault="006A3367" w:rsidP="0018661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proofErr w:type="gramStart"/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</w:t>
            </w:r>
            <w:proofErr w:type="gramEnd"/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2, 00-193 Warszawa</w:t>
            </w:r>
            <w:r w:rsid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186612">
        <w:tc>
          <w:tcPr>
            <w:tcW w:w="1996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8631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186612" w:rsidRDefault="002D1E26" w:rsidP="0018661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4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</w:t>
            </w:r>
            <w:proofErr w:type="gramEnd"/>
            <w:r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urzędu stanu cywilnego</w:t>
            </w:r>
            <w:r w:rsidR="006544EF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186612" w:rsidRDefault="0089001D" w:rsidP="0018661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4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</w:t>
            </w:r>
            <w:proofErr w:type="gramEnd"/>
            <w:r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</w:t>
            </w:r>
            <w:r w:rsidR="00ED031F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186612" w:rsidRDefault="00277DDF" w:rsidP="0018661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4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</w:t>
            </w:r>
            <w:proofErr w:type="gramEnd"/>
            <w:r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66321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186612" w:rsidRDefault="00B66321" w:rsidP="0018661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4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proofErr w:type="gramEnd"/>
            <w:r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186612" w:rsidRDefault="00614C62" w:rsidP="0018661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4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proofErr w:type="gramEnd"/>
            <w:r w:rsidR="00B66321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186612">
        <w:trPr>
          <w:trHeight w:val="20"/>
        </w:trPr>
        <w:tc>
          <w:tcPr>
            <w:tcW w:w="1996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8631" w:type="dxa"/>
          </w:tcPr>
          <w:p w14:paraId="6C61EC92" w14:textId="0087489C" w:rsidR="003C785B" w:rsidRPr="0043188E" w:rsidRDefault="003F1DF7" w:rsidP="0018661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</w:t>
            </w:r>
            <w:r w:rsidR="00186612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przypadku działania na wniosek odmowa podania danych przez ich posiadacza skutkuje nie zrealizowaniem żądania nadania lub zmiany numeru PESEL, zameldowania, wymeldowania, rejestracji wyjazdu, </w:t>
            </w:r>
            <w:proofErr w:type="gramStart"/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</w:t>
            </w:r>
            <w:proofErr w:type="gramEnd"/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udostępnienia danych. Nie wykonanie obowiązku meldunkowego przez cudzoziemców </w:t>
            </w:r>
            <w:proofErr w:type="gramStart"/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nie będących</w:t>
            </w:r>
            <w:proofErr w:type="gramEnd"/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obywatelami państwa członkowskiego UE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186612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66769"/>
    <w:multiLevelType w:val="hybridMultilevel"/>
    <w:tmpl w:val="C49C3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13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86612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73C07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3367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26DBD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dnarloch</cp:lastModifiedBy>
  <cp:revision>4</cp:revision>
  <cp:lastPrinted>2019-03-13T11:18:00Z</cp:lastPrinted>
  <dcterms:created xsi:type="dcterms:W3CDTF">2019-07-02T10:27:00Z</dcterms:created>
  <dcterms:modified xsi:type="dcterms:W3CDTF">2019-07-10T12:55:00Z</dcterms:modified>
</cp:coreProperties>
</file>