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4D0AF10F"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77777777" w:rsidR="007D624F" w:rsidRPr="006E66F2" w:rsidRDefault="00293EAB" w:rsidP="00B11F27">
            <w:pPr>
              <w:spacing w:line="276" w:lineRule="auto"/>
              <w:jc w:val="center"/>
              <w:rPr>
                <w:sz w:val="18"/>
                <w:lang w:eastAsia="en-US"/>
              </w:rPr>
            </w:pPr>
            <w:r>
              <w:rPr>
                <w:sz w:val="18"/>
                <w:lang w:eastAsia="en-US"/>
              </w:rPr>
              <w:t>kwiecień</w:t>
            </w:r>
          </w:p>
          <w:p w14:paraId="50FEF084" w14:textId="77777777"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66B4970E"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7D0765">
              <w:rPr>
                <w:sz w:val="18"/>
                <w:lang w:eastAsia="en-US"/>
              </w:rPr>
              <w:t>241</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23.04</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D23AE41" w:rsidR="000275FD" w:rsidRPr="006E66F2" w:rsidRDefault="007D0765" w:rsidP="000275FD">
            <w:pPr>
              <w:spacing w:line="276" w:lineRule="auto"/>
              <w:jc w:val="center"/>
              <w:rPr>
                <w:sz w:val="18"/>
                <w:lang w:eastAsia="en-US"/>
              </w:rPr>
            </w:pPr>
            <w:r>
              <w:rPr>
                <w:sz w:val="18"/>
                <w:lang w:eastAsia="en-US"/>
              </w:rPr>
              <w:t>czerwiec</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77777777"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A20512">
              <w:rPr>
                <w:sz w:val="18"/>
                <w:lang w:eastAsia="en-US"/>
              </w:rPr>
              <w:t>/2019</w:t>
            </w:r>
          </w:p>
          <w:p w14:paraId="3D6F72D0" w14:textId="7C8AD31F" w:rsidR="00722851" w:rsidRPr="006E66F2" w:rsidRDefault="00A20512" w:rsidP="00CB5198">
            <w:pPr>
              <w:jc w:val="center"/>
              <w:rPr>
                <w:b/>
                <w:sz w:val="22"/>
                <w:szCs w:val="24"/>
              </w:rPr>
            </w:pPr>
            <w:r>
              <w:rPr>
                <w:sz w:val="18"/>
                <w:lang w:eastAsia="en-US"/>
              </w:rPr>
              <w:t xml:space="preserve">z dnia </w:t>
            </w:r>
            <w:r w:rsidR="00CB5198">
              <w:rPr>
                <w:sz w:val="18"/>
                <w:lang w:eastAsia="en-US"/>
              </w:rPr>
              <w:t>28.06.</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7777777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93EAB">
              <w:rPr>
                <w:b/>
                <w:sz w:val="22"/>
                <w:szCs w:val="24"/>
              </w:rPr>
              <w:t>14</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Wykonawcy sporządzą oferty zgodnie z wymaganiami siwz.</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77777777"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DC2A2A" w:rsidRPr="000936E1">
        <w:rPr>
          <w:rFonts w:ascii="Times New Roman" w:hAnsi="Times New Roman"/>
          <w:b/>
          <w:bCs/>
          <w:sz w:val="24"/>
          <w:szCs w:val="24"/>
        </w:rPr>
        <w:t xml:space="preserve">6 </w:t>
      </w:r>
      <w:r w:rsidRPr="000936E1">
        <w:rPr>
          <w:rFonts w:ascii="Times New Roman" w:hAnsi="Times New Roman"/>
          <w:b/>
          <w:bCs/>
          <w:sz w:val="24"/>
          <w:szCs w:val="24"/>
        </w:rPr>
        <w:t>części:</w:t>
      </w:r>
    </w:p>
    <w:p w14:paraId="61916DB1" w14:textId="5CB9A9B1" w:rsidR="003E2BD9" w:rsidRPr="006E66F2" w:rsidRDefault="003E2BD9" w:rsidP="00144D0C">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14:paraId="232A1098" w14:textId="7AA9FDEE" w:rsidR="00DC2A2A" w:rsidRDefault="00144D0C" w:rsidP="00144D0C">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3E2BD9" w:rsidRPr="006E66F2">
        <w:rPr>
          <w:rFonts w:ascii="Times New Roman" w:hAnsi="Times New Roman"/>
          <w:bCs/>
          <w:sz w:val="24"/>
          <w:szCs w:val="24"/>
        </w:rPr>
        <w:t>B</w:t>
      </w:r>
      <w:r w:rsidR="003E2BD9" w:rsidRPr="006E66F2">
        <w:rPr>
          <w:rFonts w:ascii="Times New Roman" w:hAnsi="Times New Roman"/>
          <w:spacing w:val="-4"/>
          <w:sz w:val="24"/>
          <w:szCs w:val="24"/>
          <w:lang w:eastAsia="ar-SA"/>
        </w:rPr>
        <w:t xml:space="preserve">udowa drogi rowerowej wzdłuż </w:t>
      </w:r>
      <w:r w:rsidR="00DC2A2A">
        <w:rPr>
          <w:rFonts w:ascii="Times New Roman" w:hAnsi="Times New Roman"/>
          <w:spacing w:val="-4"/>
          <w:sz w:val="24"/>
          <w:szCs w:val="24"/>
          <w:lang w:eastAsia="ar-SA"/>
        </w:rPr>
        <w:t xml:space="preserve">ul. </w:t>
      </w:r>
      <w:r w:rsidR="003E2BD9" w:rsidRPr="006E66F2">
        <w:rPr>
          <w:rFonts w:ascii="Times New Roman" w:hAnsi="Times New Roman"/>
          <w:spacing w:val="-4"/>
          <w:sz w:val="24"/>
          <w:szCs w:val="24"/>
          <w:lang w:eastAsia="ar-SA"/>
        </w:rPr>
        <w:t>Barlickiego w Świnoujściu”</w:t>
      </w:r>
      <w:r w:rsidR="00DC2A2A">
        <w:rPr>
          <w:rFonts w:ascii="Times New Roman" w:hAnsi="Times New Roman"/>
          <w:spacing w:val="-4"/>
          <w:sz w:val="24"/>
          <w:szCs w:val="24"/>
          <w:lang w:eastAsia="ar-SA"/>
        </w:rPr>
        <w:t>,</w:t>
      </w:r>
    </w:p>
    <w:p w14:paraId="1FCB6346" w14:textId="4859269B"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II</w:t>
      </w:r>
      <w:r w:rsidR="000936E1">
        <w:rPr>
          <w:rFonts w:ascii="Times New Roman" w:hAnsi="Times New Roman"/>
          <w:b/>
          <w:bCs/>
          <w:sz w:val="24"/>
          <w:szCs w:val="24"/>
        </w:rPr>
        <w:t>I</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t>
      </w:r>
      <w:r>
        <w:rPr>
          <w:rFonts w:ascii="Times New Roman" w:hAnsi="Times New Roman"/>
          <w:spacing w:val="-4"/>
          <w:sz w:val="24"/>
          <w:szCs w:val="24"/>
          <w:lang w:eastAsia="ar-SA"/>
        </w:rPr>
        <w:t>Nad Świną</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58AC35EA" w14:textId="4CD92A77"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w:t>
      </w:r>
      <w:r w:rsidR="000936E1">
        <w:rPr>
          <w:rFonts w:ascii="Times New Roman" w:hAnsi="Times New Roman"/>
          <w:b/>
          <w:bCs/>
          <w:sz w:val="24"/>
          <w:szCs w:val="24"/>
        </w:rPr>
        <w:t>V</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wzdłuż </w:t>
      </w:r>
      <w:r>
        <w:rPr>
          <w:rFonts w:ascii="Times New Roman" w:hAnsi="Times New Roman"/>
          <w:spacing w:val="-4"/>
          <w:sz w:val="24"/>
          <w:szCs w:val="24"/>
          <w:lang w:eastAsia="ar-SA"/>
        </w:rPr>
        <w:t>ul. Wielkopolskiej</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619D48C4" w14:textId="308F34D4" w:rsidR="00DC2A2A" w:rsidRDefault="00DC2A2A" w:rsidP="00C92B64">
      <w:pPr>
        <w:pStyle w:val="Akapitzlist"/>
        <w:tabs>
          <w:tab w:val="left" w:pos="284"/>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w:t>
      </w:r>
      <w:r w:rsidR="00144D0C" w:rsidRPr="00126429">
        <w:rPr>
          <w:rFonts w:ascii="Times New Roman" w:hAnsi="Times New Roman"/>
          <w:spacing w:val="-4"/>
          <w:sz w:val="24"/>
          <w:szCs w:val="24"/>
          <w:lang w:eastAsia="ar-SA"/>
        </w:rPr>
        <w:t>drogi rowerowej</w:t>
      </w:r>
      <w:r w:rsidR="00144D0C">
        <w:rPr>
          <w:rFonts w:ascii="Times New Roman" w:hAnsi="Times New Roman"/>
          <w:spacing w:val="-4"/>
          <w:sz w:val="24"/>
          <w:szCs w:val="24"/>
          <w:lang w:eastAsia="ar-SA"/>
        </w:rPr>
        <w:t xml:space="preserve"> wzdłuż ul. Uzdrowiskowej</w:t>
      </w:r>
      <w:r w:rsidR="002C7D51">
        <w:rPr>
          <w:rFonts w:ascii="Times New Roman" w:hAnsi="Times New Roman"/>
          <w:spacing w:val="-4"/>
          <w:sz w:val="24"/>
          <w:szCs w:val="24"/>
          <w:lang w:eastAsia="ar-SA"/>
        </w:rPr>
        <w:t xml:space="preserve"> w Świnoujściu</w:t>
      </w:r>
      <w:r w:rsidR="00144D0C">
        <w:rPr>
          <w:rFonts w:ascii="Times New Roman" w:hAnsi="Times New Roman"/>
          <w:spacing w:val="-4"/>
          <w:sz w:val="24"/>
          <w:szCs w:val="24"/>
          <w:lang w:eastAsia="ar-SA"/>
        </w:rPr>
        <w:t xml:space="preserve"> - wykonanie </w:t>
      </w:r>
      <w:r w:rsidR="000936E1">
        <w:rPr>
          <w:rFonts w:ascii="Times New Roman" w:hAnsi="Times New Roman"/>
          <w:spacing w:val="-4"/>
          <w:sz w:val="24"/>
          <w:szCs w:val="24"/>
          <w:lang w:eastAsia="ar-SA"/>
        </w:rPr>
        <w:t>3 szt. miejsc odpoczynkowych</w:t>
      </w:r>
      <w:r w:rsidR="00D53375">
        <w:rPr>
          <w:rFonts w:ascii="Times New Roman" w:hAnsi="Times New Roman"/>
          <w:spacing w:val="-4"/>
          <w:sz w:val="24"/>
          <w:szCs w:val="24"/>
          <w:lang w:eastAsia="ar-SA"/>
        </w:rPr>
        <w:t>”</w:t>
      </w:r>
      <w:r w:rsidR="000936E1">
        <w:rPr>
          <w:rFonts w:ascii="Times New Roman" w:hAnsi="Times New Roman"/>
          <w:spacing w:val="-4"/>
          <w:sz w:val="24"/>
          <w:szCs w:val="24"/>
          <w:lang w:eastAsia="ar-SA"/>
        </w:rPr>
        <w:t>,</w:t>
      </w:r>
    </w:p>
    <w:p w14:paraId="69FD8395" w14:textId="673EC038" w:rsidR="00DC2A2A" w:rsidRPr="000936E1" w:rsidRDefault="00DC2A2A" w:rsidP="00C92B64">
      <w:pPr>
        <w:pStyle w:val="Akapitzlist"/>
        <w:tabs>
          <w:tab w:val="left" w:pos="426"/>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I:</w:t>
      </w:r>
      <w:r w:rsidR="00144D0C">
        <w:rPr>
          <w:rFonts w:ascii="Times New Roman" w:hAnsi="Times New Roman"/>
          <w:b/>
          <w:bCs/>
          <w:sz w:val="24"/>
          <w:szCs w:val="24"/>
        </w:rPr>
        <w:tab/>
      </w:r>
      <w:r w:rsidR="000936E1">
        <w:rPr>
          <w:rFonts w:ascii="Times New Roman" w:hAnsi="Times New Roman"/>
          <w:b/>
          <w:bCs/>
          <w:sz w:val="24"/>
          <w:szCs w:val="24"/>
        </w:rPr>
        <w:t>„</w:t>
      </w:r>
      <w:r w:rsidR="000936E1" w:rsidRPr="000936E1">
        <w:rPr>
          <w:rFonts w:ascii="Times New Roman" w:hAnsi="Times New Roman"/>
          <w:sz w:val="24"/>
          <w:szCs w:val="24"/>
        </w:rPr>
        <w:t>Budowa ciągu pieszo- rowerowego wzdłuż ul. Mostowej w Świnoujściu-Ognicy</w:t>
      </w:r>
      <w:r w:rsidR="000936E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14:paraId="38BFCAC9" w14:textId="77777777" w:rsidR="005D599B" w:rsidRPr="006B18E2" w:rsidRDefault="005D599B" w:rsidP="00B572E0">
      <w:pPr>
        <w:numPr>
          <w:ilvl w:val="0"/>
          <w:numId w:val="49"/>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B572E0">
      <w:pPr>
        <w:numPr>
          <w:ilvl w:val="0"/>
          <w:numId w:val="49"/>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B572E0">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6319A7A6"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0936E1">
        <w:rPr>
          <w:b/>
        </w:rPr>
        <w:t>14</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1C6966">
        <w:rPr>
          <w:b/>
        </w:rPr>
        <w:t>15.07</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lastRenderedPageBreak/>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ppkt</w:t>
      </w:r>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66179652" w:rsidR="00742F11" w:rsidRPr="00144D0C" w:rsidRDefault="00312E62" w:rsidP="00742F11">
      <w:pPr>
        <w:pStyle w:val="BodyText21"/>
        <w:tabs>
          <w:tab w:val="clear" w:pos="0"/>
        </w:tabs>
        <w:ind w:left="284"/>
      </w:pPr>
      <w:r>
        <w:rPr>
          <w:bCs/>
          <w:color w:val="000000"/>
        </w:rPr>
        <w:t xml:space="preserve">Część nr </w:t>
      </w:r>
      <w:r w:rsidR="00144D0C">
        <w:rPr>
          <w:bCs/>
          <w:color w:val="000000"/>
        </w:rPr>
        <w:t xml:space="preserve">I, II, III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66180" w:rsidRPr="00144D0C">
        <w:t xml:space="preserve">, </w:t>
      </w:r>
      <w:r w:rsidR="00144D0C">
        <w:t>natomiast część nr IV,V, VI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Oferta wspólna musi być sporządzona zgodnie z siwz;</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przypadku zastrzeżenia informacji wykonawca ma obowiązek wydzielić z oferty informacje stanowiące tajemnicę jego przedsiębiorstwa i oznaczyć je klauzulą </w:t>
      </w:r>
      <w:r w:rsidRPr="006E66F2">
        <w:rPr>
          <w:sz w:val="24"/>
          <w:szCs w:val="24"/>
        </w:rPr>
        <w:lastRenderedPageBreak/>
        <w:t>„nie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28C2840A"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1C6966">
        <w:rPr>
          <w:rFonts w:ascii="Times New Roman" w:hAnsi="Times New Roman"/>
          <w:sz w:val="24"/>
          <w:szCs w:val="24"/>
        </w:rPr>
        <w:t>),2),4)</w:t>
      </w:r>
      <w:r w:rsidRPr="007B2C48">
        <w:rPr>
          <w:rFonts w:ascii="Times New Roman" w:hAnsi="Times New Roman"/>
          <w:sz w:val="24"/>
          <w:szCs w:val="24"/>
        </w:rPr>
        <w:t xml:space="preserve"> ustawy Pzp;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561E3605" w14:textId="321524F8" w:rsidR="00DB2EEC" w:rsidRPr="001C6966" w:rsidRDefault="00DB2EEC" w:rsidP="001C6966">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w istotnym stopniu wcześniejszą umowę w sprawie zamówienia publicznego lub umowę koncesji, zawartą z zamawiającym, o którym mowa w art. 3 ust. 1 pkt 1–4 ustawy Pzp, co doprowadziło do rozwiązania umowy lub zasądzenia odszkodowania;</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lastRenderedPageBreak/>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77C54765" w14:textId="29AE059E"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bCs/>
          <w:sz w:val="24"/>
          <w:szCs w:val="24"/>
        </w:rPr>
        <w:t>Część nr III: „</w:t>
      </w:r>
      <w:r w:rsidRPr="00973DEB">
        <w:rPr>
          <w:bCs/>
          <w:sz w:val="24"/>
          <w:szCs w:val="24"/>
        </w:rPr>
        <w:t>B</w:t>
      </w:r>
      <w:r w:rsidRPr="00973DEB">
        <w:rPr>
          <w:spacing w:val="-4"/>
          <w:sz w:val="24"/>
          <w:szCs w:val="24"/>
          <w:lang w:eastAsia="ar-SA"/>
        </w:rPr>
        <w:t>udowa drogi rowerowej Nad Świną w Świnoujściu”</w:t>
      </w:r>
      <w:r>
        <w:rPr>
          <w:spacing w:val="-4"/>
          <w:sz w:val="24"/>
          <w:szCs w:val="24"/>
          <w:lang w:eastAsia="ar-SA"/>
        </w:rPr>
        <w:t xml:space="preserve"> </w:t>
      </w:r>
      <w:r w:rsidR="000863A8">
        <w:rPr>
          <w:spacing w:val="-4"/>
          <w:sz w:val="24"/>
          <w:szCs w:val="24"/>
          <w:lang w:eastAsia="ar-SA"/>
        </w:rPr>
        <w:t>470 000,00</w:t>
      </w:r>
      <w:r w:rsidR="003C2C9A">
        <w:rPr>
          <w:spacing w:val="-4"/>
          <w:sz w:val="24"/>
          <w:szCs w:val="24"/>
          <w:lang w:eastAsia="ar-SA"/>
        </w:rPr>
        <w:t xml:space="preserve"> </w:t>
      </w:r>
      <w:r w:rsidRPr="006E66F2">
        <w:rPr>
          <w:sz w:val="24"/>
          <w:szCs w:val="24"/>
        </w:rPr>
        <w:t xml:space="preserve">zł (słownie złotych: </w:t>
      </w:r>
      <w:r w:rsidR="000863A8">
        <w:rPr>
          <w:sz w:val="24"/>
          <w:szCs w:val="24"/>
        </w:rPr>
        <w:t xml:space="preserve">czterysta siedemdziesiąt </w:t>
      </w:r>
      <w:r w:rsidRPr="006E66F2">
        <w:rPr>
          <w:sz w:val="24"/>
          <w:szCs w:val="24"/>
        </w:rPr>
        <w:t>tysięcy 00/100)</w:t>
      </w:r>
      <w:r>
        <w:rPr>
          <w:sz w:val="24"/>
          <w:szCs w:val="24"/>
        </w:rPr>
        <w:t>;</w:t>
      </w:r>
    </w:p>
    <w:p w14:paraId="6650DB76" w14:textId="7D522F79"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IV: „</w:t>
      </w:r>
      <w:r w:rsidRPr="00973DEB">
        <w:rPr>
          <w:bCs/>
          <w:sz w:val="24"/>
          <w:szCs w:val="24"/>
        </w:rPr>
        <w:t>B</w:t>
      </w:r>
      <w:r w:rsidRPr="00973DEB">
        <w:rPr>
          <w:spacing w:val="-4"/>
          <w:sz w:val="24"/>
          <w:szCs w:val="24"/>
          <w:lang w:eastAsia="ar-SA"/>
        </w:rPr>
        <w:t>udowa drogi rowerowej wzdłuż ul. Wielkopolskiej w Świnoujściu”</w:t>
      </w:r>
      <w:r>
        <w:rPr>
          <w:spacing w:val="-4"/>
          <w:sz w:val="24"/>
          <w:szCs w:val="24"/>
          <w:lang w:eastAsia="ar-SA"/>
        </w:rPr>
        <w:t xml:space="preserve"> </w:t>
      </w:r>
      <w:r w:rsidR="000863A8">
        <w:rPr>
          <w:spacing w:val="-4"/>
          <w:sz w:val="24"/>
          <w:szCs w:val="24"/>
          <w:lang w:eastAsia="ar-SA"/>
        </w:rPr>
        <w:t>100 000,00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tysięcy</w:t>
      </w:r>
      <w:r w:rsidR="003C2C9A">
        <w:rPr>
          <w:sz w:val="24"/>
          <w:szCs w:val="24"/>
        </w:rPr>
        <w:t xml:space="preserve"> </w:t>
      </w:r>
      <w:r w:rsidRPr="006E66F2">
        <w:rPr>
          <w:sz w:val="24"/>
          <w:szCs w:val="24"/>
        </w:rPr>
        <w:t>00/100)</w:t>
      </w:r>
      <w:r>
        <w:rPr>
          <w:sz w:val="24"/>
          <w:szCs w:val="24"/>
        </w:rPr>
        <w:t>;</w:t>
      </w:r>
    </w:p>
    <w:p w14:paraId="47001BC1" w14:textId="08D1C521"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dla</w:t>
      </w:r>
      <w:r>
        <w:rPr>
          <w:sz w:val="24"/>
          <w:szCs w:val="24"/>
        </w:rPr>
        <w:t xml:space="preserve"> </w:t>
      </w:r>
      <w:r w:rsidRPr="00973DEB">
        <w:rPr>
          <w:b/>
          <w:bCs/>
          <w:sz w:val="24"/>
          <w:szCs w:val="24"/>
        </w:rPr>
        <w:t xml:space="preserve">Część nr V: </w:t>
      </w:r>
      <w:r w:rsidR="002C7D51" w:rsidRPr="004026D7">
        <w:rPr>
          <w:bCs/>
          <w:sz w:val="24"/>
          <w:szCs w:val="24"/>
        </w:rPr>
        <w:t>„B</w:t>
      </w:r>
      <w:r w:rsidR="002C7D51" w:rsidRPr="006E66F2">
        <w:rPr>
          <w:spacing w:val="-4"/>
          <w:sz w:val="24"/>
          <w:szCs w:val="24"/>
          <w:lang w:eastAsia="ar-SA"/>
        </w:rPr>
        <w:t xml:space="preserve">udowa </w:t>
      </w:r>
      <w:r w:rsidR="002C7D51" w:rsidRPr="00126429">
        <w:rPr>
          <w:spacing w:val="-4"/>
          <w:sz w:val="24"/>
          <w:szCs w:val="24"/>
          <w:lang w:eastAsia="ar-SA"/>
        </w:rPr>
        <w:t>drogi rowerowej</w:t>
      </w:r>
      <w:r w:rsidR="002C7D51">
        <w:rPr>
          <w:spacing w:val="-4"/>
          <w:sz w:val="24"/>
          <w:szCs w:val="24"/>
          <w:lang w:eastAsia="ar-SA"/>
        </w:rPr>
        <w:t xml:space="preserve"> wzdłuż ul. Uzdrowiskowej w Świnoujściu - wykonanie 3 szt. miejsc odpoczynkowych</w:t>
      </w:r>
      <w:r w:rsidR="002C7D51" w:rsidRPr="00973DEB">
        <w:rPr>
          <w:spacing w:val="-4"/>
          <w:sz w:val="24"/>
          <w:szCs w:val="24"/>
          <w:lang w:eastAsia="ar-SA"/>
        </w:rPr>
        <w:t>”</w:t>
      </w:r>
      <w:r w:rsidR="002C7D51">
        <w:rPr>
          <w:spacing w:val="-4"/>
          <w:sz w:val="24"/>
          <w:szCs w:val="24"/>
          <w:lang w:eastAsia="ar-SA"/>
        </w:rPr>
        <w:t xml:space="preserve"> </w:t>
      </w:r>
      <w:r w:rsidR="004026D7">
        <w:rPr>
          <w:spacing w:val="-4"/>
          <w:sz w:val="24"/>
          <w:szCs w:val="24"/>
          <w:lang w:eastAsia="ar-SA"/>
        </w:rPr>
        <w:t>120</w:t>
      </w:r>
      <w:r w:rsidR="000863A8">
        <w:rPr>
          <w:spacing w:val="-4"/>
          <w:sz w:val="24"/>
          <w:szCs w:val="24"/>
          <w:lang w:eastAsia="ar-SA"/>
        </w:rPr>
        <w:t>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d</w:t>
      </w:r>
      <w:r w:rsidR="004026D7">
        <w:rPr>
          <w:sz w:val="24"/>
          <w:szCs w:val="24"/>
        </w:rPr>
        <w:t>wadzieścia tysięcy</w:t>
      </w:r>
      <w:r w:rsidRPr="006E66F2">
        <w:rPr>
          <w:sz w:val="24"/>
          <w:szCs w:val="24"/>
        </w:rPr>
        <w:t xml:space="preserve"> 00/100)</w:t>
      </w:r>
      <w:r>
        <w:rPr>
          <w:sz w:val="24"/>
          <w:szCs w:val="24"/>
        </w:rPr>
        <w:t>;</w:t>
      </w:r>
    </w:p>
    <w:p w14:paraId="6A358571" w14:textId="12BE933A"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VI: „</w:t>
      </w:r>
      <w:r w:rsidRPr="00973DEB">
        <w:rPr>
          <w:sz w:val="24"/>
          <w:szCs w:val="24"/>
        </w:rPr>
        <w:t>Budowa ciągu pieszo- rowerowego wzdłuż ul. Mostowej w Świnoujściu-Ognicy”</w:t>
      </w:r>
      <w:r>
        <w:rPr>
          <w:sz w:val="24"/>
          <w:szCs w:val="24"/>
        </w:rPr>
        <w:t xml:space="preserve"> </w:t>
      </w:r>
      <w:r w:rsidR="000863A8">
        <w:rPr>
          <w:sz w:val="24"/>
          <w:szCs w:val="24"/>
        </w:rPr>
        <w:t>130 000,00z</w:t>
      </w:r>
      <w:r w:rsidRPr="006E66F2">
        <w:rPr>
          <w:sz w:val="24"/>
          <w:szCs w:val="24"/>
        </w:rPr>
        <w:t xml:space="preserve">ł (słownie złotych: </w:t>
      </w:r>
      <w:r w:rsidR="00FB2BE6">
        <w:rPr>
          <w:sz w:val="24"/>
          <w:szCs w:val="24"/>
        </w:rPr>
        <w:t>sto trzydzieści tysięcy</w:t>
      </w:r>
      <w:r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77777777" w:rsidR="00CB1DD1" w:rsidRPr="006E66F2" w:rsidRDefault="00CB1DD1" w:rsidP="00C92B64">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82723" w14:textId="3F40C66D" w:rsidR="00030865"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297FF9FA" w14:textId="421B1270"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II</w:t>
      </w:r>
      <w:r w:rsidRPr="00030865">
        <w:rPr>
          <w:b/>
          <w:sz w:val="24"/>
          <w:szCs w:val="24"/>
        </w:rPr>
        <w:t>:</w:t>
      </w:r>
      <w:r w:rsidRPr="006E66F2">
        <w:rPr>
          <w:b/>
          <w:sz w:val="24"/>
          <w:szCs w:val="24"/>
        </w:rPr>
        <w:t xml:space="preserve"> </w:t>
      </w:r>
      <w:r w:rsidRPr="006E66F2">
        <w:rPr>
          <w:sz w:val="24"/>
          <w:szCs w:val="24"/>
        </w:rPr>
        <w:t>„</w:t>
      </w:r>
      <w:r w:rsidRPr="00973DEB">
        <w:rPr>
          <w:bCs/>
          <w:sz w:val="24"/>
          <w:szCs w:val="24"/>
        </w:rPr>
        <w:t>B</w:t>
      </w:r>
      <w:r w:rsidRPr="00973DEB">
        <w:rPr>
          <w:spacing w:val="-4"/>
          <w:sz w:val="24"/>
          <w:szCs w:val="24"/>
          <w:lang w:eastAsia="ar-SA"/>
        </w:rPr>
        <w:t>udowa drogi rowerowej Nad Świną w Świnoujściu”</w:t>
      </w:r>
      <w:r w:rsidRPr="006E66F2">
        <w:rPr>
          <w:spacing w:val="-4"/>
          <w:sz w:val="24"/>
          <w:szCs w:val="24"/>
          <w:lang w:eastAsia="ar-SA"/>
        </w:rPr>
        <w:t xml:space="preserve"> </w:t>
      </w:r>
      <w:r w:rsidRPr="006E66F2">
        <w:rPr>
          <w:sz w:val="24"/>
          <w:szCs w:val="24"/>
        </w:rPr>
        <w:t xml:space="preserve">– budowę dróg rowerowych o nawierzchni bitumicznej i długości minimalnej </w:t>
      </w:r>
      <w:r w:rsidR="004026D7">
        <w:rPr>
          <w:sz w:val="24"/>
          <w:szCs w:val="24"/>
        </w:rPr>
        <w:t>400</w:t>
      </w:r>
      <w:r w:rsidRPr="006E66F2">
        <w:rPr>
          <w:sz w:val="24"/>
          <w:szCs w:val="24"/>
        </w:rPr>
        <w:t> m na jednym zadaniu.</w:t>
      </w:r>
    </w:p>
    <w:p w14:paraId="2DA5A7B1" w14:textId="2AD85B99"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V</w:t>
      </w:r>
      <w:r w:rsidRPr="00030865">
        <w:rPr>
          <w:b/>
          <w:sz w:val="24"/>
          <w:szCs w:val="24"/>
        </w:rPr>
        <w:t>:</w:t>
      </w:r>
      <w:r w:rsidRPr="006E66F2">
        <w:rPr>
          <w:b/>
          <w:sz w:val="24"/>
          <w:szCs w:val="24"/>
        </w:rPr>
        <w:t xml:space="preserve"> </w:t>
      </w:r>
      <w:r w:rsidRPr="006E66F2">
        <w:rPr>
          <w:sz w:val="24"/>
          <w:szCs w:val="24"/>
        </w:rPr>
        <w:t>„</w:t>
      </w:r>
      <w:r w:rsidRPr="006E66F2">
        <w:rPr>
          <w:bCs/>
          <w:sz w:val="24"/>
          <w:szCs w:val="24"/>
        </w:rPr>
        <w:t>B</w:t>
      </w:r>
      <w:r w:rsidRPr="006E66F2">
        <w:rPr>
          <w:spacing w:val="-4"/>
          <w:sz w:val="24"/>
          <w:szCs w:val="24"/>
          <w:lang w:eastAsia="ar-SA"/>
        </w:rPr>
        <w:t>udowa drogi rowerowej wzdłuż ul. </w:t>
      </w:r>
      <w:r>
        <w:rPr>
          <w:spacing w:val="-4"/>
          <w:sz w:val="24"/>
          <w:szCs w:val="24"/>
          <w:lang w:eastAsia="ar-SA"/>
        </w:rPr>
        <w:t xml:space="preserve">Wielkopolskiej </w:t>
      </w:r>
      <w:r w:rsidRPr="006E66F2">
        <w:rPr>
          <w:spacing w:val="-4"/>
          <w:sz w:val="24"/>
          <w:szCs w:val="24"/>
          <w:lang w:eastAsia="ar-SA"/>
        </w:rPr>
        <w:t>w Świnoujściu</w:t>
      </w:r>
      <w:r>
        <w:rPr>
          <w:spacing w:val="-4"/>
          <w:sz w:val="24"/>
          <w:szCs w:val="24"/>
          <w:lang w:eastAsia="ar-SA"/>
        </w:rPr>
        <w:t>”</w:t>
      </w:r>
      <w:r w:rsidRPr="006E66F2">
        <w:rPr>
          <w:spacing w:val="-4"/>
          <w:sz w:val="24"/>
          <w:szCs w:val="24"/>
          <w:lang w:eastAsia="ar-SA"/>
        </w:rPr>
        <w:t xml:space="preserve"> </w:t>
      </w:r>
      <w:r w:rsidRPr="006E66F2">
        <w:rPr>
          <w:sz w:val="24"/>
          <w:szCs w:val="24"/>
        </w:rPr>
        <w:t>– budowę dróg rowerowych o nawierzchni bitumicznej i długości minimalnej 100 m na</w:t>
      </w:r>
      <w:r w:rsidR="00C83BBF">
        <w:rPr>
          <w:sz w:val="24"/>
          <w:szCs w:val="24"/>
        </w:rPr>
        <w:t> </w:t>
      </w:r>
      <w:r w:rsidRPr="006E66F2">
        <w:rPr>
          <w:sz w:val="24"/>
          <w:szCs w:val="24"/>
        </w:rPr>
        <w:t>jednym zadaniu.</w:t>
      </w:r>
    </w:p>
    <w:p w14:paraId="471EE9CC" w14:textId="0EE7C02A"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w:t>
      </w:r>
      <w:r>
        <w:rPr>
          <w:b/>
          <w:sz w:val="24"/>
          <w:szCs w:val="24"/>
        </w:rPr>
        <w:t>nr V</w:t>
      </w:r>
      <w:r w:rsidRPr="00030865">
        <w:rPr>
          <w:b/>
          <w:sz w:val="24"/>
          <w:szCs w:val="24"/>
        </w:rPr>
        <w:t>:</w:t>
      </w:r>
      <w:r w:rsidRPr="006E66F2">
        <w:rPr>
          <w:b/>
          <w:sz w:val="24"/>
          <w:szCs w:val="24"/>
        </w:rPr>
        <w:t xml:space="preserve"> </w:t>
      </w:r>
      <w:r w:rsidR="004026D7" w:rsidRPr="004026D7">
        <w:rPr>
          <w:bCs/>
          <w:sz w:val="24"/>
          <w:szCs w:val="24"/>
        </w:rPr>
        <w:t>„B</w:t>
      </w:r>
      <w:r w:rsidR="004026D7" w:rsidRPr="006E66F2">
        <w:rPr>
          <w:spacing w:val="-4"/>
          <w:sz w:val="24"/>
          <w:szCs w:val="24"/>
          <w:lang w:eastAsia="ar-SA"/>
        </w:rPr>
        <w:t xml:space="preserve">udowa </w:t>
      </w:r>
      <w:r w:rsidR="004026D7" w:rsidRPr="00126429">
        <w:rPr>
          <w:spacing w:val="-4"/>
          <w:sz w:val="24"/>
          <w:szCs w:val="24"/>
          <w:lang w:eastAsia="ar-SA"/>
        </w:rPr>
        <w:t>drogi rowerowej</w:t>
      </w:r>
      <w:r w:rsidR="004026D7">
        <w:rPr>
          <w:spacing w:val="-4"/>
          <w:sz w:val="24"/>
          <w:szCs w:val="24"/>
          <w:lang w:eastAsia="ar-SA"/>
        </w:rPr>
        <w:t xml:space="preserve"> wzdłuż ul. Uzdrowiskowej w Świnoujściu - wykonanie 3 szt. miejsc odpoczynkowych</w:t>
      </w:r>
      <w:r w:rsidRPr="00973DEB">
        <w:rPr>
          <w:spacing w:val="-4"/>
          <w:sz w:val="24"/>
          <w:szCs w:val="24"/>
          <w:lang w:eastAsia="ar-SA"/>
        </w:rPr>
        <w:t>”</w:t>
      </w:r>
      <w:r w:rsidRPr="006E66F2">
        <w:rPr>
          <w:sz w:val="24"/>
          <w:szCs w:val="24"/>
        </w:rPr>
        <w:t xml:space="preserve">– budowę </w:t>
      </w:r>
      <w:r w:rsidR="00891559">
        <w:rPr>
          <w:sz w:val="24"/>
          <w:szCs w:val="24"/>
        </w:rPr>
        <w:t>chodnika o długości 100 m</w:t>
      </w:r>
      <w:r w:rsidRPr="006E66F2">
        <w:rPr>
          <w:sz w:val="24"/>
          <w:szCs w:val="24"/>
        </w:rPr>
        <w:t xml:space="preserve"> na</w:t>
      </w:r>
      <w:r w:rsidR="00C83BBF">
        <w:rPr>
          <w:sz w:val="24"/>
          <w:szCs w:val="24"/>
        </w:rPr>
        <w:t> </w:t>
      </w:r>
      <w:r w:rsidRPr="006E66F2">
        <w:rPr>
          <w:sz w:val="24"/>
          <w:szCs w:val="24"/>
        </w:rPr>
        <w:t>jednym zadaniu</w:t>
      </w:r>
      <w:r w:rsidR="004026D7">
        <w:rPr>
          <w:sz w:val="24"/>
          <w:szCs w:val="24"/>
        </w:rPr>
        <w:t>,</w:t>
      </w:r>
    </w:p>
    <w:p w14:paraId="07FC0F4E" w14:textId="6D4A9AB8"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nr </w:t>
      </w:r>
      <w:r>
        <w:rPr>
          <w:b/>
          <w:sz w:val="24"/>
          <w:szCs w:val="24"/>
        </w:rPr>
        <w:t>V</w:t>
      </w:r>
      <w:r w:rsidRPr="00030865">
        <w:rPr>
          <w:b/>
          <w:sz w:val="24"/>
          <w:szCs w:val="24"/>
        </w:rPr>
        <w:t>I:</w:t>
      </w:r>
      <w:r w:rsidRPr="006E66F2">
        <w:rPr>
          <w:b/>
          <w:sz w:val="24"/>
          <w:szCs w:val="24"/>
        </w:rPr>
        <w:t xml:space="preserve"> </w:t>
      </w:r>
      <w:r w:rsidRPr="006E66F2">
        <w:rPr>
          <w:sz w:val="24"/>
          <w:szCs w:val="24"/>
        </w:rPr>
        <w:t>„</w:t>
      </w:r>
      <w:r w:rsidRPr="00973DEB">
        <w:rPr>
          <w:sz w:val="24"/>
          <w:szCs w:val="24"/>
        </w:rPr>
        <w:t>Budowa ciągu pieszo- rowerowego wzdłuż ul. Mostowej w</w:t>
      </w:r>
      <w:r>
        <w:rPr>
          <w:sz w:val="24"/>
          <w:szCs w:val="24"/>
        </w:rPr>
        <w:t> </w:t>
      </w:r>
      <w:r w:rsidRPr="00973DEB">
        <w:rPr>
          <w:sz w:val="24"/>
          <w:szCs w:val="24"/>
        </w:rPr>
        <w:t>Świnoujściu-Ognicy”</w:t>
      </w:r>
      <w:r w:rsidRPr="006E66F2">
        <w:rPr>
          <w:spacing w:val="-4"/>
          <w:sz w:val="24"/>
          <w:szCs w:val="24"/>
          <w:lang w:eastAsia="ar-SA"/>
        </w:rPr>
        <w:t xml:space="preserve"> </w:t>
      </w:r>
      <w:r w:rsidRPr="006E66F2">
        <w:rPr>
          <w:sz w:val="24"/>
          <w:szCs w:val="24"/>
        </w:rPr>
        <w:t xml:space="preserve">– </w:t>
      </w:r>
      <w:r w:rsidR="004026D7" w:rsidRPr="006E66F2">
        <w:rPr>
          <w:sz w:val="24"/>
          <w:szCs w:val="24"/>
        </w:rPr>
        <w:t xml:space="preserve">budowę </w:t>
      </w:r>
      <w:r w:rsidR="004026D7">
        <w:rPr>
          <w:sz w:val="24"/>
          <w:szCs w:val="24"/>
        </w:rPr>
        <w:t>chodnika o długości 100 m</w:t>
      </w:r>
      <w:r w:rsidR="004026D7" w:rsidRPr="006E66F2">
        <w:rPr>
          <w:sz w:val="24"/>
          <w:szCs w:val="24"/>
        </w:rPr>
        <w:t xml:space="preserve"> na</w:t>
      </w:r>
      <w:r w:rsidR="004026D7">
        <w:rPr>
          <w:sz w:val="24"/>
          <w:szCs w:val="24"/>
        </w:rPr>
        <w:t> </w:t>
      </w:r>
      <w:r w:rsidR="004026D7" w:rsidRPr="006E66F2">
        <w:rPr>
          <w:sz w:val="24"/>
          <w:szCs w:val="24"/>
        </w:rPr>
        <w:t>jednym zadaniu</w:t>
      </w:r>
      <w:r w:rsidRPr="006E66F2">
        <w:rPr>
          <w:sz w:val="24"/>
          <w:szCs w:val="24"/>
        </w:rPr>
        <w:t>.</w:t>
      </w:r>
    </w:p>
    <w:p w14:paraId="6BE3CECB" w14:textId="77777777" w:rsidR="0060622A" w:rsidRPr="006E66F2" w:rsidRDefault="0060622A" w:rsidP="00C92B64">
      <w:pPr>
        <w:ind w:left="851" w:hanging="284"/>
        <w:jc w:val="both"/>
        <w:rPr>
          <w:sz w:val="24"/>
          <w:szCs w:val="24"/>
        </w:rPr>
      </w:pPr>
    </w:p>
    <w:p w14:paraId="1D812913" w14:textId="19A62C90" w:rsidR="00FE3F40" w:rsidRPr="006E66F2" w:rsidRDefault="00FE3F40" w:rsidP="00C92B64">
      <w:pPr>
        <w:ind w:left="567"/>
        <w:jc w:val="both"/>
        <w:rPr>
          <w:sz w:val="24"/>
          <w:szCs w:val="24"/>
        </w:rPr>
      </w:pPr>
      <w:r w:rsidRPr="006E66F2">
        <w:rPr>
          <w:b/>
          <w:sz w:val="24"/>
          <w:szCs w:val="24"/>
        </w:rPr>
        <w:lastRenderedPageBreak/>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odniesieniu do poszczególnych części będzie zgodna z SIWZ Rozdział V 2.2a).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68ECB8C9" w14:textId="1B5065EB" w:rsidR="00741840" w:rsidRPr="00090E3E" w:rsidRDefault="00796B2A" w:rsidP="00C92B64">
      <w:pPr>
        <w:ind w:left="993" w:hanging="426"/>
        <w:jc w:val="both"/>
        <w:rPr>
          <w:sz w:val="24"/>
          <w:szCs w:val="24"/>
        </w:rPr>
      </w:pPr>
      <w:r w:rsidRPr="00090E3E">
        <w:rPr>
          <w:sz w:val="24"/>
          <w:szCs w:val="24"/>
          <w:lang w:eastAsia="ar-SA"/>
        </w:rPr>
        <w:t>-</w:t>
      </w:r>
      <w:r w:rsidRPr="00090E3E">
        <w:rPr>
          <w:sz w:val="24"/>
          <w:szCs w:val="24"/>
          <w:lang w:eastAsia="ar-SA"/>
        </w:rPr>
        <w:tab/>
      </w:r>
      <w:r w:rsidR="007D02FA" w:rsidRPr="00090E3E">
        <w:rPr>
          <w:b/>
          <w:bCs/>
          <w:sz w:val="24"/>
          <w:szCs w:val="24"/>
        </w:rPr>
        <w:t>kierownikiem robót</w:t>
      </w:r>
      <w:r w:rsidR="007D02FA" w:rsidRPr="00090E3E">
        <w:rPr>
          <w:b/>
          <w:sz w:val="24"/>
          <w:szCs w:val="24"/>
        </w:rPr>
        <w:t xml:space="preserve"> ds. zieleni, małej architektury i zagospodarowania terenu, </w:t>
      </w:r>
      <w:r w:rsidR="007D02FA" w:rsidRPr="00090E3E">
        <w:rPr>
          <w:sz w:val="24"/>
          <w:szCs w:val="24"/>
        </w:rPr>
        <w:t>który posiada min. 12 - miesięczną praktykę zawodową przy konserwacji i pielęgnacji zieleni, w tym 6 miesięcy pełnienia funkcji inspektora nadzoru terenów zieleni.</w:t>
      </w:r>
    </w:p>
    <w:p w14:paraId="0E20320F" w14:textId="77777777" w:rsidR="00741840" w:rsidRPr="00090E3E" w:rsidRDefault="00741840" w:rsidP="00C92B64">
      <w:pPr>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14D06C14" w14:textId="77777777" w:rsidR="007E637A" w:rsidRPr="00090E3E" w:rsidRDefault="007E637A" w:rsidP="00C92B64">
      <w:pPr>
        <w:ind w:left="992" w:hanging="425"/>
        <w:jc w:val="both"/>
        <w:rPr>
          <w:sz w:val="24"/>
          <w:szCs w:val="24"/>
        </w:rPr>
      </w:pPr>
      <w:r w:rsidRPr="00090E3E">
        <w:rPr>
          <w:b/>
          <w:bCs/>
          <w:sz w:val="24"/>
          <w:szCs w:val="24"/>
        </w:rPr>
        <w:t>-</w:t>
      </w:r>
      <w:r w:rsidRPr="00090E3E">
        <w:rPr>
          <w:b/>
          <w:bCs/>
          <w:sz w:val="24"/>
          <w:szCs w:val="24"/>
        </w:rPr>
        <w:tab/>
        <w:t>k</w:t>
      </w:r>
      <w:r w:rsidRPr="00090E3E">
        <w:rPr>
          <w:b/>
          <w:sz w:val="24"/>
          <w:szCs w:val="24"/>
          <w:lang w:eastAsia="ar-SA"/>
        </w:rPr>
        <w:t>ierownikiem robót branży instalacyjnej elektrycznej</w:t>
      </w:r>
      <w:r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1ACEF3D7" w14:textId="2421C94F" w:rsidR="007E637A" w:rsidRPr="00090E3E" w:rsidRDefault="007E637A" w:rsidP="00C92B64">
      <w:pPr>
        <w:ind w:left="993" w:hanging="426"/>
        <w:jc w:val="both"/>
        <w:rPr>
          <w:sz w:val="24"/>
          <w:szCs w:val="24"/>
        </w:rPr>
      </w:pPr>
      <w:r w:rsidRPr="00090E3E">
        <w:rPr>
          <w:sz w:val="24"/>
          <w:szCs w:val="24"/>
          <w:lang w:eastAsia="ar-SA"/>
        </w:rPr>
        <w:t>-</w:t>
      </w:r>
      <w:r w:rsidRPr="00090E3E">
        <w:rPr>
          <w:sz w:val="24"/>
          <w:szCs w:val="24"/>
          <w:lang w:eastAsia="ar-SA"/>
        </w:rPr>
        <w:tab/>
      </w:r>
      <w:r w:rsidRPr="00090E3E">
        <w:rPr>
          <w:b/>
          <w:bCs/>
          <w:sz w:val="24"/>
          <w:szCs w:val="24"/>
        </w:rPr>
        <w:t>kierownikiem robót</w:t>
      </w:r>
      <w:r w:rsidRPr="00090E3E">
        <w:rPr>
          <w:b/>
          <w:sz w:val="24"/>
          <w:szCs w:val="24"/>
        </w:rPr>
        <w:t xml:space="preserve"> ds. zieleni, małej architektury i zagospodarowania terenu,</w:t>
      </w:r>
      <w:r w:rsidR="00287D2D">
        <w:rPr>
          <w:b/>
          <w:sz w:val="24"/>
          <w:szCs w:val="24"/>
        </w:rPr>
        <w:t xml:space="preserve"> </w:t>
      </w:r>
      <w:r w:rsidRPr="00090E3E">
        <w:rPr>
          <w:sz w:val="24"/>
          <w:szCs w:val="24"/>
        </w:rPr>
        <w:t>który posiada min. 12 - miesięczną praktykę zawodową przy konserwacji i pielęgnacji zieleni, w tym 6 miesięcy pełnienia funkcji inspektora nadzoru terenów zieleni.</w:t>
      </w:r>
    </w:p>
    <w:p w14:paraId="106D37E8" w14:textId="77777777" w:rsidR="007E637A" w:rsidRDefault="007E637A" w:rsidP="00C92B64">
      <w:pPr>
        <w:ind w:left="992" w:hanging="425"/>
        <w:jc w:val="both"/>
        <w:rPr>
          <w:b/>
          <w:sz w:val="24"/>
          <w:szCs w:val="24"/>
          <w:lang w:eastAsia="ar-SA"/>
        </w:rPr>
      </w:pPr>
    </w:p>
    <w:p w14:paraId="0E3BC34F" w14:textId="77777777" w:rsidR="002F1730" w:rsidRPr="00090E3E" w:rsidRDefault="002F1730" w:rsidP="00C92B64">
      <w:pPr>
        <w:ind w:left="992" w:hanging="425"/>
        <w:jc w:val="both"/>
        <w:rPr>
          <w:sz w:val="24"/>
          <w:szCs w:val="24"/>
        </w:rPr>
      </w:pPr>
      <w:r w:rsidRPr="00090E3E">
        <w:rPr>
          <w:sz w:val="24"/>
          <w:szCs w:val="24"/>
        </w:rPr>
        <w:t xml:space="preserve">dla </w:t>
      </w:r>
      <w:r w:rsidRPr="00090E3E">
        <w:rPr>
          <w:b/>
          <w:sz w:val="24"/>
          <w:szCs w:val="24"/>
        </w:rPr>
        <w:t xml:space="preserve">Części nr III: </w:t>
      </w:r>
      <w:r w:rsidRPr="00090E3E">
        <w:rPr>
          <w:sz w:val="24"/>
          <w:szCs w:val="24"/>
        </w:rPr>
        <w:t>„</w:t>
      </w:r>
      <w:r w:rsidRPr="00090E3E">
        <w:rPr>
          <w:bCs/>
          <w:sz w:val="24"/>
          <w:szCs w:val="24"/>
        </w:rPr>
        <w:t>B</w:t>
      </w:r>
      <w:r w:rsidRPr="00090E3E">
        <w:rPr>
          <w:spacing w:val="-4"/>
          <w:sz w:val="24"/>
          <w:szCs w:val="24"/>
          <w:lang w:eastAsia="ar-SA"/>
        </w:rPr>
        <w:t xml:space="preserve">udowa drogi rowerowej Nad Świną w Świnoujściu” </w:t>
      </w:r>
    </w:p>
    <w:p w14:paraId="25C053C4" w14:textId="77777777" w:rsidR="007E637A" w:rsidRPr="00090E3E" w:rsidRDefault="007E637A" w:rsidP="00C92B64">
      <w:pPr>
        <w:ind w:left="992" w:hanging="425"/>
        <w:jc w:val="both"/>
        <w:rPr>
          <w:rStyle w:val="StopkaZnak"/>
          <w:sz w:val="24"/>
          <w:szCs w:val="24"/>
        </w:rPr>
      </w:pPr>
      <w:r w:rsidRPr="00090E3E">
        <w:rPr>
          <w:sz w:val="24"/>
          <w:szCs w:val="24"/>
          <w:lang w:eastAsia="ar-SA"/>
        </w:rPr>
        <w:t>-</w:t>
      </w:r>
      <w:r w:rsidRPr="00090E3E">
        <w:rPr>
          <w:sz w:val="24"/>
          <w:szCs w:val="24"/>
          <w:lang w:eastAsia="ar-SA"/>
        </w:rPr>
        <w:tab/>
      </w:r>
      <w:r w:rsidRPr="00140822">
        <w:rPr>
          <w:b/>
          <w:sz w:val="24"/>
          <w:szCs w:val="24"/>
          <w:lang w:eastAsia="ar-SA"/>
        </w:rPr>
        <w:t>k</w:t>
      </w:r>
      <w:r w:rsidRPr="00140822">
        <w:rPr>
          <w:b/>
          <w:sz w:val="24"/>
          <w:szCs w:val="24"/>
        </w:rPr>
        <w:t>ierow</w:t>
      </w:r>
      <w:r w:rsidRPr="00090E3E">
        <w:rPr>
          <w:b/>
          <w:sz w:val="24"/>
          <w:szCs w:val="24"/>
        </w:rPr>
        <w:t>nikiem budowy</w:t>
      </w:r>
      <w:r w:rsidRPr="00090E3E">
        <w:rPr>
          <w:sz w:val="24"/>
          <w:szCs w:val="24"/>
        </w:rPr>
        <w:t xml:space="preserve"> </w:t>
      </w:r>
      <w:r w:rsidRPr="00090E3E">
        <w:rPr>
          <w:sz w:val="24"/>
          <w:szCs w:val="24"/>
          <w:lang w:eastAsia="ar-SA"/>
        </w:rPr>
        <w:t>posiadającym uprawnienia budowlane do kierowania robotami budowlanymi w specjalności drogowej określone w art. 14 ust. 1 pkt 3 lit. b) ustawy Prawo Budowlane lub im odpowiadające,</w:t>
      </w:r>
      <w:r w:rsidRPr="00090E3E">
        <w:rPr>
          <w:rStyle w:val="StopkaZnak"/>
          <w:sz w:val="24"/>
          <w:szCs w:val="24"/>
        </w:rPr>
        <w:t xml:space="preserve"> </w:t>
      </w:r>
    </w:p>
    <w:p w14:paraId="5E5A442B" w14:textId="70D371F2" w:rsidR="007E637A" w:rsidRPr="00090E3E" w:rsidRDefault="007E637A" w:rsidP="00C92B64">
      <w:pPr>
        <w:ind w:left="992" w:hanging="425"/>
        <w:jc w:val="both"/>
        <w:rPr>
          <w:sz w:val="24"/>
          <w:szCs w:val="24"/>
        </w:rPr>
      </w:pPr>
      <w:r w:rsidRPr="00090E3E">
        <w:rPr>
          <w:b/>
          <w:bCs/>
          <w:sz w:val="24"/>
          <w:szCs w:val="24"/>
        </w:rPr>
        <w:t>-</w:t>
      </w:r>
      <w:r w:rsidRPr="00090E3E">
        <w:rPr>
          <w:b/>
          <w:bCs/>
          <w:sz w:val="24"/>
          <w:szCs w:val="24"/>
        </w:rPr>
        <w:tab/>
        <w:t>kierownikiem robót</w:t>
      </w:r>
      <w:r w:rsidRPr="00090E3E">
        <w:rPr>
          <w:b/>
          <w:sz w:val="24"/>
          <w:szCs w:val="24"/>
        </w:rPr>
        <w:t xml:space="preserve"> ds. zieleni, małej architektury i zagospodarowania terenu,</w:t>
      </w:r>
      <w:r w:rsidRPr="00090E3E">
        <w:rPr>
          <w:sz w:val="24"/>
          <w:szCs w:val="24"/>
        </w:rPr>
        <w:t xml:space="preserve"> który posiada min. 12 - miesięczną praktykę zawodową przy konserwacji i pielęgnacji zieleni, w tym 6 miesięcy pełnienia funkcji inspektora nadzoru terenów zieleni.</w:t>
      </w:r>
    </w:p>
    <w:p w14:paraId="47F607C7" w14:textId="77777777" w:rsidR="002F1730" w:rsidRPr="00090E3E" w:rsidRDefault="002F1730" w:rsidP="00C92B64">
      <w:pPr>
        <w:pStyle w:val="Akapitzlist"/>
        <w:spacing w:after="0" w:line="240" w:lineRule="auto"/>
        <w:ind w:left="1287"/>
        <w:jc w:val="both"/>
        <w:rPr>
          <w:rFonts w:ascii="Times New Roman" w:hAnsi="Times New Roman"/>
          <w:sz w:val="24"/>
          <w:szCs w:val="24"/>
        </w:rPr>
      </w:pPr>
    </w:p>
    <w:p w14:paraId="4495352F" w14:textId="77777777"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IV: </w:t>
      </w:r>
      <w:r w:rsidRPr="00140822">
        <w:rPr>
          <w:sz w:val="24"/>
          <w:szCs w:val="24"/>
        </w:rPr>
        <w:t>„</w:t>
      </w:r>
      <w:r w:rsidRPr="00140822">
        <w:rPr>
          <w:bCs/>
          <w:sz w:val="24"/>
          <w:szCs w:val="24"/>
        </w:rPr>
        <w:t>B</w:t>
      </w:r>
      <w:r w:rsidRPr="00140822">
        <w:rPr>
          <w:spacing w:val="-4"/>
          <w:sz w:val="24"/>
          <w:szCs w:val="24"/>
          <w:lang w:eastAsia="ar-SA"/>
        </w:rPr>
        <w:t>udowa drogi rowerowej wzdłuż ul. Wielkopolskiej w Świnoujściu</w:t>
      </w:r>
    </w:p>
    <w:p w14:paraId="2B262863" w14:textId="575AD643"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736FB9FD"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203F2004" w14:textId="53A0EDC9"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V: </w:t>
      </w:r>
      <w:r w:rsidR="00287D2D" w:rsidRPr="00140822">
        <w:rPr>
          <w:bCs/>
          <w:sz w:val="24"/>
          <w:szCs w:val="24"/>
        </w:rPr>
        <w:t>„B</w:t>
      </w:r>
      <w:r w:rsidR="00287D2D" w:rsidRPr="00140822">
        <w:rPr>
          <w:spacing w:val="-4"/>
          <w:sz w:val="24"/>
          <w:szCs w:val="24"/>
          <w:lang w:eastAsia="ar-SA"/>
        </w:rPr>
        <w:t>udowa drogi rowerowej wzdłuż ul. Uzdrowiskowej w Świnoujściu - wykonanie 3 szt. miejsc odpoczynkowych”</w:t>
      </w:r>
    </w:p>
    <w:p w14:paraId="30BBEBBB" w14:textId="134619D5"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344F3A34" w14:textId="77777777" w:rsidR="007E637A" w:rsidRPr="00140822" w:rsidRDefault="007E637A" w:rsidP="00140822">
      <w:pPr>
        <w:ind w:left="993" w:hanging="426"/>
        <w:jc w:val="both"/>
        <w:rPr>
          <w:sz w:val="24"/>
          <w:szCs w:val="24"/>
        </w:rPr>
      </w:pPr>
      <w:r w:rsidRPr="00140822">
        <w:rPr>
          <w:b/>
          <w:bCs/>
          <w:sz w:val="24"/>
          <w:szCs w:val="24"/>
        </w:rPr>
        <w:t>-</w:t>
      </w:r>
      <w:r w:rsidRPr="00140822">
        <w:rPr>
          <w:b/>
          <w:bCs/>
          <w:sz w:val="24"/>
          <w:szCs w:val="24"/>
        </w:rPr>
        <w:tab/>
        <w:t>k</w:t>
      </w:r>
      <w:r w:rsidRPr="00140822">
        <w:rPr>
          <w:b/>
          <w:sz w:val="24"/>
          <w:szCs w:val="24"/>
          <w:lang w:eastAsia="ar-SA"/>
        </w:rPr>
        <w:t>ierownikiem robót branży instalacyjnej elektrycznej</w:t>
      </w:r>
      <w:r w:rsidRPr="00140822">
        <w:rPr>
          <w:sz w:val="24"/>
          <w:szCs w:val="24"/>
          <w:lang w:eastAsia="ar-SA"/>
        </w:rPr>
        <w:t xml:space="preserve"> posiadającym uprawnienia budowlane do kierowania robotami budowlanymi w specjalności instalacyjnej określone w art. 14 ust. 1 pkt 4 lit. c) ustawy Prawo Budowlane lub im odpowiadające,</w:t>
      </w:r>
    </w:p>
    <w:p w14:paraId="5E78AB7D" w14:textId="53D88EDD" w:rsidR="007E637A" w:rsidRPr="00140822" w:rsidRDefault="007E637A" w:rsidP="00140822">
      <w:pPr>
        <w:ind w:left="993" w:hanging="426"/>
        <w:jc w:val="both"/>
        <w:rPr>
          <w:sz w:val="24"/>
          <w:szCs w:val="24"/>
        </w:rPr>
      </w:pPr>
      <w:r w:rsidRPr="00140822">
        <w:rPr>
          <w:sz w:val="24"/>
          <w:szCs w:val="24"/>
          <w:lang w:eastAsia="ar-SA"/>
        </w:rPr>
        <w:t>-</w:t>
      </w:r>
      <w:r w:rsidRPr="00140822">
        <w:rPr>
          <w:sz w:val="24"/>
          <w:szCs w:val="24"/>
          <w:lang w:eastAsia="ar-SA"/>
        </w:rPr>
        <w:tab/>
      </w:r>
      <w:r w:rsidRPr="00140822">
        <w:rPr>
          <w:b/>
          <w:bCs/>
          <w:sz w:val="24"/>
          <w:szCs w:val="24"/>
        </w:rPr>
        <w:t>kierownikiem robót</w:t>
      </w:r>
      <w:r w:rsidRPr="00140822">
        <w:rPr>
          <w:b/>
          <w:sz w:val="24"/>
          <w:szCs w:val="24"/>
        </w:rPr>
        <w:t xml:space="preserve"> ds. zieleni, małej architektury i zagospodarowania terenu, </w:t>
      </w:r>
      <w:r w:rsidRPr="00140822">
        <w:rPr>
          <w:sz w:val="24"/>
          <w:szCs w:val="24"/>
        </w:rPr>
        <w:t>który posiada min. 12 - miesięczną praktykę zawodową przy konserwacji i pielęgnacji zieleni, w tym 6 miesięcy pełnienia funkcji inspektora nadzoru terenów zieleni.</w:t>
      </w:r>
    </w:p>
    <w:p w14:paraId="00C7091A"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6EB4E6D6" w14:textId="764129FB" w:rsidR="002F1730" w:rsidRPr="009677EA" w:rsidRDefault="002F1730" w:rsidP="009677EA">
      <w:pPr>
        <w:ind w:left="567"/>
        <w:jc w:val="both"/>
        <w:rPr>
          <w:sz w:val="24"/>
          <w:szCs w:val="24"/>
        </w:rPr>
      </w:pPr>
      <w:r w:rsidRPr="009677EA">
        <w:rPr>
          <w:sz w:val="24"/>
          <w:szCs w:val="24"/>
        </w:rPr>
        <w:t xml:space="preserve">dla </w:t>
      </w:r>
      <w:r w:rsidRPr="009677EA">
        <w:rPr>
          <w:b/>
          <w:sz w:val="24"/>
          <w:szCs w:val="24"/>
        </w:rPr>
        <w:t xml:space="preserve">Części nr VI: </w:t>
      </w:r>
      <w:r w:rsidRPr="009677EA">
        <w:rPr>
          <w:sz w:val="24"/>
          <w:szCs w:val="24"/>
        </w:rPr>
        <w:t>„Budowa ciągu pieszo- rowerowego wzdłuż ul. Mostowej w Świnoujściu-Ognicy”</w:t>
      </w:r>
    </w:p>
    <w:p w14:paraId="2D088905" w14:textId="1F00FFA7" w:rsidR="007E637A" w:rsidRPr="00C92B64" w:rsidRDefault="000D28C8" w:rsidP="000D28C8">
      <w:pPr>
        <w:pStyle w:val="Akapitzlist"/>
        <w:spacing w:after="0" w:line="240" w:lineRule="auto"/>
        <w:ind w:left="993" w:hanging="426"/>
        <w:jc w:val="both"/>
        <w:rPr>
          <w:rStyle w:val="StopkaZnak"/>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lang w:eastAsia="ar-SA"/>
        </w:rPr>
        <w:tab/>
      </w:r>
      <w:r w:rsidR="007E637A" w:rsidRPr="000D28C8">
        <w:rPr>
          <w:rFonts w:ascii="Times New Roman" w:hAnsi="Times New Roman"/>
          <w:b/>
          <w:sz w:val="24"/>
          <w:szCs w:val="24"/>
          <w:lang w:eastAsia="ar-SA"/>
        </w:rPr>
        <w:t>k</w:t>
      </w:r>
      <w:r w:rsidR="007E637A" w:rsidRPr="000D28C8">
        <w:rPr>
          <w:rFonts w:ascii="Times New Roman" w:hAnsi="Times New Roman"/>
          <w:b/>
          <w:sz w:val="24"/>
          <w:szCs w:val="24"/>
        </w:rPr>
        <w:t>ie</w:t>
      </w:r>
      <w:r w:rsidR="007E637A" w:rsidRPr="00C92B64">
        <w:rPr>
          <w:rFonts w:ascii="Times New Roman" w:hAnsi="Times New Roman"/>
          <w:b/>
          <w:sz w:val="24"/>
          <w:szCs w:val="24"/>
        </w:rPr>
        <w:t>rownikiem budowy</w:t>
      </w:r>
      <w:r w:rsidR="007E637A" w:rsidRPr="00C92B64">
        <w:rPr>
          <w:rFonts w:ascii="Times New Roman" w:hAnsi="Times New Roman"/>
          <w:sz w:val="24"/>
          <w:szCs w:val="24"/>
        </w:rPr>
        <w:t xml:space="preserve"> </w:t>
      </w:r>
      <w:r w:rsidR="007E637A" w:rsidRPr="00C92B6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7E637A" w:rsidRPr="00C92B64">
        <w:rPr>
          <w:rStyle w:val="StopkaZnak"/>
          <w:rFonts w:ascii="Times New Roman" w:hAnsi="Times New Roman"/>
          <w:sz w:val="24"/>
          <w:szCs w:val="24"/>
        </w:rPr>
        <w:t xml:space="preserve"> </w:t>
      </w:r>
    </w:p>
    <w:p w14:paraId="3B761A1D" w14:textId="77777777" w:rsidR="00741840" w:rsidRPr="00E264CB" w:rsidRDefault="00741840" w:rsidP="00C92B64">
      <w:pPr>
        <w:jc w:val="both"/>
        <w:rPr>
          <w:sz w:val="24"/>
          <w:szCs w:val="24"/>
        </w:rPr>
      </w:pPr>
    </w:p>
    <w:p w14:paraId="3CD49FBB" w14:textId="062AD923" w:rsidR="00741840" w:rsidRPr="001C6966" w:rsidRDefault="00741840" w:rsidP="00C92B64">
      <w:pPr>
        <w:jc w:val="both"/>
        <w:rPr>
          <w:b/>
          <w:sz w:val="24"/>
          <w:szCs w:val="24"/>
        </w:rPr>
      </w:pPr>
      <w:r w:rsidRPr="001C6966">
        <w:rPr>
          <w:b/>
          <w:sz w:val="24"/>
          <w:szCs w:val="24"/>
        </w:rPr>
        <w:t>Za</w:t>
      </w:r>
      <w:r w:rsidR="001E7E05" w:rsidRPr="001C6966">
        <w:rPr>
          <w:b/>
          <w:sz w:val="24"/>
          <w:szCs w:val="24"/>
        </w:rPr>
        <w:t>mawiający nie dopuszcza łączenia</w:t>
      </w:r>
      <w:r w:rsidRPr="001C6966">
        <w:rPr>
          <w:b/>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676A6DAE" w14:textId="77777777" w:rsidR="00360122" w:rsidRPr="006E66F2" w:rsidRDefault="00360122" w:rsidP="006A6F10">
      <w:pPr>
        <w:tabs>
          <w:tab w:val="left" w:pos="1134"/>
          <w:tab w:val="left" w:pos="1418"/>
        </w:tabs>
        <w:ind w:left="1418" w:hanging="567"/>
        <w:jc w:val="both"/>
        <w:rPr>
          <w:sz w:val="24"/>
          <w:szCs w:val="24"/>
        </w:rPr>
      </w:pP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 xml:space="preserve">ustawą z dnia 22 grudnia 2015 r. </w:t>
      </w:r>
      <w:r w:rsidRPr="00CD7256">
        <w:rPr>
          <w:i/>
          <w:iCs/>
          <w:sz w:val="20"/>
          <w:szCs w:val="20"/>
          <w:lang w:eastAsia="en-US"/>
        </w:rPr>
        <w:lastRenderedPageBreak/>
        <w:t>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do siwz.</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lastRenderedPageBreak/>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05551CA4" w:rsidR="0088672E"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441DF3FC" w14:textId="77777777" w:rsidR="001C6966" w:rsidRDefault="001C6966" w:rsidP="001C6966">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4C25F518" w14:textId="77777777" w:rsidR="001C6966" w:rsidRDefault="001C6966" w:rsidP="001C6966">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7387ECC" w14:textId="77777777" w:rsidR="001C6966" w:rsidRDefault="001C6966" w:rsidP="001C6966">
      <w:pPr>
        <w:tabs>
          <w:tab w:val="num" w:pos="851"/>
        </w:tabs>
        <w:ind w:left="851"/>
        <w:jc w:val="both"/>
        <w:rPr>
          <w:sz w:val="24"/>
          <w:szCs w:val="24"/>
        </w:rPr>
      </w:pPr>
      <w:r>
        <w:rPr>
          <w:sz w:val="24"/>
          <w:szCs w:val="24"/>
          <w:u w:val="single"/>
        </w:rPr>
        <w:t>Ww. oświadczenie należy złożyć w oryginale.</w:t>
      </w:r>
    </w:p>
    <w:p w14:paraId="7D653338" w14:textId="77777777" w:rsidR="001C6966" w:rsidRDefault="001C6966" w:rsidP="001C6966">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2E6AE6C1" w14:textId="77777777" w:rsidR="001C6966" w:rsidRDefault="001C6966" w:rsidP="001C6966">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62333E2" w14:textId="77777777" w:rsidR="001C6966" w:rsidRDefault="001C6966" w:rsidP="001C6966">
      <w:pPr>
        <w:tabs>
          <w:tab w:val="num" w:pos="851"/>
        </w:tabs>
        <w:ind w:left="851"/>
        <w:jc w:val="both"/>
        <w:rPr>
          <w:sz w:val="24"/>
          <w:szCs w:val="24"/>
        </w:rPr>
      </w:pPr>
      <w:r>
        <w:rPr>
          <w:sz w:val="24"/>
          <w:szCs w:val="24"/>
          <w:u w:val="single"/>
        </w:rPr>
        <w:t>Ww. oświadczenie należy złożyć w oryginale.</w:t>
      </w:r>
    </w:p>
    <w:p w14:paraId="2D386F62" w14:textId="77777777" w:rsidR="001C6966" w:rsidRPr="006E66F2" w:rsidRDefault="001C6966"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lastRenderedPageBreak/>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siwz);</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do siwz)</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siwz);</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lastRenderedPageBreak/>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siwz);</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lastRenderedPageBreak/>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Pzp, oświadczeń lub dokumentów potwierdzających okoliczności, o których mowa w art. 25 ust. 1 ustawy Pzp, lub innych dokumentów niezbędnych do przeprowadzenia </w:t>
      </w:r>
      <w:r w:rsidRPr="006E66F2">
        <w:rPr>
          <w:rFonts w:ascii="Times New Roman" w:hAnsi="Times New Roman"/>
          <w:sz w:val="24"/>
          <w:szCs w:val="24"/>
        </w:rPr>
        <w:lastRenderedPageBreak/>
        <w:t>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75C8C0A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B55DF9">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B55DF9">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lastRenderedPageBreak/>
              <w:t>przedmiotu zamówienia:</w:t>
            </w:r>
          </w:p>
        </w:tc>
        <w:tc>
          <w:tcPr>
            <w:tcW w:w="5970" w:type="dxa"/>
          </w:tcPr>
          <w:p w14:paraId="6CF01791" w14:textId="1D44FD81"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lastRenderedPageBreak/>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05DBE412" w14:textId="7D36E7F9" w:rsidR="007A4413" w:rsidRPr="007A4413" w:rsidRDefault="007A4413" w:rsidP="00B572E0">
      <w:pPr>
        <w:pStyle w:val="Akapitzlist"/>
        <w:numPr>
          <w:ilvl w:val="0"/>
          <w:numId w:val="51"/>
        </w:numPr>
        <w:autoSpaceDE w:val="0"/>
        <w:autoSpaceDN w:val="0"/>
        <w:adjustRightInd w:val="0"/>
        <w:spacing w:after="120"/>
        <w:ind w:left="851" w:hanging="425"/>
        <w:jc w:val="both"/>
        <w:rPr>
          <w:rFonts w:ascii="Times New Roman" w:hAnsi="Times New Roman"/>
          <w:spacing w:val="-4"/>
          <w:sz w:val="24"/>
          <w:szCs w:val="24"/>
          <w:lang w:eastAsia="ar-SA"/>
        </w:rPr>
      </w:pPr>
      <w:r w:rsidRPr="007A4413">
        <w:rPr>
          <w:rFonts w:ascii="Times New Roman" w:hAnsi="Times New Roman"/>
          <w:sz w:val="24"/>
          <w:szCs w:val="24"/>
        </w:rPr>
        <w:lastRenderedPageBreak/>
        <w:t xml:space="preserve">dla </w:t>
      </w:r>
      <w:r w:rsidRPr="007A4413">
        <w:rPr>
          <w:rFonts w:ascii="Times New Roman" w:hAnsi="Times New Roman"/>
          <w:b/>
          <w:sz w:val="24"/>
          <w:szCs w:val="24"/>
        </w:rPr>
        <w:t>Części nr I</w:t>
      </w:r>
      <w:r w:rsidR="00907FB2">
        <w:rPr>
          <w:rFonts w:ascii="Times New Roman" w:hAnsi="Times New Roman"/>
          <w:b/>
          <w:sz w:val="24"/>
          <w:szCs w:val="24"/>
        </w:rPr>
        <w:t>I</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drogi rowerowej </w:t>
      </w:r>
      <w:r w:rsidR="00907FB2">
        <w:rPr>
          <w:rFonts w:ascii="Times New Roman" w:hAnsi="Times New Roman"/>
          <w:spacing w:val="-4"/>
          <w:sz w:val="24"/>
          <w:szCs w:val="24"/>
          <w:lang w:eastAsia="ar-SA"/>
        </w:rPr>
        <w:t>Nad Świną</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A7386F">
        <w:trPr>
          <w:trHeight w:val="71"/>
        </w:trPr>
        <w:tc>
          <w:tcPr>
            <w:tcW w:w="3260" w:type="dxa"/>
          </w:tcPr>
          <w:p w14:paraId="5FC93179"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447BCBDE"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A7386F">
        <w:tc>
          <w:tcPr>
            <w:tcW w:w="3260" w:type="dxa"/>
          </w:tcPr>
          <w:p w14:paraId="73BEC68F"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0A7640FA" w14:textId="58167BBE"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497711">
              <w:rPr>
                <w:rFonts w:ascii="Times New Roman" w:hAnsi="Times New Roman"/>
                <w:sz w:val="24"/>
                <w:szCs w:val="24"/>
              </w:rPr>
              <w:t>120 dni od daty przekazania placu budowy</w:t>
            </w:r>
          </w:p>
          <w:p w14:paraId="75A77442" w14:textId="77777777" w:rsidR="007A4413" w:rsidRPr="007A4413" w:rsidRDefault="007A4413" w:rsidP="00A7386F">
            <w:pPr>
              <w:tabs>
                <w:tab w:val="left" w:pos="993"/>
              </w:tabs>
              <w:spacing w:after="120"/>
              <w:jc w:val="both"/>
              <w:rPr>
                <w:rFonts w:ascii="Times New Roman" w:hAnsi="Times New Roman"/>
                <w:sz w:val="24"/>
                <w:szCs w:val="24"/>
              </w:rPr>
            </w:pPr>
          </w:p>
        </w:tc>
      </w:tr>
    </w:tbl>
    <w:p w14:paraId="650A2214" w14:textId="47E20C83"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udowa drogi rowerowej wzdłuż ul. </w:t>
      </w:r>
      <w:r w:rsidR="00907FB2">
        <w:rPr>
          <w:rFonts w:ascii="Times New Roman" w:hAnsi="Times New Roman"/>
          <w:spacing w:val="-4"/>
          <w:sz w:val="24"/>
          <w:szCs w:val="24"/>
          <w:lang w:eastAsia="ar-SA"/>
        </w:rPr>
        <w:t>Wielkopolskiej</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677E401F" w14:textId="77777777" w:rsidTr="00A7386F">
        <w:trPr>
          <w:trHeight w:val="71"/>
        </w:trPr>
        <w:tc>
          <w:tcPr>
            <w:tcW w:w="3260" w:type="dxa"/>
          </w:tcPr>
          <w:p w14:paraId="50CA39EC"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791CF8B5"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115AC028" w14:textId="77777777" w:rsidTr="00A7386F">
        <w:tc>
          <w:tcPr>
            <w:tcW w:w="3260" w:type="dxa"/>
          </w:tcPr>
          <w:p w14:paraId="716ED594"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44047352"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2A8503AE" w14:textId="1D38B00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4BEAFF8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18A82A4" w14:textId="1DC2CDB6"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4026D7">
        <w:rPr>
          <w:rFonts w:ascii="Times New Roman" w:hAnsi="Times New Roman"/>
          <w:bCs/>
          <w:sz w:val="24"/>
          <w:szCs w:val="24"/>
        </w:rPr>
        <w:t>„B</w:t>
      </w:r>
      <w:r w:rsidR="00BD488E" w:rsidRPr="006E66F2">
        <w:rPr>
          <w:rFonts w:ascii="Times New Roman" w:hAnsi="Times New Roman"/>
          <w:spacing w:val="-4"/>
          <w:sz w:val="24"/>
          <w:szCs w:val="24"/>
          <w:lang w:eastAsia="ar-SA"/>
        </w:rPr>
        <w:t xml:space="preserve">udowa </w:t>
      </w:r>
      <w:r w:rsidR="00BD488E" w:rsidRPr="00126429">
        <w:rPr>
          <w:rFonts w:ascii="Times New Roman" w:hAnsi="Times New Roman"/>
          <w:spacing w:val="-4"/>
          <w:sz w:val="24"/>
          <w:szCs w:val="24"/>
          <w:lang w:eastAsia="ar-SA"/>
        </w:rPr>
        <w:t>drogi rowerowej</w:t>
      </w:r>
      <w:r w:rsidR="00BD488E">
        <w:rPr>
          <w:rFonts w:ascii="Times New Roman" w:hAnsi="Times New Roman"/>
          <w:spacing w:val="-4"/>
          <w:sz w:val="24"/>
          <w:szCs w:val="24"/>
          <w:lang w:eastAsia="ar-SA"/>
        </w:rPr>
        <w:t xml:space="preserve"> wzdłuż ul. Uzdrowiskowej</w:t>
      </w:r>
      <w:r w:rsidR="00BD488E">
        <w:rPr>
          <w:spacing w:val="-4"/>
          <w:sz w:val="24"/>
          <w:szCs w:val="24"/>
          <w:lang w:eastAsia="ar-SA"/>
        </w:rPr>
        <w:t xml:space="preserve"> w Świnoujściu</w:t>
      </w:r>
      <w:r w:rsidR="00BD488E">
        <w:rPr>
          <w:rFonts w:ascii="Times New Roman" w:hAnsi="Times New Roman"/>
          <w:spacing w:val="-4"/>
          <w:sz w:val="24"/>
          <w:szCs w:val="24"/>
          <w:lang w:eastAsia="ar-SA"/>
        </w:rPr>
        <w:t xml:space="preserve"> - wykonanie 3 szt. miejsc odpoczynkowych</w:t>
      </w:r>
      <w:r w:rsidR="00BD488E" w:rsidRPr="00973DEB">
        <w:rPr>
          <w:spacing w:val="-4"/>
          <w:sz w:val="24"/>
          <w:szCs w:val="24"/>
          <w:lang w:eastAsia="ar-SA"/>
        </w:rPr>
        <w:t>”</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2C692A7" w14:textId="77777777" w:rsidTr="00A7386F">
        <w:trPr>
          <w:trHeight w:val="71"/>
        </w:trPr>
        <w:tc>
          <w:tcPr>
            <w:tcW w:w="3260" w:type="dxa"/>
          </w:tcPr>
          <w:p w14:paraId="19C2ABB1"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5C415E2C"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49A8144" w14:textId="77777777" w:rsidTr="00A7386F">
        <w:tc>
          <w:tcPr>
            <w:tcW w:w="3260" w:type="dxa"/>
          </w:tcPr>
          <w:p w14:paraId="26F4F440"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1E4AFE17"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7E121A7F" w14:textId="0AFA76A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178F6EC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65E02E4" w14:textId="3D2CC9F7" w:rsidR="007A4413" w:rsidRPr="007A4413" w:rsidRDefault="007A4413" w:rsidP="00A4269A">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1C7A33">
        <w:rPr>
          <w:rFonts w:ascii="Times New Roman" w:hAnsi="Times New Roman"/>
          <w:b/>
          <w:sz w:val="24"/>
          <w:szCs w:val="24"/>
        </w:rPr>
        <w:t>V</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w:t>
      </w:r>
      <w:r w:rsidR="00AE1880">
        <w:rPr>
          <w:rFonts w:ascii="Times New Roman" w:hAnsi="Times New Roman"/>
          <w:spacing w:val="-4"/>
          <w:sz w:val="24"/>
          <w:szCs w:val="24"/>
          <w:lang w:eastAsia="ar-SA"/>
        </w:rPr>
        <w:t xml:space="preserve">ciągu pieszo-rowerowego wzdłuż </w:t>
      </w:r>
      <w:r w:rsidRPr="007A4413">
        <w:rPr>
          <w:rFonts w:ascii="Times New Roman" w:hAnsi="Times New Roman"/>
          <w:spacing w:val="-4"/>
          <w:sz w:val="24"/>
          <w:szCs w:val="24"/>
          <w:lang w:eastAsia="ar-SA"/>
        </w:rPr>
        <w:t>ul. </w:t>
      </w:r>
      <w:r w:rsidR="00AE1880">
        <w:rPr>
          <w:rFonts w:ascii="Times New Roman" w:hAnsi="Times New Roman"/>
          <w:spacing w:val="-4"/>
          <w:sz w:val="24"/>
          <w:szCs w:val="24"/>
          <w:lang w:eastAsia="ar-SA"/>
        </w:rPr>
        <w:t>Mostowej</w:t>
      </w:r>
      <w:r w:rsidRPr="007A4413">
        <w:rPr>
          <w:rFonts w:ascii="Times New Roman" w:hAnsi="Times New Roman"/>
          <w:spacing w:val="-4"/>
          <w:sz w:val="24"/>
          <w:szCs w:val="24"/>
          <w:lang w:eastAsia="ar-SA"/>
        </w:rPr>
        <w:t xml:space="preserve"> w Świnoujściu</w:t>
      </w:r>
      <w:r w:rsidR="00AE1880">
        <w:rPr>
          <w:rFonts w:ascii="Times New Roman" w:hAnsi="Times New Roman"/>
          <w:spacing w:val="-4"/>
          <w:sz w:val="24"/>
          <w:szCs w:val="24"/>
          <w:lang w:eastAsia="ar-SA"/>
        </w:rPr>
        <w:t>-Ognicy</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4246B353" w14:textId="77777777" w:rsidTr="001C6966">
        <w:trPr>
          <w:trHeight w:val="71"/>
        </w:trPr>
        <w:tc>
          <w:tcPr>
            <w:tcW w:w="3260" w:type="dxa"/>
          </w:tcPr>
          <w:p w14:paraId="3FA1C1F7"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3B9AF21A"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69B5FDA" w14:textId="77777777" w:rsidTr="001C6966">
        <w:tc>
          <w:tcPr>
            <w:tcW w:w="3260" w:type="dxa"/>
          </w:tcPr>
          <w:p w14:paraId="2D5A55DD"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D9CC989" w14:textId="77777777" w:rsidR="007A4413" w:rsidRPr="007A4413" w:rsidRDefault="007A4413" w:rsidP="00D664BF">
            <w:pPr>
              <w:pStyle w:val="Akapitzlist"/>
              <w:spacing w:after="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1B430ECC" w14:textId="33B30F25" w:rsidR="007A4413" w:rsidRPr="007A4413" w:rsidRDefault="00BD488E" w:rsidP="00D664BF">
            <w:pPr>
              <w:tabs>
                <w:tab w:val="left" w:pos="993"/>
              </w:tabs>
              <w:spacing w:after="120"/>
              <w:jc w:val="both"/>
              <w:rPr>
                <w:rFonts w:ascii="Times New Roman" w:hAnsi="Times New Roman"/>
                <w:sz w:val="24"/>
                <w:szCs w:val="24"/>
              </w:rPr>
            </w:pPr>
            <w:r>
              <w:rPr>
                <w:rFonts w:ascii="Times New Roman" w:hAnsi="Times New Roman"/>
                <w:sz w:val="24"/>
                <w:szCs w:val="24"/>
              </w:rPr>
              <w:t xml:space="preserve">- </w:t>
            </w:r>
            <w:r w:rsidR="008B6A84">
              <w:rPr>
                <w:rFonts w:ascii="Times New Roman" w:hAnsi="Times New Roman"/>
                <w:sz w:val="24"/>
                <w:szCs w:val="24"/>
              </w:rPr>
              <w:t>nie dłużej niż </w:t>
            </w:r>
            <w:r>
              <w:rPr>
                <w:rFonts w:ascii="Times New Roman" w:hAnsi="Times New Roman"/>
                <w:sz w:val="24"/>
                <w:szCs w:val="24"/>
              </w:rPr>
              <w:t>120 dni od daty przekazania placu budowy</w:t>
            </w:r>
          </w:p>
        </w:tc>
      </w:tr>
    </w:tbl>
    <w:p w14:paraId="3F1440FE" w14:textId="77777777" w:rsidR="001C6966" w:rsidRPr="005E6E0B" w:rsidRDefault="001C6966" w:rsidP="001C6966">
      <w:pPr>
        <w:pStyle w:val="Akapitzlist"/>
        <w:autoSpaceDE w:val="0"/>
        <w:autoSpaceDN w:val="0"/>
        <w:adjustRightInd w:val="0"/>
        <w:spacing w:after="0"/>
        <w:ind w:left="284"/>
        <w:jc w:val="both"/>
        <w:rPr>
          <w:rFonts w:ascii="Times New Roman" w:hAnsi="Times New Roman"/>
          <w:i/>
          <w:sz w:val="24"/>
          <w:szCs w:val="24"/>
        </w:rPr>
      </w:pPr>
      <w:r w:rsidRPr="005E6E0B">
        <w:rPr>
          <w:rFonts w:ascii="Times New Roman" w:hAnsi="Times New Roman"/>
          <w:i/>
          <w:sz w:val="24"/>
          <w:szCs w:val="24"/>
        </w:rPr>
        <w:t>Termin realizacji zamówienia stanowi jedno z kryteriów oceny ofert.</w:t>
      </w:r>
    </w:p>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zamówienia-zal 2.1 do umowy)</w:t>
      </w:r>
      <w:r w:rsidR="00D4283E">
        <w:rPr>
          <w:rFonts w:ascii="Times New Roman" w:hAnsi="Times New Roman"/>
          <w:sz w:val="24"/>
          <w:szCs w:val="24"/>
        </w:rPr>
        <w:t xml:space="preserve"> Zamawiający wymaga udzielenia 36 m-cy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22A5E5B8" w14:textId="77777777" w:rsidR="001C6966" w:rsidRPr="001C6966"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 xml:space="preserve">protokole końcowym odbioru robót lub w okresie rękojmi za wady lub gwarancji, </w:t>
      </w:r>
    </w:p>
    <w:p w14:paraId="7E8625A3" w14:textId="77777777" w:rsidR="001C6966" w:rsidRDefault="001C6966" w:rsidP="001C6966">
      <w:pPr>
        <w:autoSpaceDE w:val="0"/>
        <w:autoSpaceDN w:val="0"/>
        <w:adjustRightInd w:val="0"/>
        <w:ind w:left="426"/>
        <w:jc w:val="both"/>
        <w:rPr>
          <w:sz w:val="24"/>
          <w:szCs w:val="24"/>
        </w:rPr>
      </w:pPr>
    </w:p>
    <w:p w14:paraId="63234DD9" w14:textId="1E56AF0C" w:rsidR="0088672E" w:rsidRPr="006E66F2" w:rsidRDefault="0088672E" w:rsidP="001C6966">
      <w:pPr>
        <w:autoSpaceDE w:val="0"/>
        <w:autoSpaceDN w:val="0"/>
        <w:adjustRightInd w:val="0"/>
        <w:ind w:left="426"/>
        <w:jc w:val="both"/>
        <w:rPr>
          <w:b/>
          <w:bCs/>
          <w:sz w:val="24"/>
          <w:szCs w:val="24"/>
        </w:rPr>
      </w:pPr>
      <w:r w:rsidRPr="006E66F2">
        <w:rPr>
          <w:sz w:val="24"/>
          <w:szCs w:val="24"/>
        </w:rPr>
        <w:lastRenderedPageBreak/>
        <w:t>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1318722" w14:textId="77777777" w:rsidR="00CB675C" w:rsidRDefault="00CB675C">
      <w:pPr>
        <w:jc w:val="both"/>
        <w:rPr>
          <w:sz w:val="24"/>
          <w:szCs w:val="24"/>
        </w:rPr>
      </w:pP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0898BACD" w14:textId="77777777" w:rsidR="001C6966" w:rsidRPr="001C6966" w:rsidRDefault="001C6966" w:rsidP="001C6966">
      <w:pPr>
        <w:pStyle w:val="pkt"/>
        <w:spacing w:before="0" w:after="0"/>
        <w:ind w:left="284" w:firstLine="0"/>
        <w:rPr>
          <w:b/>
          <w:spacing w:val="-4"/>
          <w:lang w:eastAsia="ar-SA"/>
        </w:rPr>
      </w:pPr>
    </w:p>
    <w:p w14:paraId="4F9E5370" w14:textId="6F64C9A5"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14:paraId="07F3BD8B" w14:textId="201D42AD"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48ABF9B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AE1880">
        <w:t>;</w:t>
      </w:r>
    </w:p>
    <w:p w14:paraId="51F482CB" w14:textId="77777777" w:rsidR="00AE1880" w:rsidRDefault="00AE1880" w:rsidP="00451633">
      <w:pPr>
        <w:pStyle w:val="pkt"/>
        <w:spacing w:before="0" w:after="0"/>
        <w:ind w:left="284" w:firstLine="0"/>
      </w:pPr>
    </w:p>
    <w:p w14:paraId="2C4A8BE0" w14:textId="0898B163" w:rsidR="00AE1880" w:rsidRPr="006E66F2" w:rsidRDefault="00AE1880" w:rsidP="00AE1880">
      <w:pPr>
        <w:pStyle w:val="pkt"/>
        <w:spacing w:before="0" w:after="0"/>
        <w:ind w:left="284" w:firstLine="0"/>
      </w:pPr>
      <w:r>
        <w:t xml:space="preserve">- </w:t>
      </w:r>
      <w:r w:rsidRPr="00AE1880">
        <w:rPr>
          <w:b/>
        </w:rPr>
        <w:t>Części</w:t>
      </w:r>
      <w:r w:rsidRPr="006E66F2">
        <w:t xml:space="preserve"> </w:t>
      </w:r>
      <w:r w:rsidRPr="006E66F2">
        <w:rPr>
          <w:b/>
        </w:rPr>
        <w:t>nr I</w:t>
      </w:r>
      <w:r>
        <w:rPr>
          <w:b/>
        </w:rPr>
        <w:t>I</w:t>
      </w:r>
      <w:r w:rsidRPr="006E66F2">
        <w:rPr>
          <w:b/>
        </w:rPr>
        <w:t xml:space="preserve">I: </w:t>
      </w:r>
      <w:r w:rsidR="00216D55" w:rsidRPr="00216D55">
        <w:t>„</w:t>
      </w:r>
      <w:r w:rsidRPr="006E66F2">
        <w:rPr>
          <w:bCs/>
        </w:rPr>
        <w:t>B</w:t>
      </w:r>
      <w:r w:rsidRPr="006E66F2">
        <w:rPr>
          <w:spacing w:val="-4"/>
          <w:lang w:eastAsia="ar-SA"/>
        </w:rPr>
        <w:t xml:space="preserve">udowa drogi rowerowej </w:t>
      </w:r>
      <w:r>
        <w:rPr>
          <w:spacing w:val="-4"/>
          <w:lang w:eastAsia="ar-SA"/>
        </w:rPr>
        <w:t>Nad Świną</w:t>
      </w:r>
      <w:r w:rsidRPr="006E66F2">
        <w:rPr>
          <w:spacing w:val="-4"/>
          <w:lang w:eastAsia="ar-SA"/>
        </w:rPr>
        <w:t xml:space="preserve"> w Świnoujściu” - </w:t>
      </w:r>
      <w:r w:rsidR="00577F9C">
        <w:rPr>
          <w:spacing w:val="-4"/>
          <w:lang w:eastAsia="ar-SA"/>
        </w:rPr>
        <w:t>25</w:t>
      </w:r>
      <w:r w:rsidRPr="006E66F2">
        <w:rPr>
          <w:spacing w:val="-4"/>
          <w:lang w:eastAsia="ar-SA"/>
        </w:rPr>
        <w:t xml:space="preserve"> 000,00 </w:t>
      </w:r>
      <w:r w:rsidRPr="006E66F2">
        <w:t xml:space="preserve">zł (słownie złotych:  </w:t>
      </w:r>
      <w:r w:rsidR="00577F9C">
        <w:t>dwadzieścia pięć tysięcy</w:t>
      </w:r>
      <w:r w:rsidRPr="006E66F2">
        <w:t xml:space="preserve"> 00/100)</w:t>
      </w:r>
    </w:p>
    <w:p w14:paraId="42E4D9F4" w14:textId="77777777" w:rsidR="00AE1880" w:rsidRDefault="00AE1880" w:rsidP="00451633">
      <w:pPr>
        <w:pStyle w:val="pkt"/>
        <w:spacing w:before="0" w:after="0"/>
        <w:ind w:left="284" w:firstLine="0"/>
      </w:pPr>
    </w:p>
    <w:p w14:paraId="608A4DB7" w14:textId="32745D19" w:rsidR="00AE1880" w:rsidRPr="006E66F2" w:rsidRDefault="00AE1880" w:rsidP="00AE1880">
      <w:pPr>
        <w:pStyle w:val="pkt"/>
        <w:spacing w:before="0" w:after="0"/>
        <w:ind w:left="284" w:firstLine="0"/>
      </w:pPr>
      <w:r w:rsidRPr="00AE1880">
        <w:rPr>
          <w:b/>
        </w:rPr>
        <w:t>Części</w:t>
      </w:r>
      <w:r w:rsidRPr="006E66F2">
        <w:t xml:space="preserve"> </w:t>
      </w:r>
      <w:r w:rsidRPr="006E66F2">
        <w:rPr>
          <w:b/>
        </w:rPr>
        <w:t>nr I</w:t>
      </w:r>
      <w:r>
        <w:rPr>
          <w:b/>
        </w:rPr>
        <w:t>V</w:t>
      </w:r>
      <w:r w:rsidRPr="006E66F2">
        <w:rPr>
          <w:b/>
        </w:rPr>
        <w:t xml:space="preserve">: </w:t>
      </w:r>
      <w:r w:rsidR="00216D55" w:rsidRPr="00216D55">
        <w:t>„</w:t>
      </w:r>
      <w:r w:rsidRPr="006E66F2">
        <w:rPr>
          <w:bCs/>
        </w:rPr>
        <w:t>B</w:t>
      </w:r>
      <w:r w:rsidRPr="006E66F2">
        <w:rPr>
          <w:spacing w:val="-4"/>
          <w:lang w:eastAsia="ar-SA"/>
        </w:rPr>
        <w:t>udowa drogi rowerowej wzdłuż ul. </w:t>
      </w:r>
      <w:r w:rsidR="00140822">
        <w:rPr>
          <w:spacing w:val="-4"/>
          <w:lang w:eastAsia="ar-SA"/>
        </w:rPr>
        <w:t>Wielkopolskiej</w:t>
      </w:r>
      <w:r w:rsidRPr="006E66F2">
        <w:rPr>
          <w:spacing w:val="-4"/>
          <w:lang w:eastAsia="ar-SA"/>
        </w:rPr>
        <w:t xml:space="preserve"> w Świnoujściu” -  </w:t>
      </w:r>
      <w:r w:rsidR="00577F9C">
        <w:rPr>
          <w:spacing w:val="-4"/>
          <w:lang w:eastAsia="ar-SA"/>
        </w:rPr>
        <w:t>6</w:t>
      </w:r>
      <w:r w:rsidRPr="006E66F2">
        <w:rPr>
          <w:spacing w:val="-4"/>
          <w:lang w:eastAsia="ar-SA"/>
        </w:rPr>
        <w:t xml:space="preserve"> 000,00 </w:t>
      </w:r>
      <w:r w:rsidRPr="006E66F2">
        <w:t xml:space="preserve">zł (słownie złotych:  </w:t>
      </w:r>
      <w:r w:rsidR="00577F9C">
        <w:t>sześć</w:t>
      </w:r>
      <w:r w:rsidRPr="006E66F2">
        <w:t xml:space="preserve"> tysięcy 00/100)</w:t>
      </w:r>
    </w:p>
    <w:p w14:paraId="34D44AC9" w14:textId="77777777" w:rsidR="00AE1880" w:rsidRDefault="00AE1880" w:rsidP="00451633">
      <w:pPr>
        <w:pStyle w:val="pkt"/>
        <w:spacing w:before="0" w:after="0"/>
        <w:ind w:left="284" w:firstLine="0"/>
      </w:pPr>
    </w:p>
    <w:p w14:paraId="4F45CAAC" w14:textId="7E2A8D7B"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 </w:t>
      </w:r>
      <w:r w:rsidR="00216D55">
        <w:rPr>
          <w:b/>
        </w:rPr>
        <w:t>„</w:t>
      </w:r>
      <w:r w:rsidR="00216D55" w:rsidRPr="006E66F2">
        <w:rPr>
          <w:bCs/>
        </w:rPr>
        <w:t>B</w:t>
      </w:r>
      <w:r w:rsidR="00216D55" w:rsidRPr="006E66F2">
        <w:rPr>
          <w:spacing w:val="-4"/>
          <w:lang w:eastAsia="ar-SA"/>
        </w:rPr>
        <w:t xml:space="preserve">udowa </w:t>
      </w:r>
      <w:r w:rsidR="00216D55" w:rsidRPr="00126429">
        <w:rPr>
          <w:spacing w:val="-4"/>
          <w:lang w:eastAsia="ar-SA"/>
        </w:rPr>
        <w:t>drogi rowerowej</w:t>
      </w:r>
      <w:r w:rsidR="00216D55">
        <w:rPr>
          <w:spacing w:val="-4"/>
          <w:lang w:eastAsia="ar-SA"/>
        </w:rPr>
        <w:t xml:space="preserve"> wzdłuż ul. Uzdrowiskowej w Świnoujściu - wykonanie 3 szt. miejsc odpoczynkowych</w:t>
      </w:r>
      <w:r w:rsidRPr="006E66F2">
        <w:rPr>
          <w:spacing w:val="-4"/>
          <w:lang w:eastAsia="ar-SA"/>
        </w:rPr>
        <w:t xml:space="preserve">” -  </w:t>
      </w:r>
      <w:r w:rsidR="00216D55">
        <w:rPr>
          <w:spacing w:val="-4"/>
          <w:lang w:eastAsia="ar-SA"/>
        </w:rPr>
        <w:t>7</w:t>
      </w:r>
      <w:r w:rsidR="00577F9C" w:rsidRPr="006E66F2">
        <w:rPr>
          <w:spacing w:val="-4"/>
          <w:lang w:eastAsia="ar-SA"/>
        </w:rPr>
        <w:t> </w:t>
      </w:r>
      <w:r w:rsidRPr="006E66F2">
        <w:rPr>
          <w:spacing w:val="-4"/>
          <w:lang w:eastAsia="ar-SA"/>
        </w:rPr>
        <w:t xml:space="preserve">000,00 </w:t>
      </w:r>
      <w:r w:rsidRPr="006E66F2">
        <w:t xml:space="preserve">zł (słownie złotych:  </w:t>
      </w:r>
      <w:r w:rsidR="00140822">
        <w:t>siedem tysięcy</w:t>
      </w:r>
      <w:r w:rsidRPr="006E66F2">
        <w:t xml:space="preserve"> 00/100)</w:t>
      </w:r>
    </w:p>
    <w:p w14:paraId="437D1787" w14:textId="77777777" w:rsidR="00AE1880" w:rsidRPr="006E66F2" w:rsidRDefault="00AE1880" w:rsidP="00451633">
      <w:pPr>
        <w:pStyle w:val="pkt"/>
        <w:spacing w:before="0" w:after="0"/>
        <w:ind w:left="284" w:firstLine="0"/>
      </w:pPr>
    </w:p>
    <w:p w14:paraId="30FC773A" w14:textId="0402A91D"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I: </w:t>
      </w:r>
      <w:r w:rsidR="00216D55" w:rsidRPr="00216D55">
        <w:t>„</w:t>
      </w:r>
      <w:r w:rsidRPr="006E66F2">
        <w:rPr>
          <w:bCs/>
        </w:rPr>
        <w:t>B</w:t>
      </w:r>
      <w:r w:rsidRPr="006E66F2">
        <w:rPr>
          <w:spacing w:val="-4"/>
          <w:lang w:eastAsia="ar-SA"/>
        </w:rPr>
        <w:t xml:space="preserve">udowa </w:t>
      </w:r>
      <w:r>
        <w:rPr>
          <w:spacing w:val="-4"/>
          <w:lang w:eastAsia="ar-SA"/>
        </w:rPr>
        <w:t>ciągu pieszo-rowwrowego</w:t>
      </w:r>
      <w:r w:rsidRPr="006E66F2">
        <w:rPr>
          <w:spacing w:val="-4"/>
          <w:lang w:eastAsia="ar-SA"/>
        </w:rPr>
        <w:t xml:space="preserve"> rowerowej wzdłuż ul. </w:t>
      </w:r>
      <w:r>
        <w:rPr>
          <w:spacing w:val="-4"/>
          <w:lang w:eastAsia="ar-SA"/>
        </w:rPr>
        <w:t>Mostowej</w:t>
      </w:r>
      <w:r w:rsidRPr="006E66F2">
        <w:rPr>
          <w:spacing w:val="-4"/>
          <w:lang w:eastAsia="ar-SA"/>
        </w:rPr>
        <w:t xml:space="preserve"> w Świnoujściu</w:t>
      </w:r>
      <w:r>
        <w:rPr>
          <w:spacing w:val="-4"/>
          <w:lang w:eastAsia="ar-SA"/>
        </w:rPr>
        <w:t>-Ognicy</w:t>
      </w:r>
      <w:r w:rsidRPr="006E66F2">
        <w:rPr>
          <w:spacing w:val="-4"/>
          <w:lang w:eastAsia="ar-SA"/>
        </w:rPr>
        <w:t xml:space="preserve">” -  </w:t>
      </w:r>
      <w:r w:rsidR="00577F9C">
        <w:rPr>
          <w:spacing w:val="-4"/>
          <w:lang w:eastAsia="ar-SA"/>
        </w:rPr>
        <w:t>7</w:t>
      </w:r>
      <w:r w:rsidRPr="006E66F2">
        <w:rPr>
          <w:spacing w:val="-4"/>
          <w:lang w:eastAsia="ar-SA"/>
        </w:rPr>
        <w:t xml:space="preserve"> 000,00 </w:t>
      </w:r>
      <w:r w:rsidRPr="006E66F2">
        <w:t xml:space="preserve">zł (słownie złotych:  </w:t>
      </w:r>
      <w:r w:rsidR="00577F9C">
        <w:t>siedem tysięcy</w:t>
      </w:r>
      <w:r w:rsidRPr="006E66F2">
        <w:t xml:space="preserve"> tysięcy 00/100)</w:t>
      </w:r>
    </w:p>
    <w:p w14:paraId="6076B619" w14:textId="77777777" w:rsidR="00451633" w:rsidRPr="006E66F2" w:rsidRDefault="00451633" w:rsidP="00451633">
      <w:pPr>
        <w:pStyle w:val="pkt"/>
        <w:spacing w:before="0" w:after="0"/>
        <w:ind w:left="284" w:firstLine="0"/>
      </w:pPr>
    </w:p>
    <w:bookmarkEnd w:id="4"/>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777777"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CB1D19">
        <w:rPr>
          <w:b/>
          <w:bCs/>
          <w:sz w:val="24"/>
          <w:szCs w:val="24"/>
        </w:rPr>
        <w:t>14</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lastRenderedPageBreak/>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lastRenderedPageBreak/>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r w:rsidRPr="006E66F2">
        <w:rPr>
          <w:sz w:val="24"/>
          <w:szCs w:val="24"/>
          <w:lang w:val="en-US"/>
        </w:rPr>
        <w:t>Faks:</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lastRenderedPageBreak/>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5"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5"/>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6"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6"/>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lastRenderedPageBreak/>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7"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7"/>
    </w:p>
    <w:p w14:paraId="47F35482" w14:textId="77777777"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777777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2E3DEA20"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1C6966">
        <w:rPr>
          <w:b/>
          <w:color w:val="auto"/>
        </w:rPr>
        <w:t>15.07</w:t>
      </w:r>
      <w:r w:rsidR="002043AE" w:rsidRPr="006E66F2">
        <w:rPr>
          <w:b/>
          <w:color w:val="auto"/>
        </w:rPr>
        <w:t>.</w:t>
      </w:r>
      <w:r w:rsidRPr="006E66F2">
        <w:rPr>
          <w:b/>
          <w:color w:val="auto"/>
        </w:rPr>
        <w:t>201</w:t>
      </w:r>
      <w:r w:rsidR="00C15536">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06A58229"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1C6966">
        <w:rPr>
          <w:b/>
          <w:color w:val="auto"/>
        </w:rPr>
        <w:t>15.07</w:t>
      </w:r>
      <w:r w:rsidR="00C15536">
        <w:rPr>
          <w:b/>
          <w:color w:val="auto"/>
        </w:rPr>
        <w:t xml:space="preserve"> </w:t>
      </w:r>
      <w:r w:rsidR="005E0727" w:rsidRPr="006E66F2">
        <w:rPr>
          <w:b/>
          <w:color w:val="auto"/>
        </w:rPr>
        <w:t>.</w:t>
      </w:r>
      <w:r w:rsidR="00CF0D42" w:rsidRPr="006E66F2">
        <w:rPr>
          <w:b/>
          <w:color w:val="auto"/>
        </w:rPr>
        <w:t>201</w:t>
      </w:r>
      <w:r w:rsidR="00C15536">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lastRenderedPageBreak/>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7777777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14:paraId="5139EFCD" w14:textId="77777777" w:rsidR="003230A6" w:rsidRDefault="003230A6" w:rsidP="003230A6">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t>2</w:t>
      </w:r>
      <w:r w:rsidRPr="00C62B1E">
        <w:rPr>
          <w:b/>
          <w:sz w:val="24"/>
          <w:szCs w:val="24"/>
        </w:rPr>
        <w:t>0 %</w:t>
      </w:r>
    </w:p>
    <w:p w14:paraId="36B17499" w14:textId="03E00FF6" w:rsidR="003230A6" w:rsidRDefault="003230A6" w:rsidP="003230A6">
      <w:pPr>
        <w:numPr>
          <w:ilvl w:val="1"/>
          <w:numId w:val="34"/>
        </w:numPr>
        <w:autoSpaceDE w:val="0"/>
        <w:autoSpaceDN w:val="0"/>
        <w:adjustRightInd w:val="0"/>
        <w:ind w:hanging="698"/>
        <w:rPr>
          <w:b/>
          <w:sz w:val="24"/>
          <w:szCs w:val="24"/>
        </w:rPr>
      </w:pPr>
      <w:r w:rsidRPr="00C76789">
        <w:rPr>
          <w:b/>
          <w:sz w:val="24"/>
          <w:szCs w:val="24"/>
        </w:rPr>
        <w:t xml:space="preserve">Termin realizacji </w:t>
      </w:r>
      <w:r>
        <w:rPr>
          <w:b/>
          <w:sz w:val="24"/>
          <w:szCs w:val="24"/>
        </w:rPr>
        <w:t xml:space="preserve"> </w:t>
      </w:r>
      <w:r w:rsidRPr="00C76789">
        <w:rPr>
          <w:b/>
          <w:sz w:val="24"/>
          <w:szCs w:val="24"/>
        </w:rPr>
        <w:t>zamówienia (T)</w:t>
      </w:r>
      <w:r>
        <w:rPr>
          <w:b/>
          <w:sz w:val="24"/>
          <w:szCs w:val="24"/>
        </w:rPr>
        <w:tab/>
      </w:r>
      <w:r w:rsidR="001C6966">
        <w:rPr>
          <w:b/>
          <w:sz w:val="24"/>
          <w:szCs w:val="24"/>
        </w:rPr>
        <w:tab/>
      </w:r>
      <w:r>
        <w:rPr>
          <w:b/>
          <w:sz w:val="24"/>
          <w:szCs w:val="24"/>
        </w:rPr>
        <w:tab/>
      </w:r>
      <w:r>
        <w:rPr>
          <w:b/>
          <w:sz w:val="24"/>
          <w:szCs w:val="24"/>
        </w:rPr>
        <w:tab/>
      </w:r>
      <w:r>
        <w:rPr>
          <w:b/>
          <w:sz w:val="24"/>
          <w:szCs w:val="24"/>
        </w:rPr>
        <w:tab/>
        <w:t>20 %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t>C</w:t>
      </w:r>
      <w:r w:rsidRPr="00D03334">
        <w:rPr>
          <w:vertAlign w:val="subscript"/>
        </w:rPr>
        <w:t>min</w:t>
      </w:r>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10B3ECB1" w14:textId="0BA86936"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III: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Nad Świną w Świnoujściu” - </w:t>
      </w:r>
      <w:r w:rsidR="002E229F" w:rsidRPr="006F6443">
        <w:rPr>
          <w:rFonts w:ascii="Times New Roman" w:hAnsi="Times New Roman"/>
          <w:spacing w:val="-4"/>
          <w:sz w:val="24"/>
          <w:szCs w:val="24"/>
          <w:lang w:eastAsia="ar-SA"/>
        </w:rPr>
        <w:t>4</w:t>
      </w:r>
      <w:r w:rsidRPr="006F6443">
        <w:rPr>
          <w:rFonts w:ascii="Times New Roman" w:hAnsi="Times New Roman"/>
          <w:b/>
          <w:spacing w:val="-4"/>
          <w:sz w:val="24"/>
          <w:szCs w:val="24"/>
          <w:lang w:eastAsia="ar-SA"/>
        </w:rPr>
        <w:t>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618C0F53" w14:textId="7C63C567"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IV: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wzdłuż ul. Wielkopolskiej w Świnoujściu”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5534D8DD" w14:textId="30CA0109"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 </w:t>
      </w:r>
      <w:r w:rsidR="00F4184D" w:rsidRPr="006F6443">
        <w:rPr>
          <w:rFonts w:ascii="Times New Roman" w:hAnsi="Times New Roman"/>
          <w:bCs/>
          <w:sz w:val="24"/>
          <w:szCs w:val="24"/>
        </w:rPr>
        <w:t>„B</w:t>
      </w:r>
      <w:r w:rsidR="00F4184D" w:rsidRPr="006F6443">
        <w:rPr>
          <w:rFonts w:ascii="Times New Roman" w:hAnsi="Times New Roman"/>
          <w:spacing w:val="-4"/>
          <w:sz w:val="24"/>
          <w:szCs w:val="24"/>
          <w:lang w:eastAsia="ar-SA"/>
        </w:rPr>
        <w:t>udowa drogi rowerowej wzdłuż ul. Uzdrowiskowej w Świnoujściu - wykonanie 3 szt. miejsc odpoczynkowych”</w:t>
      </w:r>
      <w:r w:rsidRPr="006F6443">
        <w:rPr>
          <w:rFonts w:ascii="Times New Roman" w:hAnsi="Times New Roman"/>
          <w:spacing w:val="-4"/>
          <w:sz w:val="24"/>
          <w:szCs w:val="24"/>
          <w:lang w:eastAsia="ar-SA"/>
        </w:rPr>
        <w:t xml:space="preserve">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 tym </w:t>
      </w:r>
      <w:r w:rsidRPr="006F6443">
        <w:rPr>
          <w:rFonts w:ascii="Times New Roman" w:hAnsi="Times New Roman"/>
          <w:spacing w:val="-4"/>
          <w:sz w:val="24"/>
          <w:szCs w:val="24"/>
          <w:lang w:eastAsia="ar-SA"/>
        </w:rPr>
        <w:lastRenderedPageBreak/>
        <w:t xml:space="preserve">przypadku chodnika wraz z elementami małej architektury) </w:t>
      </w:r>
      <w:r w:rsidRPr="006F6443">
        <w:rPr>
          <w:rFonts w:ascii="Times New Roman" w:hAnsi="Times New Roman"/>
          <w:sz w:val="24"/>
          <w:szCs w:val="24"/>
        </w:rPr>
        <w:t>a okres pełnienia ww. funkcji obejmował całość realizacji.</w:t>
      </w:r>
    </w:p>
    <w:p w14:paraId="67707DD5" w14:textId="47E988CE"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ciągu pieszo-rowerowego wzdłuż ul. Mostowej w Świnoujściu-Ognicy” – </w:t>
      </w:r>
      <w:r w:rsidRPr="006F6443">
        <w:rPr>
          <w:rFonts w:ascii="Times New Roman" w:hAnsi="Times New Roman"/>
          <w:b/>
          <w:spacing w:val="-4"/>
          <w:sz w:val="24"/>
          <w:szCs w:val="24"/>
          <w:lang w:eastAsia="ar-SA"/>
        </w:rPr>
        <w:t>1</w:t>
      </w:r>
      <w:r w:rsidR="002E229F" w:rsidRPr="006F6443">
        <w:rPr>
          <w:rFonts w:ascii="Times New Roman" w:hAnsi="Times New Roman"/>
          <w:b/>
          <w:spacing w:val="-4"/>
          <w:sz w:val="24"/>
          <w:szCs w:val="24"/>
          <w:lang w:eastAsia="ar-SA"/>
        </w:rPr>
        <w:t>0</w:t>
      </w:r>
      <w:r w:rsidRPr="006F6443">
        <w:rPr>
          <w:rFonts w:ascii="Times New Roman" w:hAnsi="Times New Roman"/>
          <w:b/>
          <w:spacing w:val="-4"/>
          <w:sz w:val="24"/>
          <w:szCs w:val="24"/>
          <w:lang w:eastAsia="ar-SA"/>
        </w:rPr>
        <w:t>0 m</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395E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4B2AE23B"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0CBF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6F9CA2B9" w14:textId="77777777" w:rsidR="00057DCC" w:rsidRPr="006E66F2" w:rsidRDefault="00057DCC" w:rsidP="00057DCC">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77777777" w:rsidR="003230A6" w:rsidRDefault="003230A6" w:rsidP="003230A6">
      <w:pPr>
        <w:tabs>
          <w:tab w:val="num" w:pos="1134"/>
        </w:tabs>
        <w:autoSpaceDE w:val="0"/>
        <w:autoSpaceDN w:val="0"/>
        <w:adjustRightInd w:val="0"/>
        <w:ind w:left="851"/>
        <w:rPr>
          <w:b/>
          <w:sz w:val="24"/>
          <w:szCs w:val="24"/>
        </w:rPr>
      </w:pPr>
    </w:p>
    <w:p w14:paraId="303419EF" w14:textId="57FAE2C3" w:rsidR="003230A6" w:rsidRPr="009A117D" w:rsidRDefault="003230A6" w:rsidP="003230A6">
      <w:pPr>
        <w:numPr>
          <w:ilvl w:val="1"/>
          <w:numId w:val="35"/>
        </w:numPr>
        <w:tabs>
          <w:tab w:val="clear" w:pos="928"/>
          <w:tab w:val="num" w:pos="644"/>
          <w:tab w:val="num" w:pos="1134"/>
        </w:tabs>
        <w:autoSpaceDE w:val="0"/>
        <w:autoSpaceDN w:val="0"/>
        <w:adjustRightInd w:val="0"/>
        <w:ind w:left="851" w:hanging="709"/>
        <w:rPr>
          <w:b/>
          <w:sz w:val="24"/>
          <w:szCs w:val="24"/>
        </w:rPr>
      </w:pPr>
      <w:r w:rsidRPr="009A117D">
        <w:rPr>
          <w:b/>
          <w:bCs/>
          <w:sz w:val="24"/>
          <w:szCs w:val="24"/>
        </w:rPr>
        <w:t xml:space="preserve">Termin realizacji </w:t>
      </w:r>
      <w:r>
        <w:rPr>
          <w:b/>
          <w:bCs/>
          <w:sz w:val="24"/>
          <w:szCs w:val="24"/>
        </w:rPr>
        <w:t xml:space="preserve"> </w:t>
      </w:r>
      <w:r w:rsidRPr="009A117D">
        <w:rPr>
          <w:b/>
          <w:bCs/>
          <w:sz w:val="24"/>
          <w:szCs w:val="24"/>
        </w:rPr>
        <w:t>zamówienia (T)</w:t>
      </w:r>
    </w:p>
    <w:p w14:paraId="59D3ACA1" w14:textId="77777777" w:rsidR="003230A6" w:rsidRPr="00CD770F" w:rsidRDefault="003230A6" w:rsidP="003230A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28928F48" w14:textId="77777777"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14:paraId="198F7B20" w14:textId="11A91E0B"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 xml:space="preserve">7 dni, </w:t>
      </w:r>
    </w:p>
    <w:p w14:paraId="3073366B" w14:textId="5AA5B283"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14 dni,</w:t>
      </w:r>
    </w:p>
    <w:p w14:paraId="4EFB7EC3" w14:textId="766E83B5" w:rsidR="003230A6" w:rsidRDefault="003230A6" w:rsidP="003230A6">
      <w:pPr>
        <w:pStyle w:val="Akapitzlist"/>
        <w:numPr>
          <w:ilvl w:val="0"/>
          <w:numId w:val="60"/>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2F4F26">
        <w:rPr>
          <w:rFonts w:ascii="Times New Roman" w:hAnsi="Times New Roman"/>
          <w:sz w:val="24"/>
          <w:szCs w:val="24"/>
        </w:rPr>
        <w:t xml:space="preserve">więcej lub równo </w:t>
      </w:r>
      <w:r>
        <w:rPr>
          <w:rFonts w:ascii="Times New Roman" w:hAnsi="Times New Roman"/>
          <w:sz w:val="24"/>
          <w:szCs w:val="24"/>
        </w:rPr>
        <w:t>21</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69F6389D" w14:textId="3AF30982" w:rsidR="003230A6" w:rsidRPr="0084585A" w:rsidRDefault="003230A6" w:rsidP="0084585A">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t xml:space="preserve">20 pkt – gdy termin wykonania przedmiotu umowy ulega skróceniu o </w:t>
      </w:r>
      <w:r w:rsidR="002F4F26">
        <w:rPr>
          <w:rFonts w:ascii="Times New Roman" w:hAnsi="Times New Roman"/>
          <w:sz w:val="24"/>
          <w:szCs w:val="24"/>
        </w:rPr>
        <w:t xml:space="preserve">więcej lub równo </w:t>
      </w:r>
      <w:r w:rsidRPr="00F4184D">
        <w:rPr>
          <w:rFonts w:ascii="Times New Roman" w:hAnsi="Times New Roman"/>
          <w:sz w:val="24"/>
          <w:szCs w:val="24"/>
        </w:rPr>
        <w:t xml:space="preserve">28 dni, </w:t>
      </w:r>
    </w:p>
    <w:p w14:paraId="5E214284" w14:textId="7AFC0D9D" w:rsidR="0083653E" w:rsidRDefault="0083653E" w:rsidP="002605CC">
      <w:pPr>
        <w:ind w:left="567"/>
        <w:jc w:val="both"/>
        <w:rPr>
          <w:sz w:val="24"/>
          <w:szCs w:val="24"/>
        </w:rPr>
      </w:pPr>
    </w:p>
    <w:p w14:paraId="27558DB8" w14:textId="77777777" w:rsidR="00710B4A" w:rsidRPr="00F4184D" w:rsidRDefault="00710B4A" w:rsidP="00710B4A">
      <w:pPr>
        <w:ind w:left="567"/>
        <w:jc w:val="both"/>
        <w:rPr>
          <w:b/>
          <w:sz w:val="22"/>
          <w:szCs w:val="22"/>
        </w:rPr>
      </w:pPr>
      <w:r w:rsidRPr="00F4184D">
        <w:rPr>
          <w:b/>
          <w:sz w:val="22"/>
          <w:szCs w:val="22"/>
        </w:rPr>
        <w:t>Termin realizacji musi być podany w dniach kalendarzowych.</w:t>
      </w:r>
    </w:p>
    <w:p w14:paraId="32A34974" w14:textId="77777777" w:rsidR="00710B4A" w:rsidRDefault="00710B4A" w:rsidP="002605CC">
      <w:pPr>
        <w:ind w:left="567"/>
        <w:jc w:val="both"/>
        <w:rPr>
          <w:sz w:val="24"/>
          <w:szCs w:val="24"/>
        </w:rPr>
      </w:pPr>
    </w:p>
    <w:p w14:paraId="25E6C9E3" w14:textId="4EE3D41E" w:rsidR="003230A6" w:rsidRPr="0083653E" w:rsidRDefault="003230A6" w:rsidP="002605CC">
      <w:pPr>
        <w:ind w:left="567"/>
        <w:jc w:val="both"/>
        <w:rPr>
          <w:b/>
          <w:sz w:val="24"/>
          <w:szCs w:val="24"/>
        </w:rPr>
      </w:pPr>
      <w:r w:rsidRPr="0083653E">
        <w:rPr>
          <w:b/>
          <w:sz w:val="24"/>
          <w:szCs w:val="24"/>
        </w:rPr>
        <w:t>Termin wykonania przedmiotu umowy nie może być dłuższy niż określony w Rozdziale VII punkt 1 siwz</w:t>
      </w:r>
      <w:r w:rsidR="00F4184D" w:rsidRPr="0083653E">
        <w:rPr>
          <w:b/>
          <w:sz w:val="24"/>
          <w:szCs w:val="24"/>
        </w:rPr>
        <w:t xml:space="preserve"> </w:t>
      </w:r>
      <w:r w:rsidR="001C6966">
        <w:rPr>
          <w:b/>
          <w:sz w:val="24"/>
          <w:szCs w:val="24"/>
        </w:rPr>
        <w:t xml:space="preserve"> odpowiednio </w:t>
      </w:r>
      <w:r w:rsidR="00F4184D" w:rsidRPr="0083653E">
        <w:rPr>
          <w:b/>
          <w:sz w:val="24"/>
          <w:szCs w:val="24"/>
        </w:rPr>
        <w:t>dla poszczególnych części</w:t>
      </w:r>
      <w:r w:rsidRPr="0083653E">
        <w:rPr>
          <w:b/>
          <w:sz w:val="24"/>
          <w:szCs w:val="24"/>
        </w:rPr>
        <w:t>.</w:t>
      </w:r>
    </w:p>
    <w:p w14:paraId="076B8F0C" w14:textId="77777777" w:rsidR="00710B4A" w:rsidRDefault="00710B4A" w:rsidP="0083653E">
      <w:pPr>
        <w:autoSpaceDE w:val="0"/>
        <w:autoSpaceDN w:val="0"/>
        <w:adjustRightInd w:val="0"/>
        <w:spacing w:line="276" w:lineRule="auto"/>
        <w:ind w:left="567"/>
        <w:jc w:val="both"/>
        <w:rPr>
          <w:sz w:val="24"/>
          <w:szCs w:val="24"/>
        </w:rPr>
      </w:pPr>
    </w:p>
    <w:p w14:paraId="07BE4425" w14:textId="72E2F205" w:rsidR="0025125E" w:rsidRDefault="0025125E" w:rsidP="0083653E">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w:t>
      </w:r>
      <w:r w:rsidR="0083653E">
        <w:rPr>
          <w:sz w:val="24"/>
          <w:szCs w:val="24"/>
        </w:rPr>
        <w:t xml:space="preserve">terminu określonego w Rozdziale VII odpowiednio dla każdej częśći </w:t>
      </w:r>
      <w:r>
        <w:rPr>
          <w:sz w:val="24"/>
          <w:szCs w:val="24"/>
        </w:rPr>
        <w:t xml:space="preserve">spowoduje </w:t>
      </w:r>
      <w:r w:rsidR="0083653E">
        <w:rPr>
          <w:sz w:val="24"/>
          <w:szCs w:val="24"/>
        </w:rPr>
        <w:t xml:space="preserve">to </w:t>
      </w:r>
      <w:r>
        <w:rPr>
          <w:sz w:val="24"/>
          <w:szCs w:val="24"/>
        </w:rPr>
        <w:t>odrzucenie oferty zgodnie z art. 89 ust. 1 pkt 2 ustawy Pzp</w:t>
      </w:r>
      <w:r w:rsidR="0083653E">
        <w:rPr>
          <w:sz w:val="24"/>
          <w:szCs w:val="24"/>
        </w:rPr>
        <w:t>.</w:t>
      </w:r>
    </w:p>
    <w:p w14:paraId="29490055" w14:textId="77777777" w:rsidR="0025125E" w:rsidRDefault="0025125E" w:rsidP="0025125E">
      <w:pPr>
        <w:autoSpaceDE w:val="0"/>
        <w:autoSpaceDN w:val="0"/>
        <w:adjustRightInd w:val="0"/>
        <w:spacing w:line="276" w:lineRule="auto"/>
        <w:ind w:left="709"/>
        <w:jc w:val="both"/>
        <w:rPr>
          <w:sz w:val="24"/>
          <w:szCs w:val="24"/>
        </w:rPr>
      </w:pPr>
    </w:p>
    <w:p w14:paraId="1C74F9AA" w14:textId="77777777" w:rsidR="0025125E" w:rsidRPr="00F4184D" w:rsidRDefault="0025125E" w:rsidP="003230A6">
      <w:pPr>
        <w:autoSpaceDE w:val="0"/>
        <w:autoSpaceDN w:val="0"/>
        <w:adjustRightInd w:val="0"/>
        <w:ind w:left="426"/>
        <w:rPr>
          <w:b/>
          <w:sz w:val="24"/>
          <w:szCs w:val="24"/>
        </w:rPr>
      </w:pPr>
    </w:p>
    <w:p w14:paraId="1EA6F025" w14:textId="2BB0D22F" w:rsidR="003230A6" w:rsidRPr="00E97E0F" w:rsidRDefault="003230A6" w:rsidP="006F6443">
      <w:pPr>
        <w:numPr>
          <w:ilvl w:val="0"/>
          <w:numId w:val="62"/>
        </w:numPr>
        <w:autoSpaceDE w:val="0"/>
        <w:autoSpaceDN w:val="0"/>
        <w:adjustRightInd w:val="0"/>
        <w:ind w:hanging="720"/>
        <w:jc w:val="both"/>
        <w:rPr>
          <w:sz w:val="24"/>
          <w:szCs w:val="24"/>
        </w:rPr>
      </w:pPr>
      <w:r w:rsidRPr="00F4184D">
        <w:rPr>
          <w:sz w:val="24"/>
          <w:szCs w:val="24"/>
        </w:rPr>
        <w:lastRenderedPageBreak/>
        <w:t>Całkowita liczba punktów, jaką otrzyma dana oferta, zostanie obliczona wg poniższego wzoru:</w:t>
      </w:r>
    </w:p>
    <w:p w14:paraId="05577930" w14:textId="77777777" w:rsidR="003230A6" w:rsidRPr="00A5127F" w:rsidRDefault="003230A6" w:rsidP="003230A6">
      <w:pPr>
        <w:autoSpaceDE w:val="0"/>
        <w:autoSpaceDN w:val="0"/>
        <w:adjustRightInd w:val="0"/>
        <w:ind w:left="720"/>
        <w:jc w:val="center"/>
        <w:rPr>
          <w:b/>
          <w:sz w:val="24"/>
          <w:szCs w:val="24"/>
        </w:rPr>
      </w:pPr>
      <w:r>
        <w:rPr>
          <w:b/>
          <w:sz w:val="24"/>
          <w:szCs w:val="24"/>
        </w:rPr>
        <w:t>L = C + D + T</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4D7DF153" w14:textId="0980B428" w:rsidR="0084585A" w:rsidRPr="00A5127F" w:rsidRDefault="00B909CB" w:rsidP="002605CC">
      <w:pPr>
        <w:autoSpaceDE w:val="0"/>
        <w:autoSpaceDN w:val="0"/>
        <w:adjustRightInd w:val="0"/>
        <w:ind w:left="1415" w:firstLine="709"/>
        <w:rPr>
          <w:sz w:val="24"/>
          <w:szCs w:val="24"/>
        </w:rPr>
      </w:pPr>
      <w:r>
        <w:rPr>
          <w:sz w:val="24"/>
          <w:szCs w:val="24"/>
        </w:rPr>
        <w:t>T</w:t>
      </w:r>
      <w:r w:rsidR="003230A6">
        <w:rPr>
          <w:sz w:val="24"/>
          <w:szCs w:val="24"/>
        </w:rPr>
        <w:tab/>
      </w:r>
      <w:r w:rsidR="003230A6" w:rsidRPr="00A5127F">
        <w:rPr>
          <w:sz w:val="24"/>
          <w:szCs w:val="24"/>
        </w:rPr>
        <w:t xml:space="preserve">- ilość punktów za </w:t>
      </w:r>
      <w:r w:rsidR="003230A6">
        <w:rPr>
          <w:sz w:val="24"/>
          <w:szCs w:val="24"/>
        </w:rPr>
        <w:t>skrócenie terminu całości realizacji zamówienia.</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Zamawiający udzieli zamówienia wykonawcy, którego oferta odpowiadać będzie wszystkim wymaganiom przedstawionym w ustawie Pzp, oraz w siwz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dwie lub więcej ofert przedstawia taki sam bilans ceny i pozostałych kryteriów oceny ofert, Zamawiający spośród tych ofert dokona wyboru oferty z najniższą ceną (art. 91 ust. 4 ustawy Pzp).</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odrzuci ofertę, jeżeli zaistnieją przesłanki określone w art. 89 ustawy Pzp.</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określonym(ych) w siwz.</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Niezwłocznie po wyborze najkorzystniejszej oferty zamawiający poinformuje wszystkich wykonawców o okolicznościach, o których mowa w art. 92 ustawy Pzp.</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W przypadku wystąpienia przesłanek, o których mowa w art. 93 ust. 1 ustawy Pzp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lastRenderedPageBreak/>
        <w:t>Zamawiający zwróci wykonawcom, których oferty nie zostały wybrane, na ich wniosek, złożone przez nich plany, projekty, rysunki, modele, próbki, wzory, programy komputerowe oraz inne podobne materiały.</w:t>
      </w:r>
    </w:p>
    <w:p w14:paraId="69612C82" w14:textId="77777777" w:rsidR="00D64788" w:rsidRDefault="00D64788" w:rsidP="00B11F27">
      <w:pPr>
        <w:pStyle w:val="pkt"/>
        <w:spacing w:before="0" w:after="0"/>
        <w:ind w:left="720" w:firstLine="0"/>
      </w:pPr>
    </w:p>
    <w:p w14:paraId="20A916C2" w14:textId="77777777" w:rsidR="008576AD" w:rsidRDefault="008576AD" w:rsidP="00B11F27">
      <w:pPr>
        <w:pStyle w:val="pkt"/>
        <w:spacing w:before="0" w:after="0"/>
        <w:ind w:left="720" w:firstLine="0"/>
      </w:pPr>
    </w:p>
    <w:p w14:paraId="11DACFF2" w14:textId="77777777" w:rsidR="008576AD" w:rsidRDefault="008576AD" w:rsidP="00B11F27">
      <w:pPr>
        <w:pStyle w:val="pkt"/>
        <w:spacing w:before="0" w:after="0"/>
        <w:ind w:left="720" w:firstLine="0"/>
      </w:pP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14:paraId="1061F92D" w14:textId="18B49024"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710B4A">
        <w:rPr>
          <w:sz w:val="24"/>
          <w:szCs w:val="24"/>
        </w:rPr>
        <w:t>4</w:t>
      </w:r>
      <w:bookmarkStart w:id="8" w:name="_GoBack"/>
      <w:bookmarkEnd w:id="8"/>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siwz)</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77777777"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C15536">
        <w:rPr>
          <w:b/>
        </w:rPr>
        <w:t>14</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 xml:space="preserve">Jeżeli zabezpieczenie należytego wykonania umowy zostanie wniesione w pieniądzu, zamawiający zwróci je wraz z odsetkami wynikającymi z umowy rachunku bankowego, </w:t>
      </w:r>
      <w:r w:rsidR="00B2246F" w:rsidRPr="006E66F2">
        <w:lastRenderedPageBreak/>
        <w:t>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Wypłata, o której mowa w ppkt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pn: </w:t>
      </w:r>
      <w:r w:rsidR="00A564F7" w:rsidRPr="00A564F7">
        <w:rPr>
          <w:rFonts w:ascii="Times New Roman" w:hAnsi="Times New Roman"/>
          <w:spacing w:val="-4"/>
          <w:sz w:val="24"/>
          <w:szCs w:val="24"/>
          <w:lang w:eastAsia="ar-SA"/>
        </w:rPr>
        <w:t>„Budowa układu dróg rowerowych w celu umożliwienia dojazdu do węzła przesiadkowego przy ul. Dworcowej/Barlickiego w Świnoujściu”</w:t>
      </w:r>
      <w:r w:rsidRPr="00A564F7">
        <w:rPr>
          <w:rFonts w:ascii="Times New Roman" w:hAnsi="Times New Roman"/>
          <w:sz w:val="24"/>
          <w:szCs w:val="24"/>
        </w:rPr>
        <w:t>jest</w:t>
      </w:r>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5EC012AE"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nad Świną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09998E0E"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 xml:space="preserve">Budowa drogi rowerowej od </w:t>
      </w:r>
      <w:r>
        <w:rPr>
          <w:rFonts w:ascii="Times New Roman" w:hAnsi="Times New Roman"/>
          <w:spacing w:val="-4"/>
          <w:sz w:val="24"/>
          <w:szCs w:val="24"/>
          <w:lang w:eastAsia="ar-SA"/>
        </w:rPr>
        <w:t xml:space="preserve">parkingu w pobliżu Stawy Młyny  </w:t>
      </w:r>
      <w:r w:rsidRPr="00CE5A52">
        <w:rPr>
          <w:rFonts w:ascii="Times New Roman" w:hAnsi="Times New Roman"/>
          <w:spacing w:val="-4"/>
          <w:sz w:val="24"/>
          <w:szCs w:val="24"/>
          <w:lang w:eastAsia="ar-SA"/>
        </w:rPr>
        <w:t>wzdłuż Cieśniny Świny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fortu Gerharda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umowy</w:t>
      </w:r>
      <w:r w:rsidR="00CE652E">
        <w:rPr>
          <w:rFonts w:ascii="Times New Roman" w:hAnsi="Times New Roman"/>
          <w:spacing w:val="-4"/>
          <w:sz w:val="24"/>
          <w:szCs w:val="24"/>
          <w:lang w:eastAsia="ar-SA"/>
        </w:rPr>
        <w:t>;</w:t>
      </w:r>
    </w:p>
    <w:p w14:paraId="62EB77B1" w14:textId="77777777" w:rsidR="00A54F4F" w:rsidRPr="00CE652E"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IV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ul. Wielkopolskiej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652E">
        <w:rPr>
          <w:rFonts w:ascii="Times New Roman" w:hAnsi="Times New Roman"/>
          <w:spacing w:val="-4"/>
          <w:sz w:val="24"/>
          <w:szCs w:val="24"/>
          <w:lang w:eastAsia="ar-SA"/>
        </w:rPr>
        <w:t>:</w:t>
      </w:r>
    </w:p>
    <w:p w14:paraId="7E5B9B83" w14:textId="7F2237B2" w:rsidR="00CE652E" w:rsidRPr="008B0658" w:rsidRDefault="00CE652E" w:rsidP="00CE652E">
      <w:pPr>
        <w:pStyle w:val="Akapitzlist"/>
        <w:spacing w:after="120"/>
        <w:jc w:val="both"/>
        <w:rPr>
          <w:rFonts w:ascii="Times New Roman" w:hAnsi="Times New Roman"/>
          <w:sz w:val="24"/>
          <w:szCs w:val="24"/>
        </w:rPr>
      </w:pPr>
      <w:r w:rsidRPr="00CE652E">
        <w:rPr>
          <w:rFonts w:ascii="Times New Roman" w:hAnsi="Times New Roman"/>
          <w:sz w:val="24"/>
          <w:szCs w:val="24"/>
        </w:rPr>
        <w:t>Budowa drogi rowe</w:t>
      </w:r>
      <w:r w:rsidR="00C61CF0">
        <w:rPr>
          <w:rFonts w:ascii="Times New Roman" w:hAnsi="Times New Roman"/>
          <w:sz w:val="24"/>
          <w:szCs w:val="24"/>
        </w:rPr>
        <w:t>rowej od skrzyżowania z ul. Mark</w:t>
      </w:r>
      <w:r w:rsidRPr="00CE652E">
        <w:rPr>
          <w:rFonts w:ascii="Times New Roman" w:hAnsi="Times New Roman"/>
          <w:sz w:val="24"/>
          <w:szCs w:val="24"/>
        </w:rPr>
        <w:t>iewicza do skrzyżowania z</w:t>
      </w:r>
      <w:r>
        <w:rPr>
          <w:rFonts w:ascii="Times New Roman" w:hAnsi="Times New Roman"/>
          <w:sz w:val="24"/>
          <w:szCs w:val="24"/>
        </w:rPr>
        <w:t> </w:t>
      </w:r>
      <w:r w:rsidRPr="00CE652E">
        <w:rPr>
          <w:rFonts w:ascii="Times New Roman" w:hAnsi="Times New Roman"/>
          <w:sz w:val="24"/>
          <w:szCs w:val="24"/>
        </w:rPr>
        <w:t>ul.</w:t>
      </w:r>
      <w:r>
        <w:rPr>
          <w:rFonts w:ascii="Times New Roman" w:hAnsi="Times New Roman"/>
          <w:sz w:val="24"/>
          <w:szCs w:val="24"/>
        </w:rPr>
        <w:t> </w:t>
      </w:r>
      <w:r w:rsidRPr="00CE652E">
        <w:rPr>
          <w:rFonts w:ascii="Times New Roman" w:hAnsi="Times New Roman"/>
          <w:sz w:val="24"/>
          <w:szCs w:val="24"/>
        </w:rPr>
        <w:t xml:space="preserve">Grunwaldzką zgodnie dokumentacją projektową której wykaz stanowi załącznik nr </w:t>
      </w:r>
      <w:r>
        <w:rPr>
          <w:rFonts w:ascii="Times New Roman" w:hAnsi="Times New Roman"/>
          <w:sz w:val="24"/>
          <w:szCs w:val="24"/>
        </w:rPr>
        <w:t xml:space="preserve">3 </w:t>
      </w:r>
      <w:r w:rsidRPr="00CE652E">
        <w:rPr>
          <w:rFonts w:ascii="Times New Roman" w:hAnsi="Times New Roman"/>
          <w:sz w:val="24"/>
          <w:szCs w:val="24"/>
        </w:rPr>
        <w:t>do umowy</w:t>
      </w:r>
      <w:r>
        <w:rPr>
          <w:rFonts w:ascii="Times New Roman" w:hAnsi="Times New Roman"/>
          <w:sz w:val="24"/>
          <w:szCs w:val="24"/>
        </w:rPr>
        <w:t>;</w:t>
      </w:r>
    </w:p>
    <w:p w14:paraId="1B69E51B" w14:textId="18DFE88A" w:rsidR="00A54F4F" w:rsidRPr="008B0658" w:rsidRDefault="00A54F4F" w:rsidP="00B572E0">
      <w:pPr>
        <w:pStyle w:val="Akapitzlist"/>
        <w:numPr>
          <w:ilvl w:val="0"/>
          <w:numId w:val="52"/>
        </w:numPr>
        <w:spacing w:after="120"/>
        <w:jc w:val="both"/>
        <w:rPr>
          <w:rFonts w:ascii="Times New Roman" w:hAnsi="Times New Roman"/>
          <w:sz w:val="24"/>
          <w:szCs w:val="24"/>
        </w:rPr>
      </w:pPr>
      <w:r w:rsidRPr="008B0658">
        <w:rPr>
          <w:rFonts w:ascii="Times New Roman" w:hAnsi="Times New Roman"/>
          <w:spacing w:val="-4"/>
          <w:sz w:val="24"/>
          <w:szCs w:val="24"/>
          <w:lang w:eastAsia="ar-SA"/>
        </w:rPr>
        <w:t xml:space="preserve">Część nr V – </w:t>
      </w:r>
      <w:r w:rsidR="008B0658" w:rsidRPr="008B0658">
        <w:rPr>
          <w:rFonts w:ascii="Times New Roman" w:hAnsi="Times New Roman"/>
          <w:bCs/>
          <w:sz w:val="24"/>
          <w:szCs w:val="24"/>
        </w:rPr>
        <w:t>„B</w:t>
      </w:r>
      <w:r w:rsidR="008B0658" w:rsidRPr="008B0658">
        <w:rPr>
          <w:rFonts w:ascii="Times New Roman" w:hAnsi="Times New Roman"/>
          <w:spacing w:val="-4"/>
          <w:sz w:val="24"/>
          <w:szCs w:val="24"/>
          <w:lang w:eastAsia="ar-SA"/>
        </w:rPr>
        <w:t>udowa drogi rowerowej wzdłuż ul. Uzdrowiskowej w Świnoujściu - wykonanie 3 szt. miejsc odpoczynkowych”</w:t>
      </w:r>
      <w:r w:rsidR="008B0658">
        <w:rPr>
          <w:rFonts w:ascii="Times New Roman" w:hAnsi="Times New Roman"/>
          <w:spacing w:val="-4"/>
          <w:sz w:val="24"/>
          <w:szCs w:val="24"/>
          <w:lang w:eastAsia="ar-SA"/>
        </w:rPr>
        <w:t>;</w:t>
      </w:r>
    </w:p>
    <w:p w14:paraId="488701AB" w14:textId="77777777" w:rsidR="00617F74" w:rsidRPr="00A54F4F" w:rsidRDefault="00617F74" w:rsidP="00617F74">
      <w:pPr>
        <w:pStyle w:val="Akapitzlist"/>
        <w:spacing w:after="120"/>
        <w:jc w:val="both"/>
        <w:rPr>
          <w:rFonts w:ascii="Times New Roman" w:hAnsi="Times New Roman"/>
          <w:sz w:val="24"/>
          <w:szCs w:val="24"/>
        </w:rPr>
      </w:pPr>
      <w:r w:rsidRPr="008B0658">
        <w:rPr>
          <w:rFonts w:ascii="Times New Roman" w:hAnsi="Times New Roman"/>
          <w:sz w:val="24"/>
          <w:szCs w:val="24"/>
        </w:rPr>
        <w:t>Miejsca wypoczynkowe</w:t>
      </w:r>
      <w:r w:rsidRPr="00617F74">
        <w:rPr>
          <w:rFonts w:ascii="Times New Roman" w:hAnsi="Times New Roman"/>
          <w:sz w:val="24"/>
          <w:szCs w:val="24"/>
        </w:rPr>
        <w:t xml:space="preserve"> oznaczone są w dokumentacji projektowej numerem 1, 2 i 4.  Droga rowerowa będzie łączyła dotychczasowy odcinek przy parkingu w pobliżu Stawy Młyny z wejściem na plażę zgodnie dokumentacją projektową której wykaz stanowi załącznik nr </w:t>
      </w:r>
      <w:r w:rsidR="0002519D">
        <w:rPr>
          <w:rFonts w:ascii="Times New Roman" w:hAnsi="Times New Roman"/>
          <w:sz w:val="24"/>
          <w:szCs w:val="24"/>
        </w:rPr>
        <w:t>3</w:t>
      </w:r>
      <w:r w:rsidRPr="00617F74">
        <w:rPr>
          <w:rFonts w:ascii="Times New Roman" w:hAnsi="Times New Roman"/>
          <w:sz w:val="24"/>
          <w:szCs w:val="24"/>
        </w:rPr>
        <w:t xml:space="preserve"> do umowy</w:t>
      </w:r>
      <w:r w:rsidR="0002519D">
        <w:rPr>
          <w:rFonts w:ascii="Times New Roman" w:hAnsi="Times New Roman"/>
          <w:sz w:val="24"/>
          <w:szCs w:val="24"/>
        </w:rPr>
        <w:t>;</w:t>
      </w:r>
    </w:p>
    <w:p w14:paraId="7E57D42F" w14:textId="77777777" w:rsidR="00083F8F" w:rsidRPr="00083F8F" w:rsidRDefault="00A54F4F" w:rsidP="00B572E0">
      <w:pPr>
        <w:pStyle w:val="Akapitzlist"/>
        <w:numPr>
          <w:ilvl w:val="0"/>
          <w:numId w:val="52"/>
        </w:numPr>
        <w:spacing w:after="120"/>
        <w:jc w:val="both"/>
        <w:rPr>
          <w:rFonts w:ascii="Times New Roman" w:hAnsi="Times New Roman"/>
          <w:sz w:val="24"/>
          <w:szCs w:val="24"/>
        </w:rPr>
      </w:pPr>
      <w:r w:rsidRPr="00617F74">
        <w:rPr>
          <w:rFonts w:ascii="Times New Roman" w:hAnsi="Times New Roman"/>
          <w:spacing w:val="-4"/>
          <w:sz w:val="24"/>
          <w:szCs w:val="24"/>
          <w:lang w:eastAsia="ar-SA"/>
        </w:rPr>
        <w:t>Część nr VI –</w:t>
      </w:r>
      <w:r w:rsidR="006C09BC" w:rsidRPr="00617F74">
        <w:rPr>
          <w:rFonts w:ascii="Times New Roman" w:hAnsi="Times New Roman"/>
          <w:spacing w:val="-4"/>
          <w:sz w:val="24"/>
          <w:szCs w:val="24"/>
          <w:lang w:eastAsia="ar-SA"/>
        </w:rPr>
        <w:t>„</w:t>
      </w:r>
      <w:r w:rsidRPr="00617F74">
        <w:rPr>
          <w:rFonts w:ascii="Times New Roman" w:hAnsi="Times New Roman"/>
          <w:spacing w:val="-4"/>
          <w:sz w:val="24"/>
          <w:szCs w:val="24"/>
          <w:lang w:eastAsia="ar-SA"/>
        </w:rPr>
        <w:t xml:space="preserve"> Budowa ciągu pieszo-rowerowego ul. Mostowej w Świnoujściu-Ognicy</w:t>
      </w:r>
      <w:r w:rsidR="006C09BC" w:rsidRPr="00617F74">
        <w:rPr>
          <w:rFonts w:ascii="Times New Roman" w:hAnsi="Times New Roman"/>
          <w:spacing w:val="-4"/>
          <w:sz w:val="24"/>
          <w:szCs w:val="24"/>
          <w:lang w:eastAsia="ar-SA"/>
        </w:rPr>
        <w:t>”</w:t>
      </w:r>
      <w:r w:rsidR="00617F74" w:rsidRPr="00617F74">
        <w:rPr>
          <w:rFonts w:ascii="Times New Roman" w:hAnsi="Times New Roman"/>
          <w:spacing w:val="-4"/>
          <w:sz w:val="24"/>
          <w:szCs w:val="24"/>
          <w:lang w:eastAsia="ar-SA"/>
        </w:rPr>
        <w:t>:</w:t>
      </w:r>
    </w:p>
    <w:p w14:paraId="0A7411D4" w14:textId="77777777" w:rsidR="00617F74" w:rsidRPr="00617F74" w:rsidRDefault="00617F74" w:rsidP="00083F8F">
      <w:pPr>
        <w:pStyle w:val="Akapitzlist"/>
        <w:spacing w:after="120"/>
        <w:jc w:val="both"/>
        <w:rPr>
          <w:rFonts w:ascii="Times New Roman" w:hAnsi="Times New Roman"/>
          <w:sz w:val="24"/>
          <w:szCs w:val="24"/>
        </w:rPr>
      </w:pPr>
      <w:r w:rsidRPr="00617F74">
        <w:rPr>
          <w:rFonts w:ascii="Times New Roman" w:hAnsi="Times New Roman"/>
          <w:sz w:val="24"/>
          <w:szCs w:val="24"/>
        </w:rPr>
        <w:lastRenderedPageBreak/>
        <w:t>Budowa ciągu pieszo rowerowego od skrzyżowania z ul. Wyspową wzdłuż osiedla Ognica zgodnie dokumentacją projektową której wykaz stanowi załącznik nr 3 do umowy</w:t>
      </w:r>
      <w:r>
        <w:rPr>
          <w:rFonts w:ascii="Times New Roman" w:hAnsi="Times New Roman"/>
          <w:sz w:val="24"/>
          <w:szCs w:val="24"/>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2A4628" w:rsidRPr="006E66F2">
        <w:rPr>
          <w:rFonts w:ascii="Times New Roman" w:hAnsi="Times New Roman"/>
          <w:sz w:val="24"/>
          <w:szCs w:val="24"/>
        </w:rPr>
        <w:t>8</w:t>
      </w:r>
      <w:r w:rsidRPr="006E66F2">
        <w:rPr>
          <w:rFonts w:ascii="Times New Roman" w:hAnsi="Times New Roman"/>
          <w:sz w:val="24"/>
          <w:szCs w:val="24"/>
        </w:rPr>
        <w:t xml:space="preserve"> r. poz. </w:t>
      </w:r>
      <w:r w:rsidR="002A4628" w:rsidRPr="006E66F2">
        <w:rPr>
          <w:rFonts w:ascii="Times New Roman" w:hAnsi="Times New Roman"/>
          <w:sz w:val="24"/>
          <w:szCs w:val="24"/>
        </w:rPr>
        <w:t>917</w:t>
      </w:r>
      <w:r w:rsidRPr="006E66F2">
        <w:rPr>
          <w:rFonts w:ascii="Times New Roman" w:hAnsi="Times New Roman"/>
          <w:sz w:val="24"/>
          <w:szCs w:val="24"/>
        </w:rPr>
        <w:t xml:space="preserve"> ze zm.),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6E66F2">
        <w:rPr>
          <w:rFonts w:ascii="Times New Roman" w:hAnsi="Times New Roman"/>
          <w:sz w:val="24"/>
          <w:szCs w:val="24"/>
        </w:rPr>
        <w:lastRenderedPageBreak/>
        <w:t>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anonimizacji.</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lastRenderedPageBreak/>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E12F74" w:rsidRDefault="00FC3184" w:rsidP="00B572E0">
      <w:pPr>
        <w:shd w:val="clear" w:color="auto" w:fill="FFFFFF"/>
        <w:ind w:firstLine="567"/>
        <w:jc w:val="both"/>
        <w:rPr>
          <w:sz w:val="24"/>
          <w:szCs w:val="24"/>
        </w:rPr>
      </w:pPr>
      <w:r w:rsidRPr="006E66F2">
        <w:t xml:space="preserve">Zgodnie z art. 13 ust. 1 i 2 rozporządzenia Parlamentu Europejskiego i Rady (UE) 2016/679 z dnia 27 </w:t>
      </w:r>
      <w:r w:rsidRPr="00E12F74">
        <w:t xml:space="preserve">kwietnia 2016 </w:t>
      </w:r>
      <w:r w:rsidR="00B572E0" w:rsidRPr="00E12F74">
        <w:rPr>
          <w:b/>
          <w:sz w:val="24"/>
          <w:szCs w:val="24"/>
          <w:u w:val="single"/>
        </w:rPr>
        <w:t>Zamawiający jest administratorem danych osobowych w niniejszym postępowaniu</w:t>
      </w:r>
      <w:r w:rsidR="00B572E0" w:rsidRPr="00E12F74">
        <w:rPr>
          <w:sz w:val="24"/>
          <w:szCs w:val="24"/>
        </w:rPr>
        <w:t xml:space="preserve"> względem osób fizycznych, od których dane osobowe będzie bezpośrednio pozyskiwał, w szczególności:</w:t>
      </w:r>
    </w:p>
    <w:p w14:paraId="43C2E6A9" w14:textId="77777777" w:rsidR="00B572E0" w:rsidRPr="00E12F74" w:rsidRDefault="00B572E0" w:rsidP="00B572E0">
      <w:pPr>
        <w:shd w:val="clear" w:color="auto" w:fill="FFFFFF"/>
        <w:jc w:val="both"/>
        <w:rPr>
          <w:sz w:val="24"/>
          <w:szCs w:val="24"/>
        </w:rPr>
      </w:pPr>
    </w:p>
    <w:p w14:paraId="2717C3ED"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B572E0">
      <w:pPr>
        <w:pStyle w:val="Akapitzlist"/>
        <w:numPr>
          <w:ilvl w:val="0"/>
          <w:numId w:val="55"/>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B572E0">
      <w:pPr>
        <w:pStyle w:val="Akapitzlist"/>
        <w:numPr>
          <w:ilvl w:val="0"/>
          <w:numId w:val="56"/>
        </w:numPr>
        <w:spacing w:after="0" w:line="240" w:lineRule="auto"/>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Pzp, związanym z udziałem w postępowaniu o udzielenie </w:t>
      </w:r>
      <w:r w:rsidRPr="00E12F74">
        <w:rPr>
          <w:rFonts w:ascii="Times New Roman" w:hAnsi="Times New Roman"/>
          <w:sz w:val="24"/>
          <w:szCs w:val="24"/>
        </w:rPr>
        <w:lastRenderedPageBreak/>
        <w:t>zamówienia publicznego; konsekwencje niepodania określonych danych wynikają z ustawy Pzp,</w:t>
      </w:r>
    </w:p>
    <w:p w14:paraId="2529B9C0"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B572E0">
      <w:pPr>
        <w:ind w:left="705" w:hanging="705"/>
        <w:jc w:val="both"/>
        <w:rPr>
          <w:sz w:val="24"/>
          <w:szCs w:val="24"/>
        </w:rPr>
      </w:pPr>
    </w:p>
    <w:p w14:paraId="4A546C3D" w14:textId="77777777" w:rsidR="00B572E0" w:rsidRPr="00E12F74" w:rsidRDefault="00B572E0" w:rsidP="00B572E0">
      <w:pPr>
        <w:pStyle w:val="Akapitzlist"/>
        <w:numPr>
          <w:ilvl w:val="0"/>
          <w:numId w:val="55"/>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B572E0">
      <w:pPr>
        <w:shd w:val="clear" w:color="auto" w:fill="FFFFFF"/>
        <w:tabs>
          <w:tab w:val="left" w:pos="567"/>
        </w:tabs>
        <w:ind w:left="567" w:hanging="567"/>
        <w:jc w:val="both"/>
        <w:rPr>
          <w:b/>
          <w:sz w:val="24"/>
          <w:szCs w:val="24"/>
        </w:rPr>
      </w:pPr>
      <w:r w:rsidRPr="00E12F74">
        <w:rPr>
          <w:sz w:val="24"/>
          <w:szCs w:val="24"/>
          <w:u w:val="single"/>
        </w:rPr>
        <w:t>4)</w:t>
      </w:r>
      <w:r w:rsidRPr="00E12F74">
        <w:rPr>
          <w:sz w:val="24"/>
          <w:szCs w:val="24"/>
          <w:u w:val="single"/>
        </w:rPr>
        <w:tab/>
      </w:r>
      <w:r w:rsidRPr="00E12F74">
        <w:rPr>
          <w:sz w:val="24"/>
          <w:szCs w:val="24"/>
          <w:u w:val="single"/>
        </w:rPr>
        <w:tab/>
        <w:t>W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B572E0">
      <w:pPr>
        <w:shd w:val="clear" w:color="auto" w:fill="FFFFFF"/>
        <w:tabs>
          <w:tab w:val="left" w:pos="567"/>
        </w:tabs>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lastRenderedPageBreak/>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B36" w14:textId="77777777" w:rsidR="00CB5198" w:rsidRDefault="00CB5198">
      <w:r>
        <w:separator/>
      </w:r>
    </w:p>
  </w:endnote>
  <w:endnote w:type="continuationSeparator" w:id="0">
    <w:p w14:paraId="7021AC0A" w14:textId="77777777" w:rsidR="00CB5198" w:rsidRDefault="00CB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6A9B" w14:textId="77777777" w:rsidR="00CB5198" w:rsidRDefault="00CB519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30E90419" w:rsidR="00CB5198" w:rsidRDefault="00CB5198">
    <w:pPr>
      <w:pStyle w:val="Stopka"/>
      <w:jc w:val="center"/>
    </w:pPr>
    <w:r>
      <w:fldChar w:fldCharType="begin"/>
    </w:r>
    <w:r>
      <w:instrText>PAGE   \* MERGEFORMAT</w:instrText>
    </w:r>
    <w:r>
      <w:fldChar w:fldCharType="separate"/>
    </w:r>
    <w:r w:rsidR="00710B4A">
      <w:rPr>
        <w:noProof/>
      </w:rPr>
      <w:t>34</w:t>
    </w:r>
    <w:r>
      <w:fldChar w:fldCharType="end"/>
    </w:r>
  </w:p>
  <w:p w14:paraId="6F3CF810" w14:textId="77777777" w:rsidR="00CB5198" w:rsidRDefault="00CB519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597A" w14:textId="77777777" w:rsidR="00CB5198" w:rsidRDefault="00CB51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AC6C" w14:textId="77777777" w:rsidR="00CB5198" w:rsidRDefault="00CB5198">
      <w:r>
        <w:separator/>
      </w:r>
    </w:p>
  </w:footnote>
  <w:footnote w:type="continuationSeparator" w:id="0">
    <w:p w14:paraId="3332C5DA" w14:textId="77777777" w:rsidR="00CB5198" w:rsidRDefault="00CB5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92FD" w14:textId="77777777" w:rsidR="00CB5198" w:rsidRDefault="00CB519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77777777" w:rsidR="00CB5198" w:rsidRPr="00A815FF" w:rsidRDefault="00CB5198" w:rsidP="009B17FE">
    <w:pPr>
      <w:pStyle w:val="Nagwek"/>
      <w:tabs>
        <w:tab w:val="clear" w:pos="4536"/>
      </w:tabs>
      <w:rPr>
        <w:b/>
      </w:rPr>
    </w:pPr>
    <w:r>
      <w:rPr>
        <w:b/>
      </w:rPr>
      <w:tab/>
    </w:r>
    <w:r>
      <w:rPr>
        <w:b/>
      </w:rPr>
      <w:tab/>
      <w:t>WIM.271.1.14.2019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17BAE6F4" w:rsidR="00CB5198" w:rsidRDefault="00CB5198">
    <w:pPr>
      <w:pStyle w:val="Nagwek"/>
    </w:pPr>
  </w:p>
  <w:p w14:paraId="44C410C1" w14:textId="77777777" w:rsidR="00CB5198" w:rsidRDefault="00CB5198">
    <w:pPr>
      <w:pStyle w:val="Nagwek"/>
    </w:pPr>
  </w:p>
  <w:p w14:paraId="30C39FFE" w14:textId="77777777" w:rsidR="00CB5198" w:rsidRDefault="00CB51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6D85BD7"/>
    <w:multiLevelType w:val="multilevel"/>
    <w:tmpl w:val="47B2DC0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F30812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5"/>
  </w:num>
  <w:num w:numId="2">
    <w:abstractNumId w:val="4"/>
  </w:num>
  <w:num w:numId="3">
    <w:abstractNumId w:val="59"/>
  </w:num>
  <w:num w:numId="4">
    <w:abstractNumId w:val="1"/>
  </w:num>
  <w:num w:numId="5">
    <w:abstractNumId w:val="24"/>
  </w:num>
  <w:num w:numId="6">
    <w:abstractNumId w:val="63"/>
  </w:num>
  <w:num w:numId="7">
    <w:abstractNumId w:val="14"/>
  </w:num>
  <w:num w:numId="8">
    <w:abstractNumId w:val="50"/>
  </w:num>
  <w:num w:numId="9">
    <w:abstractNumId w:val="42"/>
  </w:num>
  <w:num w:numId="10">
    <w:abstractNumId w:val="36"/>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3"/>
  </w:num>
  <w:num w:numId="15">
    <w:abstractNumId w:val="39"/>
  </w:num>
  <w:num w:numId="16">
    <w:abstractNumId w:val="37"/>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6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19"/>
  </w:num>
  <w:num w:numId="33">
    <w:abstractNumId w:val="35"/>
  </w:num>
  <w:num w:numId="34">
    <w:abstractNumId w:val="7"/>
  </w:num>
  <w:num w:numId="35">
    <w:abstractNumId w:val="9"/>
  </w:num>
  <w:num w:numId="36">
    <w:abstractNumId w:val="15"/>
  </w:num>
  <w:num w:numId="37">
    <w:abstractNumId w:val="3"/>
  </w:num>
  <w:num w:numId="38">
    <w:abstractNumId w:val="30"/>
  </w:num>
  <w:num w:numId="39">
    <w:abstractNumId w:val="38"/>
  </w:num>
  <w:num w:numId="40">
    <w:abstractNumId w:val="47"/>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4"/>
  </w:num>
  <w:num w:numId="45">
    <w:abstractNumId w:val="54"/>
  </w:num>
  <w:num w:numId="46">
    <w:abstractNumId w:val="25"/>
  </w:num>
  <w:num w:numId="47">
    <w:abstractNumId w:val="2"/>
  </w:num>
  <w:num w:numId="48">
    <w:abstractNumId w:val="57"/>
  </w:num>
  <w:num w:numId="49">
    <w:abstractNumId w:val="55"/>
  </w:num>
  <w:num w:numId="50">
    <w:abstractNumId w:val="28"/>
  </w:num>
  <w:num w:numId="51">
    <w:abstractNumId w:val="61"/>
  </w:num>
  <w:num w:numId="52">
    <w:abstractNumId w:val="18"/>
  </w:num>
  <w:num w:numId="53">
    <w:abstractNumId w:val="27"/>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7"/>
  </w:num>
  <w:num w:numId="58">
    <w:abstractNumId w:val="49"/>
  </w:num>
  <w:num w:numId="59">
    <w:abstractNumId w:val="31"/>
  </w:num>
  <w:num w:numId="60">
    <w:abstractNumId w:val="12"/>
  </w:num>
  <w:num w:numId="61">
    <w:abstractNumId w:val="46"/>
  </w:num>
  <w:num w:numId="62">
    <w:abstractNumId w:val="43"/>
  </w:num>
  <w:num w:numId="63">
    <w:abstractNumId w:val="60"/>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44C0"/>
    <w:rsid w:val="00136EF9"/>
    <w:rsid w:val="00140822"/>
    <w:rsid w:val="00141DE5"/>
    <w:rsid w:val="001437AC"/>
    <w:rsid w:val="00144D0C"/>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966"/>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4C3"/>
    <w:rsid w:val="004D6C26"/>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679E"/>
    <w:rsid w:val="0071035E"/>
    <w:rsid w:val="00710B4A"/>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7F6F"/>
    <w:rsid w:val="00BE03CC"/>
    <w:rsid w:val="00BE0EB8"/>
    <w:rsid w:val="00BE3E6C"/>
    <w:rsid w:val="00BE5992"/>
    <w:rsid w:val="00BE5D29"/>
    <w:rsid w:val="00BE7602"/>
    <w:rsid w:val="00BF0BDF"/>
    <w:rsid w:val="00BF0D0A"/>
    <w:rsid w:val="00BF1E99"/>
    <w:rsid w:val="00BF434C"/>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5198"/>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5D67"/>
    <w:rsid w:val="00F86DFF"/>
    <w:rsid w:val="00F87FB8"/>
    <w:rsid w:val="00F91562"/>
    <w:rsid w:val="00F94D8D"/>
    <w:rsid w:val="00F956E5"/>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6381C6"/>
  <w15:docId w15:val="{322221B7-6DDD-4D85-80F5-7638F1AF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6FC0-EED5-470B-B05D-49AE7323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12749</Words>
  <Characters>76494</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89065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3</cp:revision>
  <cp:lastPrinted>2019-06-13T09:43:00Z</cp:lastPrinted>
  <dcterms:created xsi:type="dcterms:W3CDTF">2019-06-27T10:31:00Z</dcterms:created>
  <dcterms:modified xsi:type="dcterms:W3CDTF">2019-06-28T13:23:00Z</dcterms:modified>
</cp:coreProperties>
</file>