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18" w:rsidRPr="00C41012" w:rsidRDefault="00834BD5" w:rsidP="00502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018" w:rsidRPr="00C41012">
        <w:rPr>
          <w:rFonts w:ascii="Times New Roman" w:hAnsi="Times New Roman" w:cs="Times New Roman"/>
          <w:b/>
          <w:sz w:val="24"/>
          <w:szCs w:val="24"/>
        </w:rPr>
        <w:t>Załącznik nr  2.</w:t>
      </w:r>
      <w:r w:rsidR="00502018">
        <w:rPr>
          <w:rFonts w:ascii="Times New Roman" w:hAnsi="Times New Roman" w:cs="Times New Roman"/>
          <w:b/>
          <w:sz w:val="24"/>
          <w:szCs w:val="24"/>
        </w:rPr>
        <w:t>3</w:t>
      </w:r>
      <w:r w:rsidR="00502018" w:rsidRPr="00C41012">
        <w:rPr>
          <w:rFonts w:ascii="Times New Roman" w:hAnsi="Times New Roman" w:cs="Times New Roman"/>
          <w:b/>
          <w:sz w:val="24"/>
          <w:szCs w:val="24"/>
        </w:rPr>
        <w:t xml:space="preserve"> do SIWZ</w:t>
      </w:r>
      <w:r w:rsidR="00502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018">
        <w:rPr>
          <w:rFonts w:ascii="Times New Roman" w:hAnsi="Times New Roman" w:cs="Times New Roman"/>
          <w:b/>
          <w:snapToGrid w:val="0"/>
          <w:sz w:val="24"/>
          <w:szCs w:val="24"/>
        </w:rPr>
        <w:t>WIM.271.1.2</w:t>
      </w:r>
      <w:r w:rsidR="004766E7">
        <w:rPr>
          <w:rFonts w:ascii="Times New Roman" w:hAnsi="Times New Roman" w:cs="Times New Roman"/>
          <w:b/>
          <w:snapToGrid w:val="0"/>
          <w:sz w:val="24"/>
          <w:szCs w:val="24"/>
        </w:rPr>
        <w:t>2</w:t>
      </w:r>
      <w:r w:rsidR="00502018">
        <w:rPr>
          <w:rFonts w:ascii="Times New Roman" w:hAnsi="Times New Roman" w:cs="Times New Roman"/>
          <w:b/>
          <w:snapToGrid w:val="0"/>
          <w:sz w:val="24"/>
          <w:szCs w:val="24"/>
        </w:rPr>
        <w:t>.2019</w:t>
      </w:r>
    </w:p>
    <w:p w:rsidR="00502018" w:rsidRDefault="00502018" w:rsidP="00502018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Załącznik nr 3 do umowy Nr WIM/…./2019</w:t>
      </w:r>
    </w:p>
    <w:p w:rsidR="00502018" w:rsidRDefault="00502018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018" w:rsidRDefault="00502018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AAD" w:rsidRPr="00C41012" w:rsidRDefault="002D4AAD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012">
        <w:rPr>
          <w:rFonts w:ascii="Times New Roman" w:hAnsi="Times New Roman" w:cs="Times New Roman"/>
          <w:b/>
          <w:sz w:val="24"/>
          <w:szCs w:val="24"/>
        </w:rPr>
        <w:t xml:space="preserve">OPIS </w:t>
      </w:r>
      <w:r w:rsidR="00B41459" w:rsidRPr="00C41012">
        <w:rPr>
          <w:rFonts w:ascii="Times New Roman" w:hAnsi="Times New Roman" w:cs="Times New Roman"/>
          <w:b/>
          <w:sz w:val="24"/>
          <w:szCs w:val="24"/>
        </w:rPr>
        <w:t xml:space="preserve">ZADAŃ </w:t>
      </w:r>
      <w:r w:rsidR="00D72BC8">
        <w:rPr>
          <w:rFonts w:ascii="Times New Roman" w:hAnsi="Times New Roman" w:cs="Times New Roman"/>
          <w:b/>
          <w:sz w:val="24"/>
          <w:szCs w:val="24"/>
        </w:rPr>
        <w:t xml:space="preserve">INWESTYCYJNYCH </w:t>
      </w:r>
      <w:r w:rsidR="003F5112" w:rsidRPr="00C41012">
        <w:rPr>
          <w:rFonts w:ascii="Times New Roman" w:hAnsi="Times New Roman" w:cs="Times New Roman"/>
          <w:b/>
          <w:sz w:val="24"/>
          <w:szCs w:val="24"/>
        </w:rPr>
        <w:t xml:space="preserve">OBJĘTYCH </w:t>
      </w:r>
      <w:r w:rsidR="00AA4AA3">
        <w:rPr>
          <w:rFonts w:ascii="Times New Roman" w:hAnsi="Times New Roman" w:cs="Times New Roman"/>
          <w:b/>
          <w:sz w:val="24"/>
          <w:szCs w:val="24"/>
        </w:rPr>
        <w:t>WYKONYWANIEM CZYNNOŚCI OKREŚLONYCH W</w:t>
      </w:r>
      <w:r w:rsidR="00DE3C41">
        <w:rPr>
          <w:rFonts w:ascii="Times New Roman" w:hAnsi="Times New Roman" w:cs="Times New Roman"/>
          <w:b/>
          <w:sz w:val="24"/>
          <w:szCs w:val="24"/>
        </w:rPr>
        <w:t> </w:t>
      </w:r>
      <w:r w:rsidR="00AA4AA3">
        <w:rPr>
          <w:rFonts w:ascii="Times New Roman" w:hAnsi="Times New Roman" w:cs="Times New Roman"/>
          <w:b/>
          <w:sz w:val="24"/>
          <w:szCs w:val="24"/>
        </w:rPr>
        <w:t>OPISIE PRZEDMIOTU</w:t>
      </w:r>
      <w:r w:rsidR="003F5112" w:rsidRPr="00C41012">
        <w:rPr>
          <w:rFonts w:ascii="Times New Roman" w:hAnsi="Times New Roman" w:cs="Times New Roman"/>
          <w:b/>
          <w:sz w:val="24"/>
          <w:szCs w:val="24"/>
        </w:rPr>
        <w:t xml:space="preserve"> ZAMÓWIENIA</w:t>
      </w:r>
    </w:p>
    <w:p w:rsidR="00691D4A" w:rsidRDefault="00691D4A" w:rsidP="004F5FD5">
      <w:pPr>
        <w:pStyle w:val="Akapitzlist"/>
        <w:spacing w:after="24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E193A" w:rsidRDefault="00006733" w:rsidP="00006733">
      <w:pPr>
        <w:pStyle w:val="Akapitzlist"/>
        <w:spacing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455B">
        <w:rPr>
          <w:rFonts w:ascii="Times New Roman" w:hAnsi="Times New Roman" w:cs="Times New Roman"/>
          <w:sz w:val="24"/>
          <w:szCs w:val="24"/>
        </w:rPr>
        <w:t>W postępowaniu nr WIM.</w:t>
      </w:r>
      <w:r w:rsidR="00AE3095">
        <w:rPr>
          <w:rFonts w:ascii="Times New Roman" w:hAnsi="Times New Roman" w:cs="Times New Roman"/>
          <w:sz w:val="24"/>
          <w:szCs w:val="24"/>
        </w:rPr>
        <w:t>271.1.2</w:t>
      </w:r>
      <w:r w:rsidR="004766E7">
        <w:rPr>
          <w:rFonts w:ascii="Times New Roman" w:hAnsi="Times New Roman" w:cs="Times New Roman"/>
          <w:sz w:val="24"/>
          <w:szCs w:val="24"/>
        </w:rPr>
        <w:t>2</w:t>
      </w:r>
      <w:r w:rsidR="00AE3095">
        <w:rPr>
          <w:rFonts w:ascii="Times New Roman" w:hAnsi="Times New Roman" w:cs="Times New Roman"/>
          <w:sz w:val="24"/>
          <w:szCs w:val="24"/>
        </w:rPr>
        <w:t>.2019 dotyczącym wyboru W</w:t>
      </w:r>
      <w:r w:rsidRPr="0099455B">
        <w:rPr>
          <w:rFonts w:ascii="Times New Roman" w:hAnsi="Times New Roman" w:cs="Times New Roman"/>
          <w:sz w:val="24"/>
          <w:szCs w:val="24"/>
        </w:rPr>
        <w:t xml:space="preserve">ykonawcy na pełnienie funkcji inżyniera </w:t>
      </w:r>
      <w:r w:rsidR="004766E7">
        <w:rPr>
          <w:rFonts w:ascii="Times New Roman" w:hAnsi="Times New Roman" w:cs="Times New Roman"/>
          <w:sz w:val="24"/>
          <w:szCs w:val="24"/>
        </w:rPr>
        <w:t>kontraktu dla zadania pn.: „Rewaloryzacja zabytkowego Parku Zdr</w:t>
      </w:r>
      <w:r w:rsidR="00EF5431">
        <w:rPr>
          <w:rFonts w:ascii="Times New Roman" w:hAnsi="Times New Roman" w:cs="Times New Roman"/>
          <w:sz w:val="24"/>
          <w:szCs w:val="24"/>
        </w:rPr>
        <w:t>ojowego w Świnoujściu – Sektor 1</w:t>
      </w:r>
      <w:r w:rsidRPr="0099455B">
        <w:rPr>
          <w:rFonts w:ascii="Times New Roman" w:hAnsi="Times New Roman" w:cs="Times New Roman"/>
          <w:sz w:val="24"/>
          <w:szCs w:val="24"/>
        </w:rPr>
        <w:t>”</w:t>
      </w:r>
    </w:p>
    <w:p w:rsidR="00B27F22" w:rsidRPr="0099455B" w:rsidRDefault="00B27F22" w:rsidP="00006733">
      <w:pPr>
        <w:pStyle w:val="Akapitzlist"/>
        <w:spacing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6733" w:rsidRDefault="004766E7" w:rsidP="00006733">
      <w:pPr>
        <w:pStyle w:val="Akapitzlist"/>
        <w:numPr>
          <w:ilvl w:val="0"/>
          <w:numId w:val="34"/>
        </w:num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6E7">
        <w:rPr>
          <w:rFonts w:ascii="Times New Roman" w:hAnsi="Times New Roman" w:cs="Times New Roman"/>
          <w:b/>
          <w:sz w:val="24"/>
          <w:szCs w:val="24"/>
        </w:rPr>
        <w:t>Rewaloryzacja zabytkowego Parku Zdrojowego w Świno</w:t>
      </w:r>
      <w:r w:rsidR="00EF5431">
        <w:rPr>
          <w:rFonts w:ascii="Times New Roman" w:hAnsi="Times New Roman" w:cs="Times New Roman"/>
          <w:b/>
          <w:sz w:val="24"/>
          <w:szCs w:val="24"/>
        </w:rPr>
        <w:t>ujściu – Sektor 1</w:t>
      </w:r>
    </w:p>
    <w:p w:rsidR="00B27F22" w:rsidRPr="00B27F22" w:rsidRDefault="00B27F22" w:rsidP="00B27F22">
      <w:pPr>
        <w:pStyle w:val="Akapitzlist"/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8B5" w:rsidRDefault="00DD5773" w:rsidP="0099455B">
      <w:pPr>
        <w:pStyle w:val="Akapitzlis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D5773">
        <w:rPr>
          <w:rFonts w:ascii="Times New Roman" w:hAnsi="Times New Roman" w:cs="Times New Roman"/>
          <w:sz w:val="24"/>
          <w:szCs w:val="24"/>
        </w:rPr>
        <w:t>Teren sektora 1</w:t>
      </w:r>
      <w:r w:rsidR="00E1600C">
        <w:rPr>
          <w:rFonts w:ascii="Times New Roman" w:hAnsi="Times New Roman" w:cs="Times New Roman"/>
          <w:sz w:val="24"/>
          <w:szCs w:val="24"/>
        </w:rPr>
        <w:t xml:space="preserve"> o powierzchni 11,03 hektara</w:t>
      </w:r>
      <w:r w:rsidRPr="00DD5773">
        <w:rPr>
          <w:rFonts w:ascii="Times New Roman" w:hAnsi="Times New Roman" w:cs="Times New Roman"/>
          <w:sz w:val="24"/>
          <w:szCs w:val="24"/>
        </w:rPr>
        <w:t xml:space="preserve"> usytuowany jest w zachodniej części Parku Zdrojowego i od pozostałej części parku oddzielony jest ulicą Bolesława Chrobrego. Od strony zachodniej od miasta oddziela go ulica Bolesława Krzywoustego. Od strony południowo – zachodniej ograniczony jest ulicami Monte Cassino i Władysława Sikorskiego, od strony północnej ulicą Henryka Sienkiewicza. </w:t>
      </w:r>
    </w:p>
    <w:p w:rsidR="00DD5773" w:rsidRPr="0099455B" w:rsidRDefault="00DD5773" w:rsidP="0099455B">
      <w:pPr>
        <w:pStyle w:val="Akapitzlist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99455B" w:rsidRPr="0099455B" w:rsidRDefault="0099455B" w:rsidP="0099455B">
      <w:pPr>
        <w:pStyle w:val="Akapitzlist"/>
        <w:numPr>
          <w:ilvl w:val="0"/>
          <w:numId w:val="35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9455B">
        <w:rPr>
          <w:rFonts w:ascii="Times New Roman" w:hAnsi="Times New Roman" w:cs="Times New Roman"/>
          <w:sz w:val="24"/>
          <w:szCs w:val="24"/>
        </w:rPr>
        <w:t>Część budowlana</w:t>
      </w:r>
    </w:p>
    <w:p w:rsidR="004C2EAF" w:rsidRDefault="0099455B" w:rsidP="004C2EAF">
      <w:pPr>
        <w:pStyle w:val="Akapitzlist"/>
        <w:spacing w:after="24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9455B">
        <w:rPr>
          <w:rFonts w:ascii="Times New Roman" w:hAnsi="Times New Roman" w:cs="Times New Roman"/>
          <w:sz w:val="24"/>
          <w:szCs w:val="24"/>
        </w:rPr>
        <w:t xml:space="preserve">W ramach </w:t>
      </w:r>
      <w:r w:rsidR="00382165">
        <w:rPr>
          <w:rFonts w:ascii="Times New Roman" w:hAnsi="Times New Roman" w:cs="Times New Roman"/>
          <w:sz w:val="24"/>
          <w:szCs w:val="24"/>
        </w:rPr>
        <w:t>rewaloryzacji parku, w</w:t>
      </w:r>
      <w:r w:rsidR="00385984" w:rsidRPr="00385984">
        <w:rPr>
          <w:rFonts w:ascii="Times New Roman" w:hAnsi="Times New Roman" w:cs="Times New Roman"/>
          <w:sz w:val="24"/>
          <w:szCs w:val="24"/>
        </w:rPr>
        <w:t xml:space="preserve"> sektor</w:t>
      </w:r>
      <w:r w:rsidR="00382165">
        <w:rPr>
          <w:rFonts w:ascii="Times New Roman" w:hAnsi="Times New Roman" w:cs="Times New Roman"/>
          <w:sz w:val="24"/>
          <w:szCs w:val="24"/>
        </w:rPr>
        <w:t xml:space="preserve">ze 1 projektuje się </w:t>
      </w:r>
      <w:r w:rsidR="004C2EAF">
        <w:rPr>
          <w:rFonts w:ascii="Times New Roman" w:hAnsi="Times New Roman" w:cs="Times New Roman"/>
          <w:sz w:val="24"/>
          <w:szCs w:val="24"/>
        </w:rPr>
        <w:t>wykonanie</w:t>
      </w:r>
      <w:r w:rsidR="00385984" w:rsidRPr="00385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984" w:rsidRPr="00385984">
        <w:rPr>
          <w:rFonts w:ascii="Times New Roman" w:hAnsi="Times New Roman" w:cs="Times New Roman"/>
          <w:sz w:val="24"/>
          <w:szCs w:val="24"/>
        </w:rPr>
        <w:t>rekompozycji</w:t>
      </w:r>
      <w:proofErr w:type="spellEnd"/>
      <w:r w:rsidR="00385984" w:rsidRPr="00385984">
        <w:rPr>
          <w:rFonts w:ascii="Times New Roman" w:hAnsi="Times New Roman" w:cs="Times New Roman"/>
          <w:sz w:val="24"/>
          <w:szCs w:val="24"/>
        </w:rPr>
        <w:t xml:space="preserve"> poprzez częściową zmianę układu przebiegu alejek oraz przywrócenie dawnych elementów zagospodarowania, obecnie zniszczonych lub zaniedbanych, takich jak</w:t>
      </w:r>
      <w:r w:rsidR="004C2EAF">
        <w:rPr>
          <w:rFonts w:ascii="Times New Roman" w:hAnsi="Times New Roman" w:cs="Times New Roman"/>
          <w:sz w:val="24"/>
          <w:szCs w:val="24"/>
        </w:rPr>
        <w:t>:</w:t>
      </w:r>
      <w:r w:rsidR="00385984" w:rsidRPr="00385984">
        <w:rPr>
          <w:rFonts w:ascii="Times New Roman" w:hAnsi="Times New Roman" w:cs="Times New Roman"/>
          <w:sz w:val="24"/>
          <w:szCs w:val="24"/>
        </w:rPr>
        <w:t xml:space="preserve"> rekonstrukcja poidełka dla ptaków, odbudow</w:t>
      </w:r>
      <w:r w:rsidR="00EF5431">
        <w:rPr>
          <w:rFonts w:ascii="Times New Roman" w:hAnsi="Times New Roman" w:cs="Times New Roman"/>
          <w:sz w:val="24"/>
          <w:szCs w:val="24"/>
        </w:rPr>
        <w:t>a altany przy Placu Koncertowym</w:t>
      </w:r>
      <w:r w:rsidR="00385984" w:rsidRPr="00385984">
        <w:rPr>
          <w:rFonts w:ascii="Times New Roman" w:hAnsi="Times New Roman" w:cs="Times New Roman"/>
          <w:sz w:val="24"/>
          <w:szCs w:val="24"/>
        </w:rPr>
        <w:t>, przebudowa istniejących placów zabaw dla dzieci z projektowanym  nowym wyposażeniem.</w:t>
      </w:r>
    </w:p>
    <w:p w:rsidR="00EE0D25" w:rsidRDefault="00EE0D25" w:rsidP="004C2EAF">
      <w:pPr>
        <w:pStyle w:val="Akapitzlist"/>
        <w:spacing w:after="24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Nawierzchnie – projektuje się trzy rodzaje nawierzchni: żwirowe, z kostki granitowej oraz żwirowe łączone z kostką. </w:t>
      </w:r>
      <w:r w:rsidRPr="00EE0D25">
        <w:rPr>
          <w:rFonts w:ascii="Times New Roman" w:hAnsi="Times New Roman" w:cs="Times New Roman"/>
          <w:sz w:val="24"/>
          <w:szCs w:val="24"/>
        </w:rPr>
        <w:t>Nawierzchnie żwirowe łączone z kostką granitową projektuje się na alejach przewidywanych jako bardziej uczęszczane i bardziej wyeksponowane. Na alejach przewiduje się ruch rowerowy.</w:t>
      </w:r>
      <w:r w:rsidRPr="00EE0D25">
        <w:t xml:space="preserve"> </w:t>
      </w:r>
      <w:r w:rsidRPr="00EE0D25">
        <w:rPr>
          <w:rFonts w:ascii="Times New Roman" w:hAnsi="Times New Roman" w:cs="Times New Roman"/>
          <w:sz w:val="24"/>
          <w:szCs w:val="24"/>
        </w:rPr>
        <w:t>Nawierzchnie żwirowe projektuje się na pozostałych alejach parkowych oraz jako nawierzchnia uzupełniająca na określonych placach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E0D25">
        <w:rPr>
          <w:rFonts w:ascii="Times New Roman" w:hAnsi="Times New Roman" w:cs="Times New Roman"/>
          <w:sz w:val="24"/>
          <w:szCs w:val="24"/>
        </w:rPr>
        <w:t>Nawierzchnie z kostki granitowej projektuje się na placach parkowych oraz na alei, przewidywanej jako droga dojazdowa, gospodarcza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6BFF" w:rsidRDefault="004C2EAF" w:rsidP="004C2EAF">
      <w:pPr>
        <w:pStyle w:val="Akapitzlist"/>
        <w:spacing w:after="24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6AE2">
        <w:rPr>
          <w:rFonts w:ascii="Times New Roman" w:hAnsi="Times New Roman" w:cs="Times New Roman"/>
          <w:sz w:val="24"/>
          <w:szCs w:val="24"/>
          <w:u w:val="single"/>
        </w:rPr>
        <w:t>Plac koncertowy</w:t>
      </w:r>
      <w:r>
        <w:rPr>
          <w:rFonts w:ascii="Times New Roman" w:hAnsi="Times New Roman" w:cs="Times New Roman"/>
          <w:sz w:val="24"/>
          <w:szCs w:val="24"/>
        </w:rPr>
        <w:t xml:space="preserve"> - p</w:t>
      </w:r>
      <w:r w:rsidRPr="004C2EAF">
        <w:rPr>
          <w:rFonts w:ascii="Times New Roman" w:hAnsi="Times New Roman" w:cs="Times New Roman"/>
          <w:sz w:val="24"/>
          <w:szCs w:val="24"/>
        </w:rPr>
        <w:t>rojektuje się przywrócenie dawnej kolistej formy placu z</w:t>
      </w:r>
      <w:r w:rsidR="00314D68">
        <w:rPr>
          <w:rFonts w:ascii="Times New Roman" w:hAnsi="Times New Roman" w:cs="Times New Roman"/>
          <w:sz w:val="24"/>
          <w:szCs w:val="24"/>
        </w:rPr>
        <w:t> </w:t>
      </w:r>
      <w:r w:rsidRPr="004C2EAF">
        <w:rPr>
          <w:rFonts w:ascii="Times New Roman" w:hAnsi="Times New Roman" w:cs="Times New Roman"/>
          <w:sz w:val="24"/>
          <w:szCs w:val="24"/>
        </w:rPr>
        <w:t>umiejscowieniem na prze</w:t>
      </w:r>
      <w:r w:rsidR="009A6BFF">
        <w:rPr>
          <w:rFonts w:ascii="Times New Roman" w:hAnsi="Times New Roman" w:cs="Times New Roman"/>
          <w:sz w:val="24"/>
          <w:szCs w:val="24"/>
        </w:rPr>
        <w:t>cięciu alejek parkowych</w:t>
      </w:r>
      <w:r w:rsidRPr="004C2EAF">
        <w:rPr>
          <w:rFonts w:ascii="Times New Roman" w:hAnsi="Times New Roman" w:cs="Times New Roman"/>
          <w:sz w:val="24"/>
          <w:szCs w:val="24"/>
        </w:rPr>
        <w:t>. Pośrodku placu projektuje się usytuowanie altany koncertowej. Wokół altany dekoracyjny pas z kostki g</w:t>
      </w:r>
      <w:r w:rsidR="009A6BFF">
        <w:rPr>
          <w:rFonts w:ascii="Times New Roman" w:hAnsi="Times New Roman" w:cs="Times New Roman"/>
          <w:sz w:val="24"/>
          <w:szCs w:val="24"/>
        </w:rPr>
        <w:t>ranitowej</w:t>
      </w:r>
      <w:r w:rsidRPr="004C2EAF">
        <w:rPr>
          <w:rFonts w:ascii="Times New Roman" w:hAnsi="Times New Roman" w:cs="Times New Roman"/>
          <w:sz w:val="24"/>
          <w:szCs w:val="24"/>
        </w:rPr>
        <w:t>. Nawierzchnia placu żwirowa. Plac przecina aleja o nawierzchni z</w:t>
      </w:r>
      <w:r w:rsidR="00314D68">
        <w:rPr>
          <w:rFonts w:ascii="Times New Roman" w:hAnsi="Times New Roman" w:cs="Times New Roman"/>
          <w:sz w:val="24"/>
          <w:szCs w:val="24"/>
        </w:rPr>
        <w:t> </w:t>
      </w:r>
      <w:r w:rsidR="009A6BFF">
        <w:rPr>
          <w:rFonts w:ascii="Times New Roman" w:hAnsi="Times New Roman" w:cs="Times New Roman"/>
          <w:sz w:val="24"/>
          <w:szCs w:val="24"/>
        </w:rPr>
        <w:t>kostki granitowej,</w:t>
      </w:r>
      <w:r w:rsidRPr="004C2EAF">
        <w:rPr>
          <w:rFonts w:ascii="Times New Roman" w:hAnsi="Times New Roman" w:cs="Times New Roman"/>
          <w:sz w:val="24"/>
          <w:szCs w:val="24"/>
        </w:rPr>
        <w:t xml:space="preserve"> zaprojektowana jako ewentualny dojazd gosp</w:t>
      </w:r>
      <w:r w:rsidR="009A6BFF">
        <w:rPr>
          <w:rFonts w:ascii="Times New Roman" w:hAnsi="Times New Roman" w:cs="Times New Roman"/>
          <w:sz w:val="24"/>
          <w:szCs w:val="24"/>
        </w:rPr>
        <w:t>odarczy</w:t>
      </w:r>
      <w:r w:rsidRPr="004C2EAF">
        <w:rPr>
          <w:rFonts w:ascii="Times New Roman" w:hAnsi="Times New Roman" w:cs="Times New Roman"/>
          <w:sz w:val="24"/>
          <w:szCs w:val="24"/>
        </w:rPr>
        <w:t xml:space="preserve">. Pnie drzew usytuowanych w obrębie nawierzchni z kostki granitowej projektuje się zabezpieczyć dekoracyjnymi kratami nawadniającymi. </w:t>
      </w:r>
      <w:r w:rsidRPr="004C2EAF">
        <w:rPr>
          <w:rFonts w:ascii="Times New Roman" w:hAnsi="Times New Roman" w:cs="Times New Roman"/>
          <w:sz w:val="24"/>
          <w:szCs w:val="24"/>
        </w:rPr>
        <w:lastRenderedPageBreak/>
        <w:t>Po</w:t>
      </w:r>
      <w:r w:rsidR="00314D68">
        <w:rPr>
          <w:rFonts w:ascii="Times New Roman" w:hAnsi="Times New Roman" w:cs="Times New Roman"/>
          <w:sz w:val="24"/>
          <w:szCs w:val="24"/>
        </w:rPr>
        <w:t> </w:t>
      </w:r>
      <w:r w:rsidRPr="004C2EAF">
        <w:rPr>
          <w:rFonts w:ascii="Times New Roman" w:hAnsi="Times New Roman" w:cs="Times New Roman"/>
          <w:sz w:val="24"/>
          <w:szCs w:val="24"/>
        </w:rPr>
        <w:t>obwodzie placu projektuje się ustawienie ławek parkowych oraz latarni parkowych</w:t>
      </w:r>
      <w:r w:rsidR="009A6BFF">
        <w:rPr>
          <w:rFonts w:ascii="Times New Roman" w:hAnsi="Times New Roman" w:cs="Times New Roman"/>
          <w:sz w:val="24"/>
          <w:szCs w:val="24"/>
        </w:rPr>
        <w:t>.</w:t>
      </w:r>
    </w:p>
    <w:p w:rsidR="004C2EAF" w:rsidRDefault="009A6BFF" w:rsidP="00DD5773">
      <w:pPr>
        <w:pStyle w:val="Akapitzlist"/>
        <w:spacing w:after="24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6AE2">
        <w:rPr>
          <w:rFonts w:ascii="Times New Roman" w:hAnsi="Times New Roman" w:cs="Times New Roman"/>
          <w:sz w:val="24"/>
          <w:szCs w:val="24"/>
          <w:u w:val="single"/>
        </w:rPr>
        <w:t>Altana parkow</w:t>
      </w:r>
      <w:r w:rsidR="00DD5773" w:rsidRPr="00646AE2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DD5773">
        <w:rPr>
          <w:rFonts w:ascii="Times New Roman" w:hAnsi="Times New Roman" w:cs="Times New Roman"/>
          <w:sz w:val="24"/>
          <w:szCs w:val="24"/>
        </w:rPr>
        <w:t xml:space="preserve"> o</w:t>
      </w:r>
      <w:r w:rsidR="00385984" w:rsidRPr="00385984">
        <w:rPr>
          <w:rFonts w:ascii="Times New Roman" w:hAnsi="Times New Roman" w:cs="Times New Roman"/>
          <w:sz w:val="24"/>
          <w:szCs w:val="24"/>
        </w:rPr>
        <w:t xml:space="preserve"> </w:t>
      </w:r>
      <w:r w:rsidRPr="009A6BFF">
        <w:rPr>
          <w:rFonts w:ascii="Times New Roman" w:hAnsi="Times New Roman" w:cs="Times New Roman"/>
          <w:sz w:val="24"/>
          <w:szCs w:val="24"/>
        </w:rPr>
        <w:t>kons</w:t>
      </w:r>
      <w:r w:rsidR="00DD5773">
        <w:rPr>
          <w:rFonts w:ascii="Times New Roman" w:hAnsi="Times New Roman" w:cs="Times New Roman"/>
          <w:sz w:val="24"/>
          <w:szCs w:val="24"/>
        </w:rPr>
        <w:t>trukcji drewnianej, założona</w:t>
      </w:r>
      <w:r w:rsidRPr="009A6BFF">
        <w:rPr>
          <w:rFonts w:ascii="Times New Roman" w:hAnsi="Times New Roman" w:cs="Times New Roman"/>
          <w:sz w:val="24"/>
          <w:szCs w:val="24"/>
        </w:rPr>
        <w:t xml:space="preserve"> na rzucie sześcioboku i</w:t>
      </w:r>
      <w:r w:rsidR="00314D68">
        <w:rPr>
          <w:rFonts w:ascii="Times New Roman" w:hAnsi="Times New Roman" w:cs="Times New Roman"/>
          <w:sz w:val="24"/>
          <w:szCs w:val="24"/>
        </w:rPr>
        <w:t> </w:t>
      </w:r>
      <w:r w:rsidRPr="009A6BFF">
        <w:rPr>
          <w:rFonts w:ascii="Times New Roman" w:hAnsi="Times New Roman" w:cs="Times New Roman"/>
          <w:sz w:val="24"/>
          <w:szCs w:val="24"/>
        </w:rPr>
        <w:t>przykryta</w:t>
      </w:r>
      <w:r w:rsidR="00DD5773">
        <w:rPr>
          <w:rFonts w:ascii="Times New Roman" w:hAnsi="Times New Roman" w:cs="Times New Roman"/>
          <w:sz w:val="24"/>
          <w:szCs w:val="24"/>
        </w:rPr>
        <w:t xml:space="preserve"> dachówką ceramiczną</w:t>
      </w:r>
      <w:r w:rsidR="00DD5773" w:rsidRPr="00DD5773">
        <w:rPr>
          <w:rFonts w:ascii="Times New Roman" w:hAnsi="Times New Roman" w:cs="Times New Roman"/>
          <w:sz w:val="24"/>
          <w:szCs w:val="24"/>
        </w:rPr>
        <w:t>. Ażurowa konstrukcja altany umożliwiać będzie widokową penetrację otoczenia ze wszystkich stron projektowanego obiektu. Wejście do wnętrza altany projektuje się usytuować we</w:t>
      </w:r>
      <w:r w:rsidR="00DD5773">
        <w:rPr>
          <w:rFonts w:ascii="Times New Roman" w:hAnsi="Times New Roman" w:cs="Times New Roman"/>
          <w:sz w:val="24"/>
          <w:szCs w:val="24"/>
        </w:rPr>
        <w:t xml:space="preserve"> wszystkich elewacjach obiektu. Ś</w:t>
      </w:r>
      <w:r w:rsidR="00DD5773" w:rsidRPr="00DD5773">
        <w:rPr>
          <w:rFonts w:ascii="Times New Roman" w:hAnsi="Times New Roman" w:cs="Times New Roman"/>
          <w:sz w:val="24"/>
          <w:szCs w:val="24"/>
        </w:rPr>
        <w:t>ciany altany zamknięte</w:t>
      </w:r>
      <w:r w:rsidR="00DD5773">
        <w:rPr>
          <w:rFonts w:ascii="Times New Roman" w:hAnsi="Times New Roman" w:cs="Times New Roman"/>
          <w:sz w:val="24"/>
          <w:szCs w:val="24"/>
        </w:rPr>
        <w:t xml:space="preserve"> będą ażurowymi balustradami. </w:t>
      </w:r>
    </w:p>
    <w:p w:rsidR="00DD5773" w:rsidRDefault="00DD5773" w:rsidP="00DD5773">
      <w:pPr>
        <w:pStyle w:val="Akapitzlist"/>
        <w:spacing w:after="24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6AE2">
        <w:rPr>
          <w:rFonts w:ascii="Times New Roman" w:hAnsi="Times New Roman" w:cs="Times New Roman"/>
          <w:sz w:val="24"/>
          <w:szCs w:val="24"/>
          <w:u w:val="single"/>
        </w:rPr>
        <w:t>Plac zabaw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E0D25">
        <w:rPr>
          <w:rFonts w:ascii="Times New Roman" w:hAnsi="Times New Roman" w:cs="Times New Roman"/>
          <w:sz w:val="24"/>
          <w:szCs w:val="24"/>
        </w:rPr>
        <w:t>p</w:t>
      </w:r>
      <w:r w:rsidRPr="00DD5773">
        <w:rPr>
          <w:rFonts w:ascii="Times New Roman" w:hAnsi="Times New Roman" w:cs="Times New Roman"/>
          <w:sz w:val="24"/>
          <w:szCs w:val="24"/>
        </w:rPr>
        <w:t>rojektuje się utrzymanie kolistej formy placu z niewielką korektą jego kształtu wynikającą ze zmiany układu i przebiegu alejek dochodzących do placu. Projektuje się utrzymanie zasady kolistego miejsca zabaw dziecięcych, wydzielonych specjalnie zróżnicowaną nawierzchnią, zlokalizowanego w centrum placu.  W projekcie przewidziano montaż u</w:t>
      </w:r>
      <w:r>
        <w:rPr>
          <w:rFonts w:ascii="Times New Roman" w:hAnsi="Times New Roman" w:cs="Times New Roman"/>
          <w:sz w:val="24"/>
          <w:szCs w:val="24"/>
        </w:rPr>
        <w:t>rządzeń zabawowych</w:t>
      </w:r>
      <w:r w:rsidRPr="00DD5773">
        <w:rPr>
          <w:rFonts w:ascii="Times New Roman" w:hAnsi="Times New Roman" w:cs="Times New Roman"/>
          <w:sz w:val="24"/>
          <w:szCs w:val="24"/>
        </w:rPr>
        <w:t xml:space="preserve">. Nawierzchnię placu zabaw projektuje się wykonać </w:t>
      </w:r>
      <w:r w:rsidR="0029194C">
        <w:rPr>
          <w:rFonts w:ascii="Times New Roman" w:hAnsi="Times New Roman" w:cs="Times New Roman"/>
          <w:sz w:val="24"/>
          <w:szCs w:val="24"/>
        </w:rPr>
        <w:br/>
      </w:r>
      <w:r w:rsidRPr="00DD5773">
        <w:rPr>
          <w:rFonts w:ascii="Times New Roman" w:hAnsi="Times New Roman" w:cs="Times New Roman"/>
          <w:sz w:val="24"/>
          <w:szCs w:val="24"/>
        </w:rPr>
        <w:t xml:space="preserve">z piasku </w:t>
      </w:r>
      <w:r>
        <w:rPr>
          <w:rFonts w:ascii="Times New Roman" w:hAnsi="Times New Roman" w:cs="Times New Roman"/>
          <w:sz w:val="24"/>
          <w:szCs w:val="24"/>
        </w:rPr>
        <w:t>grubo-ziarnistego</w:t>
      </w:r>
      <w:r w:rsidRPr="00DD5773">
        <w:rPr>
          <w:rFonts w:ascii="Times New Roman" w:hAnsi="Times New Roman" w:cs="Times New Roman"/>
          <w:sz w:val="24"/>
          <w:szCs w:val="24"/>
        </w:rPr>
        <w:t>. Nawierzchnię piaskową projektuje się otoczyć pasem nawierzchni mineralno-żywiczne</w:t>
      </w:r>
      <w:r>
        <w:rPr>
          <w:rFonts w:ascii="Times New Roman" w:hAnsi="Times New Roman" w:cs="Times New Roman"/>
          <w:sz w:val="24"/>
          <w:szCs w:val="24"/>
        </w:rPr>
        <w:t>j.</w:t>
      </w:r>
    </w:p>
    <w:p w:rsidR="004766E7" w:rsidRPr="007921B7" w:rsidRDefault="00646AE2" w:rsidP="007921B7">
      <w:pPr>
        <w:pStyle w:val="Akapitzlist"/>
        <w:spacing w:after="24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573D" w:rsidRPr="00EE0D25">
        <w:rPr>
          <w:rFonts w:ascii="Times New Roman" w:hAnsi="Times New Roman" w:cs="Times New Roman"/>
          <w:sz w:val="24"/>
          <w:szCs w:val="24"/>
          <w:u w:val="single"/>
        </w:rPr>
        <w:t>Fontanna – poidełko dla ptaków</w:t>
      </w:r>
      <w:r w:rsidR="007B573D">
        <w:rPr>
          <w:rFonts w:ascii="Times New Roman" w:hAnsi="Times New Roman" w:cs="Times New Roman"/>
          <w:sz w:val="24"/>
          <w:szCs w:val="24"/>
        </w:rPr>
        <w:t xml:space="preserve"> - </w:t>
      </w:r>
      <w:r w:rsidR="00EE0D25">
        <w:rPr>
          <w:rFonts w:ascii="Times New Roman" w:hAnsi="Times New Roman" w:cs="Times New Roman"/>
          <w:sz w:val="24"/>
          <w:szCs w:val="24"/>
        </w:rPr>
        <w:t>p</w:t>
      </w:r>
      <w:r w:rsidR="00EE0D25" w:rsidRPr="00EE0D25">
        <w:rPr>
          <w:rFonts w:ascii="Times New Roman" w:hAnsi="Times New Roman" w:cs="Times New Roman"/>
          <w:sz w:val="24"/>
          <w:szCs w:val="24"/>
        </w:rPr>
        <w:t xml:space="preserve">rojektuje się renowacje wszystkich elementów poidełka z przywróceniem jego funkcji włącznie. Projektuje się uzupełnienie i renowację istniejącej </w:t>
      </w:r>
      <w:r w:rsidR="00EE0D25">
        <w:rPr>
          <w:rFonts w:ascii="Times New Roman" w:hAnsi="Times New Roman" w:cs="Times New Roman"/>
          <w:sz w:val="24"/>
          <w:szCs w:val="24"/>
        </w:rPr>
        <w:t xml:space="preserve">skarpy ziemnej z wprowadzeniem </w:t>
      </w:r>
      <w:r w:rsidR="00EE0D25" w:rsidRPr="00EE0D25">
        <w:rPr>
          <w:rFonts w:ascii="Times New Roman" w:hAnsi="Times New Roman" w:cs="Times New Roman"/>
          <w:sz w:val="24"/>
          <w:szCs w:val="24"/>
        </w:rPr>
        <w:t>dekoracyjnej roślinności okrywowej i krzewiastej.  Mur oporowy należy poddać renowacji, uzupełnić zniszczoną dekoracje boniowania i odtworzyć zniszczoną misę poidła. Projektuje się nową instalację wodną z try</w:t>
      </w:r>
      <w:r w:rsidR="00EE0D25">
        <w:rPr>
          <w:rFonts w:ascii="Times New Roman" w:hAnsi="Times New Roman" w:cs="Times New Roman"/>
          <w:sz w:val="24"/>
          <w:szCs w:val="24"/>
        </w:rPr>
        <w:t>skaczem w formie typowej</w:t>
      </w:r>
      <w:r w:rsidR="00EE0D25" w:rsidRPr="00EE0D25">
        <w:rPr>
          <w:rFonts w:ascii="Times New Roman" w:hAnsi="Times New Roman" w:cs="Times New Roman"/>
          <w:sz w:val="24"/>
          <w:szCs w:val="24"/>
        </w:rPr>
        <w:t xml:space="preserve"> umieszczonym w misie poidła. Projektuje się przebudowę betonowego koryta niecki przed poidłem i zastąpienie jej niecką, wykończoną kostką granitową w kolorze jasnoszarym. Projektuje się ułożenie wokół niecki kamieni granitowych, otoczaków w celu nadania temu miejscu charakteru źródła, ze spływająca z misy poidełka wodą.</w:t>
      </w:r>
    </w:p>
    <w:p w:rsidR="00DD5773" w:rsidRDefault="00DD5773" w:rsidP="0099455B">
      <w:pPr>
        <w:pStyle w:val="Akapitzlist"/>
        <w:numPr>
          <w:ilvl w:val="0"/>
          <w:numId w:val="35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D5773">
        <w:rPr>
          <w:rFonts w:ascii="Times New Roman" w:hAnsi="Times New Roman" w:cs="Times New Roman"/>
          <w:sz w:val="24"/>
          <w:szCs w:val="24"/>
        </w:rPr>
        <w:t>Część dot. zagospodarowania zieleni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73D" w:rsidRDefault="00E1600C" w:rsidP="00422C2C">
      <w:pPr>
        <w:pStyle w:val="Akapitzlist"/>
        <w:spacing w:after="24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1600C">
        <w:rPr>
          <w:rFonts w:ascii="Times New Roman" w:hAnsi="Times New Roman" w:cs="Times New Roman"/>
          <w:sz w:val="24"/>
          <w:szCs w:val="24"/>
        </w:rPr>
        <w:t>W ramach rewaloryzacji Park Zdrojowy w Świnou</w:t>
      </w:r>
      <w:r w:rsidR="000E35D4">
        <w:rPr>
          <w:rFonts w:ascii="Times New Roman" w:hAnsi="Times New Roman" w:cs="Times New Roman"/>
          <w:sz w:val="24"/>
          <w:szCs w:val="24"/>
        </w:rPr>
        <w:t xml:space="preserve">jściu należy poddać </w:t>
      </w:r>
      <w:proofErr w:type="spellStart"/>
      <w:r w:rsidR="000E35D4">
        <w:rPr>
          <w:rFonts w:ascii="Times New Roman" w:hAnsi="Times New Roman" w:cs="Times New Roman"/>
          <w:sz w:val="24"/>
          <w:szCs w:val="24"/>
        </w:rPr>
        <w:t>rekompozycji</w:t>
      </w:r>
      <w:proofErr w:type="spellEnd"/>
      <w:r w:rsidRPr="00E1600C">
        <w:rPr>
          <w:rFonts w:ascii="Times New Roman" w:hAnsi="Times New Roman" w:cs="Times New Roman"/>
          <w:sz w:val="24"/>
          <w:szCs w:val="24"/>
        </w:rPr>
        <w:t xml:space="preserve"> w części p</w:t>
      </w:r>
      <w:r w:rsidR="000E35D4">
        <w:rPr>
          <w:rFonts w:ascii="Times New Roman" w:hAnsi="Times New Roman" w:cs="Times New Roman"/>
          <w:sz w:val="24"/>
          <w:szCs w:val="24"/>
        </w:rPr>
        <w:t>ołudniowo–zachodniej i adaptacji</w:t>
      </w:r>
      <w:r w:rsidRPr="00E1600C">
        <w:rPr>
          <w:rFonts w:ascii="Times New Roman" w:hAnsi="Times New Roman" w:cs="Times New Roman"/>
          <w:sz w:val="24"/>
          <w:szCs w:val="24"/>
        </w:rPr>
        <w:t xml:space="preserve"> w części północno–wschodniej. Umowną granicę powinna stanowić alejka będąca osią skośną układu, biegnąca w kierunku </w:t>
      </w:r>
      <w:proofErr w:type="spellStart"/>
      <w:r w:rsidRPr="00E1600C">
        <w:rPr>
          <w:rFonts w:ascii="Times New Roman" w:hAnsi="Times New Roman" w:cs="Times New Roman"/>
          <w:sz w:val="24"/>
          <w:szCs w:val="24"/>
        </w:rPr>
        <w:t>pn-zach</w:t>
      </w:r>
      <w:proofErr w:type="spellEnd"/>
      <w:r w:rsidRPr="00E1600C">
        <w:rPr>
          <w:rFonts w:ascii="Times New Roman" w:hAnsi="Times New Roman" w:cs="Times New Roman"/>
          <w:sz w:val="24"/>
          <w:szCs w:val="24"/>
        </w:rPr>
        <w:t xml:space="preserve"> od ul. Jachtowej.</w:t>
      </w:r>
      <w:r w:rsidR="00040775" w:rsidRPr="00040775">
        <w:t xml:space="preserve"> </w:t>
      </w:r>
      <w:r w:rsidR="00040775" w:rsidRPr="00040775">
        <w:rPr>
          <w:rFonts w:ascii="Times New Roman" w:hAnsi="Times New Roman" w:cs="Times New Roman"/>
          <w:sz w:val="24"/>
          <w:szCs w:val="24"/>
        </w:rPr>
        <w:t xml:space="preserve">W ramach </w:t>
      </w:r>
      <w:proofErr w:type="spellStart"/>
      <w:r w:rsidR="00040775" w:rsidRPr="00040775">
        <w:rPr>
          <w:rFonts w:ascii="Times New Roman" w:hAnsi="Times New Roman" w:cs="Times New Roman"/>
          <w:sz w:val="24"/>
          <w:szCs w:val="24"/>
        </w:rPr>
        <w:t>rekompo</w:t>
      </w:r>
      <w:r w:rsidR="00040775">
        <w:rPr>
          <w:rFonts w:ascii="Times New Roman" w:hAnsi="Times New Roman" w:cs="Times New Roman"/>
          <w:sz w:val="24"/>
          <w:szCs w:val="24"/>
        </w:rPr>
        <w:t>zycji</w:t>
      </w:r>
      <w:proofErr w:type="spellEnd"/>
      <w:r w:rsidR="00040775">
        <w:rPr>
          <w:rFonts w:ascii="Times New Roman" w:hAnsi="Times New Roman" w:cs="Times New Roman"/>
          <w:sz w:val="24"/>
          <w:szCs w:val="24"/>
        </w:rPr>
        <w:t xml:space="preserve"> założenia parkowego planuje się: e</w:t>
      </w:r>
      <w:r w:rsidR="00040775" w:rsidRPr="00040775">
        <w:rPr>
          <w:rFonts w:ascii="Times New Roman" w:hAnsi="Times New Roman" w:cs="Times New Roman"/>
          <w:sz w:val="24"/>
          <w:szCs w:val="24"/>
        </w:rPr>
        <w:t>liminować samosiewy</w:t>
      </w:r>
      <w:r w:rsidR="00040775">
        <w:rPr>
          <w:rFonts w:ascii="Times New Roman" w:hAnsi="Times New Roman" w:cs="Times New Roman"/>
          <w:sz w:val="24"/>
          <w:szCs w:val="24"/>
        </w:rPr>
        <w:t xml:space="preserve"> zacierające układ </w:t>
      </w:r>
      <w:proofErr w:type="spellStart"/>
      <w:r w:rsidR="00040775">
        <w:rPr>
          <w:rFonts w:ascii="Times New Roman" w:hAnsi="Times New Roman" w:cs="Times New Roman"/>
          <w:sz w:val="24"/>
          <w:szCs w:val="24"/>
        </w:rPr>
        <w:t>zadrzewień</w:t>
      </w:r>
      <w:proofErr w:type="spellEnd"/>
      <w:r w:rsidR="00040775">
        <w:rPr>
          <w:rFonts w:ascii="Times New Roman" w:hAnsi="Times New Roman" w:cs="Times New Roman"/>
          <w:sz w:val="24"/>
          <w:szCs w:val="24"/>
        </w:rPr>
        <w:t>, u</w:t>
      </w:r>
      <w:r w:rsidR="00040775" w:rsidRPr="00040775">
        <w:rPr>
          <w:rFonts w:ascii="Times New Roman" w:hAnsi="Times New Roman" w:cs="Times New Roman"/>
          <w:sz w:val="24"/>
          <w:szCs w:val="24"/>
        </w:rPr>
        <w:t>zupełnić kompozycję o grupy rośl</w:t>
      </w:r>
      <w:r w:rsidR="00040775">
        <w:rPr>
          <w:rFonts w:ascii="Times New Roman" w:hAnsi="Times New Roman" w:cs="Times New Roman"/>
          <w:sz w:val="24"/>
          <w:szCs w:val="24"/>
        </w:rPr>
        <w:t xml:space="preserve">inne </w:t>
      </w:r>
      <w:r w:rsidR="0029194C">
        <w:rPr>
          <w:rFonts w:ascii="Times New Roman" w:hAnsi="Times New Roman" w:cs="Times New Roman"/>
          <w:sz w:val="24"/>
          <w:szCs w:val="24"/>
        </w:rPr>
        <w:br/>
      </w:r>
      <w:r w:rsidR="00040775">
        <w:rPr>
          <w:rFonts w:ascii="Times New Roman" w:hAnsi="Times New Roman" w:cs="Times New Roman"/>
          <w:sz w:val="24"/>
          <w:szCs w:val="24"/>
        </w:rPr>
        <w:t>o charakterze ozdobnym, p</w:t>
      </w:r>
      <w:r w:rsidR="00040775" w:rsidRPr="00040775">
        <w:rPr>
          <w:rFonts w:ascii="Times New Roman" w:hAnsi="Times New Roman" w:cs="Times New Roman"/>
          <w:sz w:val="24"/>
          <w:szCs w:val="24"/>
        </w:rPr>
        <w:t xml:space="preserve">rzeprowadzić selekcję jakościową i ilościową </w:t>
      </w:r>
      <w:r w:rsidR="0029194C">
        <w:rPr>
          <w:rFonts w:ascii="Times New Roman" w:hAnsi="Times New Roman" w:cs="Times New Roman"/>
          <w:sz w:val="24"/>
          <w:szCs w:val="24"/>
        </w:rPr>
        <w:br/>
      </w:r>
      <w:r w:rsidR="00040775" w:rsidRPr="00040775">
        <w:rPr>
          <w:rFonts w:ascii="Times New Roman" w:hAnsi="Times New Roman" w:cs="Times New Roman"/>
          <w:sz w:val="24"/>
          <w:szCs w:val="24"/>
        </w:rPr>
        <w:t xml:space="preserve">w </w:t>
      </w:r>
      <w:r w:rsidR="0095480C">
        <w:rPr>
          <w:rFonts w:ascii="Times New Roman" w:hAnsi="Times New Roman" w:cs="Times New Roman"/>
          <w:sz w:val="24"/>
          <w:szCs w:val="24"/>
        </w:rPr>
        <w:t>miejscach naturalnej sukcesji, p</w:t>
      </w:r>
      <w:r w:rsidR="00040775" w:rsidRPr="00040775">
        <w:rPr>
          <w:rFonts w:ascii="Times New Roman" w:hAnsi="Times New Roman" w:cs="Times New Roman"/>
          <w:sz w:val="24"/>
          <w:szCs w:val="24"/>
        </w:rPr>
        <w:t>rzeprowadzić zabiegi pielęgnacyjne polegające na cięciach sanitarnych, formujących, leczeniu ubytków, zabe</w:t>
      </w:r>
      <w:r w:rsidR="0095480C">
        <w:rPr>
          <w:rFonts w:ascii="Times New Roman" w:hAnsi="Times New Roman" w:cs="Times New Roman"/>
          <w:sz w:val="24"/>
          <w:szCs w:val="24"/>
        </w:rPr>
        <w:t>zpieczeniu przed rozłamaniem, p</w:t>
      </w:r>
      <w:r w:rsidR="00040775" w:rsidRPr="00040775">
        <w:rPr>
          <w:rFonts w:ascii="Times New Roman" w:hAnsi="Times New Roman" w:cs="Times New Roman"/>
          <w:sz w:val="24"/>
          <w:szCs w:val="24"/>
        </w:rPr>
        <w:t>rzywrócić zróżnicowanie</w:t>
      </w:r>
      <w:r w:rsidR="0095480C">
        <w:rPr>
          <w:rFonts w:ascii="Times New Roman" w:hAnsi="Times New Roman" w:cs="Times New Roman"/>
          <w:sz w:val="24"/>
          <w:szCs w:val="24"/>
        </w:rPr>
        <w:t xml:space="preserve"> gatunkowe drzew i krzewów, u</w:t>
      </w:r>
      <w:r w:rsidR="00040775" w:rsidRPr="00040775">
        <w:rPr>
          <w:rFonts w:ascii="Times New Roman" w:hAnsi="Times New Roman" w:cs="Times New Roman"/>
          <w:sz w:val="24"/>
          <w:szCs w:val="24"/>
        </w:rPr>
        <w:t>zupełnić ubyt</w:t>
      </w:r>
      <w:r w:rsidR="0095480C">
        <w:rPr>
          <w:rFonts w:ascii="Times New Roman" w:hAnsi="Times New Roman" w:cs="Times New Roman"/>
          <w:sz w:val="24"/>
          <w:szCs w:val="24"/>
        </w:rPr>
        <w:t xml:space="preserve">ki w </w:t>
      </w:r>
      <w:proofErr w:type="spellStart"/>
      <w:r w:rsidR="0095480C">
        <w:rPr>
          <w:rFonts w:ascii="Times New Roman" w:hAnsi="Times New Roman" w:cs="Times New Roman"/>
          <w:sz w:val="24"/>
          <w:szCs w:val="24"/>
        </w:rPr>
        <w:t>obsadzeniach</w:t>
      </w:r>
      <w:proofErr w:type="spellEnd"/>
      <w:r w:rsidR="0095480C">
        <w:rPr>
          <w:rFonts w:ascii="Times New Roman" w:hAnsi="Times New Roman" w:cs="Times New Roman"/>
          <w:sz w:val="24"/>
          <w:szCs w:val="24"/>
        </w:rPr>
        <w:t xml:space="preserve"> alejowych, k</w:t>
      </w:r>
      <w:r w:rsidR="00040775" w:rsidRPr="00040775">
        <w:rPr>
          <w:rFonts w:ascii="Times New Roman" w:hAnsi="Times New Roman" w:cs="Times New Roman"/>
          <w:sz w:val="24"/>
          <w:szCs w:val="24"/>
        </w:rPr>
        <w:t>ształtować naturalne runo parkowe, miejscami wzbogacając je o nowe gatunki</w:t>
      </w:r>
      <w:r w:rsidR="00422C2C">
        <w:rPr>
          <w:rFonts w:ascii="Times New Roman" w:hAnsi="Times New Roman" w:cs="Times New Roman"/>
          <w:sz w:val="24"/>
          <w:szCs w:val="24"/>
        </w:rPr>
        <w:t>, k</w:t>
      </w:r>
      <w:r w:rsidR="00040775" w:rsidRPr="00040775">
        <w:rPr>
          <w:rFonts w:ascii="Times New Roman" w:hAnsi="Times New Roman" w:cs="Times New Roman"/>
          <w:sz w:val="24"/>
          <w:szCs w:val="24"/>
        </w:rPr>
        <w:t>ształtować w</w:t>
      </w:r>
      <w:r w:rsidR="00422C2C">
        <w:rPr>
          <w:rFonts w:ascii="Times New Roman" w:hAnsi="Times New Roman" w:cs="Times New Roman"/>
          <w:sz w:val="24"/>
          <w:szCs w:val="24"/>
        </w:rPr>
        <w:t>ewnętrzny system komunikacji, w</w:t>
      </w:r>
      <w:r w:rsidR="00040775" w:rsidRPr="00040775">
        <w:rPr>
          <w:rFonts w:ascii="Times New Roman" w:hAnsi="Times New Roman" w:cs="Times New Roman"/>
          <w:sz w:val="24"/>
          <w:szCs w:val="24"/>
        </w:rPr>
        <w:t>zbogacić park o elementy małej architektury nie zmieniając</w:t>
      </w:r>
      <w:r w:rsidR="00422C2C">
        <w:rPr>
          <w:rFonts w:ascii="Times New Roman" w:hAnsi="Times New Roman" w:cs="Times New Roman"/>
          <w:sz w:val="24"/>
          <w:szCs w:val="24"/>
        </w:rPr>
        <w:t>e charakteru Parku Zdrojowego, z</w:t>
      </w:r>
      <w:r w:rsidR="00040775" w:rsidRPr="00040775">
        <w:rPr>
          <w:rFonts w:ascii="Times New Roman" w:hAnsi="Times New Roman" w:cs="Times New Roman"/>
          <w:sz w:val="24"/>
          <w:szCs w:val="24"/>
        </w:rPr>
        <w:t>achować lokalizację historyczną plac</w:t>
      </w:r>
      <w:r w:rsidR="00422C2C">
        <w:rPr>
          <w:rFonts w:ascii="Times New Roman" w:hAnsi="Times New Roman" w:cs="Times New Roman"/>
          <w:sz w:val="24"/>
          <w:szCs w:val="24"/>
        </w:rPr>
        <w:t>u zabaw dla dzieci, pomników i fontanny, w</w:t>
      </w:r>
      <w:r w:rsidR="00040775" w:rsidRPr="00422C2C">
        <w:rPr>
          <w:rFonts w:ascii="Times New Roman" w:hAnsi="Times New Roman" w:cs="Times New Roman"/>
          <w:sz w:val="24"/>
          <w:szCs w:val="24"/>
        </w:rPr>
        <w:t>ymienić i wzbogacić ośw</w:t>
      </w:r>
      <w:r w:rsidR="00234496">
        <w:rPr>
          <w:rFonts w:ascii="Times New Roman" w:hAnsi="Times New Roman" w:cs="Times New Roman"/>
          <w:sz w:val="24"/>
          <w:szCs w:val="24"/>
        </w:rPr>
        <w:t>ietlenie parkowe</w:t>
      </w:r>
      <w:r w:rsidR="00040775" w:rsidRPr="00422C2C">
        <w:rPr>
          <w:rFonts w:ascii="Times New Roman" w:hAnsi="Times New Roman" w:cs="Times New Roman"/>
          <w:sz w:val="24"/>
          <w:szCs w:val="24"/>
        </w:rPr>
        <w:t>.</w:t>
      </w:r>
      <w:r w:rsidR="00422C2C" w:rsidRPr="00422C2C">
        <w:t xml:space="preserve"> </w:t>
      </w:r>
      <w:r w:rsidR="00422C2C" w:rsidRPr="00422C2C">
        <w:rPr>
          <w:rFonts w:ascii="Times New Roman" w:hAnsi="Times New Roman" w:cs="Times New Roman"/>
          <w:sz w:val="24"/>
          <w:szCs w:val="24"/>
        </w:rPr>
        <w:t xml:space="preserve">Istniejący  drzewostan  stanowi  podstawowy walor  parku. Działania projektowe mają na celu uzupełnienie istniejącego układu kompozycyjnego oraz wydobycie jego walorów historycznych i estetycznych. W ramach projektu powstaną bogate i </w:t>
      </w:r>
      <w:r w:rsidR="00422C2C" w:rsidRPr="00422C2C">
        <w:rPr>
          <w:rFonts w:ascii="Times New Roman" w:hAnsi="Times New Roman" w:cs="Times New Roman"/>
          <w:sz w:val="24"/>
          <w:szCs w:val="24"/>
        </w:rPr>
        <w:lastRenderedPageBreak/>
        <w:t>wielogatunkowe założenia zieleni, oparte na gatunkach rodzimych, tworzące atrakcyjne warunki dla rodzimych ptaków, owadów i drobnych ssaków. Będą także zawierały obszary uks</w:t>
      </w:r>
      <w:r w:rsidR="0029194C">
        <w:rPr>
          <w:rFonts w:ascii="Times New Roman" w:hAnsi="Times New Roman" w:cs="Times New Roman"/>
          <w:sz w:val="24"/>
          <w:szCs w:val="24"/>
        </w:rPr>
        <w:t xml:space="preserve">ztałtowane w sposób naturalny, </w:t>
      </w:r>
      <w:r w:rsidR="00422C2C" w:rsidRPr="00422C2C">
        <w:rPr>
          <w:rFonts w:ascii="Times New Roman" w:hAnsi="Times New Roman" w:cs="Times New Roman"/>
          <w:sz w:val="24"/>
          <w:szCs w:val="24"/>
        </w:rPr>
        <w:t>podn</w:t>
      </w:r>
      <w:r w:rsidR="007921B7">
        <w:rPr>
          <w:rFonts w:ascii="Times New Roman" w:hAnsi="Times New Roman" w:cs="Times New Roman"/>
          <w:sz w:val="24"/>
          <w:szCs w:val="24"/>
        </w:rPr>
        <w:t>oszące różnorodność biologiczną.</w:t>
      </w:r>
    </w:p>
    <w:p w:rsidR="007921B7" w:rsidRPr="00422C2C" w:rsidRDefault="007921B7" w:rsidP="00422C2C">
      <w:pPr>
        <w:pStyle w:val="Akapitzlist"/>
        <w:spacing w:after="24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9455B" w:rsidRDefault="00AC6CE7" w:rsidP="0099455B">
      <w:pPr>
        <w:pStyle w:val="Akapitzlist"/>
        <w:numPr>
          <w:ilvl w:val="0"/>
          <w:numId w:val="35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sanitarna</w:t>
      </w:r>
    </w:p>
    <w:p w:rsidR="00B27F22" w:rsidRDefault="000E35D4" w:rsidP="000E35D4">
      <w:pPr>
        <w:pStyle w:val="Akapitzlist"/>
        <w:spacing w:after="24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E35D4">
        <w:rPr>
          <w:rFonts w:ascii="Times New Roman" w:hAnsi="Times New Roman" w:cs="Times New Roman"/>
          <w:sz w:val="24"/>
          <w:szCs w:val="24"/>
        </w:rPr>
        <w:t>Dla pielęgnacji rabat kwiatowych</w:t>
      </w:r>
      <w:r>
        <w:rPr>
          <w:rFonts w:ascii="Times New Roman" w:hAnsi="Times New Roman" w:cs="Times New Roman"/>
          <w:sz w:val="24"/>
          <w:szCs w:val="24"/>
        </w:rPr>
        <w:t xml:space="preserve"> oraz zasilania fontanny – poidełko</w:t>
      </w:r>
      <w:r w:rsidRPr="000E3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(jednorazowo – obieg wody zamknięty) </w:t>
      </w:r>
      <w:r w:rsidRPr="000E35D4">
        <w:rPr>
          <w:rFonts w:ascii="Times New Roman" w:hAnsi="Times New Roman" w:cs="Times New Roman"/>
          <w:sz w:val="24"/>
          <w:szCs w:val="24"/>
        </w:rPr>
        <w:t xml:space="preserve">zaprojektowano letnią sieć wodociągową, układaną na głębokości ca 1,0m , wodociąg 40PE. </w:t>
      </w:r>
    </w:p>
    <w:p w:rsidR="00C878B5" w:rsidRDefault="00C878B5" w:rsidP="00AC6CE7">
      <w:pPr>
        <w:pStyle w:val="Akapitzlist"/>
        <w:spacing w:after="24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C6CE7" w:rsidRDefault="00B27F22" w:rsidP="0099455B">
      <w:pPr>
        <w:pStyle w:val="Akapitzlist"/>
        <w:numPr>
          <w:ilvl w:val="0"/>
          <w:numId w:val="35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elektryczna</w:t>
      </w:r>
    </w:p>
    <w:p w:rsidR="00C878B5" w:rsidRPr="00C878B5" w:rsidRDefault="00B27F22" w:rsidP="00B211C1">
      <w:pPr>
        <w:pStyle w:val="Akapitzlist"/>
        <w:spacing w:after="24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Wymiani</w:t>
      </w:r>
      <w:r w:rsidR="00B211C1">
        <w:rPr>
          <w:rFonts w:ascii="Times New Roman" w:hAnsi="Times New Roman" w:cs="Times New Roman"/>
          <w:sz w:val="24"/>
          <w:szCs w:val="24"/>
        </w:rPr>
        <w:t>e podlega instalacja elektryczna, sieci oświetleniowej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1C1" w:rsidRPr="00B211C1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="00B211C1" w:rsidRPr="00B211C1">
        <w:rPr>
          <w:rFonts w:ascii="Times New Roman" w:hAnsi="Times New Roman" w:cs="Times New Roman"/>
          <w:sz w:val="24"/>
          <w:szCs w:val="24"/>
        </w:rPr>
        <w:t xml:space="preserve"> SN</w:t>
      </w:r>
      <w:r w:rsidR="00B211C1">
        <w:rPr>
          <w:rFonts w:ascii="Times New Roman" w:hAnsi="Times New Roman" w:cs="Times New Roman"/>
          <w:sz w:val="24"/>
          <w:szCs w:val="24"/>
        </w:rPr>
        <w:t xml:space="preserve"> na terenie parku z uwagi na zmianę układu kompozycyjnego. </w:t>
      </w:r>
    </w:p>
    <w:p w:rsidR="0099455B" w:rsidRPr="0099455B" w:rsidRDefault="0099455B" w:rsidP="0099455B">
      <w:pPr>
        <w:pStyle w:val="Akapitzlist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234496" w:rsidRDefault="00234496" w:rsidP="00234496">
      <w:pPr>
        <w:pStyle w:val="Akapitzlist"/>
        <w:numPr>
          <w:ilvl w:val="0"/>
          <w:numId w:val="34"/>
        </w:num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Wykonanie melioracji</w:t>
      </w:r>
      <w:r w:rsidRPr="004766E7">
        <w:rPr>
          <w:rFonts w:ascii="Times New Roman" w:hAnsi="Times New Roman" w:cs="Times New Roman"/>
          <w:b/>
          <w:sz w:val="24"/>
          <w:szCs w:val="24"/>
        </w:rPr>
        <w:t xml:space="preserve"> zabytkowego Parku Zdrojowego w Świno</w:t>
      </w:r>
      <w:r>
        <w:rPr>
          <w:rFonts w:ascii="Times New Roman" w:hAnsi="Times New Roman" w:cs="Times New Roman"/>
          <w:b/>
          <w:sz w:val="24"/>
          <w:szCs w:val="24"/>
        </w:rPr>
        <w:t>ujściu – Sektor 1</w:t>
      </w:r>
    </w:p>
    <w:p w:rsidR="00234496" w:rsidRPr="00234496" w:rsidRDefault="00234496" w:rsidP="00234496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melioracyjna</w:t>
      </w:r>
    </w:p>
    <w:p w:rsidR="00234496" w:rsidRPr="00234496" w:rsidRDefault="00234496" w:rsidP="00234496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opracowania melioracyjnego obejmuje n</w:t>
      </w:r>
      <w:r w:rsidRPr="00234496">
        <w:rPr>
          <w:rFonts w:ascii="Times New Roman" w:hAnsi="Times New Roman" w:cs="Times New Roman"/>
          <w:sz w:val="24"/>
          <w:szCs w:val="24"/>
        </w:rPr>
        <w:t>adanie odpowiedniego przekroju poprzecznego rowów i spadku dna dla zapewnienia przepustowości pozwalającej bezpieczni</w:t>
      </w:r>
      <w:r>
        <w:rPr>
          <w:rFonts w:ascii="Times New Roman" w:hAnsi="Times New Roman" w:cs="Times New Roman"/>
          <w:sz w:val="24"/>
          <w:szCs w:val="24"/>
        </w:rPr>
        <w:t>e odprowadzić wody deszczowe, b</w:t>
      </w:r>
      <w:r w:rsidRPr="00234496">
        <w:rPr>
          <w:rFonts w:ascii="Times New Roman" w:hAnsi="Times New Roman" w:cs="Times New Roman"/>
          <w:sz w:val="24"/>
          <w:szCs w:val="24"/>
        </w:rPr>
        <w:t>udowę przepustów na skrzyżowaniach rowów z docelowym u</w:t>
      </w:r>
      <w:r>
        <w:rPr>
          <w:rFonts w:ascii="Times New Roman" w:hAnsi="Times New Roman" w:cs="Times New Roman"/>
          <w:sz w:val="24"/>
          <w:szCs w:val="24"/>
        </w:rPr>
        <w:t>kładem ciągów komunikacyjnych, b</w:t>
      </w:r>
      <w:r w:rsidRPr="00234496">
        <w:rPr>
          <w:rFonts w:ascii="Times New Roman" w:hAnsi="Times New Roman" w:cs="Times New Roman"/>
          <w:sz w:val="24"/>
          <w:szCs w:val="24"/>
        </w:rPr>
        <w:t>udowę p</w:t>
      </w:r>
      <w:r>
        <w:rPr>
          <w:rFonts w:ascii="Times New Roman" w:hAnsi="Times New Roman" w:cs="Times New Roman"/>
          <w:sz w:val="24"/>
          <w:szCs w:val="24"/>
        </w:rPr>
        <w:t>iaskowników w korycie rowów, w</w:t>
      </w:r>
      <w:r w:rsidRPr="00234496">
        <w:rPr>
          <w:rFonts w:ascii="Times New Roman" w:hAnsi="Times New Roman" w:cs="Times New Roman"/>
          <w:sz w:val="24"/>
          <w:szCs w:val="24"/>
        </w:rPr>
        <w:t>ykonanie odwiertów odwa</w:t>
      </w:r>
      <w:r>
        <w:rPr>
          <w:rFonts w:ascii="Times New Roman" w:hAnsi="Times New Roman" w:cs="Times New Roman"/>
          <w:sz w:val="24"/>
          <w:szCs w:val="24"/>
        </w:rPr>
        <w:t>dniających (drenów pionowych), b</w:t>
      </w:r>
      <w:r w:rsidRPr="0023449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dowę zbiornika retencyjnego, budowę układu pompowego, m</w:t>
      </w:r>
      <w:r w:rsidRPr="00234496">
        <w:rPr>
          <w:rFonts w:ascii="Times New Roman" w:hAnsi="Times New Roman" w:cs="Times New Roman"/>
          <w:sz w:val="24"/>
          <w:szCs w:val="24"/>
        </w:rPr>
        <w:t xml:space="preserve">ontaż </w:t>
      </w:r>
      <w:r>
        <w:rPr>
          <w:rFonts w:ascii="Times New Roman" w:hAnsi="Times New Roman" w:cs="Times New Roman"/>
          <w:sz w:val="24"/>
          <w:szCs w:val="24"/>
        </w:rPr>
        <w:t>szafki zasilająco-sterowniczej, m</w:t>
      </w:r>
      <w:r w:rsidRPr="00234496">
        <w:rPr>
          <w:rFonts w:ascii="Times New Roman" w:hAnsi="Times New Roman" w:cs="Times New Roman"/>
          <w:sz w:val="24"/>
          <w:szCs w:val="24"/>
        </w:rPr>
        <w:t>ontaż słupa oświetlenia ze</w:t>
      </w:r>
      <w:r>
        <w:rPr>
          <w:rFonts w:ascii="Times New Roman" w:hAnsi="Times New Roman" w:cs="Times New Roman"/>
          <w:sz w:val="24"/>
          <w:szCs w:val="24"/>
        </w:rPr>
        <w:t>wnętrznego terenu pompowni, w</w:t>
      </w:r>
      <w:r w:rsidRPr="00234496">
        <w:rPr>
          <w:rFonts w:ascii="Times New Roman" w:hAnsi="Times New Roman" w:cs="Times New Roman"/>
          <w:sz w:val="24"/>
          <w:szCs w:val="24"/>
        </w:rPr>
        <w:t>ytyczne do układ</w:t>
      </w:r>
      <w:r>
        <w:rPr>
          <w:rFonts w:ascii="Times New Roman" w:hAnsi="Times New Roman" w:cs="Times New Roman"/>
          <w:sz w:val="24"/>
          <w:szCs w:val="24"/>
        </w:rPr>
        <w:t>u sterowania pracą pompowni, p</w:t>
      </w:r>
      <w:r w:rsidRPr="00234496">
        <w:rPr>
          <w:rFonts w:ascii="Times New Roman" w:hAnsi="Times New Roman" w:cs="Times New Roman"/>
          <w:sz w:val="24"/>
          <w:szCs w:val="24"/>
        </w:rPr>
        <w:t>rzebudowę istniejących sieci kolidując</w:t>
      </w:r>
      <w:r>
        <w:rPr>
          <w:rFonts w:ascii="Times New Roman" w:hAnsi="Times New Roman" w:cs="Times New Roman"/>
          <w:sz w:val="24"/>
          <w:szCs w:val="24"/>
        </w:rPr>
        <w:t xml:space="preserve">ych z projektowaną inwestycją. </w:t>
      </w:r>
      <w:r w:rsidRPr="00234496">
        <w:rPr>
          <w:rFonts w:ascii="Times New Roman" w:hAnsi="Times New Roman" w:cs="Times New Roman"/>
          <w:sz w:val="24"/>
          <w:szCs w:val="24"/>
        </w:rPr>
        <w:t>Celem przedmiotowego zadania jest stworzenie możliwości odprowadzenia wód z obszaru zlewni Pa</w:t>
      </w:r>
      <w:r>
        <w:rPr>
          <w:rFonts w:ascii="Times New Roman" w:hAnsi="Times New Roman" w:cs="Times New Roman"/>
          <w:sz w:val="24"/>
          <w:szCs w:val="24"/>
        </w:rPr>
        <w:t xml:space="preserve">rku Zdrojowego, sektora nr 1. </w:t>
      </w:r>
      <w:r w:rsidRPr="00234496">
        <w:rPr>
          <w:rFonts w:ascii="Times New Roman" w:hAnsi="Times New Roman" w:cs="Times New Roman"/>
          <w:sz w:val="24"/>
          <w:szCs w:val="24"/>
        </w:rPr>
        <w:t>Realizacja przedmiotowego zadania argumentowana jest lokalnym występowaniem terenów o znacznym stopniu nawodnienia oraz terenów, gdzie po obfitych opadach obserwuje się długotrwałe występowanie wód na powierzchni terenu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4496" w:rsidRPr="00234496" w:rsidRDefault="00234496" w:rsidP="00234496">
      <w:p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344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261A" w:rsidRDefault="0044261A" w:rsidP="0044261A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44261A" w:rsidRDefault="0044261A" w:rsidP="0044261A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261A" w:rsidSect="00EE2C0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36E" w:rsidRDefault="00E3736E" w:rsidP="002D4AAD">
      <w:pPr>
        <w:spacing w:after="0" w:line="240" w:lineRule="auto"/>
      </w:pPr>
      <w:r>
        <w:separator/>
      </w:r>
    </w:p>
  </w:endnote>
  <w:endnote w:type="continuationSeparator" w:id="0">
    <w:p w:rsidR="00E3736E" w:rsidRDefault="00E3736E" w:rsidP="002D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207161127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B151D9" w:rsidRDefault="00B151D9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Pr="001B24FA">
          <w:rPr>
            <w:rFonts w:asciiTheme="majorHAnsi" w:hAnsiTheme="majorHAnsi"/>
            <w:noProof/>
            <w:sz w:val="28"/>
            <w:szCs w:val="28"/>
          </w:rPr>
          <w:t>2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B151D9" w:rsidRDefault="00B151D9" w:rsidP="0069213A">
    <w:pPr>
      <w:pStyle w:val="Stopka"/>
      <w:jc w:val="center"/>
    </w:pPr>
  </w:p>
  <w:p w:rsidR="00B151D9" w:rsidRDefault="00B151D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31447"/>
      <w:docPartObj>
        <w:docPartGallery w:val="Page Numbers (Bottom of Page)"/>
        <w:docPartUnique/>
      </w:docPartObj>
    </w:sdtPr>
    <w:sdtEndPr/>
    <w:sdtContent>
      <w:p w:rsidR="00B151D9" w:rsidRDefault="00B151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B01">
          <w:rPr>
            <w:noProof/>
          </w:rPr>
          <w:t>3</w:t>
        </w:r>
        <w:r>
          <w:rPr>
            <w:noProof/>
          </w:rPr>
          <w:fldChar w:fldCharType="end"/>
        </w:r>
        <w:r>
          <w:t>/3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1D9" w:rsidRDefault="00B151D9">
    <w:pPr>
      <w:pStyle w:val="Stopka"/>
    </w:pPr>
  </w:p>
  <w:p w:rsidR="00B151D9" w:rsidRDefault="00B151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36E" w:rsidRDefault="00E3736E" w:rsidP="002D4AAD">
      <w:pPr>
        <w:spacing w:after="0" w:line="240" w:lineRule="auto"/>
      </w:pPr>
      <w:r>
        <w:separator/>
      </w:r>
    </w:p>
  </w:footnote>
  <w:footnote w:type="continuationSeparator" w:id="0">
    <w:p w:rsidR="00E3736E" w:rsidRDefault="00E3736E" w:rsidP="002D4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1D9" w:rsidRPr="004766E7" w:rsidRDefault="004766E7" w:rsidP="004766E7">
    <w:pPr>
      <w:spacing w:after="0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inline distT="0" distB="0" distL="0" distR="0" wp14:anchorId="13F1B426" wp14:editId="3A98CB9B">
          <wp:extent cx="4771390" cy="7239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139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151D9" w:rsidRPr="006C2892" w:rsidRDefault="00B151D9" w:rsidP="0069213A">
    <w:pPr>
      <w:pStyle w:val="Nagwek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953" w:hanging="130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56" w:hanging="130"/>
      </w:pPr>
    </w:lvl>
    <w:lvl w:ilvl="2">
      <w:numFmt w:val="bullet"/>
      <w:lvlText w:val="•"/>
      <w:lvlJc w:val="left"/>
      <w:pPr>
        <w:ind w:left="2552" w:hanging="130"/>
      </w:pPr>
    </w:lvl>
    <w:lvl w:ilvl="3">
      <w:numFmt w:val="bullet"/>
      <w:lvlText w:val="•"/>
      <w:lvlJc w:val="left"/>
      <w:pPr>
        <w:ind w:left="3348" w:hanging="130"/>
      </w:pPr>
    </w:lvl>
    <w:lvl w:ilvl="4">
      <w:numFmt w:val="bullet"/>
      <w:lvlText w:val="•"/>
      <w:lvlJc w:val="left"/>
      <w:pPr>
        <w:ind w:left="4144" w:hanging="130"/>
      </w:pPr>
    </w:lvl>
    <w:lvl w:ilvl="5">
      <w:numFmt w:val="bullet"/>
      <w:lvlText w:val="•"/>
      <w:lvlJc w:val="left"/>
      <w:pPr>
        <w:ind w:left="4940" w:hanging="130"/>
      </w:pPr>
    </w:lvl>
    <w:lvl w:ilvl="6">
      <w:numFmt w:val="bullet"/>
      <w:lvlText w:val="•"/>
      <w:lvlJc w:val="left"/>
      <w:pPr>
        <w:ind w:left="5736" w:hanging="130"/>
      </w:pPr>
    </w:lvl>
    <w:lvl w:ilvl="7">
      <w:numFmt w:val="bullet"/>
      <w:lvlText w:val="•"/>
      <w:lvlJc w:val="left"/>
      <w:pPr>
        <w:ind w:left="6532" w:hanging="130"/>
      </w:pPr>
    </w:lvl>
    <w:lvl w:ilvl="8">
      <w:numFmt w:val="bullet"/>
      <w:lvlText w:val="•"/>
      <w:lvlJc w:val="left"/>
      <w:pPr>
        <w:ind w:left="7328" w:hanging="130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953" w:hanging="130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56" w:hanging="130"/>
      </w:pPr>
    </w:lvl>
    <w:lvl w:ilvl="2">
      <w:numFmt w:val="bullet"/>
      <w:lvlText w:val="•"/>
      <w:lvlJc w:val="left"/>
      <w:pPr>
        <w:ind w:left="2552" w:hanging="130"/>
      </w:pPr>
    </w:lvl>
    <w:lvl w:ilvl="3">
      <w:numFmt w:val="bullet"/>
      <w:lvlText w:val="•"/>
      <w:lvlJc w:val="left"/>
      <w:pPr>
        <w:ind w:left="3348" w:hanging="130"/>
      </w:pPr>
    </w:lvl>
    <w:lvl w:ilvl="4">
      <w:numFmt w:val="bullet"/>
      <w:lvlText w:val="•"/>
      <w:lvlJc w:val="left"/>
      <w:pPr>
        <w:ind w:left="4144" w:hanging="130"/>
      </w:pPr>
    </w:lvl>
    <w:lvl w:ilvl="5">
      <w:numFmt w:val="bullet"/>
      <w:lvlText w:val="•"/>
      <w:lvlJc w:val="left"/>
      <w:pPr>
        <w:ind w:left="4940" w:hanging="130"/>
      </w:pPr>
    </w:lvl>
    <w:lvl w:ilvl="6">
      <w:numFmt w:val="bullet"/>
      <w:lvlText w:val="•"/>
      <w:lvlJc w:val="left"/>
      <w:pPr>
        <w:ind w:left="5736" w:hanging="130"/>
      </w:pPr>
    </w:lvl>
    <w:lvl w:ilvl="7">
      <w:numFmt w:val="bullet"/>
      <w:lvlText w:val="•"/>
      <w:lvlJc w:val="left"/>
      <w:pPr>
        <w:ind w:left="6532" w:hanging="130"/>
      </w:pPr>
    </w:lvl>
    <w:lvl w:ilvl="8">
      <w:numFmt w:val="bullet"/>
      <w:lvlText w:val="•"/>
      <w:lvlJc w:val="left"/>
      <w:pPr>
        <w:ind w:left="7328" w:hanging="130"/>
      </w:pPr>
    </w:lvl>
  </w:abstractNum>
  <w:abstractNum w:abstractNumId="2">
    <w:nsid w:val="01EC6704"/>
    <w:multiLevelType w:val="hybridMultilevel"/>
    <w:tmpl w:val="7E74A6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8F52B7"/>
    <w:multiLevelType w:val="multilevel"/>
    <w:tmpl w:val="03D8C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BA73BDF"/>
    <w:multiLevelType w:val="hybridMultilevel"/>
    <w:tmpl w:val="36AE4100"/>
    <w:lvl w:ilvl="0" w:tplc="D4C65E1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0FE734A6"/>
    <w:multiLevelType w:val="hybridMultilevel"/>
    <w:tmpl w:val="EEAE4EEE"/>
    <w:lvl w:ilvl="0" w:tplc="59125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44601"/>
    <w:multiLevelType w:val="hybridMultilevel"/>
    <w:tmpl w:val="32707E72"/>
    <w:lvl w:ilvl="0" w:tplc="64F688C0">
      <w:start w:val="4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3500978"/>
    <w:multiLevelType w:val="hybridMultilevel"/>
    <w:tmpl w:val="48A2CCB0"/>
    <w:lvl w:ilvl="0" w:tplc="3D78B318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8">
    <w:nsid w:val="138A3DD0"/>
    <w:multiLevelType w:val="hybridMultilevel"/>
    <w:tmpl w:val="F480988E"/>
    <w:lvl w:ilvl="0" w:tplc="F8B4B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03306B"/>
    <w:multiLevelType w:val="hybridMultilevel"/>
    <w:tmpl w:val="C3BEEB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F85690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91AF7"/>
    <w:multiLevelType w:val="hybridMultilevel"/>
    <w:tmpl w:val="D2EA11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B541F30"/>
    <w:multiLevelType w:val="hybridMultilevel"/>
    <w:tmpl w:val="C26A16FC"/>
    <w:lvl w:ilvl="0" w:tplc="063EE1C4">
      <w:start w:val="4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1BC20C2C"/>
    <w:multiLevelType w:val="hybridMultilevel"/>
    <w:tmpl w:val="55CA791C"/>
    <w:lvl w:ilvl="0" w:tplc="59125B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E280BCD"/>
    <w:multiLevelType w:val="hybridMultilevel"/>
    <w:tmpl w:val="856E4902"/>
    <w:lvl w:ilvl="0" w:tplc="4742278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203A05E0"/>
    <w:multiLevelType w:val="hybridMultilevel"/>
    <w:tmpl w:val="2758DD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1AA22D0"/>
    <w:multiLevelType w:val="hybridMultilevel"/>
    <w:tmpl w:val="998038D8"/>
    <w:lvl w:ilvl="0" w:tplc="D7DA85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63F7A5A"/>
    <w:multiLevelType w:val="hybridMultilevel"/>
    <w:tmpl w:val="23B416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0A7227D"/>
    <w:multiLevelType w:val="hybridMultilevel"/>
    <w:tmpl w:val="30741812"/>
    <w:lvl w:ilvl="0" w:tplc="1F6E3888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0D80CD9"/>
    <w:multiLevelType w:val="hybridMultilevel"/>
    <w:tmpl w:val="B082F686"/>
    <w:lvl w:ilvl="0" w:tplc="046A93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22F0496"/>
    <w:multiLevelType w:val="hybridMultilevel"/>
    <w:tmpl w:val="1CCE72F6"/>
    <w:lvl w:ilvl="0" w:tplc="49E43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D01F5D"/>
    <w:multiLevelType w:val="hybridMultilevel"/>
    <w:tmpl w:val="D2EA11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6DF387D"/>
    <w:multiLevelType w:val="hybridMultilevel"/>
    <w:tmpl w:val="B7D4D33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9B357AA"/>
    <w:multiLevelType w:val="multilevel"/>
    <w:tmpl w:val="05641C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23">
    <w:nsid w:val="420D22F1"/>
    <w:multiLevelType w:val="hybridMultilevel"/>
    <w:tmpl w:val="EEB65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C85C7E"/>
    <w:multiLevelType w:val="hybridMultilevel"/>
    <w:tmpl w:val="530C4A8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FC21224"/>
    <w:multiLevelType w:val="hybridMultilevel"/>
    <w:tmpl w:val="2036424A"/>
    <w:lvl w:ilvl="0" w:tplc="D5688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31332F"/>
    <w:multiLevelType w:val="hybridMultilevel"/>
    <w:tmpl w:val="36085D78"/>
    <w:lvl w:ilvl="0" w:tplc="8646CFB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56136E01"/>
    <w:multiLevelType w:val="hybridMultilevel"/>
    <w:tmpl w:val="F1B65B1E"/>
    <w:lvl w:ilvl="0" w:tplc="59125B78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>
    <w:nsid w:val="572B5FE5"/>
    <w:multiLevelType w:val="hybridMultilevel"/>
    <w:tmpl w:val="21AA0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95478B"/>
    <w:multiLevelType w:val="hybridMultilevel"/>
    <w:tmpl w:val="3EEE9D5A"/>
    <w:lvl w:ilvl="0" w:tplc="1F9AB086">
      <w:start w:val="1"/>
      <w:numFmt w:val="decimal"/>
      <w:lvlText w:val="%1."/>
      <w:lvlJc w:val="left"/>
      <w:pPr>
        <w:ind w:left="16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D246777"/>
    <w:multiLevelType w:val="multilevel"/>
    <w:tmpl w:val="9744A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B3D567F"/>
    <w:multiLevelType w:val="hybridMultilevel"/>
    <w:tmpl w:val="5B122DD8"/>
    <w:lvl w:ilvl="0" w:tplc="964E989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DE07424"/>
    <w:multiLevelType w:val="hybridMultilevel"/>
    <w:tmpl w:val="894E19D6"/>
    <w:lvl w:ilvl="0" w:tplc="04150017">
      <w:start w:val="1"/>
      <w:numFmt w:val="lowerLetter"/>
      <w:lvlText w:val="%1)"/>
      <w:lvlJc w:val="left"/>
      <w:pPr>
        <w:ind w:left="1257" w:hanging="360"/>
      </w:pPr>
    </w:lvl>
    <w:lvl w:ilvl="1" w:tplc="04150017">
      <w:start w:val="1"/>
      <w:numFmt w:val="lowerLetter"/>
      <w:lvlText w:val="%2)"/>
      <w:lvlJc w:val="left"/>
      <w:pPr>
        <w:ind w:left="1977" w:hanging="360"/>
      </w:pPr>
    </w:lvl>
    <w:lvl w:ilvl="2" w:tplc="0415001B" w:tentative="1">
      <w:start w:val="1"/>
      <w:numFmt w:val="lowerRoman"/>
      <w:lvlText w:val="%3."/>
      <w:lvlJc w:val="right"/>
      <w:pPr>
        <w:ind w:left="2697" w:hanging="180"/>
      </w:pPr>
    </w:lvl>
    <w:lvl w:ilvl="3" w:tplc="0415000F" w:tentative="1">
      <w:start w:val="1"/>
      <w:numFmt w:val="decimal"/>
      <w:lvlText w:val="%4."/>
      <w:lvlJc w:val="left"/>
      <w:pPr>
        <w:ind w:left="3417" w:hanging="360"/>
      </w:pPr>
    </w:lvl>
    <w:lvl w:ilvl="4" w:tplc="04150019" w:tentative="1">
      <w:start w:val="1"/>
      <w:numFmt w:val="lowerLetter"/>
      <w:lvlText w:val="%5."/>
      <w:lvlJc w:val="left"/>
      <w:pPr>
        <w:ind w:left="4137" w:hanging="360"/>
      </w:pPr>
    </w:lvl>
    <w:lvl w:ilvl="5" w:tplc="0415001B" w:tentative="1">
      <w:start w:val="1"/>
      <w:numFmt w:val="lowerRoman"/>
      <w:lvlText w:val="%6."/>
      <w:lvlJc w:val="right"/>
      <w:pPr>
        <w:ind w:left="4857" w:hanging="180"/>
      </w:pPr>
    </w:lvl>
    <w:lvl w:ilvl="6" w:tplc="0415000F" w:tentative="1">
      <w:start w:val="1"/>
      <w:numFmt w:val="decimal"/>
      <w:lvlText w:val="%7."/>
      <w:lvlJc w:val="left"/>
      <w:pPr>
        <w:ind w:left="5577" w:hanging="360"/>
      </w:pPr>
    </w:lvl>
    <w:lvl w:ilvl="7" w:tplc="04150019" w:tentative="1">
      <w:start w:val="1"/>
      <w:numFmt w:val="lowerLetter"/>
      <w:lvlText w:val="%8."/>
      <w:lvlJc w:val="left"/>
      <w:pPr>
        <w:ind w:left="6297" w:hanging="360"/>
      </w:pPr>
    </w:lvl>
    <w:lvl w:ilvl="8" w:tplc="0415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33">
    <w:nsid w:val="73B0056A"/>
    <w:multiLevelType w:val="multilevel"/>
    <w:tmpl w:val="D1B47E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4">
    <w:nsid w:val="7966159A"/>
    <w:multiLevelType w:val="hybridMultilevel"/>
    <w:tmpl w:val="98021C2C"/>
    <w:lvl w:ilvl="0" w:tplc="051E929E">
      <w:start w:val="1"/>
      <w:numFmt w:val="upperRoman"/>
      <w:lvlText w:val="%1."/>
      <w:lvlJc w:val="left"/>
      <w:pPr>
        <w:ind w:left="1620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7AAD0602"/>
    <w:multiLevelType w:val="hybridMultilevel"/>
    <w:tmpl w:val="D73806FC"/>
    <w:lvl w:ilvl="0" w:tplc="7A04638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104023"/>
    <w:multiLevelType w:val="hybridMultilevel"/>
    <w:tmpl w:val="7F8ECFB8"/>
    <w:lvl w:ilvl="0" w:tplc="C4AC7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1"/>
  </w:num>
  <w:num w:numId="3">
    <w:abstractNumId w:val="23"/>
  </w:num>
  <w:num w:numId="4">
    <w:abstractNumId w:val="36"/>
  </w:num>
  <w:num w:numId="5">
    <w:abstractNumId w:val="6"/>
  </w:num>
  <w:num w:numId="6">
    <w:abstractNumId w:val="13"/>
  </w:num>
  <w:num w:numId="7">
    <w:abstractNumId w:val="4"/>
  </w:num>
  <w:num w:numId="8">
    <w:abstractNumId w:val="26"/>
  </w:num>
  <w:num w:numId="9">
    <w:abstractNumId w:val="11"/>
  </w:num>
  <w:num w:numId="10">
    <w:abstractNumId w:val="18"/>
  </w:num>
  <w:num w:numId="11">
    <w:abstractNumId w:val="33"/>
  </w:num>
  <w:num w:numId="12">
    <w:abstractNumId w:val="7"/>
  </w:num>
  <w:num w:numId="13">
    <w:abstractNumId w:val="35"/>
  </w:num>
  <w:num w:numId="14">
    <w:abstractNumId w:val="17"/>
  </w:num>
  <w:num w:numId="15">
    <w:abstractNumId w:val="34"/>
  </w:num>
  <w:num w:numId="16">
    <w:abstractNumId w:val="29"/>
  </w:num>
  <w:num w:numId="17">
    <w:abstractNumId w:val="1"/>
  </w:num>
  <w:num w:numId="18">
    <w:abstractNumId w:val="0"/>
  </w:num>
  <w:num w:numId="19">
    <w:abstractNumId w:val="24"/>
  </w:num>
  <w:num w:numId="20">
    <w:abstractNumId w:val="5"/>
  </w:num>
  <w:num w:numId="21">
    <w:abstractNumId w:val="12"/>
  </w:num>
  <w:num w:numId="22">
    <w:abstractNumId w:val="8"/>
  </w:num>
  <w:num w:numId="23">
    <w:abstractNumId w:val="3"/>
  </w:num>
  <w:num w:numId="24">
    <w:abstractNumId w:val="30"/>
  </w:num>
  <w:num w:numId="25">
    <w:abstractNumId w:val="14"/>
  </w:num>
  <w:num w:numId="26">
    <w:abstractNumId w:val="16"/>
  </w:num>
  <w:num w:numId="27">
    <w:abstractNumId w:val="21"/>
  </w:num>
  <w:num w:numId="28">
    <w:abstractNumId w:val="15"/>
  </w:num>
  <w:num w:numId="29">
    <w:abstractNumId w:val="27"/>
  </w:num>
  <w:num w:numId="30">
    <w:abstractNumId w:val="28"/>
  </w:num>
  <w:num w:numId="31">
    <w:abstractNumId w:val="2"/>
  </w:num>
  <w:num w:numId="32">
    <w:abstractNumId w:val="25"/>
  </w:num>
  <w:num w:numId="33">
    <w:abstractNumId w:val="19"/>
  </w:num>
  <w:num w:numId="34">
    <w:abstractNumId w:val="9"/>
  </w:num>
  <w:num w:numId="35">
    <w:abstractNumId w:val="10"/>
  </w:num>
  <w:num w:numId="36">
    <w:abstractNumId w:val="32"/>
  </w:num>
  <w:num w:numId="37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AD"/>
    <w:rsid w:val="00006733"/>
    <w:rsid w:val="00011283"/>
    <w:rsid w:val="0001202B"/>
    <w:rsid w:val="00016A48"/>
    <w:rsid w:val="00020578"/>
    <w:rsid w:val="0002213F"/>
    <w:rsid w:val="00023D3B"/>
    <w:rsid w:val="00027DA6"/>
    <w:rsid w:val="000314F9"/>
    <w:rsid w:val="0003364D"/>
    <w:rsid w:val="00034E5A"/>
    <w:rsid w:val="00036348"/>
    <w:rsid w:val="00036B2F"/>
    <w:rsid w:val="00040775"/>
    <w:rsid w:val="00041BE9"/>
    <w:rsid w:val="000459BD"/>
    <w:rsid w:val="000460E2"/>
    <w:rsid w:val="000470C6"/>
    <w:rsid w:val="000473A9"/>
    <w:rsid w:val="00053C1C"/>
    <w:rsid w:val="00060051"/>
    <w:rsid w:val="00060A42"/>
    <w:rsid w:val="000630BD"/>
    <w:rsid w:val="00065B8B"/>
    <w:rsid w:val="000728C9"/>
    <w:rsid w:val="0007446B"/>
    <w:rsid w:val="00074AE9"/>
    <w:rsid w:val="00076ED3"/>
    <w:rsid w:val="00080329"/>
    <w:rsid w:val="000808DB"/>
    <w:rsid w:val="00080FC1"/>
    <w:rsid w:val="00082217"/>
    <w:rsid w:val="000843DD"/>
    <w:rsid w:val="00085660"/>
    <w:rsid w:val="0008613E"/>
    <w:rsid w:val="00087569"/>
    <w:rsid w:val="0008787F"/>
    <w:rsid w:val="00091C51"/>
    <w:rsid w:val="000940E9"/>
    <w:rsid w:val="000A0FE6"/>
    <w:rsid w:val="000A2D98"/>
    <w:rsid w:val="000A3A7D"/>
    <w:rsid w:val="000A6F22"/>
    <w:rsid w:val="000B0896"/>
    <w:rsid w:val="000B0A4E"/>
    <w:rsid w:val="000B115B"/>
    <w:rsid w:val="000B44DE"/>
    <w:rsid w:val="000B55C6"/>
    <w:rsid w:val="000B611C"/>
    <w:rsid w:val="000B7E87"/>
    <w:rsid w:val="000B7FDB"/>
    <w:rsid w:val="000C2E7E"/>
    <w:rsid w:val="000C6B2A"/>
    <w:rsid w:val="000C6B4C"/>
    <w:rsid w:val="000D1536"/>
    <w:rsid w:val="000D3551"/>
    <w:rsid w:val="000D530B"/>
    <w:rsid w:val="000D5BB4"/>
    <w:rsid w:val="000D728F"/>
    <w:rsid w:val="000E105A"/>
    <w:rsid w:val="000E35D4"/>
    <w:rsid w:val="000E4FD7"/>
    <w:rsid w:val="000E5C23"/>
    <w:rsid w:val="000E7CE1"/>
    <w:rsid w:val="000F1C2F"/>
    <w:rsid w:val="000F3AD2"/>
    <w:rsid w:val="000F5642"/>
    <w:rsid w:val="000F6245"/>
    <w:rsid w:val="00104981"/>
    <w:rsid w:val="001122A8"/>
    <w:rsid w:val="001154FC"/>
    <w:rsid w:val="00116947"/>
    <w:rsid w:val="001179C6"/>
    <w:rsid w:val="00121761"/>
    <w:rsid w:val="00123EB9"/>
    <w:rsid w:val="00124A19"/>
    <w:rsid w:val="00124AE1"/>
    <w:rsid w:val="00130684"/>
    <w:rsid w:val="00133F55"/>
    <w:rsid w:val="00136584"/>
    <w:rsid w:val="001432A0"/>
    <w:rsid w:val="00143C44"/>
    <w:rsid w:val="00144443"/>
    <w:rsid w:val="00146912"/>
    <w:rsid w:val="00150ADE"/>
    <w:rsid w:val="001645EA"/>
    <w:rsid w:val="0017441D"/>
    <w:rsid w:val="00174BC9"/>
    <w:rsid w:val="001777FD"/>
    <w:rsid w:val="0018313F"/>
    <w:rsid w:val="00183274"/>
    <w:rsid w:val="00184C14"/>
    <w:rsid w:val="001866C1"/>
    <w:rsid w:val="00191F8E"/>
    <w:rsid w:val="001933D9"/>
    <w:rsid w:val="001A1CA9"/>
    <w:rsid w:val="001B2D96"/>
    <w:rsid w:val="001B3674"/>
    <w:rsid w:val="001B37C0"/>
    <w:rsid w:val="001B41CA"/>
    <w:rsid w:val="001B425F"/>
    <w:rsid w:val="001B6A01"/>
    <w:rsid w:val="001C7F02"/>
    <w:rsid w:val="001D0000"/>
    <w:rsid w:val="001D2032"/>
    <w:rsid w:val="001D74A2"/>
    <w:rsid w:val="001D7A55"/>
    <w:rsid w:val="001E0938"/>
    <w:rsid w:val="001E0B77"/>
    <w:rsid w:val="001E0BDB"/>
    <w:rsid w:val="001E1F5C"/>
    <w:rsid w:val="001E23EB"/>
    <w:rsid w:val="001E3B29"/>
    <w:rsid w:val="001E4F5A"/>
    <w:rsid w:val="001E5A7E"/>
    <w:rsid w:val="001E63C9"/>
    <w:rsid w:val="001F3CED"/>
    <w:rsid w:val="001F43CF"/>
    <w:rsid w:val="001F781D"/>
    <w:rsid w:val="00201280"/>
    <w:rsid w:val="002055A1"/>
    <w:rsid w:val="0020654C"/>
    <w:rsid w:val="002107D1"/>
    <w:rsid w:val="00214017"/>
    <w:rsid w:val="00215F52"/>
    <w:rsid w:val="00225A6F"/>
    <w:rsid w:val="00233345"/>
    <w:rsid w:val="00234496"/>
    <w:rsid w:val="002347D5"/>
    <w:rsid w:val="00236D2D"/>
    <w:rsid w:val="00237E77"/>
    <w:rsid w:val="00240E54"/>
    <w:rsid w:val="00242507"/>
    <w:rsid w:val="002448C6"/>
    <w:rsid w:val="002474AF"/>
    <w:rsid w:val="0025225B"/>
    <w:rsid w:val="002529A0"/>
    <w:rsid w:val="00253A82"/>
    <w:rsid w:val="00253FC0"/>
    <w:rsid w:val="00254D33"/>
    <w:rsid w:val="002570D4"/>
    <w:rsid w:val="002662BD"/>
    <w:rsid w:val="00271AD9"/>
    <w:rsid w:val="00273CA1"/>
    <w:rsid w:val="002742E2"/>
    <w:rsid w:val="00276BD0"/>
    <w:rsid w:val="00286F76"/>
    <w:rsid w:val="0029194C"/>
    <w:rsid w:val="00292505"/>
    <w:rsid w:val="00293551"/>
    <w:rsid w:val="002961B1"/>
    <w:rsid w:val="002A084A"/>
    <w:rsid w:val="002A4AE8"/>
    <w:rsid w:val="002B2A77"/>
    <w:rsid w:val="002B3CD2"/>
    <w:rsid w:val="002C04B2"/>
    <w:rsid w:val="002D0471"/>
    <w:rsid w:val="002D4AAD"/>
    <w:rsid w:val="002D534E"/>
    <w:rsid w:val="002E036A"/>
    <w:rsid w:val="002E372B"/>
    <w:rsid w:val="002F23EE"/>
    <w:rsid w:val="002F3022"/>
    <w:rsid w:val="002F699B"/>
    <w:rsid w:val="002F706E"/>
    <w:rsid w:val="00305458"/>
    <w:rsid w:val="00311372"/>
    <w:rsid w:val="0031166C"/>
    <w:rsid w:val="00314C9B"/>
    <w:rsid w:val="00314D68"/>
    <w:rsid w:val="0031757E"/>
    <w:rsid w:val="00321619"/>
    <w:rsid w:val="0032320C"/>
    <w:rsid w:val="003236A0"/>
    <w:rsid w:val="00323733"/>
    <w:rsid w:val="00326616"/>
    <w:rsid w:val="00326821"/>
    <w:rsid w:val="00327E04"/>
    <w:rsid w:val="003312BD"/>
    <w:rsid w:val="00335B4F"/>
    <w:rsid w:val="00335BC7"/>
    <w:rsid w:val="00336778"/>
    <w:rsid w:val="00340E20"/>
    <w:rsid w:val="0034381D"/>
    <w:rsid w:val="00351DED"/>
    <w:rsid w:val="00351ECA"/>
    <w:rsid w:val="00354751"/>
    <w:rsid w:val="0035765B"/>
    <w:rsid w:val="00357881"/>
    <w:rsid w:val="00360D92"/>
    <w:rsid w:val="003645BB"/>
    <w:rsid w:val="00364604"/>
    <w:rsid w:val="003668C7"/>
    <w:rsid w:val="00370C03"/>
    <w:rsid w:val="00372F26"/>
    <w:rsid w:val="00376EA2"/>
    <w:rsid w:val="00382165"/>
    <w:rsid w:val="0038338D"/>
    <w:rsid w:val="00385984"/>
    <w:rsid w:val="00387C68"/>
    <w:rsid w:val="0039042C"/>
    <w:rsid w:val="00396AEB"/>
    <w:rsid w:val="00397A53"/>
    <w:rsid w:val="003A0904"/>
    <w:rsid w:val="003A2889"/>
    <w:rsid w:val="003A50F5"/>
    <w:rsid w:val="003B0945"/>
    <w:rsid w:val="003B6CD1"/>
    <w:rsid w:val="003C0A46"/>
    <w:rsid w:val="003C1413"/>
    <w:rsid w:val="003C1DEF"/>
    <w:rsid w:val="003C716B"/>
    <w:rsid w:val="003D0678"/>
    <w:rsid w:val="003D08F3"/>
    <w:rsid w:val="003D220A"/>
    <w:rsid w:val="003D2266"/>
    <w:rsid w:val="003D6585"/>
    <w:rsid w:val="003E19C3"/>
    <w:rsid w:val="003E33CE"/>
    <w:rsid w:val="003F12A2"/>
    <w:rsid w:val="003F4101"/>
    <w:rsid w:val="003F5112"/>
    <w:rsid w:val="003F7706"/>
    <w:rsid w:val="00406F17"/>
    <w:rsid w:val="0041272E"/>
    <w:rsid w:val="00422C2C"/>
    <w:rsid w:val="00423EEC"/>
    <w:rsid w:val="0042705C"/>
    <w:rsid w:val="0043156F"/>
    <w:rsid w:val="004335CD"/>
    <w:rsid w:val="004352E1"/>
    <w:rsid w:val="0044261A"/>
    <w:rsid w:val="00445C39"/>
    <w:rsid w:val="00447B9B"/>
    <w:rsid w:val="004607DE"/>
    <w:rsid w:val="004609A8"/>
    <w:rsid w:val="00460B3D"/>
    <w:rsid w:val="00463985"/>
    <w:rsid w:val="00463BE9"/>
    <w:rsid w:val="00464206"/>
    <w:rsid w:val="004647BE"/>
    <w:rsid w:val="00467432"/>
    <w:rsid w:val="00471559"/>
    <w:rsid w:val="0047366A"/>
    <w:rsid w:val="00473996"/>
    <w:rsid w:val="0047469C"/>
    <w:rsid w:val="004766E7"/>
    <w:rsid w:val="00476D47"/>
    <w:rsid w:val="00482476"/>
    <w:rsid w:val="00482AF3"/>
    <w:rsid w:val="00483A77"/>
    <w:rsid w:val="0048572E"/>
    <w:rsid w:val="00487C49"/>
    <w:rsid w:val="004956B9"/>
    <w:rsid w:val="00496AC2"/>
    <w:rsid w:val="004A1A6D"/>
    <w:rsid w:val="004B0E0E"/>
    <w:rsid w:val="004B10EE"/>
    <w:rsid w:val="004B1C25"/>
    <w:rsid w:val="004B2185"/>
    <w:rsid w:val="004B68F2"/>
    <w:rsid w:val="004B7B89"/>
    <w:rsid w:val="004C0317"/>
    <w:rsid w:val="004C0481"/>
    <w:rsid w:val="004C1F5B"/>
    <w:rsid w:val="004C2EAF"/>
    <w:rsid w:val="004C3339"/>
    <w:rsid w:val="004C3E12"/>
    <w:rsid w:val="004C579E"/>
    <w:rsid w:val="004C7C66"/>
    <w:rsid w:val="004D05F5"/>
    <w:rsid w:val="004D0751"/>
    <w:rsid w:val="004D1ACB"/>
    <w:rsid w:val="004D3B54"/>
    <w:rsid w:val="004D3FBC"/>
    <w:rsid w:val="004E050F"/>
    <w:rsid w:val="004E0782"/>
    <w:rsid w:val="004E193A"/>
    <w:rsid w:val="004E270C"/>
    <w:rsid w:val="004F50BB"/>
    <w:rsid w:val="004F5983"/>
    <w:rsid w:val="004F5D33"/>
    <w:rsid w:val="004F5FD5"/>
    <w:rsid w:val="00502018"/>
    <w:rsid w:val="00510982"/>
    <w:rsid w:val="00512576"/>
    <w:rsid w:val="00517429"/>
    <w:rsid w:val="0052050A"/>
    <w:rsid w:val="0052214C"/>
    <w:rsid w:val="00523005"/>
    <w:rsid w:val="00524D02"/>
    <w:rsid w:val="00527577"/>
    <w:rsid w:val="0053024F"/>
    <w:rsid w:val="005317A8"/>
    <w:rsid w:val="00531A41"/>
    <w:rsid w:val="00533590"/>
    <w:rsid w:val="00535359"/>
    <w:rsid w:val="0054157A"/>
    <w:rsid w:val="005433D4"/>
    <w:rsid w:val="00557AE4"/>
    <w:rsid w:val="00566BDB"/>
    <w:rsid w:val="00570D6A"/>
    <w:rsid w:val="00570E77"/>
    <w:rsid w:val="00571973"/>
    <w:rsid w:val="00572E28"/>
    <w:rsid w:val="00573178"/>
    <w:rsid w:val="00574147"/>
    <w:rsid w:val="005767ED"/>
    <w:rsid w:val="00576C38"/>
    <w:rsid w:val="00583AB7"/>
    <w:rsid w:val="00583E5B"/>
    <w:rsid w:val="005851E9"/>
    <w:rsid w:val="00586C4C"/>
    <w:rsid w:val="00590741"/>
    <w:rsid w:val="00593A23"/>
    <w:rsid w:val="005A3954"/>
    <w:rsid w:val="005A52C3"/>
    <w:rsid w:val="005B02E7"/>
    <w:rsid w:val="005C4B42"/>
    <w:rsid w:val="005D299D"/>
    <w:rsid w:val="005D2E63"/>
    <w:rsid w:val="005D6352"/>
    <w:rsid w:val="005D741C"/>
    <w:rsid w:val="005E2F83"/>
    <w:rsid w:val="005E3861"/>
    <w:rsid w:val="005E6177"/>
    <w:rsid w:val="005F03C7"/>
    <w:rsid w:val="005F1C58"/>
    <w:rsid w:val="005F3EF1"/>
    <w:rsid w:val="005F6022"/>
    <w:rsid w:val="005F68F1"/>
    <w:rsid w:val="005F7FC7"/>
    <w:rsid w:val="00603372"/>
    <w:rsid w:val="0060480B"/>
    <w:rsid w:val="006115A3"/>
    <w:rsid w:val="00612BFD"/>
    <w:rsid w:val="00615346"/>
    <w:rsid w:val="0061622F"/>
    <w:rsid w:val="00621367"/>
    <w:rsid w:val="00630E5C"/>
    <w:rsid w:val="00637EAE"/>
    <w:rsid w:val="0064046B"/>
    <w:rsid w:val="00641A53"/>
    <w:rsid w:val="006446C8"/>
    <w:rsid w:val="00645650"/>
    <w:rsid w:val="0064634C"/>
    <w:rsid w:val="0064659D"/>
    <w:rsid w:val="00646A19"/>
    <w:rsid w:val="00646AE2"/>
    <w:rsid w:val="00651D89"/>
    <w:rsid w:val="00652707"/>
    <w:rsid w:val="006543AD"/>
    <w:rsid w:val="00654450"/>
    <w:rsid w:val="006558FF"/>
    <w:rsid w:val="00656BD2"/>
    <w:rsid w:val="00656DEF"/>
    <w:rsid w:val="00657060"/>
    <w:rsid w:val="006700F4"/>
    <w:rsid w:val="00672B80"/>
    <w:rsid w:val="00674EF0"/>
    <w:rsid w:val="006811F1"/>
    <w:rsid w:val="00683789"/>
    <w:rsid w:val="00684DCA"/>
    <w:rsid w:val="00685B7F"/>
    <w:rsid w:val="00686B28"/>
    <w:rsid w:val="006904F6"/>
    <w:rsid w:val="00691D4A"/>
    <w:rsid w:val="0069213A"/>
    <w:rsid w:val="00692A93"/>
    <w:rsid w:val="006966E9"/>
    <w:rsid w:val="006975FD"/>
    <w:rsid w:val="006A23FB"/>
    <w:rsid w:val="006A25CC"/>
    <w:rsid w:val="006B267C"/>
    <w:rsid w:val="006B2CD4"/>
    <w:rsid w:val="006C0383"/>
    <w:rsid w:val="006C2CA8"/>
    <w:rsid w:val="006C7E83"/>
    <w:rsid w:val="006D0F71"/>
    <w:rsid w:val="006D30F5"/>
    <w:rsid w:val="006D4B36"/>
    <w:rsid w:val="006D5152"/>
    <w:rsid w:val="006E0726"/>
    <w:rsid w:val="006E1F65"/>
    <w:rsid w:val="006E2DCA"/>
    <w:rsid w:val="006E60B4"/>
    <w:rsid w:val="006F1456"/>
    <w:rsid w:val="006F4A27"/>
    <w:rsid w:val="006F5030"/>
    <w:rsid w:val="006F694B"/>
    <w:rsid w:val="006F6C59"/>
    <w:rsid w:val="006F7825"/>
    <w:rsid w:val="007167FF"/>
    <w:rsid w:val="00721893"/>
    <w:rsid w:val="00721B5D"/>
    <w:rsid w:val="007226CC"/>
    <w:rsid w:val="007240DA"/>
    <w:rsid w:val="00731561"/>
    <w:rsid w:val="0073487E"/>
    <w:rsid w:val="00735C19"/>
    <w:rsid w:val="007372F7"/>
    <w:rsid w:val="0073777B"/>
    <w:rsid w:val="00740123"/>
    <w:rsid w:val="00741FBF"/>
    <w:rsid w:val="0074249B"/>
    <w:rsid w:val="0075773C"/>
    <w:rsid w:val="00760F94"/>
    <w:rsid w:val="00761324"/>
    <w:rsid w:val="007613AC"/>
    <w:rsid w:val="00770C0B"/>
    <w:rsid w:val="00771AD2"/>
    <w:rsid w:val="007738FA"/>
    <w:rsid w:val="00773EBA"/>
    <w:rsid w:val="00775C05"/>
    <w:rsid w:val="00775F4A"/>
    <w:rsid w:val="0078523B"/>
    <w:rsid w:val="0078744A"/>
    <w:rsid w:val="00790672"/>
    <w:rsid w:val="0079142B"/>
    <w:rsid w:val="00791D74"/>
    <w:rsid w:val="007921B7"/>
    <w:rsid w:val="007A0A0D"/>
    <w:rsid w:val="007A5E26"/>
    <w:rsid w:val="007B1508"/>
    <w:rsid w:val="007B5201"/>
    <w:rsid w:val="007B573D"/>
    <w:rsid w:val="007C2C5A"/>
    <w:rsid w:val="007C2DF1"/>
    <w:rsid w:val="007C400F"/>
    <w:rsid w:val="007C43A0"/>
    <w:rsid w:val="007C686A"/>
    <w:rsid w:val="007C76B3"/>
    <w:rsid w:val="007D03D2"/>
    <w:rsid w:val="007D26C5"/>
    <w:rsid w:val="007D4159"/>
    <w:rsid w:val="007D6721"/>
    <w:rsid w:val="007D748C"/>
    <w:rsid w:val="007D7FB2"/>
    <w:rsid w:val="007E0D25"/>
    <w:rsid w:val="007E5565"/>
    <w:rsid w:val="007E6ABB"/>
    <w:rsid w:val="007E6DC2"/>
    <w:rsid w:val="007F23A0"/>
    <w:rsid w:val="007F6F8B"/>
    <w:rsid w:val="008004A4"/>
    <w:rsid w:val="0080526D"/>
    <w:rsid w:val="0080595E"/>
    <w:rsid w:val="008068DC"/>
    <w:rsid w:val="0080753A"/>
    <w:rsid w:val="00811327"/>
    <w:rsid w:val="00816F9D"/>
    <w:rsid w:val="00820FD8"/>
    <w:rsid w:val="008212C7"/>
    <w:rsid w:val="00822962"/>
    <w:rsid w:val="00823234"/>
    <w:rsid w:val="0082569C"/>
    <w:rsid w:val="00831D02"/>
    <w:rsid w:val="00832DF0"/>
    <w:rsid w:val="00834BD5"/>
    <w:rsid w:val="008377C4"/>
    <w:rsid w:val="00841254"/>
    <w:rsid w:val="008418CD"/>
    <w:rsid w:val="00847110"/>
    <w:rsid w:val="00850A8F"/>
    <w:rsid w:val="00856ACB"/>
    <w:rsid w:val="008617F2"/>
    <w:rsid w:val="008649FA"/>
    <w:rsid w:val="00864AFC"/>
    <w:rsid w:val="00866D40"/>
    <w:rsid w:val="008671A8"/>
    <w:rsid w:val="00870920"/>
    <w:rsid w:val="00874681"/>
    <w:rsid w:val="00874A89"/>
    <w:rsid w:val="00882E75"/>
    <w:rsid w:val="008830AB"/>
    <w:rsid w:val="00883B0D"/>
    <w:rsid w:val="0088522D"/>
    <w:rsid w:val="00887B20"/>
    <w:rsid w:val="0089237A"/>
    <w:rsid w:val="008947D2"/>
    <w:rsid w:val="00896444"/>
    <w:rsid w:val="008A166E"/>
    <w:rsid w:val="008A16D9"/>
    <w:rsid w:val="008B0B53"/>
    <w:rsid w:val="008C1EAC"/>
    <w:rsid w:val="008C2630"/>
    <w:rsid w:val="008C359C"/>
    <w:rsid w:val="008C3F45"/>
    <w:rsid w:val="008C7654"/>
    <w:rsid w:val="008D061D"/>
    <w:rsid w:val="008D288E"/>
    <w:rsid w:val="008D6A7C"/>
    <w:rsid w:val="008D77E4"/>
    <w:rsid w:val="008E2F44"/>
    <w:rsid w:val="008E3AE2"/>
    <w:rsid w:val="008E4E40"/>
    <w:rsid w:val="008E78A9"/>
    <w:rsid w:val="008F0B6A"/>
    <w:rsid w:val="008F1A79"/>
    <w:rsid w:val="008F1EAC"/>
    <w:rsid w:val="008F250F"/>
    <w:rsid w:val="008F377F"/>
    <w:rsid w:val="008F3AC4"/>
    <w:rsid w:val="008F4940"/>
    <w:rsid w:val="009011D6"/>
    <w:rsid w:val="00903192"/>
    <w:rsid w:val="00904153"/>
    <w:rsid w:val="00904D2B"/>
    <w:rsid w:val="00906CD7"/>
    <w:rsid w:val="009101ED"/>
    <w:rsid w:val="00912790"/>
    <w:rsid w:val="0091589B"/>
    <w:rsid w:val="009172DC"/>
    <w:rsid w:val="00917B83"/>
    <w:rsid w:val="009221B0"/>
    <w:rsid w:val="00922A37"/>
    <w:rsid w:val="00923A59"/>
    <w:rsid w:val="009242AE"/>
    <w:rsid w:val="00933294"/>
    <w:rsid w:val="00934210"/>
    <w:rsid w:val="00943278"/>
    <w:rsid w:val="0094708A"/>
    <w:rsid w:val="00947664"/>
    <w:rsid w:val="00952E6A"/>
    <w:rsid w:val="00953DC1"/>
    <w:rsid w:val="0095480C"/>
    <w:rsid w:val="0095641E"/>
    <w:rsid w:val="0096300D"/>
    <w:rsid w:val="00967115"/>
    <w:rsid w:val="00975DB2"/>
    <w:rsid w:val="0097740A"/>
    <w:rsid w:val="009828DD"/>
    <w:rsid w:val="00984825"/>
    <w:rsid w:val="0098491A"/>
    <w:rsid w:val="00985B95"/>
    <w:rsid w:val="00987737"/>
    <w:rsid w:val="00990184"/>
    <w:rsid w:val="009933A4"/>
    <w:rsid w:val="00993443"/>
    <w:rsid w:val="0099455B"/>
    <w:rsid w:val="009A2FE3"/>
    <w:rsid w:val="009A44A2"/>
    <w:rsid w:val="009A6BFF"/>
    <w:rsid w:val="009A7DDA"/>
    <w:rsid w:val="009B0878"/>
    <w:rsid w:val="009B1609"/>
    <w:rsid w:val="009B16EF"/>
    <w:rsid w:val="009B21D5"/>
    <w:rsid w:val="009B5987"/>
    <w:rsid w:val="009C3C8D"/>
    <w:rsid w:val="009C527C"/>
    <w:rsid w:val="009C5322"/>
    <w:rsid w:val="009D1938"/>
    <w:rsid w:val="009D366D"/>
    <w:rsid w:val="009D7F32"/>
    <w:rsid w:val="009E5A92"/>
    <w:rsid w:val="009F0466"/>
    <w:rsid w:val="009F2805"/>
    <w:rsid w:val="009F34F9"/>
    <w:rsid w:val="009F46E6"/>
    <w:rsid w:val="009F54FD"/>
    <w:rsid w:val="00A0537D"/>
    <w:rsid w:val="00A0655C"/>
    <w:rsid w:val="00A110F4"/>
    <w:rsid w:val="00A17534"/>
    <w:rsid w:val="00A2063D"/>
    <w:rsid w:val="00A22E28"/>
    <w:rsid w:val="00A232A3"/>
    <w:rsid w:val="00A23466"/>
    <w:rsid w:val="00A247E7"/>
    <w:rsid w:val="00A270E2"/>
    <w:rsid w:val="00A31DF2"/>
    <w:rsid w:val="00A3572A"/>
    <w:rsid w:val="00A40812"/>
    <w:rsid w:val="00A443EB"/>
    <w:rsid w:val="00A4458B"/>
    <w:rsid w:val="00A53EBB"/>
    <w:rsid w:val="00A62C1F"/>
    <w:rsid w:val="00A704A2"/>
    <w:rsid w:val="00A73959"/>
    <w:rsid w:val="00A73A5F"/>
    <w:rsid w:val="00A7787F"/>
    <w:rsid w:val="00A8581C"/>
    <w:rsid w:val="00A8703C"/>
    <w:rsid w:val="00A91930"/>
    <w:rsid w:val="00A91F35"/>
    <w:rsid w:val="00A91FD4"/>
    <w:rsid w:val="00A9309A"/>
    <w:rsid w:val="00A93A35"/>
    <w:rsid w:val="00A93A58"/>
    <w:rsid w:val="00A9468F"/>
    <w:rsid w:val="00A955CC"/>
    <w:rsid w:val="00A97BB5"/>
    <w:rsid w:val="00AA11B3"/>
    <w:rsid w:val="00AA3813"/>
    <w:rsid w:val="00AA4AA3"/>
    <w:rsid w:val="00AA6FF2"/>
    <w:rsid w:val="00AA7CE3"/>
    <w:rsid w:val="00AB0355"/>
    <w:rsid w:val="00AB1A2F"/>
    <w:rsid w:val="00AC0176"/>
    <w:rsid w:val="00AC055F"/>
    <w:rsid w:val="00AC560A"/>
    <w:rsid w:val="00AC66ED"/>
    <w:rsid w:val="00AC6C20"/>
    <w:rsid w:val="00AC6CE7"/>
    <w:rsid w:val="00AC6D46"/>
    <w:rsid w:val="00AC6F12"/>
    <w:rsid w:val="00AC77EE"/>
    <w:rsid w:val="00AD33F7"/>
    <w:rsid w:val="00AD3EF3"/>
    <w:rsid w:val="00AD4999"/>
    <w:rsid w:val="00AD4C2B"/>
    <w:rsid w:val="00AE08ED"/>
    <w:rsid w:val="00AE3095"/>
    <w:rsid w:val="00AE50E8"/>
    <w:rsid w:val="00AE5969"/>
    <w:rsid w:val="00AE5E3B"/>
    <w:rsid w:val="00AF4B6A"/>
    <w:rsid w:val="00B0306D"/>
    <w:rsid w:val="00B11223"/>
    <w:rsid w:val="00B12092"/>
    <w:rsid w:val="00B127BD"/>
    <w:rsid w:val="00B151D9"/>
    <w:rsid w:val="00B1681E"/>
    <w:rsid w:val="00B16921"/>
    <w:rsid w:val="00B1734F"/>
    <w:rsid w:val="00B17A8A"/>
    <w:rsid w:val="00B211C1"/>
    <w:rsid w:val="00B21449"/>
    <w:rsid w:val="00B26886"/>
    <w:rsid w:val="00B27F22"/>
    <w:rsid w:val="00B31F06"/>
    <w:rsid w:val="00B328B0"/>
    <w:rsid w:val="00B34CF8"/>
    <w:rsid w:val="00B35280"/>
    <w:rsid w:val="00B40055"/>
    <w:rsid w:val="00B40F42"/>
    <w:rsid w:val="00B41459"/>
    <w:rsid w:val="00B46408"/>
    <w:rsid w:val="00B51376"/>
    <w:rsid w:val="00B51E18"/>
    <w:rsid w:val="00B55572"/>
    <w:rsid w:val="00B562D1"/>
    <w:rsid w:val="00B6103E"/>
    <w:rsid w:val="00B616AE"/>
    <w:rsid w:val="00B616BA"/>
    <w:rsid w:val="00B62E71"/>
    <w:rsid w:val="00B63204"/>
    <w:rsid w:val="00B63410"/>
    <w:rsid w:val="00B63D1E"/>
    <w:rsid w:val="00B65C65"/>
    <w:rsid w:val="00B67320"/>
    <w:rsid w:val="00B71A88"/>
    <w:rsid w:val="00B73144"/>
    <w:rsid w:val="00B76677"/>
    <w:rsid w:val="00B80805"/>
    <w:rsid w:val="00B80C35"/>
    <w:rsid w:val="00B80DA4"/>
    <w:rsid w:val="00B82B28"/>
    <w:rsid w:val="00B83D00"/>
    <w:rsid w:val="00B85915"/>
    <w:rsid w:val="00B87140"/>
    <w:rsid w:val="00B93C88"/>
    <w:rsid w:val="00BA16A5"/>
    <w:rsid w:val="00BA196B"/>
    <w:rsid w:val="00BA3B01"/>
    <w:rsid w:val="00BA41CF"/>
    <w:rsid w:val="00BA5855"/>
    <w:rsid w:val="00BA784F"/>
    <w:rsid w:val="00BB1511"/>
    <w:rsid w:val="00BB238A"/>
    <w:rsid w:val="00BB23C0"/>
    <w:rsid w:val="00BC0235"/>
    <w:rsid w:val="00BC30E2"/>
    <w:rsid w:val="00BC4F7D"/>
    <w:rsid w:val="00BD3C2C"/>
    <w:rsid w:val="00BD3C81"/>
    <w:rsid w:val="00BD4476"/>
    <w:rsid w:val="00BD4F7C"/>
    <w:rsid w:val="00BD5511"/>
    <w:rsid w:val="00BD6CA1"/>
    <w:rsid w:val="00BD7347"/>
    <w:rsid w:val="00BE12E2"/>
    <w:rsid w:val="00BF1F25"/>
    <w:rsid w:val="00BF3A77"/>
    <w:rsid w:val="00BF3DD1"/>
    <w:rsid w:val="00BF5E79"/>
    <w:rsid w:val="00BF6017"/>
    <w:rsid w:val="00C05483"/>
    <w:rsid w:val="00C14C42"/>
    <w:rsid w:val="00C1655A"/>
    <w:rsid w:val="00C20DB1"/>
    <w:rsid w:val="00C212F0"/>
    <w:rsid w:val="00C23602"/>
    <w:rsid w:val="00C352C9"/>
    <w:rsid w:val="00C35B51"/>
    <w:rsid w:val="00C35FDA"/>
    <w:rsid w:val="00C36EB9"/>
    <w:rsid w:val="00C379DD"/>
    <w:rsid w:val="00C41012"/>
    <w:rsid w:val="00C4161C"/>
    <w:rsid w:val="00C44513"/>
    <w:rsid w:val="00C47E38"/>
    <w:rsid w:val="00C47F7D"/>
    <w:rsid w:val="00C505D2"/>
    <w:rsid w:val="00C55E71"/>
    <w:rsid w:val="00C608F2"/>
    <w:rsid w:val="00C6175C"/>
    <w:rsid w:val="00C648B0"/>
    <w:rsid w:val="00C66872"/>
    <w:rsid w:val="00C6722C"/>
    <w:rsid w:val="00C72EA6"/>
    <w:rsid w:val="00C74A1D"/>
    <w:rsid w:val="00C82734"/>
    <w:rsid w:val="00C82F6D"/>
    <w:rsid w:val="00C83199"/>
    <w:rsid w:val="00C86EE5"/>
    <w:rsid w:val="00C875F6"/>
    <w:rsid w:val="00C878B5"/>
    <w:rsid w:val="00C90B38"/>
    <w:rsid w:val="00C926B7"/>
    <w:rsid w:val="00CA2C9D"/>
    <w:rsid w:val="00CA2FBD"/>
    <w:rsid w:val="00CA36E1"/>
    <w:rsid w:val="00CA62A3"/>
    <w:rsid w:val="00CB13BA"/>
    <w:rsid w:val="00CB2D40"/>
    <w:rsid w:val="00CB6556"/>
    <w:rsid w:val="00CB65A6"/>
    <w:rsid w:val="00CB7BF5"/>
    <w:rsid w:val="00CC1E60"/>
    <w:rsid w:val="00CC453D"/>
    <w:rsid w:val="00CC5A8B"/>
    <w:rsid w:val="00CC5C7F"/>
    <w:rsid w:val="00CC7A23"/>
    <w:rsid w:val="00CD1DC1"/>
    <w:rsid w:val="00CD5195"/>
    <w:rsid w:val="00CD5A6A"/>
    <w:rsid w:val="00CE1106"/>
    <w:rsid w:val="00CF34C3"/>
    <w:rsid w:val="00CF59CB"/>
    <w:rsid w:val="00CF5DBC"/>
    <w:rsid w:val="00D00033"/>
    <w:rsid w:val="00D00376"/>
    <w:rsid w:val="00D027F8"/>
    <w:rsid w:val="00D02CEB"/>
    <w:rsid w:val="00D03879"/>
    <w:rsid w:val="00D10FCA"/>
    <w:rsid w:val="00D12953"/>
    <w:rsid w:val="00D21634"/>
    <w:rsid w:val="00D2227C"/>
    <w:rsid w:val="00D230BE"/>
    <w:rsid w:val="00D237A1"/>
    <w:rsid w:val="00D267E4"/>
    <w:rsid w:val="00D30E16"/>
    <w:rsid w:val="00D31F94"/>
    <w:rsid w:val="00D33C15"/>
    <w:rsid w:val="00D4001E"/>
    <w:rsid w:val="00D4171E"/>
    <w:rsid w:val="00D468BA"/>
    <w:rsid w:val="00D5036C"/>
    <w:rsid w:val="00D50DC9"/>
    <w:rsid w:val="00D72BC8"/>
    <w:rsid w:val="00D75CEF"/>
    <w:rsid w:val="00D80564"/>
    <w:rsid w:val="00D83154"/>
    <w:rsid w:val="00D84D6C"/>
    <w:rsid w:val="00D92255"/>
    <w:rsid w:val="00D9278B"/>
    <w:rsid w:val="00DA0A4B"/>
    <w:rsid w:val="00DA27B0"/>
    <w:rsid w:val="00DA29C7"/>
    <w:rsid w:val="00DA7548"/>
    <w:rsid w:val="00DA7871"/>
    <w:rsid w:val="00DB3775"/>
    <w:rsid w:val="00DB419F"/>
    <w:rsid w:val="00DB44AA"/>
    <w:rsid w:val="00DB75CA"/>
    <w:rsid w:val="00DC1182"/>
    <w:rsid w:val="00DC1C19"/>
    <w:rsid w:val="00DC29DE"/>
    <w:rsid w:val="00DC3B5A"/>
    <w:rsid w:val="00DD1423"/>
    <w:rsid w:val="00DD2FE7"/>
    <w:rsid w:val="00DD5773"/>
    <w:rsid w:val="00DD6722"/>
    <w:rsid w:val="00DE0377"/>
    <w:rsid w:val="00DE3C41"/>
    <w:rsid w:val="00DF1139"/>
    <w:rsid w:val="00DF17B3"/>
    <w:rsid w:val="00E0018B"/>
    <w:rsid w:val="00E00C25"/>
    <w:rsid w:val="00E00E36"/>
    <w:rsid w:val="00E046E5"/>
    <w:rsid w:val="00E04CB6"/>
    <w:rsid w:val="00E05C36"/>
    <w:rsid w:val="00E1178C"/>
    <w:rsid w:val="00E13CBC"/>
    <w:rsid w:val="00E14ECB"/>
    <w:rsid w:val="00E1600C"/>
    <w:rsid w:val="00E17D5C"/>
    <w:rsid w:val="00E235BE"/>
    <w:rsid w:val="00E25480"/>
    <w:rsid w:val="00E2729A"/>
    <w:rsid w:val="00E30A07"/>
    <w:rsid w:val="00E349E9"/>
    <w:rsid w:val="00E3502D"/>
    <w:rsid w:val="00E351B0"/>
    <w:rsid w:val="00E35FD7"/>
    <w:rsid w:val="00E3736E"/>
    <w:rsid w:val="00E40E74"/>
    <w:rsid w:val="00E42AE3"/>
    <w:rsid w:val="00E43F14"/>
    <w:rsid w:val="00E46CC2"/>
    <w:rsid w:val="00E47F05"/>
    <w:rsid w:val="00E5179F"/>
    <w:rsid w:val="00E55FD0"/>
    <w:rsid w:val="00E60AB0"/>
    <w:rsid w:val="00E65B94"/>
    <w:rsid w:val="00E66B9B"/>
    <w:rsid w:val="00E71512"/>
    <w:rsid w:val="00E834C1"/>
    <w:rsid w:val="00E85A53"/>
    <w:rsid w:val="00E85B83"/>
    <w:rsid w:val="00E873A8"/>
    <w:rsid w:val="00E9332E"/>
    <w:rsid w:val="00E94DD1"/>
    <w:rsid w:val="00E95CD3"/>
    <w:rsid w:val="00EA2DB1"/>
    <w:rsid w:val="00EA526F"/>
    <w:rsid w:val="00EA5A76"/>
    <w:rsid w:val="00EB1696"/>
    <w:rsid w:val="00EB268F"/>
    <w:rsid w:val="00EC1732"/>
    <w:rsid w:val="00EC2EC8"/>
    <w:rsid w:val="00EC35CD"/>
    <w:rsid w:val="00EC6660"/>
    <w:rsid w:val="00EC7443"/>
    <w:rsid w:val="00EC75B3"/>
    <w:rsid w:val="00ED0674"/>
    <w:rsid w:val="00ED17B9"/>
    <w:rsid w:val="00ED2269"/>
    <w:rsid w:val="00ED378C"/>
    <w:rsid w:val="00ED4581"/>
    <w:rsid w:val="00ED6E3F"/>
    <w:rsid w:val="00EE0D25"/>
    <w:rsid w:val="00EE1B85"/>
    <w:rsid w:val="00EE2C0D"/>
    <w:rsid w:val="00EE30BE"/>
    <w:rsid w:val="00EE6D62"/>
    <w:rsid w:val="00EF0883"/>
    <w:rsid w:val="00EF1356"/>
    <w:rsid w:val="00EF4186"/>
    <w:rsid w:val="00EF5431"/>
    <w:rsid w:val="00F0294F"/>
    <w:rsid w:val="00F068D4"/>
    <w:rsid w:val="00F151D6"/>
    <w:rsid w:val="00F15ADF"/>
    <w:rsid w:val="00F16BA6"/>
    <w:rsid w:val="00F17EAB"/>
    <w:rsid w:val="00F21189"/>
    <w:rsid w:val="00F24FA3"/>
    <w:rsid w:val="00F26B47"/>
    <w:rsid w:val="00F26E19"/>
    <w:rsid w:val="00F3268D"/>
    <w:rsid w:val="00F34DE3"/>
    <w:rsid w:val="00F37558"/>
    <w:rsid w:val="00F42756"/>
    <w:rsid w:val="00F42E62"/>
    <w:rsid w:val="00F43E04"/>
    <w:rsid w:val="00F4619E"/>
    <w:rsid w:val="00F47FA1"/>
    <w:rsid w:val="00F50C77"/>
    <w:rsid w:val="00F511BE"/>
    <w:rsid w:val="00F519F0"/>
    <w:rsid w:val="00F53BC7"/>
    <w:rsid w:val="00F55ECA"/>
    <w:rsid w:val="00F57A1B"/>
    <w:rsid w:val="00F61CF6"/>
    <w:rsid w:val="00F64739"/>
    <w:rsid w:val="00F744CD"/>
    <w:rsid w:val="00F753CE"/>
    <w:rsid w:val="00F75C3C"/>
    <w:rsid w:val="00F90AE7"/>
    <w:rsid w:val="00F942D4"/>
    <w:rsid w:val="00F94662"/>
    <w:rsid w:val="00F94A70"/>
    <w:rsid w:val="00F96D53"/>
    <w:rsid w:val="00F971D8"/>
    <w:rsid w:val="00F97AAB"/>
    <w:rsid w:val="00F97D88"/>
    <w:rsid w:val="00FA0E3E"/>
    <w:rsid w:val="00FA28A8"/>
    <w:rsid w:val="00FA2BD0"/>
    <w:rsid w:val="00FA37D2"/>
    <w:rsid w:val="00FB30F1"/>
    <w:rsid w:val="00FB3FDF"/>
    <w:rsid w:val="00FB4C86"/>
    <w:rsid w:val="00FB58E9"/>
    <w:rsid w:val="00FB63A3"/>
    <w:rsid w:val="00FB7019"/>
    <w:rsid w:val="00FB71A5"/>
    <w:rsid w:val="00FC06AE"/>
    <w:rsid w:val="00FC44C8"/>
    <w:rsid w:val="00FC5134"/>
    <w:rsid w:val="00FD1D0E"/>
    <w:rsid w:val="00FD33BD"/>
    <w:rsid w:val="00FD7C90"/>
    <w:rsid w:val="00FE1F31"/>
    <w:rsid w:val="00FE5483"/>
    <w:rsid w:val="00FF04FC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A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AA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AA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AD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1B2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2D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2D9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D96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2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2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20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253A82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53A82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Default">
    <w:name w:val="Default"/>
    <w:rsid w:val="004C7C6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94A7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47E38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B41CA"/>
    <w:pPr>
      <w:spacing w:after="240"/>
      <w:ind w:left="709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B41CA"/>
    <w:rPr>
      <w:rFonts w:ascii="Times New Roman" w:hAnsi="Times New Roman" w:cs="Times New Roman"/>
      <w:b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6585"/>
    <w:pPr>
      <w:spacing w:after="240"/>
      <w:ind w:left="851" w:hanging="1418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6585"/>
    <w:rPr>
      <w:rFonts w:ascii="Times New Roman" w:hAnsi="Times New Roman" w:cs="Times New Roman"/>
      <w:b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4261A"/>
    <w:pPr>
      <w:spacing w:after="0"/>
      <w:ind w:left="1418" w:hanging="141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4261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A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AA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AA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AD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1B2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2D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2D9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D96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2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2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20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253A82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53A82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Default">
    <w:name w:val="Default"/>
    <w:rsid w:val="004C7C6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94A7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47E38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B41CA"/>
    <w:pPr>
      <w:spacing w:after="240"/>
      <w:ind w:left="709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B41CA"/>
    <w:rPr>
      <w:rFonts w:ascii="Times New Roman" w:hAnsi="Times New Roman" w:cs="Times New Roman"/>
      <w:b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6585"/>
    <w:pPr>
      <w:spacing w:after="240"/>
      <w:ind w:left="851" w:hanging="1418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6585"/>
    <w:rPr>
      <w:rFonts w:ascii="Times New Roman" w:hAnsi="Times New Roman" w:cs="Times New Roman"/>
      <w:b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4261A"/>
    <w:pPr>
      <w:spacing w:after="0"/>
      <w:ind w:left="1418" w:hanging="141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4261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00F17-3012-4E08-905E-4E84452E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1013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erozanska</cp:lastModifiedBy>
  <cp:revision>8</cp:revision>
  <cp:lastPrinted>2019-05-22T11:30:00Z</cp:lastPrinted>
  <dcterms:created xsi:type="dcterms:W3CDTF">2019-04-03T05:59:00Z</dcterms:created>
  <dcterms:modified xsi:type="dcterms:W3CDTF">2019-05-22T11:44:00Z</dcterms:modified>
</cp:coreProperties>
</file>