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3" w:rsidRPr="0014485C" w:rsidRDefault="00D14E83" w:rsidP="00FC2930">
      <w:pPr>
        <w:spacing w:line="240" w:lineRule="auto"/>
        <w:ind w:left="-567" w:right="-626"/>
        <w:jc w:val="center"/>
        <w:rPr>
          <w:b/>
          <w:sz w:val="28"/>
        </w:rPr>
      </w:pPr>
      <w:r w:rsidRPr="0014485C">
        <w:rPr>
          <w:b/>
          <w:sz w:val="28"/>
        </w:rPr>
        <w:t xml:space="preserve">Protokół z </w:t>
      </w:r>
      <w:r w:rsidR="002D21DC">
        <w:rPr>
          <w:b/>
          <w:sz w:val="28"/>
        </w:rPr>
        <w:t>X</w:t>
      </w:r>
      <w:r w:rsidR="00826DA5">
        <w:rPr>
          <w:b/>
          <w:sz w:val="28"/>
        </w:rPr>
        <w:t>I</w:t>
      </w:r>
      <w:r w:rsidR="008A0D91">
        <w:rPr>
          <w:b/>
          <w:sz w:val="28"/>
        </w:rPr>
        <w:t>I</w:t>
      </w:r>
      <w:r w:rsidR="00E44C36">
        <w:rPr>
          <w:b/>
          <w:sz w:val="28"/>
        </w:rPr>
        <w:t>I</w:t>
      </w:r>
      <w:r w:rsidRPr="0014485C">
        <w:rPr>
          <w:b/>
          <w:sz w:val="28"/>
        </w:rPr>
        <w:t xml:space="preserve"> posiedzenia Komisji </w:t>
      </w:r>
      <w:r>
        <w:rPr>
          <w:b/>
          <w:sz w:val="28"/>
        </w:rPr>
        <w:t>Skarg, Wniosków i Petycji</w:t>
      </w:r>
      <w:r w:rsidRPr="0014485C">
        <w:rPr>
          <w:b/>
          <w:sz w:val="28"/>
        </w:rPr>
        <w:t xml:space="preserve"> Rady Miasta Świnoujście, </w:t>
      </w:r>
      <w:r>
        <w:rPr>
          <w:b/>
          <w:sz w:val="28"/>
        </w:rPr>
        <w:br/>
      </w:r>
      <w:r w:rsidRPr="0014485C">
        <w:rPr>
          <w:b/>
          <w:sz w:val="28"/>
        </w:rPr>
        <w:t xml:space="preserve">które odbyło się w dniu </w:t>
      </w:r>
      <w:r w:rsidR="00826DA5">
        <w:rPr>
          <w:b/>
          <w:sz w:val="28"/>
        </w:rPr>
        <w:t>17</w:t>
      </w:r>
      <w:r w:rsidR="00E44C36">
        <w:rPr>
          <w:b/>
          <w:sz w:val="28"/>
        </w:rPr>
        <w:t xml:space="preserve"> kwietnia</w:t>
      </w:r>
      <w:r w:rsidRPr="0014485C">
        <w:rPr>
          <w:b/>
          <w:sz w:val="28"/>
        </w:rPr>
        <w:t xml:space="preserve"> 201</w:t>
      </w:r>
      <w:r w:rsidR="0072704E">
        <w:rPr>
          <w:b/>
          <w:sz w:val="28"/>
        </w:rPr>
        <w:t>9</w:t>
      </w:r>
      <w:r w:rsidRPr="0014485C">
        <w:rPr>
          <w:b/>
          <w:sz w:val="28"/>
        </w:rPr>
        <w:t xml:space="preserve"> roku.</w:t>
      </w:r>
    </w:p>
    <w:p w:rsidR="00D14E83" w:rsidRDefault="00D14E83" w:rsidP="00FC2930">
      <w:pPr>
        <w:spacing w:line="240" w:lineRule="auto"/>
      </w:pPr>
    </w:p>
    <w:p w:rsidR="00D14E83" w:rsidRDefault="00D14E83" w:rsidP="00FC293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77246B" w:rsidRDefault="00D14E83" w:rsidP="00FC293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</w:t>
      </w:r>
      <w:r w:rsidR="0077246B">
        <w:rPr>
          <w:rFonts w:ascii="Times New Roman" w:hAnsi="Times New Roman" w:cs="Times New Roman"/>
          <w:szCs w:val="24"/>
        </w:rPr>
        <w:t>owie Komisji wg listy obecności</w:t>
      </w:r>
      <w:r w:rsidR="0059197C">
        <w:rPr>
          <w:rFonts w:ascii="Times New Roman" w:hAnsi="Times New Roman" w:cs="Times New Roman"/>
          <w:szCs w:val="24"/>
        </w:rPr>
        <w:t xml:space="preserve"> </w:t>
      </w:r>
      <w:r w:rsidR="0077246B">
        <w:rPr>
          <w:rFonts w:ascii="Times New Roman" w:hAnsi="Times New Roman" w:cs="Times New Roman"/>
          <w:szCs w:val="24"/>
        </w:rPr>
        <w:t>oraz</w:t>
      </w:r>
    </w:p>
    <w:p w:rsidR="00316CB5" w:rsidRDefault="00316CB5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Naczelnik Wydziału </w:t>
      </w:r>
      <w:r w:rsidR="008C7EF8">
        <w:rPr>
          <w:rFonts w:ascii="Times New Roman" w:hAnsi="Times New Roman" w:cs="Times New Roman"/>
          <w:szCs w:val="24"/>
        </w:rPr>
        <w:t>Ewidencji i Obrotu Nieruchomościami,</w:t>
      </w:r>
    </w:p>
    <w:p w:rsidR="00786F02" w:rsidRDefault="00786F02" w:rsidP="00FC293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Kierownik Biura Nadzoru Prawnego i Koordynacji Zamówień Publicznych</w:t>
      </w:r>
      <w:r w:rsidR="00826DA5">
        <w:rPr>
          <w:rFonts w:ascii="Times New Roman" w:hAnsi="Times New Roman" w:cs="Times New Roman"/>
          <w:szCs w:val="24"/>
        </w:rPr>
        <w:t>.</w:t>
      </w:r>
    </w:p>
    <w:p w:rsidR="009A564A" w:rsidRDefault="009A564A" w:rsidP="00FC2930">
      <w:pPr>
        <w:pStyle w:val="Bezodstpw"/>
        <w:ind w:left="720"/>
        <w:rPr>
          <w:rFonts w:ascii="Times New Roman" w:hAnsi="Times New Roman" w:cs="Times New Roman"/>
          <w:szCs w:val="24"/>
        </w:rPr>
      </w:pPr>
    </w:p>
    <w:p w:rsidR="00D14E83" w:rsidRPr="00147ADF" w:rsidRDefault="00D14E83" w:rsidP="00FC2930">
      <w:pPr>
        <w:pStyle w:val="Bezodstpw"/>
        <w:rPr>
          <w:rFonts w:ascii="Times New Roman" w:hAnsi="Times New Roman" w:cs="Times New Roman"/>
          <w:b/>
          <w:szCs w:val="24"/>
        </w:rPr>
      </w:pPr>
      <w:r w:rsidRPr="00147ADF">
        <w:rPr>
          <w:rFonts w:ascii="Times New Roman" w:hAnsi="Times New Roman" w:cs="Times New Roman"/>
          <w:b/>
          <w:szCs w:val="24"/>
        </w:rPr>
        <w:t>Ad. pkt 1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37BF6" w:rsidRPr="00237BF6">
        <w:rPr>
          <w:rFonts w:ascii="Times New Roman" w:hAnsi="Times New Roman" w:cs="Times New Roman"/>
          <w:b/>
          <w:szCs w:val="24"/>
        </w:rPr>
        <w:t xml:space="preserve">Sprawy organizacyjne (stwierdzenie kworum, przyjęcie porządku obrad </w:t>
      </w:r>
      <w:r w:rsidR="00237BF6">
        <w:rPr>
          <w:rFonts w:ascii="Times New Roman" w:hAnsi="Times New Roman" w:cs="Times New Roman"/>
          <w:b/>
          <w:szCs w:val="24"/>
        </w:rPr>
        <w:br/>
      </w:r>
      <w:r w:rsidR="00237BF6" w:rsidRPr="00237BF6">
        <w:rPr>
          <w:rFonts w:ascii="Times New Roman" w:hAnsi="Times New Roman" w:cs="Times New Roman"/>
          <w:b/>
          <w:szCs w:val="24"/>
        </w:rPr>
        <w:t>oraz protokoł</w:t>
      </w:r>
      <w:r w:rsidR="00826DA5">
        <w:rPr>
          <w:rFonts w:ascii="Times New Roman" w:hAnsi="Times New Roman" w:cs="Times New Roman"/>
          <w:b/>
          <w:szCs w:val="24"/>
        </w:rPr>
        <w:t>u</w:t>
      </w:r>
      <w:r w:rsidR="00237BF6" w:rsidRPr="00237BF6">
        <w:rPr>
          <w:rFonts w:ascii="Times New Roman" w:hAnsi="Times New Roman" w:cs="Times New Roman"/>
          <w:b/>
          <w:szCs w:val="24"/>
        </w:rPr>
        <w:t xml:space="preserve"> z poprzedni</w:t>
      </w:r>
      <w:r w:rsidR="00826DA5">
        <w:rPr>
          <w:rFonts w:ascii="Times New Roman" w:hAnsi="Times New Roman" w:cs="Times New Roman"/>
          <w:b/>
          <w:szCs w:val="24"/>
        </w:rPr>
        <w:t>ego</w:t>
      </w:r>
      <w:r w:rsidR="00237BF6" w:rsidRPr="00237BF6">
        <w:rPr>
          <w:rFonts w:ascii="Times New Roman" w:hAnsi="Times New Roman" w:cs="Times New Roman"/>
          <w:b/>
          <w:szCs w:val="24"/>
        </w:rPr>
        <w:t xml:space="preserve"> posiedze</w:t>
      </w:r>
      <w:r w:rsidR="00826DA5">
        <w:rPr>
          <w:rFonts w:ascii="Times New Roman" w:hAnsi="Times New Roman" w:cs="Times New Roman"/>
          <w:b/>
          <w:szCs w:val="24"/>
        </w:rPr>
        <w:t>nia</w:t>
      </w:r>
      <w:r w:rsidR="00237BF6" w:rsidRPr="00237BF6">
        <w:rPr>
          <w:rFonts w:ascii="Times New Roman" w:hAnsi="Times New Roman" w:cs="Times New Roman"/>
          <w:b/>
          <w:szCs w:val="24"/>
        </w:rPr>
        <w:t>).</w:t>
      </w:r>
    </w:p>
    <w:p w:rsidR="000A0180" w:rsidRDefault="000A0180" w:rsidP="00FC2930">
      <w:pPr>
        <w:spacing w:line="240" w:lineRule="auto"/>
      </w:pPr>
    </w:p>
    <w:p w:rsidR="00EC69B2" w:rsidRDefault="00D14E83" w:rsidP="00FC2930">
      <w:pPr>
        <w:spacing w:line="240" w:lineRule="auto"/>
        <w:rPr>
          <w:b/>
        </w:rPr>
      </w:pPr>
      <w:r>
        <w:t xml:space="preserve">Posiedzenie Komisji </w:t>
      </w:r>
      <w:r w:rsidR="003C6664">
        <w:t>S</w:t>
      </w:r>
      <w:r w:rsidR="0092018A">
        <w:t>karg</w:t>
      </w:r>
      <w:r w:rsidR="003C6664">
        <w:t xml:space="preserve">, Wniosków i Petycji </w:t>
      </w:r>
      <w:r>
        <w:t xml:space="preserve">w dniu </w:t>
      </w:r>
      <w:r w:rsidR="00826DA5">
        <w:t>17</w:t>
      </w:r>
      <w:r w:rsidR="003C4AFA">
        <w:t xml:space="preserve"> kwietnia</w:t>
      </w:r>
      <w:r w:rsidR="00A41CC3">
        <w:t xml:space="preserve"> 2019</w:t>
      </w:r>
      <w:r>
        <w:t xml:space="preserve"> roku o godzinie </w:t>
      </w:r>
      <w:r w:rsidR="00852746">
        <w:t>1</w:t>
      </w:r>
      <w:r w:rsidR="00826DA5">
        <w:t>6</w:t>
      </w:r>
      <w:r w:rsidR="00826DA5">
        <w:rPr>
          <w:vertAlign w:val="superscript"/>
        </w:rPr>
        <w:t>3</w:t>
      </w:r>
      <w:r w:rsidR="003B528F">
        <w:rPr>
          <w:vertAlign w:val="superscript"/>
        </w:rPr>
        <w:t>0</w:t>
      </w:r>
      <w:r>
        <w:t xml:space="preserve"> </w:t>
      </w:r>
      <w:r w:rsidR="003C6664">
        <w:br/>
      </w:r>
      <w:r w:rsidR="001B06A8">
        <w:t>po stwierdzeniu kworum otworzył</w:t>
      </w:r>
      <w:r w:rsidR="001F4DBD">
        <w:t>a</w:t>
      </w:r>
      <w:r>
        <w:t xml:space="preserve"> </w:t>
      </w:r>
      <w:r w:rsidR="001F4DBD">
        <w:rPr>
          <w:b/>
        </w:rPr>
        <w:t>P</w:t>
      </w:r>
      <w:r w:rsidRPr="003C6664">
        <w:rPr>
          <w:b/>
        </w:rPr>
        <w:t>rzewodnicząc</w:t>
      </w:r>
      <w:r w:rsidR="001F4DBD">
        <w:rPr>
          <w:b/>
        </w:rPr>
        <w:t>a</w:t>
      </w:r>
      <w:r w:rsidRPr="003C6664">
        <w:rPr>
          <w:b/>
        </w:rPr>
        <w:t xml:space="preserve"> Komisji </w:t>
      </w:r>
      <w:r w:rsidR="003C6664" w:rsidRPr="003C6664">
        <w:rPr>
          <w:b/>
        </w:rPr>
        <w:t>S</w:t>
      </w:r>
      <w:r w:rsidR="0092018A">
        <w:rPr>
          <w:b/>
        </w:rPr>
        <w:t>karg,</w:t>
      </w:r>
      <w:r w:rsidR="003C6664" w:rsidRPr="003C6664">
        <w:rPr>
          <w:b/>
        </w:rPr>
        <w:t xml:space="preserve"> Wniosków i Petycji</w:t>
      </w:r>
      <w:r w:rsidR="001F4DBD">
        <w:rPr>
          <w:b/>
        </w:rPr>
        <w:t xml:space="preserve"> </w:t>
      </w:r>
      <w:r w:rsidR="001F4DBD">
        <w:rPr>
          <w:b/>
        </w:rPr>
        <w:br/>
        <w:t>–</w:t>
      </w:r>
      <w:r w:rsidRPr="003C6664">
        <w:rPr>
          <w:b/>
        </w:rPr>
        <w:t xml:space="preserve"> </w:t>
      </w:r>
      <w:r w:rsidR="001F4DBD">
        <w:rPr>
          <w:b/>
        </w:rPr>
        <w:t>Aneta Zdybel</w:t>
      </w:r>
      <w:r w:rsidR="003C6664" w:rsidRPr="003C6664">
        <w:rPr>
          <w:b/>
        </w:rPr>
        <w:t>.</w:t>
      </w:r>
      <w:r w:rsidR="007258BB">
        <w:rPr>
          <w:b/>
        </w:rPr>
        <w:t xml:space="preserve"> </w:t>
      </w:r>
    </w:p>
    <w:p w:rsidR="008E5373" w:rsidRDefault="00EC69B2" w:rsidP="00FC2930">
      <w:pPr>
        <w:spacing w:line="240" w:lineRule="auto"/>
      </w:pPr>
      <w:r>
        <w:t xml:space="preserve">Kolejno </w:t>
      </w:r>
      <w:r w:rsidRPr="00EC69B2">
        <w:rPr>
          <w:b/>
        </w:rPr>
        <w:t xml:space="preserve">Przewodnicząca </w:t>
      </w:r>
      <w:r>
        <w:t>z</w:t>
      </w:r>
      <w:r w:rsidR="003552A3">
        <w:t>arządziła głosowanie nad przyjęciem porządku obrad.</w:t>
      </w:r>
    </w:p>
    <w:p w:rsidR="007A21A8" w:rsidRDefault="00D14E83" w:rsidP="00FC2930">
      <w:pPr>
        <w:spacing w:line="240" w:lineRule="auto"/>
        <w:rPr>
          <w:u w:val="single"/>
        </w:rPr>
      </w:pPr>
      <w:r w:rsidRPr="00664572">
        <w:rPr>
          <w:u w:val="single"/>
        </w:rPr>
        <w:t xml:space="preserve">Za głosowało </w:t>
      </w:r>
      <w:r w:rsidR="00826DA5">
        <w:rPr>
          <w:u w:val="single"/>
        </w:rPr>
        <w:t>3</w:t>
      </w:r>
      <w:r w:rsidRPr="00664572">
        <w:rPr>
          <w:u w:val="single"/>
        </w:rPr>
        <w:t xml:space="preserve"> członków </w:t>
      </w:r>
      <w:r w:rsidR="007258BB" w:rsidRPr="00664572">
        <w:rPr>
          <w:u w:val="single"/>
        </w:rPr>
        <w:t>K</w:t>
      </w:r>
      <w:r w:rsidRPr="00664572">
        <w:rPr>
          <w:u w:val="single"/>
        </w:rPr>
        <w:t>omisji</w:t>
      </w:r>
      <w:r w:rsidR="00C545A6">
        <w:rPr>
          <w:u w:val="single"/>
        </w:rPr>
        <w:t xml:space="preserve">, </w:t>
      </w:r>
      <w:r w:rsidR="007A21A8" w:rsidRPr="007A21A8">
        <w:rPr>
          <w:u w:val="single"/>
        </w:rPr>
        <w:t xml:space="preserve">głosów przeciwnych </w:t>
      </w:r>
      <w:r w:rsidR="00826DA5">
        <w:rPr>
          <w:u w:val="single"/>
        </w:rPr>
        <w:t xml:space="preserve">i wstrzymujących się </w:t>
      </w:r>
      <w:r w:rsidR="003C4AFA">
        <w:rPr>
          <w:u w:val="single"/>
        </w:rPr>
        <w:t>nie było</w:t>
      </w:r>
      <w:r w:rsidR="00826DA5">
        <w:rPr>
          <w:u w:val="single"/>
        </w:rPr>
        <w:t>.</w:t>
      </w:r>
    </w:p>
    <w:p w:rsidR="003552A3" w:rsidRDefault="003552A3" w:rsidP="00FC2930">
      <w:pPr>
        <w:spacing w:line="240" w:lineRule="auto"/>
      </w:pPr>
      <w:r w:rsidRPr="003552A3">
        <w:t>Porządek obrad został przyjęty.</w:t>
      </w:r>
    </w:p>
    <w:p w:rsidR="00A81F65" w:rsidRDefault="00F7204A" w:rsidP="00FC2930">
      <w:pPr>
        <w:spacing w:line="240" w:lineRule="auto"/>
      </w:pPr>
      <w:r>
        <w:t>Następnie</w:t>
      </w:r>
      <w:r w:rsidR="00A81F65">
        <w:t xml:space="preserve"> zarządziła głosowanie nad przyjęciem protokoł</w:t>
      </w:r>
      <w:r w:rsidR="00826DA5">
        <w:t>u</w:t>
      </w:r>
      <w:r w:rsidR="00A81F65">
        <w:t xml:space="preserve"> z </w:t>
      </w:r>
      <w:r w:rsidR="00162BF5">
        <w:t>XI</w:t>
      </w:r>
      <w:r w:rsidR="00826DA5">
        <w:t>I</w:t>
      </w:r>
      <w:r w:rsidR="00A81F65">
        <w:t xml:space="preserve"> posiedzenia Komisji Skarg, Wniosków i Petycji.</w:t>
      </w:r>
    </w:p>
    <w:p w:rsidR="00826DA5" w:rsidRDefault="00A81F65" w:rsidP="00FC2930">
      <w:pPr>
        <w:spacing w:line="240" w:lineRule="auto"/>
        <w:rPr>
          <w:u w:val="single"/>
        </w:rPr>
      </w:pPr>
      <w:r>
        <w:rPr>
          <w:u w:val="single"/>
        </w:rPr>
        <w:t xml:space="preserve">Za głosowało </w:t>
      </w:r>
      <w:r w:rsidR="00826DA5">
        <w:rPr>
          <w:u w:val="single"/>
        </w:rPr>
        <w:t>3</w:t>
      </w:r>
      <w:r>
        <w:rPr>
          <w:u w:val="single"/>
        </w:rPr>
        <w:t xml:space="preserve"> człon</w:t>
      </w:r>
      <w:r w:rsidR="00162BF5">
        <w:rPr>
          <w:u w:val="single"/>
        </w:rPr>
        <w:t xml:space="preserve">ków Komisji, głosów przeciwnych </w:t>
      </w:r>
      <w:r w:rsidR="00826DA5">
        <w:rPr>
          <w:u w:val="single"/>
        </w:rPr>
        <w:t xml:space="preserve">i wstrzymujących się </w:t>
      </w:r>
      <w:r w:rsidR="00162BF5">
        <w:rPr>
          <w:u w:val="single"/>
        </w:rPr>
        <w:t>nie było</w:t>
      </w:r>
      <w:r w:rsidR="00826DA5">
        <w:rPr>
          <w:u w:val="single"/>
        </w:rPr>
        <w:t xml:space="preserve">. </w:t>
      </w:r>
    </w:p>
    <w:p w:rsidR="00A81F65" w:rsidRDefault="00A81F65" w:rsidP="00FC2930">
      <w:pPr>
        <w:spacing w:line="240" w:lineRule="auto"/>
      </w:pPr>
      <w:r>
        <w:t>Protok</w:t>
      </w:r>
      <w:r w:rsidR="00826DA5">
        <w:t>ó</w:t>
      </w:r>
      <w:r>
        <w:t xml:space="preserve">ł z </w:t>
      </w:r>
      <w:r w:rsidR="00162BF5">
        <w:t>X</w:t>
      </w:r>
      <w:r w:rsidR="00826DA5">
        <w:t>II</w:t>
      </w:r>
      <w:r w:rsidR="00162BF5">
        <w:t xml:space="preserve"> </w:t>
      </w:r>
      <w:r>
        <w:t>posiedzenia Komisji został przyjęt</w:t>
      </w:r>
      <w:r w:rsidR="00826DA5">
        <w:t>y</w:t>
      </w:r>
      <w:r>
        <w:t>.</w:t>
      </w:r>
    </w:p>
    <w:p w:rsidR="0012193D" w:rsidRDefault="00C87D43" w:rsidP="00FC2930">
      <w:pPr>
        <w:spacing w:line="240" w:lineRule="auto"/>
      </w:pPr>
      <w:r>
        <w:t>Zawiadomienie wraz z porządkiem</w:t>
      </w:r>
      <w:r w:rsidR="0012193D">
        <w:t xml:space="preserve"> obrad stanowi </w:t>
      </w:r>
      <w:r w:rsidR="0012193D" w:rsidRPr="008F777B">
        <w:rPr>
          <w:b/>
        </w:rPr>
        <w:t xml:space="preserve">załącznik nr </w:t>
      </w:r>
      <w:r w:rsidR="00A3180F">
        <w:rPr>
          <w:b/>
        </w:rPr>
        <w:t>1</w:t>
      </w:r>
      <w:r w:rsidR="0012193D">
        <w:t xml:space="preserve"> do protokołu.</w:t>
      </w:r>
    </w:p>
    <w:p w:rsidR="00A3180F" w:rsidRDefault="00A3180F" w:rsidP="00FC2930">
      <w:pPr>
        <w:spacing w:line="240" w:lineRule="auto"/>
      </w:pPr>
      <w:r>
        <w:t xml:space="preserve">Lista obecności stanowi </w:t>
      </w:r>
      <w:r w:rsidRPr="003C6664">
        <w:rPr>
          <w:b/>
        </w:rPr>
        <w:t xml:space="preserve">załącznik nr </w:t>
      </w:r>
      <w:r w:rsidR="00852746">
        <w:rPr>
          <w:b/>
        </w:rPr>
        <w:t>2</w:t>
      </w:r>
      <w:r>
        <w:t xml:space="preserve"> do protokołu.</w:t>
      </w:r>
    </w:p>
    <w:p w:rsidR="003C6664" w:rsidRDefault="003C6664" w:rsidP="00FC2930">
      <w:pPr>
        <w:spacing w:line="240" w:lineRule="auto"/>
      </w:pPr>
    </w:p>
    <w:p w:rsidR="00AB6E26" w:rsidRPr="00AB6E26" w:rsidRDefault="003C6664" w:rsidP="00AB6E26">
      <w:pPr>
        <w:autoSpaceDE w:val="0"/>
        <w:autoSpaceDN w:val="0"/>
        <w:adjustRightInd w:val="0"/>
        <w:spacing w:line="240" w:lineRule="auto"/>
        <w:rPr>
          <w:b/>
        </w:rPr>
      </w:pPr>
      <w:r w:rsidRPr="00AB6E26">
        <w:rPr>
          <w:b/>
        </w:rPr>
        <w:t xml:space="preserve">Ad. pkt 2 – </w:t>
      </w:r>
      <w:r w:rsidR="00AB6E26" w:rsidRPr="00AB6E26">
        <w:rPr>
          <w:b/>
        </w:rPr>
        <w:t>Kontynuacja prac nad wypracowaniem opinii oraz przygotowaniem projektu uchwały dotyczącego skargi z dnia 17.01.2019 r.</w:t>
      </w:r>
    </w:p>
    <w:p w:rsidR="004644A4" w:rsidRDefault="004644A4" w:rsidP="00FC2930">
      <w:pPr>
        <w:spacing w:line="240" w:lineRule="auto"/>
      </w:pPr>
    </w:p>
    <w:p w:rsidR="005D7E25" w:rsidRDefault="00CF361F" w:rsidP="00FC2930">
      <w:pPr>
        <w:spacing w:line="240" w:lineRule="auto"/>
      </w:pPr>
      <w:r>
        <w:rPr>
          <w:b/>
        </w:rPr>
        <w:t>P</w:t>
      </w:r>
      <w:r w:rsidRPr="003F5E69">
        <w:rPr>
          <w:b/>
        </w:rPr>
        <w:t>rzewodnicząc</w:t>
      </w:r>
      <w:r>
        <w:rPr>
          <w:b/>
        </w:rPr>
        <w:t>a</w:t>
      </w:r>
      <w:r w:rsidRPr="003F5E69">
        <w:rPr>
          <w:b/>
        </w:rPr>
        <w:t xml:space="preserve"> Ko</w:t>
      </w:r>
      <w:r>
        <w:rPr>
          <w:b/>
        </w:rPr>
        <w:t>misji Skarg, Wniosków i Petycji – Aneta Zdybel</w:t>
      </w:r>
      <w:r>
        <w:t xml:space="preserve"> </w:t>
      </w:r>
      <w:r w:rsidR="00D83950">
        <w:t xml:space="preserve">zwróciła się do członków komisji, czy mają </w:t>
      </w:r>
      <w:r w:rsidR="00D4048F">
        <w:t xml:space="preserve">jeszcze jakieś </w:t>
      </w:r>
      <w:r w:rsidR="00D83950">
        <w:t>pytania do przedmiotowej s</w:t>
      </w:r>
      <w:r w:rsidR="00D4048F">
        <w:t>kargi</w:t>
      </w:r>
      <w:r w:rsidR="00D83950">
        <w:t>.</w:t>
      </w:r>
    </w:p>
    <w:p w:rsidR="009D7894" w:rsidRDefault="009D7894" w:rsidP="00FC2930">
      <w:pPr>
        <w:spacing w:line="240" w:lineRule="auto"/>
      </w:pPr>
      <w:r>
        <w:t>Projek</w:t>
      </w:r>
      <w:r w:rsidR="00511240">
        <w:t xml:space="preserve">t uchwały w sprawie uznania skargi za bezzasadną stanowi </w:t>
      </w:r>
      <w:r w:rsidR="00511240" w:rsidRPr="00511240">
        <w:rPr>
          <w:b/>
        </w:rPr>
        <w:t>załącznik nr 3</w:t>
      </w:r>
      <w:r w:rsidR="00511240">
        <w:t xml:space="preserve"> do protokołu.</w:t>
      </w:r>
    </w:p>
    <w:p w:rsidR="00EC5AD3" w:rsidRDefault="00EC5AD3" w:rsidP="00FC2930">
      <w:pPr>
        <w:spacing w:line="240" w:lineRule="auto"/>
      </w:pPr>
    </w:p>
    <w:p w:rsidR="00AE5D4E" w:rsidRDefault="008272B8" w:rsidP="00FC2930">
      <w:pPr>
        <w:spacing w:line="240" w:lineRule="auto"/>
      </w:pPr>
      <w:bookmarkStart w:id="0" w:name="_GoBack"/>
      <w:bookmarkEnd w:id="0"/>
      <w:r>
        <w:t>Dyskusja</w:t>
      </w:r>
      <w:r w:rsidR="00AE5D4E">
        <w:t>, w której głos zabrali:</w:t>
      </w:r>
    </w:p>
    <w:p w:rsidR="006E2BED" w:rsidRDefault="006E2BED" w:rsidP="00FC2930">
      <w:pPr>
        <w:spacing w:line="240" w:lineRule="auto"/>
      </w:pPr>
      <w:r>
        <w:t>radna Aneta Zdybel – Przewodnicząca Komisji Skarg, Wniosków i Petycji,</w:t>
      </w:r>
    </w:p>
    <w:p w:rsidR="00D9778E" w:rsidRDefault="00D9778E" w:rsidP="00FC2930">
      <w:pPr>
        <w:spacing w:line="240" w:lineRule="auto"/>
      </w:pPr>
      <w:r>
        <w:t>radna Dorota Mikulska – członek Komisji Skarg, Wniosków i Petycji,</w:t>
      </w:r>
    </w:p>
    <w:p w:rsidR="007D09E4" w:rsidRDefault="007D09E4" w:rsidP="00FC2930">
      <w:pPr>
        <w:spacing w:line="240" w:lineRule="auto"/>
      </w:pPr>
      <w:r>
        <w:t>Naczelnik Wydziału Ewidencji i Obrotu Nieruchomościami,</w:t>
      </w:r>
    </w:p>
    <w:p w:rsidR="007D09E4" w:rsidRDefault="007D09E4" w:rsidP="00FC2930">
      <w:pPr>
        <w:spacing w:line="240" w:lineRule="auto"/>
      </w:pPr>
      <w:r>
        <w:t>Kierownik Biura Nadzoru Prawnego i Koordynacji Zamówień Publicznych</w:t>
      </w:r>
      <w:r w:rsidR="005D7E25">
        <w:t xml:space="preserve">. </w:t>
      </w:r>
    </w:p>
    <w:p w:rsidR="005D7E25" w:rsidRDefault="005D7E25" w:rsidP="00FC2930">
      <w:pPr>
        <w:spacing w:line="240" w:lineRule="auto"/>
      </w:pPr>
    </w:p>
    <w:p w:rsidR="002E577E" w:rsidRDefault="002E577E" w:rsidP="00FC2930">
      <w:pPr>
        <w:spacing w:line="240" w:lineRule="auto"/>
      </w:pPr>
      <w:r w:rsidRPr="00056FA9">
        <w:rPr>
          <w:b/>
        </w:rPr>
        <w:t xml:space="preserve">Przewodnicząca Komisji Skarg, Wniosków i Petycji Aneta Zdybel </w:t>
      </w:r>
      <w:r>
        <w:t xml:space="preserve">zarządziła głosowanie nad </w:t>
      </w:r>
      <w:r w:rsidRPr="002E577E">
        <w:t>opinią do projektu uchwały w sprawie uznania skargi za bezzasadną.</w:t>
      </w:r>
    </w:p>
    <w:p w:rsidR="002E577E" w:rsidRPr="00903099" w:rsidRDefault="002E577E" w:rsidP="00FC2930">
      <w:pPr>
        <w:spacing w:line="240" w:lineRule="auto"/>
        <w:rPr>
          <w:u w:val="single"/>
        </w:rPr>
      </w:pPr>
      <w:r w:rsidRPr="00903099">
        <w:rPr>
          <w:u w:val="single"/>
        </w:rPr>
        <w:t>Za głosowało 3 członków Komisji, głosów przeciwnych i wstrzymujących się nie było.</w:t>
      </w:r>
    </w:p>
    <w:p w:rsidR="002E577E" w:rsidRDefault="002E577E" w:rsidP="00FC2930">
      <w:pPr>
        <w:spacing w:line="240" w:lineRule="auto"/>
      </w:pPr>
    </w:p>
    <w:p w:rsidR="00D10622" w:rsidRDefault="005F39EC" w:rsidP="00D10622">
      <w:pPr>
        <w:spacing w:line="240" w:lineRule="auto"/>
      </w:pPr>
      <w:r w:rsidRPr="005F39EC">
        <w:t>Kolejno</w:t>
      </w:r>
      <w:r>
        <w:rPr>
          <w:b/>
        </w:rPr>
        <w:t xml:space="preserve"> </w:t>
      </w:r>
      <w:r w:rsidR="00D10622">
        <w:t xml:space="preserve">zarządziła głosowanie nad wprowadzeniem projektu uchwały </w:t>
      </w:r>
      <w:r w:rsidRPr="005F39EC">
        <w:t xml:space="preserve">w sprawie uznania skargi </w:t>
      </w:r>
      <w:r w:rsidR="00983F8D">
        <w:br/>
      </w:r>
      <w:r w:rsidRPr="005F39EC">
        <w:t>za bezzasadną</w:t>
      </w:r>
      <w:r w:rsidR="00D10622">
        <w:t>, do porządku obrad sesji Rady Miasta w dniu 25.04.2019 r.</w:t>
      </w:r>
    </w:p>
    <w:p w:rsidR="005F39EC" w:rsidRPr="005F39EC" w:rsidRDefault="005F39EC" w:rsidP="00D10622">
      <w:pPr>
        <w:spacing w:line="240" w:lineRule="auto"/>
        <w:rPr>
          <w:u w:val="single"/>
        </w:rPr>
      </w:pPr>
      <w:r w:rsidRPr="005F39EC">
        <w:rPr>
          <w:u w:val="single"/>
        </w:rPr>
        <w:t>Za głosowało 3 członków Komisji, głosów przeciwnych i wstrzymujących się nie było.</w:t>
      </w:r>
    </w:p>
    <w:p w:rsidR="005F39EC" w:rsidRDefault="005F39EC" w:rsidP="00D10622">
      <w:pPr>
        <w:spacing w:line="240" w:lineRule="auto"/>
      </w:pPr>
      <w:r>
        <w:t>Wniosek został przyjęty.</w:t>
      </w:r>
    </w:p>
    <w:p w:rsidR="00D10622" w:rsidRDefault="00D10622" w:rsidP="00FC2930">
      <w:pPr>
        <w:spacing w:line="240" w:lineRule="auto"/>
      </w:pPr>
    </w:p>
    <w:p w:rsidR="004A6984" w:rsidRDefault="004A6984" w:rsidP="00242CDE">
      <w:pPr>
        <w:spacing w:line="240" w:lineRule="auto"/>
      </w:pPr>
      <w:r w:rsidRPr="0092018A">
        <w:rPr>
          <w:b/>
        </w:rPr>
        <w:t xml:space="preserve">Ad. pkt </w:t>
      </w:r>
      <w:r>
        <w:rPr>
          <w:b/>
        </w:rPr>
        <w:t>3</w:t>
      </w:r>
      <w:r w:rsidRPr="0092018A">
        <w:rPr>
          <w:b/>
        </w:rPr>
        <w:t xml:space="preserve"> – </w:t>
      </w:r>
      <w:r w:rsidR="00242CDE" w:rsidRPr="00242CDE">
        <w:rPr>
          <w:b/>
        </w:rPr>
        <w:t xml:space="preserve">Omówienie projektu uchwały do petycji (data wpływu do Urzędu Miasta </w:t>
      </w:r>
      <w:r w:rsidR="00242CDE">
        <w:rPr>
          <w:b/>
        </w:rPr>
        <w:br/>
      </w:r>
      <w:r w:rsidR="00242CDE" w:rsidRPr="00242CDE">
        <w:rPr>
          <w:b/>
        </w:rPr>
        <w:t xml:space="preserve">12.03.2019 r.) w sprawie wykupu mieszkań komunalnych lokatorów mieszkań położonych </w:t>
      </w:r>
      <w:r w:rsidR="00242CDE">
        <w:rPr>
          <w:b/>
        </w:rPr>
        <w:br/>
      </w:r>
      <w:r w:rsidR="00242CDE" w:rsidRPr="00242CDE">
        <w:rPr>
          <w:b/>
        </w:rPr>
        <w:t xml:space="preserve">przy ul. Matejki.  </w:t>
      </w:r>
    </w:p>
    <w:p w:rsidR="004644A4" w:rsidRDefault="004644A4" w:rsidP="00FC2930">
      <w:pPr>
        <w:spacing w:line="240" w:lineRule="auto"/>
        <w:rPr>
          <w:b/>
        </w:rPr>
      </w:pPr>
    </w:p>
    <w:p w:rsidR="00A66C82" w:rsidRDefault="00A66C82" w:rsidP="00FC2930">
      <w:pPr>
        <w:spacing w:line="240" w:lineRule="auto"/>
      </w:pPr>
      <w:r w:rsidRPr="009A0CEF">
        <w:rPr>
          <w:b/>
        </w:rPr>
        <w:t>Przewodnicząca Komisji Skarg, Wniosków i Petycji Aneta Zdybel</w:t>
      </w:r>
      <w:r>
        <w:t xml:space="preserve"> po</w:t>
      </w:r>
      <w:r w:rsidR="00903099">
        <w:t xml:space="preserve">prosiła członków komisji </w:t>
      </w:r>
      <w:r w:rsidR="00903099">
        <w:br/>
        <w:t xml:space="preserve">o opinie i uwagi do przedstawionego projektu uchwały w sprawie uznanie petycji za bezzasadną </w:t>
      </w:r>
      <w:r w:rsidR="00147306">
        <w:t>(</w:t>
      </w:r>
      <w:r w:rsidR="00147306" w:rsidRPr="00147306">
        <w:rPr>
          <w:b/>
        </w:rPr>
        <w:t xml:space="preserve">załącznik nr </w:t>
      </w:r>
      <w:r w:rsidR="00511240">
        <w:rPr>
          <w:b/>
        </w:rPr>
        <w:t>4</w:t>
      </w:r>
      <w:r w:rsidR="00147306" w:rsidRPr="00147306">
        <w:rPr>
          <w:b/>
        </w:rPr>
        <w:t xml:space="preserve"> </w:t>
      </w:r>
      <w:r w:rsidR="00147306">
        <w:t>do protokołu).</w:t>
      </w:r>
    </w:p>
    <w:p w:rsidR="004A6984" w:rsidRDefault="004A6984" w:rsidP="00FC2930">
      <w:pPr>
        <w:spacing w:line="240" w:lineRule="auto"/>
      </w:pPr>
      <w:r>
        <w:t>Dyskusja, w której głos zabrali:</w:t>
      </w:r>
    </w:p>
    <w:p w:rsidR="00DF778A" w:rsidRDefault="00DF778A" w:rsidP="00FC2930">
      <w:pPr>
        <w:spacing w:line="240" w:lineRule="auto"/>
      </w:pPr>
      <w:r>
        <w:lastRenderedPageBreak/>
        <w:t>radna Aneta Zdybel – Przewodnicząca Komisji Skarg, Wniosków i Petycji,</w:t>
      </w:r>
    </w:p>
    <w:p w:rsidR="00DF778A" w:rsidRDefault="00DF778A" w:rsidP="00FC2930">
      <w:pPr>
        <w:spacing w:line="240" w:lineRule="auto"/>
      </w:pPr>
      <w:r>
        <w:t>radna Dorota Mikulska – członek Komisji Skarg, Wniosków i Petycji,</w:t>
      </w:r>
    </w:p>
    <w:p w:rsidR="00DF778A" w:rsidRDefault="00DF778A" w:rsidP="00FC2930">
      <w:pPr>
        <w:spacing w:line="240" w:lineRule="auto"/>
      </w:pPr>
      <w:r>
        <w:t>radny Andrzej Staszyński – członek Komisji Skarg, Wniosków i Petycji,</w:t>
      </w:r>
    </w:p>
    <w:p w:rsidR="004112C3" w:rsidRDefault="00DF778A" w:rsidP="00FC2930">
      <w:pPr>
        <w:spacing w:line="240" w:lineRule="auto"/>
      </w:pPr>
      <w:r>
        <w:t>Kierownik Biura Nadzoru Prawnego i Koordynacji Zamówień Publicznych.</w:t>
      </w:r>
    </w:p>
    <w:p w:rsidR="00FA0B78" w:rsidRDefault="00FA0B78" w:rsidP="00FC2930">
      <w:pPr>
        <w:spacing w:line="240" w:lineRule="auto"/>
      </w:pPr>
    </w:p>
    <w:p w:rsidR="00056FA9" w:rsidRDefault="00056FA9" w:rsidP="00FC2930">
      <w:pPr>
        <w:spacing w:line="240" w:lineRule="auto"/>
      </w:pPr>
      <w:r>
        <w:t xml:space="preserve">W </w:t>
      </w:r>
      <w:r w:rsidR="00A01BE8">
        <w:t>wyniku przeprowadzonej dyskusji</w:t>
      </w:r>
      <w:r w:rsidR="00D152F9">
        <w:t xml:space="preserve">, </w:t>
      </w:r>
      <w:r w:rsidRPr="00056FA9">
        <w:rPr>
          <w:b/>
        </w:rPr>
        <w:t xml:space="preserve">Przewodnicząca Komisji Skarg, Wniosków i Petycji Aneta Zdybel </w:t>
      </w:r>
      <w:r>
        <w:t xml:space="preserve">zarządziła głosowanie nad </w:t>
      </w:r>
      <w:r w:rsidR="00CC6C79">
        <w:t>opinią do projektu uchwały w sprawie uznania petycji za bezzasadną</w:t>
      </w:r>
      <w:r w:rsidR="00A01BE8">
        <w:t>.</w:t>
      </w:r>
    </w:p>
    <w:p w:rsidR="008360D4" w:rsidRPr="00E17048" w:rsidRDefault="008360D4" w:rsidP="00FC2930">
      <w:pPr>
        <w:spacing w:line="240" w:lineRule="auto"/>
        <w:rPr>
          <w:u w:val="single"/>
        </w:rPr>
      </w:pPr>
      <w:r w:rsidRPr="00E17048">
        <w:rPr>
          <w:u w:val="single"/>
        </w:rPr>
        <w:t xml:space="preserve">Za głosowało </w:t>
      </w:r>
      <w:r w:rsidR="00CC6C79">
        <w:rPr>
          <w:u w:val="single"/>
        </w:rPr>
        <w:t>3</w:t>
      </w:r>
      <w:r w:rsidRPr="00E17048">
        <w:rPr>
          <w:u w:val="single"/>
        </w:rPr>
        <w:t xml:space="preserve"> członków Komisji, głosów przeciwnych i wstrzymujących się nie było.</w:t>
      </w:r>
    </w:p>
    <w:p w:rsidR="000774EF" w:rsidRDefault="000774EF" w:rsidP="00FC2930">
      <w:pPr>
        <w:spacing w:line="240" w:lineRule="auto"/>
        <w:rPr>
          <w:b/>
        </w:rPr>
      </w:pPr>
    </w:p>
    <w:p w:rsidR="008360D4" w:rsidRDefault="00FA0B78" w:rsidP="00FC2930">
      <w:pPr>
        <w:spacing w:line="240" w:lineRule="auto"/>
      </w:pPr>
      <w:r w:rsidRPr="00FA0B78">
        <w:t>Kolejno</w:t>
      </w:r>
      <w:r w:rsidR="008360D4">
        <w:t xml:space="preserve"> zarządziła głosowanie nad</w:t>
      </w:r>
      <w:r w:rsidR="00365D0D">
        <w:t xml:space="preserve"> wprowadzeniem </w:t>
      </w:r>
      <w:r w:rsidR="00E17048">
        <w:t>projektu uchwały</w:t>
      </w:r>
      <w:r w:rsidR="00222A8D">
        <w:t xml:space="preserve"> </w:t>
      </w:r>
      <w:r w:rsidR="00222A8D" w:rsidRPr="00222A8D">
        <w:t xml:space="preserve">w sprawie </w:t>
      </w:r>
      <w:r w:rsidR="002B2BD1">
        <w:t>uznania petycji za bezzasadną</w:t>
      </w:r>
      <w:r w:rsidR="00FB7D4F">
        <w:t>, do porządku obrad</w:t>
      </w:r>
      <w:r w:rsidR="00222A8D">
        <w:t xml:space="preserve"> </w:t>
      </w:r>
      <w:r w:rsidR="00FB7D4F">
        <w:t>s</w:t>
      </w:r>
      <w:r w:rsidR="00214CD4">
        <w:t>esj</w:t>
      </w:r>
      <w:r w:rsidR="00FB7D4F">
        <w:t>i</w:t>
      </w:r>
      <w:r w:rsidR="00214CD4">
        <w:t xml:space="preserve"> Rady Miasta w dniu 25.04.</w:t>
      </w:r>
      <w:r w:rsidR="00365D0D">
        <w:t>2019 r.</w:t>
      </w:r>
    </w:p>
    <w:p w:rsidR="008360D4" w:rsidRPr="008360D4" w:rsidRDefault="008360D4" w:rsidP="00FC2930">
      <w:pPr>
        <w:spacing w:line="240" w:lineRule="auto"/>
        <w:rPr>
          <w:u w:val="single"/>
        </w:rPr>
      </w:pPr>
      <w:r w:rsidRPr="008360D4">
        <w:rPr>
          <w:u w:val="single"/>
        </w:rPr>
        <w:t xml:space="preserve">Za głosowało </w:t>
      </w:r>
      <w:r w:rsidR="002B2BD1">
        <w:rPr>
          <w:u w:val="single"/>
        </w:rPr>
        <w:t>3</w:t>
      </w:r>
      <w:r w:rsidRPr="008360D4">
        <w:rPr>
          <w:u w:val="single"/>
        </w:rPr>
        <w:t xml:space="preserve"> członków Komisji, głosów przeciwnych </w:t>
      </w:r>
      <w:r w:rsidR="002B2BD1">
        <w:rPr>
          <w:u w:val="single"/>
        </w:rPr>
        <w:t>i</w:t>
      </w:r>
      <w:r w:rsidRPr="008360D4">
        <w:rPr>
          <w:u w:val="single"/>
        </w:rPr>
        <w:t xml:space="preserve"> wstrzymujący</w:t>
      </w:r>
      <w:r w:rsidR="002B2BD1">
        <w:rPr>
          <w:u w:val="single"/>
        </w:rPr>
        <w:t>ch</w:t>
      </w:r>
      <w:r w:rsidRPr="008360D4">
        <w:rPr>
          <w:u w:val="single"/>
        </w:rPr>
        <w:t xml:space="preserve"> się</w:t>
      </w:r>
      <w:r w:rsidR="002B2BD1">
        <w:rPr>
          <w:u w:val="single"/>
        </w:rPr>
        <w:t xml:space="preserve"> nie było</w:t>
      </w:r>
      <w:r w:rsidRPr="008360D4">
        <w:rPr>
          <w:u w:val="single"/>
        </w:rPr>
        <w:t>.</w:t>
      </w:r>
    </w:p>
    <w:p w:rsidR="008360D4" w:rsidRDefault="004A6E6F" w:rsidP="00FC2930">
      <w:pPr>
        <w:spacing w:line="240" w:lineRule="auto"/>
      </w:pPr>
      <w:r>
        <w:t xml:space="preserve">Wniosek </w:t>
      </w:r>
      <w:r w:rsidR="009D7894">
        <w:t>został przyjęty.</w:t>
      </w:r>
    </w:p>
    <w:p w:rsidR="008360D4" w:rsidRDefault="008360D4" w:rsidP="00FC2930">
      <w:pPr>
        <w:spacing w:line="240" w:lineRule="auto"/>
      </w:pPr>
    </w:p>
    <w:p w:rsidR="0092018A" w:rsidRPr="0040059A" w:rsidRDefault="0092018A" w:rsidP="00FC2930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644A4">
        <w:rPr>
          <w:b/>
        </w:rPr>
        <w:t>4</w:t>
      </w:r>
      <w:r w:rsidRPr="0040059A">
        <w:rPr>
          <w:b/>
        </w:rPr>
        <w:t xml:space="preserve"> – Wolne wnioski.</w:t>
      </w:r>
    </w:p>
    <w:p w:rsidR="0040059A" w:rsidRDefault="0040059A" w:rsidP="00FC2930">
      <w:pPr>
        <w:spacing w:line="240" w:lineRule="auto"/>
      </w:pPr>
    </w:p>
    <w:p w:rsidR="00C72EAF" w:rsidRDefault="00C72EAF" w:rsidP="00C72EAF">
      <w:pPr>
        <w:spacing w:line="240" w:lineRule="auto"/>
      </w:pPr>
      <w:r w:rsidRPr="00C151E7">
        <w:rPr>
          <w:b/>
        </w:rPr>
        <w:t>Przewodnicząca Komisji Skarg, Wniosków i Petycji Aneta Zdybel</w:t>
      </w:r>
      <w:r>
        <w:t xml:space="preserve"> poinformowała, że na kolejnym posiedzeniu Komisja będzie pracować nad rozpatrzeniem petycji Stowarzyszenia Zielone Wyspy </w:t>
      </w:r>
      <w:r w:rsidR="00343D4F">
        <w:br/>
      </w:r>
      <w:r>
        <w:t xml:space="preserve">z dnia </w:t>
      </w:r>
      <w:r w:rsidR="00343D4F">
        <w:t>28.03.2019 r.</w:t>
      </w:r>
    </w:p>
    <w:p w:rsidR="00CF4912" w:rsidRDefault="00CF4912" w:rsidP="00CF4912">
      <w:pPr>
        <w:spacing w:line="240" w:lineRule="auto"/>
      </w:pPr>
      <w:r>
        <w:t>Dyskusja, w której głos zabrali:</w:t>
      </w:r>
    </w:p>
    <w:p w:rsidR="00CF4912" w:rsidRDefault="00CF4912" w:rsidP="00CF4912">
      <w:pPr>
        <w:spacing w:line="240" w:lineRule="auto"/>
      </w:pPr>
      <w:r>
        <w:t>radna Aneta Zdybel – Przewodnicząca Komisji Skarg, Wniosków i Petycji,</w:t>
      </w:r>
    </w:p>
    <w:p w:rsidR="00CF4912" w:rsidRDefault="00CF4912" w:rsidP="00CF4912">
      <w:pPr>
        <w:spacing w:line="240" w:lineRule="auto"/>
      </w:pPr>
      <w:r>
        <w:t xml:space="preserve">radna </w:t>
      </w:r>
      <w:r w:rsidR="00F353D0">
        <w:t>Dorota Mikulska</w:t>
      </w:r>
      <w:r>
        <w:t xml:space="preserve"> – członek Komisji Skarg, Wniosków i Petycji,</w:t>
      </w:r>
    </w:p>
    <w:p w:rsidR="00CF4912" w:rsidRDefault="00CF4912" w:rsidP="00CF4912">
      <w:pPr>
        <w:spacing w:line="240" w:lineRule="auto"/>
      </w:pPr>
      <w:r>
        <w:t>radny Andrzej Staszyński – członek Ko</w:t>
      </w:r>
      <w:r w:rsidR="00F353D0">
        <w:t>misji Skarg, Wniosków i Petycji</w:t>
      </w:r>
      <w:r>
        <w:t>.</w:t>
      </w:r>
    </w:p>
    <w:p w:rsidR="00CF4912" w:rsidRDefault="00CF4912" w:rsidP="00087846">
      <w:pPr>
        <w:spacing w:line="240" w:lineRule="auto"/>
      </w:pPr>
    </w:p>
    <w:p w:rsidR="0092018A" w:rsidRPr="0040059A" w:rsidRDefault="00123E61" w:rsidP="00FC2930">
      <w:pPr>
        <w:spacing w:line="240" w:lineRule="auto"/>
        <w:rPr>
          <w:b/>
        </w:rPr>
      </w:pPr>
      <w:r w:rsidRPr="0040059A">
        <w:rPr>
          <w:b/>
        </w:rPr>
        <w:t xml:space="preserve">Ad. pkt </w:t>
      </w:r>
      <w:r w:rsidR="004644A4">
        <w:rPr>
          <w:b/>
        </w:rPr>
        <w:t>5</w:t>
      </w:r>
      <w:r w:rsidRPr="0040059A">
        <w:rPr>
          <w:b/>
        </w:rPr>
        <w:t xml:space="preserve"> – Zakończenie obrad.</w:t>
      </w:r>
    </w:p>
    <w:p w:rsidR="00F60900" w:rsidRDefault="00F60900" w:rsidP="00FC2930">
      <w:pPr>
        <w:spacing w:line="240" w:lineRule="auto"/>
        <w:rPr>
          <w:b/>
        </w:rPr>
      </w:pPr>
    </w:p>
    <w:p w:rsidR="00123E61" w:rsidRPr="00123E61" w:rsidRDefault="00123E61" w:rsidP="00087846">
      <w:pPr>
        <w:spacing w:line="240" w:lineRule="auto"/>
      </w:pPr>
      <w:r w:rsidRPr="00123E61">
        <w:rPr>
          <w:b/>
        </w:rPr>
        <w:t xml:space="preserve">Przewodnicząca Komisji </w:t>
      </w:r>
      <w:r>
        <w:rPr>
          <w:b/>
        </w:rPr>
        <w:t xml:space="preserve">Skarg, Wniosków i Petycji </w:t>
      </w:r>
      <w:r w:rsidR="00194F50">
        <w:rPr>
          <w:b/>
        </w:rPr>
        <w:t>– Aneta Zdybel</w:t>
      </w:r>
      <w:r w:rsidRPr="00123E61">
        <w:t xml:space="preserve"> zamkn</w:t>
      </w:r>
      <w:r w:rsidR="00194F50">
        <w:t>ę</w:t>
      </w:r>
      <w:r w:rsidR="00A32E9E">
        <w:t>ł</w:t>
      </w:r>
      <w:r w:rsidR="00194F50">
        <w:t>a</w:t>
      </w:r>
      <w:r w:rsidR="00A32E9E">
        <w:t xml:space="preserve"> </w:t>
      </w:r>
      <w:r w:rsidRPr="00123E61">
        <w:t xml:space="preserve">posiedzenie </w:t>
      </w:r>
      <w:r>
        <w:t>K</w:t>
      </w:r>
      <w:r w:rsidR="00194F50">
        <w:t xml:space="preserve">omisji </w:t>
      </w:r>
      <w:r w:rsidRPr="00123E61">
        <w:t xml:space="preserve">w dniu </w:t>
      </w:r>
      <w:r w:rsidR="00165B42">
        <w:t>17</w:t>
      </w:r>
      <w:r w:rsidR="00987203">
        <w:t xml:space="preserve"> kwietnia</w:t>
      </w:r>
      <w:r w:rsidR="004B6885">
        <w:t xml:space="preserve"> 2019</w:t>
      </w:r>
      <w:r w:rsidRPr="00123E61">
        <w:t xml:space="preserve"> roku o godz.</w:t>
      </w:r>
      <w:r w:rsidR="008E5AEE">
        <w:t xml:space="preserve"> </w:t>
      </w:r>
      <w:r w:rsidR="00070092">
        <w:t>17</w:t>
      </w:r>
      <w:r w:rsidR="00987203">
        <w:rPr>
          <w:vertAlign w:val="superscript"/>
        </w:rPr>
        <w:t>0</w:t>
      </w:r>
      <w:r w:rsidR="00070092">
        <w:rPr>
          <w:vertAlign w:val="superscript"/>
        </w:rPr>
        <w:t>0</w:t>
      </w:r>
      <w:r w:rsidRPr="00123E61">
        <w:t>.</w:t>
      </w:r>
    </w:p>
    <w:p w:rsidR="004C424F" w:rsidRPr="00144F6B" w:rsidRDefault="004C424F" w:rsidP="00FC2930">
      <w:pPr>
        <w:spacing w:line="240" w:lineRule="auto"/>
      </w:pPr>
      <w:r>
        <w:t xml:space="preserve">Nagranie z przebiegu posiedzenia w formacie mp3 stanowi </w:t>
      </w:r>
      <w:r>
        <w:rPr>
          <w:b/>
        </w:rPr>
        <w:t>załącznik nr</w:t>
      </w:r>
      <w:r w:rsidR="00070092">
        <w:rPr>
          <w:b/>
        </w:rPr>
        <w:t xml:space="preserve"> </w:t>
      </w:r>
      <w:r w:rsidR="00511240">
        <w:rPr>
          <w:b/>
        </w:rPr>
        <w:t>5</w:t>
      </w:r>
      <w:r>
        <w:t xml:space="preserve"> do protokołu. </w:t>
      </w:r>
    </w:p>
    <w:p w:rsidR="004E382F" w:rsidRDefault="004E382F" w:rsidP="00FC2930">
      <w:pPr>
        <w:spacing w:line="240" w:lineRule="auto"/>
        <w:rPr>
          <w:sz w:val="20"/>
        </w:rPr>
      </w:pPr>
    </w:p>
    <w:p w:rsidR="006E3EC8" w:rsidRDefault="006E3EC8" w:rsidP="00FC2930">
      <w:pPr>
        <w:spacing w:line="240" w:lineRule="auto"/>
        <w:rPr>
          <w:sz w:val="20"/>
        </w:rPr>
      </w:pPr>
    </w:p>
    <w:p w:rsidR="00F61A6F" w:rsidRDefault="00F61A6F" w:rsidP="00FC2930">
      <w:pPr>
        <w:spacing w:line="240" w:lineRule="auto"/>
        <w:rPr>
          <w:sz w:val="20"/>
        </w:rPr>
      </w:pPr>
      <w:r w:rsidRPr="00F61A6F">
        <w:rPr>
          <w:sz w:val="20"/>
        </w:rPr>
        <w:t>Protokołowała</w:t>
      </w:r>
      <w:r>
        <w:rPr>
          <w:sz w:val="20"/>
        </w:rPr>
        <w:t>:</w:t>
      </w:r>
    </w:p>
    <w:p w:rsidR="0092018A" w:rsidRPr="00D14E83" w:rsidRDefault="00171981" w:rsidP="00FC2930">
      <w:pPr>
        <w:spacing w:after="200" w:line="240" w:lineRule="auto"/>
      </w:pPr>
      <w:r w:rsidRPr="00171981">
        <w:rPr>
          <w:sz w:val="20"/>
        </w:rPr>
        <w:t xml:space="preserve">Emilia </w:t>
      </w:r>
      <w:proofErr w:type="spellStart"/>
      <w:r w:rsidRPr="00171981">
        <w:rPr>
          <w:sz w:val="20"/>
        </w:rPr>
        <w:t>Flankowska</w:t>
      </w:r>
      <w:proofErr w:type="spellEnd"/>
    </w:p>
    <w:sectPr w:rsidR="0092018A" w:rsidRPr="00D14E83" w:rsidSect="000774EF">
      <w:footerReference w:type="even" r:id="rId8"/>
      <w:footerReference w:type="default" r:id="rId9"/>
      <w:pgSz w:w="11906" w:h="16838"/>
      <w:pgMar w:top="709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E5" w:rsidRDefault="000301E5" w:rsidP="00C444EC">
      <w:pPr>
        <w:spacing w:line="240" w:lineRule="auto"/>
      </w:pPr>
      <w:r>
        <w:separator/>
      </w:r>
    </w:p>
  </w:endnote>
  <w:endnote w:type="continuationSeparator" w:id="0">
    <w:p w:rsidR="000301E5" w:rsidRDefault="000301E5" w:rsidP="00C4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3579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D3">
          <w:rPr>
            <w:noProof/>
          </w:rPr>
          <w:t>2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668"/>
      <w:docPartObj>
        <w:docPartGallery w:val="Page Numbers (Bottom of Page)"/>
        <w:docPartUnique/>
      </w:docPartObj>
    </w:sdtPr>
    <w:sdtEndPr/>
    <w:sdtContent>
      <w:p w:rsidR="00EE7233" w:rsidRDefault="00EE7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AD3">
          <w:rPr>
            <w:noProof/>
          </w:rPr>
          <w:t>1</w:t>
        </w:r>
        <w:r>
          <w:fldChar w:fldCharType="end"/>
        </w:r>
      </w:p>
    </w:sdtContent>
  </w:sdt>
  <w:p w:rsidR="00EE7233" w:rsidRDefault="00EE7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E5" w:rsidRDefault="000301E5" w:rsidP="00C444EC">
      <w:pPr>
        <w:spacing w:line="240" w:lineRule="auto"/>
      </w:pPr>
      <w:r>
        <w:separator/>
      </w:r>
    </w:p>
  </w:footnote>
  <w:footnote w:type="continuationSeparator" w:id="0">
    <w:p w:rsidR="000301E5" w:rsidRDefault="000301E5" w:rsidP="00C44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AB1"/>
    <w:multiLevelType w:val="hybridMultilevel"/>
    <w:tmpl w:val="7E502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7114"/>
    <w:multiLevelType w:val="hybridMultilevel"/>
    <w:tmpl w:val="B504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F19"/>
    <w:multiLevelType w:val="hybridMultilevel"/>
    <w:tmpl w:val="B5367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6B4"/>
    <w:multiLevelType w:val="hybridMultilevel"/>
    <w:tmpl w:val="0C6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15874"/>
    <w:multiLevelType w:val="hybridMultilevel"/>
    <w:tmpl w:val="94F2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7BA0"/>
    <w:multiLevelType w:val="hybridMultilevel"/>
    <w:tmpl w:val="FBC2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1"/>
    <w:rsid w:val="0002584E"/>
    <w:rsid w:val="000273D7"/>
    <w:rsid w:val="000301E5"/>
    <w:rsid w:val="0003038B"/>
    <w:rsid w:val="000330F8"/>
    <w:rsid w:val="000336CE"/>
    <w:rsid w:val="00044F99"/>
    <w:rsid w:val="00053CE1"/>
    <w:rsid w:val="00054CD3"/>
    <w:rsid w:val="00056FA9"/>
    <w:rsid w:val="000615D2"/>
    <w:rsid w:val="000619ED"/>
    <w:rsid w:val="00070092"/>
    <w:rsid w:val="00071E74"/>
    <w:rsid w:val="00076291"/>
    <w:rsid w:val="000774EF"/>
    <w:rsid w:val="000777AE"/>
    <w:rsid w:val="000778F3"/>
    <w:rsid w:val="00087846"/>
    <w:rsid w:val="00091752"/>
    <w:rsid w:val="00094283"/>
    <w:rsid w:val="000A0180"/>
    <w:rsid w:val="000B13F4"/>
    <w:rsid w:val="000B591E"/>
    <w:rsid w:val="000B6AB6"/>
    <w:rsid w:val="000D5EAC"/>
    <w:rsid w:val="000E6388"/>
    <w:rsid w:val="000E775E"/>
    <w:rsid w:val="0011619B"/>
    <w:rsid w:val="00121280"/>
    <w:rsid w:val="0012193D"/>
    <w:rsid w:val="00123E61"/>
    <w:rsid w:val="00125948"/>
    <w:rsid w:val="001471D3"/>
    <w:rsid w:val="00147306"/>
    <w:rsid w:val="00162BF5"/>
    <w:rsid w:val="00165B42"/>
    <w:rsid w:val="00171981"/>
    <w:rsid w:val="00180E17"/>
    <w:rsid w:val="00182241"/>
    <w:rsid w:val="00192669"/>
    <w:rsid w:val="00192ABF"/>
    <w:rsid w:val="00194F50"/>
    <w:rsid w:val="001A4717"/>
    <w:rsid w:val="001B06A8"/>
    <w:rsid w:val="001B4145"/>
    <w:rsid w:val="001B6FEB"/>
    <w:rsid w:val="001C3B3D"/>
    <w:rsid w:val="001C5555"/>
    <w:rsid w:val="001D66B2"/>
    <w:rsid w:val="001E0B62"/>
    <w:rsid w:val="001E4C56"/>
    <w:rsid w:val="001E53EA"/>
    <w:rsid w:val="001F3A48"/>
    <w:rsid w:val="001F4DBD"/>
    <w:rsid w:val="001F5520"/>
    <w:rsid w:val="00204982"/>
    <w:rsid w:val="00204DCD"/>
    <w:rsid w:val="002108BE"/>
    <w:rsid w:val="002130E8"/>
    <w:rsid w:val="00214CD4"/>
    <w:rsid w:val="00222A8D"/>
    <w:rsid w:val="00222E6A"/>
    <w:rsid w:val="002234C2"/>
    <w:rsid w:val="00231950"/>
    <w:rsid w:val="00232BD5"/>
    <w:rsid w:val="00233702"/>
    <w:rsid w:val="00237BF6"/>
    <w:rsid w:val="00242CDE"/>
    <w:rsid w:val="0024507A"/>
    <w:rsid w:val="00252E53"/>
    <w:rsid w:val="002532E0"/>
    <w:rsid w:val="0025446E"/>
    <w:rsid w:val="0025747B"/>
    <w:rsid w:val="00261C02"/>
    <w:rsid w:val="00264B6F"/>
    <w:rsid w:val="0026578D"/>
    <w:rsid w:val="002657DD"/>
    <w:rsid w:val="00267FAC"/>
    <w:rsid w:val="002716AC"/>
    <w:rsid w:val="00274C45"/>
    <w:rsid w:val="002836C3"/>
    <w:rsid w:val="00285C66"/>
    <w:rsid w:val="00287116"/>
    <w:rsid w:val="00292966"/>
    <w:rsid w:val="002A4F53"/>
    <w:rsid w:val="002B2BD1"/>
    <w:rsid w:val="002C0FFB"/>
    <w:rsid w:val="002C593A"/>
    <w:rsid w:val="002C7318"/>
    <w:rsid w:val="002D20CB"/>
    <w:rsid w:val="002D21DC"/>
    <w:rsid w:val="002E577E"/>
    <w:rsid w:val="002E77A5"/>
    <w:rsid w:val="002F15D6"/>
    <w:rsid w:val="002F1C7F"/>
    <w:rsid w:val="002F32EF"/>
    <w:rsid w:val="002F7A35"/>
    <w:rsid w:val="0030721F"/>
    <w:rsid w:val="00312765"/>
    <w:rsid w:val="00316CB5"/>
    <w:rsid w:val="003261B0"/>
    <w:rsid w:val="00327826"/>
    <w:rsid w:val="00336C07"/>
    <w:rsid w:val="00343D4F"/>
    <w:rsid w:val="00345D05"/>
    <w:rsid w:val="00346ED9"/>
    <w:rsid w:val="00346F73"/>
    <w:rsid w:val="003552A3"/>
    <w:rsid w:val="00357782"/>
    <w:rsid w:val="00364888"/>
    <w:rsid w:val="00365D0D"/>
    <w:rsid w:val="00370D0E"/>
    <w:rsid w:val="00372FC3"/>
    <w:rsid w:val="00373E59"/>
    <w:rsid w:val="003750D5"/>
    <w:rsid w:val="0038401A"/>
    <w:rsid w:val="003859F4"/>
    <w:rsid w:val="003A430E"/>
    <w:rsid w:val="003A659E"/>
    <w:rsid w:val="003B528F"/>
    <w:rsid w:val="003B6952"/>
    <w:rsid w:val="003B6D58"/>
    <w:rsid w:val="003C4AFA"/>
    <w:rsid w:val="003C6664"/>
    <w:rsid w:val="003E0FD9"/>
    <w:rsid w:val="003F5128"/>
    <w:rsid w:val="003F5395"/>
    <w:rsid w:val="003F5E69"/>
    <w:rsid w:val="003F6BCC"/>
    <w:rsid w:val="003F7566"/>
    <w:rsid w:val="0040059A"/>
    <w:rsid w:val="004112C3"/>
    <w:rsid w:val="00423DEC"/>
    <w:rsid w:val="004301D9"/>
    <w:rsid w:val="00437A92"/>
    <w:rsid w:val="00452D9C"/>
    <w:rsid w:val="004644A4"/>
    <w:rsid w:val="0046729B"/>
    <w:rsid w:val="00473954"/>
    <w:rsid w:val="00476263"/>
    <w:rsid w:val="00484EE2"/>
    <w:rsid w:val="00490389"/>
    <w:rsid w:val="004A072A"/>
    <w:rsid w:val="004A1136"/>
    <w:rsid w:val="004A36A4"/>
    <w:rsid w:val="004A6984"/>
    <w:rsid w:val="004A6E6F"/>
    <w:rsid w:val="004B02D6"/>
    <w:rsid w:val="004B19E7"/>
    <w:rsid w:val="004B5DDC"/>
    <w:rsid w:val="004B6885"/>
    <w:rsid w:val="004C2E1B"/>
    <w:rsid w:val="004C424F"/>
    <w:rsid w:val="004C4360"/>
    <w:rsid w:val="004C7584"/>
    <w:rsid w:val="004D5452"/>
    <w:rsid w:val="004E0128"/>
    <w:rsid w:val="004E0E97"/>
    <w:rsid w:val="004E382F"/>
    <w:rsid w:val="004F23FE"/>
    <w:rsid w:val="004F32A8"/>
    <w:rsid w:val="0050602A"/>
    <w:rsid w:val="00511240"/>
    <w:rsid w:val="005112A0"/>
    <w:rsid w:val="00514521"/>
    <w:rsid w:val="005173E5"/>
    <w:rsid w:val="005178E7"/>
    <w:rsid w:val="005278C0"/>
    <w:rsid w:val="00533DF5"/>
    <w:rsid w:val="00537146"/>
    <w:rsid w:val="00540E3D"/>
    <w:rsid w:val="00550B88"/>
    <w:rsid w:val="00550EE2"/>
    <w:rsid w:val="00552CE9"/>
    <w:rsid w:val="0055600C"/>
    <w:rsid w:val="005779C9"/>
    <w:rsid w:val="00585F32"/>
    <w:rsid w:val="0059172E"/>
    <w:rsid w:val="0059197C"/>
    <w:rsid w:val="0059341B"/>
    <w:rsid w:val="005945DB"/>
    <w:rsid w:val="00595193"/>
    <w:rsid w:val="0059568B"/>
    <w:rsid w:val="005B045C"/>
    <w:rsid w:val="005D2EF8"/>
    <w:rsid w:val="005D6C8F"/>
    <w:rsid w:val="005D7E25"/>
    <w:rsid w:val="005E0B2C"/>
    <w:rsid w:val="005E2CFA"/>
    <w:rsid w:val="005E4C89"/>
    <w:rsid w:val="005F39EC"/>
    <w:rsid w:val="005F5628"/>
    <w:rsid w:val="005F6C08"/>
    <w:rsid w:val="006145C8"/>
    <w:rsid w:val="00620C69"/>
    <w:rsid w:val="006278F9"/>
    <w:rsid w:val="0063139D"/>
    <w:rsid w:val="00633D44"/>
    <w:rsid w:val="006365BF"/>
    <w:rsid w:val="00641487"/>
    <w:rsid w:val="006478F8"/>
    <w:rsid w:val="00655B62"/>
    <w:rsid w:val="0066185D"/>
    <w:rsid w:val="00664572"/>
    <w:rsid w:val="00664998"/>
    <w:rsid w:val="006804C0"/>
    <w:rsid w:val="00683F6C"/>
    <w:rsid w:val="00685A00"/>
    <w:rsid w:val="00695B08"/>
    <w:rsid w:val="00696977"/>
    <w:rsid w:val="006A2C70"/>
    <w:rsid w:val="006B040B"/>
    <w:rsid w:val="006B21ED"/>
    <w:rsid w:val="006B27D2"/>
    <w:rsid w:val="006B3DF9"/>
    <w:rsid w:val="006D2DDF"/>
    <w:rsid w:val="006E19CB"/>
    <w:rsid w:val="006E2BED"/>
    <w:rsid w:val="006E3EC8"/>
    <w:rsid w:val="006F337D"/>
    <w:rsid w:val="00702C6A"/>
    <w:rsid w:val="00705851"/>
    <w:rsid w:val="00723B1C"/>
    <w:rsid w:val="007258BB"/>
    <w:rsid w:val="007260E6"/>
    <w:rsid w:val="0072704E"/>
    <w:rsid w:val="00731EED"/>
    <w:rsid w:val="00733EEA"/>
    <w:rsid w:val="007357BD"/>
    <w:rsid w:val="00737354"/>
    <w:rsid w:val="0074086F"/>
    <w:rsid w:val="00741635"/>
    <w:rsid w:val="00741994"/>
    <w:rsid w:val="0074647B"/>
    <w:rsid w:val="00756E28"/>
    <w:rsid w:val="007648F9"/>
    <w:rsid w:val="0077246B"/>
    <w:rsid w:val="00773734"/>
    <w:rsid w:val="00786F02"/>
    <w:rsid w:val="007879BA"/>
    <w:rsid w:val="007A0217"/>
    <w:rsid w:val="007A21A8"/>
    <w:rsid w:val="007C115F"/>
    <w:rsid w:val="007C4AB9"/>
    <w:rsid w:val="007C6A6E"/>
    <w:rsid w:val="007C77BB"/>
    <w:rsid w:val="007D09E4"/>
    <w:rsid w:val="007E2A46"/>
    <w:rsid w:val="00802F47"/>
    <w:rsid w:val="008031D5"/>
    <w:rsid w:val="00803519"/>
    <w:rsid w:val="0081284F"/>
    <w:rsid w:val="0081780B"/>
    <w:rsid w:val="00826DA5"/>
    <w:rsid w:val="008272B8"/>
    <w:rsid w:val="0083115B"/>
    <w:rsid w:val="00835847"/>
    <w:rsid w:val="008360D4"/>
    <w:rsid w:val="0083633B"/>
    <w:rsid w:val="00837B3E"/>
    <w:rsid w:val="0084392F"/>
    <w:rsid w:val="00852746"/>
    <w:rsid w:val="0085658A"/>
    <w:rsid w:val="0086195E"/>
    <w:rsid w:val="008A0D91"/>
    <w:rsid w:val="008B341F"/>
    <w:rsid w:val="008B4963"/>
    <w:rsid w:val="008B4BB7"/>
    <w:rsid w:val="008C3C62"/>
    <w:rsid w:val="008C6AF9"/>
    <w:rsid w:val="008C6D45"/>
    <w:rsid w:val="008C7EF8"/>
    <w:rsid w:val="008D66C1"/>
    <w:rsid w:val="008E2291"/>
    <w:rsid w:val="008E5373"/>
    <w:rsid w:val="008E5AEE"/>
    <w:rsid w:val="008E745C"/>
    <w:rsid w:val="008F3E26"/>
    <w:rsid w:val="008F777B"/>
    <w:rsid w:val="00903099"/>
    <w:rsid w:val="0090337A"/>
    <w:rsid w:val="00903AAA"/>
    <w:rsid w:val="00906364"/>
    <w:rsid w:val="00907B02"/>
    <w:rsid w:val="0092018A"/>
    <w:rsid w:val="0092087A"/>
    <w:rsid w:val="00926732"/>
    <w:rsid w:val="00961570"/>
    <w:rsid w:val="0097214D"/>
    <w:rsid w:val="009818C9"/>
    <w:rsid w:val="00983176"/>
    <w:rsid w:val="00983F8D"/>
    <w:rsid w:val="00987203"/>
    <w:rsid w:val="00992653"/>
    <w:rsid w:val="00994A1B"/>
    <w:rsid w:val="00996F3F"/>
    <w:rsid w:val="009977C5"/>
    <w:rsid w:val="009A0CEF"/>
    <w:rsid w:val="009A564A"/>
    <w:rsid w:val="009B05A7"/>
    <w:rsid w:val="009B1FD3"/>
    <w:rsid w:val="009B3C5A"/>
    <w:rsid w:val="009C244B"/>
    <w:rsid w:val="009C49A8"/>
    <w:rsid w:val="009D03C9"/>
    <w:rsid w:val="009D44B6"/>
    <w:rsid w:val="009D4954"/>
    <w:rsid w:val="009D4FD1"/>
    <w:rsid w:val="009D60BC"/>
    <w:rsid w:val="009D7894"/>
    <w:rsid w:val="00A01BE8"/>
    <w:rsid w:val="00A01CCB"/>
    <w:rsid w:val="00A10019"/>
    <w:rsid w:val="00A10432"/>
    <w:rsid w:val="00A15E15"/>
    <w:rsid w:val="00A22720"/>
    <w:rsid w:val="00A25540"/>
    <w:rsid w:val="00A3180F"/>
    <w:rsid w:val="00A32E9E"/>
    <w:rsid w:val="00A36FCE"/>
    <w:rsid w:val="00A41ABA"/>
    <w:rsid w:val="00A41CC3"/>
    <w:rsid w:val="00A4396E"/>
    <w:rsid w:val="00A465B8"/>
    <w:rsid w:val="00A5288A"/>
    <w:rsid w:val="00A532F6"/>
    <w:rsid w:val="00A636A8"/>
    <w:rsid w:val="00A66C82"/>
    <w:rsid w:val="00A66EDB"/>
    <w:rsid w:val="00A7126E"/>
    <w:rsid w:val="00A81F65"/>
    <w:rsid w:val="00A838B9"/>
    <w:rsid w:val="00A8716B"/>
    <w:rsid w:val="00A87B19"/>
    <w:rsid w:val="00A91749"/>
    <w:rsid w:val="00A91E7A"/>
    <w:rsid w:val="00A94F15"/>
    <w:rsid w:val="00A96A3B"/>
    <w:rsid w:val="00A97E0F"/>
    <w:rsid w:val="00AB6081"/>
    <w:rsid w:val="00AB683E"/>
    <w:rsid w:val="00AB6E26"/>
    <w:rsid w:val="00AC368F"/>
    <w:rsid w:val="00AC719E"/>
    <w:rsid w:val="00AD26A7"/>
    <w:rsid w:val="00AD5A08"/>
    <w:rsid w:val="00AE5D4E"/>
    <w:rsid w:val="00AF673F"/>
    <w:rsid w:val="00AF727A"/>
    <w:rsid w:val="00B245A3"/>
    <w:rsid w:val="00B339B6"/>
    <w:rsid w:val="00B44C24"/>
    <w:rsid w:val="00B64BC2"/>
    <w:rsid w:val="00B65F2B"/>
    <w:rsid w:val="00B816BD"/>
    <w:rsid w:val="00B83776"/>
    <w:rsid w:val="00B91639"/>
    <w:rsid w:val="00B96564"/>
    <w:rsid w:val="00BB1FB3"/>
    <w:rsid w:val="00BB5A1B"/>
    <w:rsid w:val="00BC15B6"/>
    <w:rsid w:val="00BC17F1"/>
    <w:rsid w:val="00BC2086"/>
    <w:rsid w:val="00BC48A3"/>
    <w:rsid w:val="00BD2C4F"/>
    <w:rsid w:val="00BE27AD"/>
    <w:rsid w:val="00BF0623"/>
    <w:rsid w:val="00BF3BD8"/>
    <w:rsid w:val="00C151E7"/>
    <w:rsid w:val="00C15FD9"/>
    <w:rsid w:val="00C16617"/>
    <w:rsid w:val="00C22606"/>
    <w:rsid w:val="00C24E93"/>
    <w:rsid w:val="00C26DB5"/>
    <w:rsid w:val="00C33A76"/>
    <w:rsid w:val="00C42CF5"/>
    <w:rsid w:val="00C444EC"/>
    <w:rsid w:val="00C465E4"/>
    <w:rsid w:val="00C51F1D"/>
    <w:rsid w:val="00C545A6"/>
    <w:rsid w:val="00C565EB"/>
    <w:rsid w:val="00C7181C"/>
    <w:rsid w:val="00C72EAF"/>
    <w:rsid w:val="00C87D43"/>
    <w:rsid w:val="00C90586"/>
    <w:rsid w:val="00C9163B"/>
    <w:rsid w:val="00CA16F4"/>
    <w:rsid w:val="00CA1E47"/>
    <w:rsid w:val="00CA7FAD"/>
    <w:rsid w:val="00CB0EC1"/>
    <w:rsid w:val="00CB3E3C"/>
    <w:rsid w:val="00CB4586"/>
    <w:rsid w:val="00CB5AF1"/>
    <w:rsid w:val="00CC6C79"/>
    <w:rsid w:val="00CD42F9"/>
    <w:rsid w:val="00CF0AD5"/>
    <w:rsid w:val="00CF361F"/>
    <w:rsid w:val="00CF4912"/>
    <w:rsid w:val="00CF6BFF"/>
    <w:rsid w:val="00CF76E0"/>
    <w:rsid w:val="00D01B23"/>
    <w:rsid w:val="00D04819"/>
    <w:rsid w:val="00D10622"/>
    <w:rsid w:val="00D14263"/>
    <w:rsid w:val="00D14E83"/>
    <w:rsid w:val="00D152F9"/>
    <w:rsid w:val="00D21E65"/>
    <w:rsid w:val="00D22095"/>
    <w:rsid w:val="00D4048F"/>
    <w:rsid w:val="00D45FF5"/>
    <w:rsid w:val="00D52CC4"/>
    <w:rsid w:val="00D72446"/>
    <w:rsid w:val="00D83950"/>
    <w:rsid w:val="00D91AEC"/>
    <w:rsid w:val="00D97287"/>
    <w:rsid w:val="00D9778E"/>
    <w:rsid w:val="00DB0006"/>
    <w:rsid w:val="00DB0CE2"/>
    <w:rsid w:val="00DB62EC"/>
    <w:rsid w:val="00DB7CE8"/>
    <w:rsid w:val="00DC005F"/>
    <w:rsid w:val="00DC3F86"/>
    <w:rsid w:val="00DC4215"/>
    <w:rsid w:val="00DC4D08"/>
    <w:rsid w:val="00DC6087"/>
    <w:rsid w:val="00DD7084"/>
    <w:rsid w:val="00DE29B3"/>
    <w:rsid w:val="00DE4A35"/>
    <w:rsid w:val="00DF778A"/>
    <w:rsid w:val="00E0325B"/>
    <w:rsid w:val="00E13716"/>
    <w:rsid w:val="00E17048"/>
    <w:rsid w:val="00E2042A"/>
    <w:rsid w:val="00E22535"/>
    <w:rsid w:val="00E226A3"/>
    <w:rsid w:val="00E44C36"/>
    <w:rsid w:val="00E543F0"/>
    <w:rsid w:val="00E61BA1"/>
    <w:rsid w:val="00E62C63"/>
    <w:rsid w:val="00E653F7"/>
    <w:rsid w:val="00E804C6"/>
    <w:rsid w:val="00E828EB"/>
    <w:rsid w:val="00E82F4E"/>
    <w:rsid w:val="00E916AF"/>
    <w:rsid w:val="00E92D77"/>
    <w:rsid w:val="00E93486"/>
    <w:rsid w:val="00E93844"/>
    <w:rsid w:val="00E94420"/>
    <w:rsid w:val="00EA1BB2"/>
    <w:rsid w:val="00EA432A"/>
    <w:rsid w:val="00EA475F"/>
    <w:rsid w:val="00EA6AC8"/>
    <w:rsid w:val="00EB264A"/>
    <w:rsid w:val="00EB5F73"/>
    <w:rsid w:val="00EC5AD3"/>
    <w:rsid w:val="00EC69B2"/>
    <w:rsid w:val="00EC7837"/>
    <w:rsid w:val="00ED6016"/>
    <w:rsid w:val="00EE7233"/>
    <w:rsid w:val="00EF66CB"/>
    <w:rsid w:val="00F03F21"/>
    <w:rsid w:val="00F12338"/>
    <w:rsid w:val="00F2118A"/>
    <w:rsid w:val="00F32887"/>
    <w:rsid w:val="00F353D0"/>
    <w:rsid w:val="00F35611"/>
    <w:rsid w:val="00F40347"/>
    <w:rsid w:val="00F523D9"/>
    <w:rsid w:val="00F5572B"/>
    <w:rsid w:val="00F60900"/>
    <w:rsid w:val="00F61A6F"/>
    <w:rsid w:val="00F70CCC"/>
    <w:rsid w:val="00F7204A"/>
    <w:rsid w:val="00F850A5"/>
    <w:rsid w:val="00F9007B"/>
    <w:rsid w:val="00F924FC"/>
    <w:rsid w:val="00F97927"/>
    <w:rsid w:val="00FA0B78"/>
    <w:rsid w:val="00FA3136"/>
    <w:rsid w:val="00FA734A"/>
    <w:rsid w:val="00FB24AE"/>
    <w:rsid w:val="00FB32DC"/>
    <w:rsid w:val="00FB4E84"/>
    <w:rsid w:val="00FB7D4F"/>
    <w:rsid w:val="00FC2930"/>
    <w:rsid w:val="00FE123D"/>
    <w:rsid w:val="00FE496E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2189"/>
  <w15:docId w15:val="{483384A9-F4A0-4E92-B0D3-AEFA75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83"/>
    <w:pPr>
      <w:spacing w:after="0"/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E83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4E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4EC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4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7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7C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3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6E26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2E26-0F67-4627-AE81-1E43CE6C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7</cp:revision>
  <cp:lastPrinted>2019-06-03T08:23:00Z</cp:lastPrinted>
  <dcterms:created xsi:type="dcterms:W3CDTF">2019-06-03T09:19:00Z</dcterms:created>
  <dcterms:modified xsi:type="dcterms:W3CDTF">2019-06-03T09:33:00Z</dcterms:modified>
</cp:coreProperties>
</file>