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bookmarkStart w:id="0" w:name="_GoBack"/>
      <w:bookmarkEnd w:id="0"/>
      <w:r w:rsidR="00F75A6F" w:rsidRPr="007B4889">
        <w:rPr>
          <w:b/>
          <w:spacing w:val="-4"/>
          <w:sz w:val="24"/>
          <w:szCs w:val="24"/>
          <w:lang w:eastAsia="ar-SA"/>
        </w:rPr>
        <w:t xml:space="preserve">„Przebudowa </w:t>
      </w:r>
      <w:r w:rsidR="00E72CAD">
        <w:rPr>
          <w:b/>
          <w:spacing w:val="-4"/>
          <w:sz w:val="24"/>
          <w:szCs w:val="24"/>
          <w:lang w:eastAsia="ar-SA"/>
        </w:rPr>
        <w:t xml:space="preserve">ul. Okólnej </w:t>
      </w:r>
      <w:r w:rsidR="00F75A6F" w:rsidRPr="007B4889">
        <w:rPr>
          <w:b/>
          <w:snapToGrid w:val="0"/>
          <w:sz w:val="24"/>
          <w:szCs w:val="24"/>
        </w:rPr>
        <w:t>w Świnoujściu”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26" w:rsidRDefault="00005B26">
      <w:r>
        <w:separator/>
      </w:r>
    </w:p>
  </w:endnote>
  <w:endnote w:type="continuationSeparator" w:id="0">
    <w:p w:rsidR="00005B26" w:rsidRDefault="000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Default="00005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Default="00005B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Default="0000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26" w:rsidRDefault="00005B26">
      <w:r>
        <w:separator/>
      </w:r>
    </w:p>
  </w:footnote>
  <w:footnote w:type="continuationSeparator" w:id="0">
    <w:p w:rsidR="00005B26" w:rsidRDefault="0000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Default="00005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nr WIM.271.1.</w:t>
    </w:r>
    <w:r>
      <w:t>19.</w:t>
    </w:r>
    <w:r w:rsidRPr="009908FC">
      <w:t>201</w:t>
    </w:r>
    <w:r>
      <w:t>9</w:t>
    </w:r>
  </w:p>
  <w:p w:rsidR="00005B26" w:rsidRPr="009F787B" w:rsidRDefault="00005B26" w:rsidP="009F78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Default="00005B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E576E"/>
    <w:rsid w:val="00DF23EE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FA1C-9E23-4D61-8373-94719813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ebimkiewicz</cp:lastModifiedBy>
  <cp:revision>19</cp:revision>
  <cp:lastPrinted>2017-05-05T06:37:00Z</cp:lastPrinted>
  <dcterms:created xsi:type="dcterms:W3CDTF">2017-09-19T11:34:00Z</dcterms:created>
  <dcterms:modified xsi:type="dcterms:W3CDTF">2019-05-20T10:24:00Z</dcterms:modified>
</cp:coreProperties>
</file>