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F55716">
      <w:pPr>
        <w:pStyle w:val="Tytu"/>
        <w:spacing w:line="276" w:lineRule="auto"/>
        <w:ind w:firstLine="425"/>
      </w:pPr>
      <w:r>
        <w:t>ZARZĄDZENIE NR</w:t>
      </w:r>
      <w:r w:rsidR="00DA3476">
        <w:t xml:space="preserve"> </w:t>
      </w:r>
      <w:r w:rsidR="00D84BD0">
        <w:t>287</w:t>
      </w:r>
      <w:r w:rsidR="0074670E">
        <w:t>/</w:t>
      </w:r>
      <w:r w:rsidR="009726C8">
        <w:t>20</w:t>
      </w:r>
      <w:r w:rsidR="001D6977">
        <w:t>1</w:t>
      </w:r>
      <w:r w:rsidR="00AC312A">
        <w:t>9</w:t>
      </w:r>
    </w:p>
    <w:p w:rsidR="0074670E" w:rsidRDefault="0074670E" w:rsidP="00F55716">
      <w:pPr>
        <w:pStyle w:val="Tytu"/>
        <w:spacing w:line="276" w:lineRule="auto"/>
        <w:ind w:firstLine="425"/>
      </w:pPr>
      <w:r>
        <w:t>PREZYDENTA MIASTA ŚWINOUJŚCI</w:t>
      </w:r>
      <w:r w:rsidR="00D14980">
        <w:t>E</w:t>
      </w:r>
    </w:p>
    <w:p w:rsidR="00F55716" w:rsidRDefault="00F55716" w:rsidP="00F55716">
      <w:pPr>
        <w:spacing w:line="276" w:lineRule="auto"/>
        <w:ind w:firstLine="425"/>
        <w:jc w:val="center"/>
        <w:rPr>
          <w:szCs w:val="20"/>
        </w:rPr>
      </w:pPr>
    </w:p>
    <w:p w:rsidR="0074670E" w:rsidRDefault="009726C8" w:rsidP="00F55716">
      <w:pPr>
        <w:spacing w:line="276" w:lineRule="auto"/>
        <w:ind w:firstLine="425"/>
        <w:jc w:val="center"/>
        <w:rPr>
          <w:szCs w:val="20"/>
        </w:rPr>
      </w:pPr>
      <w:proofErr w:type="gramStart"/>
      <w:r w:rsidRPr="00AA4647">
        <w:rPr>
          <w:szCs w:val="20"/>
        </w:rPr>
        <w:t>z</w:t>
      </w:r>
      <w:proofErr w:type="gramEnd"/>
      <w:r w:rsidRPr="00AA4647">
        <w:rPr>
          <w:szCs w:val="20"/>
        </w:rPr>
        <w:t xml:space="preserve"> dnia </w:t>
      </w:r>
      <w:r w:rsidR="00D84BD0">
        <w:rPr>
          <w:szCs w:val="20"/>
        </w:rPr>
        <w:t>10 maja</w:t>
      </w:r>
      <w:r w:rsidR="001D6977" w:rsidRPr="00AA4647">
        <w:rPr>
          <w:szCs w:val="20"/>
        </w:rPr>
        <w:t xml:space="preserve"> 201</w:t>
      </w:r>
      <w:r w:rsidR="00F55716">
        <w:rPr>
          <w:szCs w:val="20"/>
        </w:rPr>
        <w:t>9 r.</w:t>
      </w:r>
    </w:p>
    <w:p w:rsidR="00F55716" w:rsidRPr="00AA4647" w:rsidRDefault="00F55716" w:rsidP="00F55716">
      <w:pPr>
        <w:spacing w:line="276" w:lineRule="auto"/>
        <w:ind w:firstLine="425"/>
        <w:jc w:val="center"/>
        <w:rPr>
          <w:szCs w:val="20"/>
        </w:rPr>
      </w:pPr>
    </w:p>
    <w:p w:rsidR="0074670E" w:rsidRDefault="00AC312A" w:rsidP="00F55716">
      <w:pPr>
        <w:pStyle w:val="Tekstpodstawowy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AC312A">
        <w:rPr>
          <w:b/>
          <w:bCs/>
          <w:sz w:val="24"/>
          <w:szCs w:val="24"/>
        </w:rPr>
        <w:t>w</w:t>
      </w:r>
      <w:proofErr w:type="gramEnd"/>
      <w:r w:rsidRPr="00AC312A">
        <w:rPr>
          <w:b/>
          <w:bCs/>
          <w:sz w:val="24"/>
          <w:szCs w:val="24"/>
        </w:rPr>
        <w:t xml:space="preserve"> sprawie powołania komisji przetargowej do przygotowania i przeprowadzenia postępowania nr WIM.271.1.</w:t>
      </w:r>
      <w:r w:rsidR="004F73B9">
        <w:rPr>
          <w:b/>
          <w:bCs/>
          <w:sz w:val="24"/>
          <w:szCs w:val="24"/>
        </w:rPr>
        <w:t>21</w:t>
      </w:r>
      <w:r w:rsidRPr="00AC312A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9</w:t>
      </w:r>
      <w:r w:rsidRPr="00AC312A">
        <w:rPr>
          <w:b/>
          <w:bCs/>
          <w:sz w:val="24"/>
          <w:szCs w:val="24"/>
        </w:rPr>
        <w:t xml:space="preserve"> </w:t>
      </w:r>
      <w:proofErr w:type="gramStart"/>
      <w:r w:rsidRPr="00AC312A">
        <w:rPr>
          <w:b/>
          <w:bCs/>
          <w:sz w:val="24"/>
          <w:szCs w:val="24"/>
        </w:rPr>
        <w:t>dotyczącego</w:t>
      </w:r>
      <w:proofErr w:type="gramEnd"/>
      <w:r w:rsidRPr="00AC312A">
        <w:rPr>
          <w:b/>
          <w:bCs/>
          <w:sz w:val="24"/>
          <w:szCs w:val="24"/>
        </w:rPr>
        <w:t xml:space="preserve"> wyboru wykonawcy na realizację zamówienia publicznego </w:t>
      </w:r>
      <w:r w:rsidR="00494FFA">
        <w:rPr>
          <w:b/>
          <w:bCs/>
          <w:sz w:val="24"/>
          <w:szCs w:val="24"/>
        </w:rPr>
        <w:t>pn.: „W</w:t>
      </w:r>
      <w:r w:rsidR="00494FFA" w:rsidRPr="00494FFA">
        <w:rPr>
          <w:b/>
          <w:bCs/>
          <w:sz w:val="24"/>
          <w:szCs w:val="24"/>
        </w:rPr>
        <w:t>ykonanie dokumentacji</w:t>
      </w:r>
      <w:r w:rsidR="00494FFA">
        <w:rPr>
          <w:b/>
          <w:bCs/>
          <w:sz w:val="24"/>
          <w:szCs w:val="24"/>
        </w:rPr>
        <w:t xml:space="preserve"> projektowej dla zadania: </w:t>
      </w:r>
      <w:r w:rsidR="00494FFA" w:rsidRPr="00494FFA">
        <w:rPr>
          <w:b/>
          <w:bCs/>
          <w:sz w:val="24"/>
          <w:szCs w:val="24"/>
        </w:rPr>
        <w:t xml:space="preserve">Budowa drogi rowerowej pomiędzy ul. Ku Morzu a granicą </w:t>
      </w:r>
      <w:r w:rsidR="004F4805">
        <w:rPr>
          <w:b/>
          <w:bCs/>
          <w:sz w:val="24"/>
          <w:szCs w:val="24"/>
        </w:rPr>
        <w:t>G</w:t>
      </w:r>
      <w:r w:rsidR="00494FFA" w:rsidRPr="00494FFA">
        <w:rPr>
          <w:b/>
          <w:bCs/>
          <w:sz w:val="24"/>
          <w:szCs w:val="24"/>
        </w:rPr>
        <w:t>mi</w:t>
      </w:r>
      <w:r w:rsidR="00494FFA">
        <w:rPr>
          <w:b/>
          <w:bCs/>
          <w:sz w:val="24"/>
          <w:szCs w:val="24"/>
        </w:rPr>
        <w:t xml:space="preserve">ny </w:t>
      </w:r>
      <w:r w:rsidR="004F4805">
        <w:rPr>
          <w:b/>
          <w:bCs/>
          <w:sz w:val="24"/>
          <w:szCs w:val="24"/>
        </w:rPr>
        <w:t xml:space="preserve">Miasto </w:t>
      </w:r>
      <w:r w:rsidR="00494FFA">
        <w:rPr>
          <w:b/>
          <w:bCs/>
          <w:sz w:val="24"/>
          <w:szCs w:val="24"/>
        </w:rPr>
        <w:t>Świnoujście z Międzyzdrojami</w:t>
      </w:r>
      <w:r>
        <w:rPr>
          <w:b/>
          <w:bCs/>
          <w:sz w:val="24"/>
          <w:szCs w:val="24"/>
        </w:rPr>
        <w:t>”</w:t>
      </w:r>
    </w:p>
    <w:p w:rsidR="00F55716" w:rsidRPr="00AA4647" w:rsidRDefault="00F55716" w:rsidP="00F55716">
      <w:pPr>
        <w:pStyle w:val="Tekstpodstawowy"/>
        <w:spacing w:line="276" w:lineRule="auto"/>
        <w:jc w:val="center"/>
        <w:rPr>
          <w:b/>
          <w:bCs/>
          <w:sz w:val="24"/>
          <w:szCs w:val="24"/>
        </w:rPr>
      </w:pPr>
    </w:p>
    <w:p w:rsidR="00C32B5B" w:rsidRPr="00AA4647" w:rsidRDefault="00C32B5B" w:rsidP="00F55716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AA4647">
        <w:rPr>
          <w:sz w:val="24"/>
          <w:szCs w:val="24"/>
        </w:rPr>
        <w:t>Na podstawie art. 30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ust. 2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pkt 3 i 4 ustawy z dnia 8 marca 1990 r. o samorządzie gminnym (</w:t>
      </w:r>
      <w:r w:rsidR="00AA4647" w:rsidRPr="00AA4647">
        <w:rPr>
          <w:sz w:val="24"/>
          <w:szCs w:val="24"/>
        </w:rPr>
        <w:t>Dz.</w:t>
      </w:r>
      <w:r w:rsidR="00F55716">
        <w:rPr>
          <w:sz w:val="24"/>
          <w:szCs w:val="24"/>
        </w:rPr>
        <w:t xml:space="preserve"> </w:t>
      </w:r>
      <w:r w:rsidR="00AA4647" w:rsidRPr="00AA4647">
        <w:rPr>
          <w:sz w:val="24"/>
          <w:szCs w:val="24"/>
        </w:rPr>
        <w:t xml:space="preserve">U. </w:t>
      </w:r>
      <w:proofErr w:type="gramStart"/>
      <w:r w:rsidR="00AA4647" w:rsidRPr="00AA4647">
        <w:rPr>
          <w:sz w:val="24"/>
          <w:szCs w:val="24"/>
        </w:rPr>
        <w:t>z</w:t>
      </w:r>
      <w:proofErr w:type="gramEnd"/>
      <w:r w:rsidR="00AA4647" w:rsidRPr="00AA4647">
        <w:rPr>
          <w:sz w:val="24"/>
          <w:szCs w:val="24"/>
        </w:rPr>
        <w:t xml:space="preserve"> 201</w:t>
      </w:r>
      <w:r w:rsidR="00AC312A">
        <w:rPr>
          <w:sz w:val="24"/>
          <w:szCs w:val="24"/>
        </w:rPr>
        <w:t>9</w:t>
      </w:r>
      <w:r w:rsidR="00AA4647" w:rsidRPr="00AA4647">
        <w:rPr>
          <w:sz w:val="24"/>
          <w:szCs w:val="24"/>
        </w:rPr>
        <w:t xml:space="preserve"> r., poz. </w:t>
      </w:r>
      <w:r w:rsidR="00AC312A">
        <w:rPr>
          <w:sz w:val="24"/>
          <w:szCs w:val="24"/>
        </w:rPr>
        <w:t>506</w:t>
      </w:r>
      <w:r w:rsidR="00C13C2A" w:rsidRPr="00AA4647">
        <w:rPr>
          <w:sz w:val="24"/>
          <w:szCs w:val="24"/>
        </w:rPr>
        <w:t>),</w:t>
      </w:r>
      <w:r w:rsidRPr="00AA4647">
        <w:rPr>
          <w:sz w:val="24"/>
          <w:szCs w:val="24"/>
        </w:rPr>
        <w:t xml:space="preserve"> art. 1</w:t>
      </w:r>
      <w:r w:rsidR="00C13C2A" w:rsidRPr="00AA4647">
        <w:rPr>
          <w:sz w:val="24"/>
          <w:szCs w:val="24"/>
        </w:rPr>
        <w:t>9</w:t>
      </w:r>
      <w:r w:rsidR="003875F4" w:rsidRPr="00AA4647">
        <w:rPr>
          <w:sz w:val="24"/>
          <w:szCs w:val="24"/>
        </w:rPr>
        <w:t>,</w:t>
      </w:r>
      <w:r w:rsidR="00B503DE" w:rsidRPr="00AA4647">
        <w:rPr>
          <w:sz w:val="24"/>
          <w:szCs w:val="24"/>
        </w:rPr>
        <w:t xml:space="preserve"> 20 i 21</w:t>
      </w:r>
      <w:r w:rsidRPr="00AA4647">
        <w:rPr>
          <w:sz w:val="24"/>
          <w:szCs w:val="24"/>
        </w:rPr>
        <w:t xml:space="preserve"> ustawy z dnia 29 stycznia 2004 r</w:t>
      </w:r>
      <w:r w:rsidR="00F55716">
        <w:rPr>
          <w:sz w:val="24"/>
          <w:szCs w:val="24"/>
        </w:rPr>
        <w:t>.</w:t>
      </w:r>
      <w:r w:rsidRPr="00AA4647">
        <w:rPr>
          <w:sz w:val="24"/>
          <w:szCs w:val="24"/>
        </w:rPr>
        <w:t xml:space="preserve"> Prawo zamówień publicznych (Dz. U. </w:t>
      </w:r>
      <w:proofErr w:type="gramStart"/>
      <w:r w:rsidRPr="00AA4647">
        <w:rPr>
          <w:sz w:val="24"/>
          <w:szCs w:val="24"/>
        </w:rPr>
        <w:t>z</w:t>
      </w:r>
      <w:proofErr w:type="gramEnd"/>
      <w:r w:rsidRPr="00AA4647">
        <w:rPr>
          <w:sz w:val="24"/>
          <w:szCs w:val="24"/>
        </w:rPr>
        <w:t xml:space="preserve"> </w:t>
      </w:r>
      <w:r w:rsidR="00EB4F14" w:rsidRPr="00AA4647">
        <w:rPr>
          <w:sz w:val="24"/>
          <w:szCs w:val="24"/>
        </w:rPr>
        <w:t>201</w:t>
      </w:r>
      <w:r w:rsidR="00AC312A">
        <w:rPr>
          <w:sz w:val="24"/>
          <w:szCs w:val="24"/>
        </w:rPr>
        <w:t>8</w:t>
      </w:r>
      <w:r w:rsidRPr="00AA4647">
        <w:rPr>
          <w:sz w:val="24"/>
          <w:szCs w:val="24"/>
        </w:rPr>
        <w:t xml:space="preserve"> r. poz. </w:t>
      </w:r>
      <w:r w:rsidR="00EB4F14" w:rsidRPr="00AA4647">
        <w:rPr>
          <w:sz w:val="24"/>
          <w:szCs w:val="24"/>
        </w:rPr>
        <w:t>1</w:t>
      </w:r>
      <w:r w:rsidR="00AC312A">
        <w:rPr>
          <w:sz w:val="24"/>
          <w:szCs w:val="24"/>
        </w:rPr>
        <w:t>986</w:t>
      </w:r>
      <w:r w:rsidR="001D6977" w:rsidRPr="00AA4647">
        <w:rPr>
          <w:sz w:val="24"/>
          <w:szCs w:val="24"/>
        </w:rPr>
        <w:t xml:space="preserve"> z późn.</w:t>
      </w:r>
      <w:r w:rsidR="000903FA">
        <w:rPr>
          <w:sz w:val="24"/>
          <w:szCs w:val="24"/>
        </w:rPr>
        <w:t xml:space="preserve"> zm.</w:t>
      </w:r>
      <w:r w:rsidR="00F55716">
        <w:rPr>
          <w:sz w:val="24"/>
          <w:szCs w:val="24"/>
        </w:rPr>
        <w:t>) postanawiam</w:t>
      </w:r>
      <w:proofErr w:type="gramStart"/>
      <w:r w:rsidR="00F55716">
        <w:rPr>
          <w:sz w:val="24"/>
          <w:szCs w:val="24"/>
        </w:rPr>
        <w:t>, </w:t>
      </w:r>
      <w:r w:rsidR="00613C17">
        <w:rPr>
          <w:sz w:val="24"/>
          <w:szCs w:val="24"/>
        </w:rPr>
        <w:t>co</w:t>
      </w:r>
      <w:proofErr w:type="gramEnd"/>
      <w:r w:rsidR="00613C17">
        <w:rPr>
          <w:sz w:val="24"/>
          <w:szCs w:val="24"/>
        </w:rPr>
        <w:t> </w:t>
      </w:r>
      <w:r w:rsidRPr="00AA4647">
        <w:rPr>
          <w:sz w:val="24"/>
          <w:szCs w:val="24"/>
        </w:rPr>
        <w:t>następuje:</w:t>
      </w:r>
    </w:p>
    <w:p w:rsidR="00F55716" w:rsidRDefault="00F55716" w:rsidP="00F55716">
      <w:pPr>
        <w:pStyle w:val="Tekstpodstawowy"/>
        <w:spacing w:line="276" w:lineRule="auto"/>
        <w:ind w:firstLine="284"/>
        <w:jc w:val="both"/>
        <w:rPr>
          <w:b/>
          <w:sz w:val="24"/>
        </w:rPr>
      </w:pPr>
    </w:p>
    <w:p w:rsidR="00F55716" w:rsidRDefault="00D778AC" w:rsidP="00F55716">
      <w:pPr>
        <w:pStyle w:val="Tekstpodstawowy"/>
        <w:spacing w:line="276" w:lineRule="auto"/>
        <w:ind w:firstLine="426"/>
        <w:jc w:val="both"/>
        <w:rPr>
          <w:sz w:val="24"/>
        </w:rPr>
      </w:pPr>
      <w:r w:rsidRPr="00AA4647">
        <w:rPr>
          <w:b/>
          <w:sz w:val="24"/>
        </w:rPr>
        <w:t>§ 1</w:t>
      </w:r>
      <w:r w:rsidRPr="00AA4647">
        <w:rPr>
          <w:sz w:val="24"/>
        </w:rPr>
        <w:t>.</w:t>
      </w:r>
      <w:r w:rsidR="00F55716">
        <w:rPr>
          <w:sz w:val="24"/>
        </w:rPr>
        <w:t> </w:t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WIM.271.1.</w:t>
      </w:r>
      <w:r w:rsidR="007F480F">
        <w:rPr>
          <w:spacing w:val="-4"/>
          <w:sz w:val="24"/>
        </w:rPr>
        <w:t>21</w:t>
      </w:r>
      <w:r w:rsidR="00821C85">
        <w:rPr>
          <w:spacing w:val="-4"/>
          <w:sz w:val="24"/>
        </w:rPr>
        <w:t>.</w:t>
      </w:r>
      <w:r>
        <w:rPr>
          <w:spacing w:val="-4"/>
          <w:sz w:val="24"/>
        </w:rPr>
        <w:t>201</w:t>
      </w:r>
      <w:r w:rsidR="00AC312A">
        <w:rPr>
          <w:spacing w:val="-4"/>
          <w:sz w:val="24"/>
        </w:rPr>
        <w:t>9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F90B5C">
        <w:rPr>
          <w:sz w:val="24"/>
        </w:rPr>
        <w:t>nieograniczonego do</w:t>
      </w:r>
      <w:r>
        <w:rPr>
          <w:sz w:val="24"/>
        </w:rPr>
        <w:t xml:space="preserve">tyczącego wyboru </w:t>
      </w:r>
      <w:r w:rsidRPr="00F90B5C">
        <w:rPr>
          <w:sz w:val="24"/>
        </w:rPr>
        <w:t xml:space="preserve">wykonawcy </w:t>
      </w:r>
      <w:r w:rsidR="001D6977" w:rsidRPr="001D6977">
        <w:rPr>
          <w:sz w:val="24"/>
        </w:rPr>
        <w:t xml:space="preserve">na wykonanie zamówienia publicznego na </w:t>
      </w:r>
      <w:r w:rsidR="007F480F">
        <w:rPr>
          <w:sz w:val="24"/>
        </w:rPr>
        <w:t>realizację zamówienia publicznego pn.: „</w:t>
      </w:r>
      <w:r w:rsidR="007F480F" w:rsidRPr="007F480F">
        <w:rPr>
          <w:sz w:val="24"/>
        </w:rPr>
        <w:t>Wykonan</w:t>
      </w:r>
      <w:r w:rsidR="00F55716">
        <w:rPr>
          <w:sz w:val="24"/>
        </w:rPr>
        <w:t>ie dokumentacji projektowej dla </w:t>
      </w:r>
      <w:r w:rsidR="007F480F" w:rsidRPr="007F480F">
        <w:rPr>
          <w:sz w:val="24"/>
        </w:rPr>
        <w:t xml:space="preserve">zadania: Budowa drogi rowerowej pomiędzy ul. Ku Morzu a granicą </w:t>
      </w:r>
      <w:r w:rsidR="004F4805">
        <w:rPr>
          <w:sz w:val="24"/>
        </w:rPr>
        <w:t>G</w:t>
      </w:r>
      <w:r w:rsidR="007F480F" w:rsidRPr="007F480F">
        <w:rPr>
          <w:sz w:val="24"/>
        </w:rPr>
        <w:t xml:space="preserve">miny </w:t>
      </w:r>
      <w:r w:rsidR="004F4805">
        <w:rPr>
          <w:sz w:val="24"/>
        </w:rPr>
        <w:t xml:space="preserve">Miasto </w:t>
      </w:r>
      <w:r w:rsidR="00613C17">
        <w:rPr>
          <w:sz w:val="24"/>
        </w:rPr>
        <w:t>Świnoujście z</w:t>
      </w:r>
      <w:r w:rsidR="00F55716">
        <w:rPr>
          <w:sz w:val="24"/>
        </w:rPr>
        <w:t xml:space="preserve"> </w:t>
      </w:r>
      <w:r w:rsidR="007F480F" w:rsidRPr="007F480F">
        <w:rPr>
          <w:sz w:val="24"/>
        </w:rPr>
        <w:t>Międzyzdrojami”</w:t>
      </w:r>
      <w:r w:rsidR="00BA22F8" w:rsidRPr="00F90B5C">
        <w:rPr>
          <w:sz w:val="24"/>
        </w:rPr>
        <w:t xml:space="preserve"> </w:t>
      </w:r>
      <w:r w:rsidR="00A45CAC">
        <w:rPr>
          <w:sz w:val="24"/>
        </w:rPr>
        <w:t>w</w:t>
      </w:r>
      <w:r w:rsidR="00F55716">
        <w:rPr>
          <w:sz w:val="24"/>
        </w:rPr>
        <w:t xml:space="preserve"> </w:t>
      </w:r>
      <w:r w:rsidR="00B503DE" w:rsidRPr="00F90B5C">
        <w:rPr>
          <w:sz w:val="24"/>
        </w:rPr>
        <w:t>następującym składzie</w:t>
      </w:r>
      <w:r w:rsidR="00A45CAC">
        <w:rPr>
          <w:sz w:val="24"/>
        </w:rPr>
        <w:t>:</w:t>
      </w:r>
    </w:p>
    <w:p w:rsidR="00F55716" w:rsidRDefault="00F55716" w:rsidP="00F55716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szCs w:val="24"/>
        </w:rPr>
        <w:t>Rafał Łysiak –</w:t>
      </w:r>
      <w:r w:rsidR="00D778AC" w:rsidRPr="000C0116">
        <w:rPr>
          <w:sz w:val="24"/>
          <w:szCs w:val="24"/>
        </w:rPr>
        <w:t xml:space="preserve"> przewodniczący</w:t>
      </w:r>
      <w:r w:rsidR="00CB14E7">
        <w:rPr>
          <w:sz w:val="24"/>
          <w:szCs w:val="24"/>
        </w:rPr>
        <w:t xml:space="preserve"> Naczelnik Wydziału Inwestycji Miejskich</w:t>
      </w:r>
      <w:r w:rsidR="00D778AC" w:rsidRPr="000C0116">
        <w:rPr>
          <w:sz w:val="24"/>
          <w:szCs w:val="24"/>
        </w:rPr>
        <w:t>,</w:t>
      </w:r>
    </w:p>
    <w:p w:rsidR="00F55716" w:rsidRDefault="007F480F" w:rsidP="00F55716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F55716">
        <w:rPr>
          <w:sz w:val="24"/>
          <w:szCs w:val="24"/>
        </w:rPr>
        <w:t xml:space="preserve">Irena </w:t>
      </w:r>
      <w:proofErr w:type="spellStart"/>
      <w:r w:rsidRPr="00F55716">
        <w:rPr>
          <w:sz w:val="24"/>
          <w:szCs w:val="24"/>
        </w:rPr>
        <w:t>Kniewel</w:t>
      </w:r>
      <w:proofErr w:type="spellEnd"/>
      <w:r w:rsidR="00F55716">
        <w:rPr>
          <w:sz w:val="24"/>
          <w:szCs w:val="24"/>
        </w:rPr>
        <w:t xml:space="preserve"> –</w:t>
      </w:r>
      <w:r w:rsidR="001749B8" w:rsidRPr="00F55716">
        <w:rPr>
          <w:sz w:val="24"/>
          <w:szCs w:val="24"/>
        </w:rPr>
        <w:t xml:space="preserve"> sekretarz, </w:t>
      </w:r>
      <w:r w:rsidR="004F4805" w:rsidRPr="00F55716">
        <w:rPr>
          <w:sz w:val="24"/>
          <w:szCs w:val="24"/>
        </w:rPr>
        <w:t>Inspektor</w:t>
      </w:r>
      <w:r w:rsidR="001749B8" w:rsidRPr="00F55716">
        <w:rPr>
          <w:sz w:val="24"/>
          <w:szCs w:val="24"/>
        </w:rPr>
        <w:t xml:space="preserve"> </w:t>
      </w:r>
      <w:r w:rsidR="00CB14E7" w:rsidRPr="00F55716">
        <w:rPr>
          <w:sz w:val="24"/>
          <w:szCs w:val="24"/>
        </w:rPr>
        <w:t>Wydziału Inwestycji Miejskich</w:t>
      </w:r>
      <w:r w:rsidR="001749B8" w:rsidRPr="00F55716">
        <w:rPr>
          <w:sz w:val="24"/>
          <w:szCs w:val="24"/>
        </w:rPr>
        <w:t>,</w:t>
      </w:r>
    </w:p>
    <w:p w:rsidR="00F55716" w:rsidRDefault="00761D92" w:rsidP="00F55716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F55716">
        <w:rPr>
          <w:sz w:val="24"/>
          <w:szCs w:val="24"/>
        </w:rPr>
        <w:t>Mirosław Sołtysiak</w:t>
      </w:r>
      <w:r w:rsidR="00F55716">
        <w:rPr>
          <w:sz w:val="24"/>
          <w:szCs w:val="24"/>
        </w:rPr>
        <w:t xml:space="preserve"> –</w:t>
      </w:r>
      <w:r w:rsidR="001749B8" w:rsidRPr="00F55716">
        <w:rPr>
          <w:sz w:val="24"/>
          <w:szCs w:val="24"/>
        </w:rPr>
        <w:t xml:space="preserve"> członek</w:t>
      </w:r>
      <w:r w:rsidR="00D778AC" w:rsidRPr="00F55716">
        <w:rPr>
          <w:sz w:val="24"/>
          <w:szCs w:val="24"/>
        </w:rPr>
        <w:t>,</w:t>
      </w:r>
      <w:r w:rsidR="00AF4509" w:rsidRPr="00F55716">
        <w:rPr>
          <w:sz w:val="24"/>
          <w:szCs w:val="24"/>
        </w:rPr>
        <w:t xml:space="preserve"> </w:t>
      </w:r>
      <w:r w:rsidRPr="00F55716">
        <w:rPr>
          <w:sz w:val="24"/>
          <w:szCs w:val="24"/>
        </w:rPr>
        <w:t>Główny Specjalista</w:t>
      </w:r>
      <w:r w:rsidR="00AF4509" w:rsidRPr="00F55716">
        <w:rPr>
          <w:sz w:val="24"/>
          <w:szCs w:val="24"/>
        </w:rPr>
        <w:t xml:space="preserve"> </w:t>
      </w:r>
      <w:r w:rsidR="00CB14E7" w:rsidRPr="00F55716">
        <w:rPr>
          <w:sz w:val="24"/>
          <w:szCs w:val="24"/>
        </w:rPr>
        <w:t>Wydziału Inwestycji Miejskich</w:t>
      </w:r>
      <w:r w:rsidR="00AF4509" w:rsidRPr="00F55716">
        <w:rPr>
          <w:sz w:val="24"/>
          <w:szCs w:val="24"/>
        </w:rPr>
        <w:t>,</w:t>
      </w:r>
    </w:p>
    <w:p w:rsidR="00F55716" w:rsidRDefault="00761D92" w:rsidP="00F55716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F55716">
        <w:rPr>
          <w:sz w:val="24"/>
          <w:szCs w:val="24"/>
        </w:rPr>
        <w:t xml:space="preserve">Jagoda </w:t>
      </w:r>
      <w:proofErr w:type="spellStart"/>
      <w:r w:rsidRPr="00F55716">
        <w:rPr>
          <w:sz w:val="24"/>
          <w:szCs w:val="24"/>
        </w:rPr>
        <w:t>Kieruzel</w:t>
      </w:r>
      <w:proofErr w:type="spellEnd"/>
      <w:r w:rsidR="00F55716">
        <w:rPr>
          <w:sz w:val="24"/>
          <w:szCs w:val="24"/>
        </w:rPr>
        <w:t xml:space="preserve"> –</w:t>
      </w:r>
      <w:r w:rsidR="00613C17" w:rsidRPr="00F55716">
        <w:rPr>
          <w:sz w:val="24"/>
          <w:szCs w:val="24"/>
        </w:rPr>
        <w:t xml:space="preserve"> członek, I</w:t>
      </w:r>
      <w:r w:rsidR="00CB14E7" w:rsidRPr="00F55716">
        <w:rPr>
          <w:sz w:val="24"/>
          <w:szCs w:val="24"/>
        </w:rPr>
        <w:t xml:space="preserve">nspektor Wydziału </w:t>
      </w:r>
      <w:r w:rsidR="00AC312A" w:rsidRPr="00F55716">
        <w:rPr>
          <w:sz w:val="24"/>
          <w:szCs w:val="24"/>
        </w:rPr>
        <w:t>Infrastruktury i Zieleni Miejskiej</w:t>
      </w:r>
      <w:r w:rsidRPr="00F55716">
        <w:rPr>
          <w:sz w:val="24"/>
          <w:szCs w:val="24"/>
        </w:rPr>
        <w:t>,</w:t>
      </w:r>
    </w:p>
    <w:p w:rsidR="00F55716" w:rsidRDefault="00F55716" w:rsidP="00F55716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  <w:szCs w:val="24"/>
        </w:rPr>
        <w:t xml:space="preserve">Sylwia </w:t>
      </w:r>
      <w:proofErr w:type="spellStart"/>
      <w:r>
        <w:rPr>
          <w:sz w:val="24"/>
          <w:szCs w:val="24"/>
        </w:rPr>
        <w:t>Jurzyk-Nordlow</w:t>
      </w:r>
      <w:proofErr w:type="spellEnd"/>
      <w:r>
        <w:rPr>
          <w:sz w:val="24"/>
          <w:szCs w:val="24"/>
        </w:rPr>
        <w:t xml:space="preserve"> –</w:t>
      </w:r>
      <w:r w:rsidR="00A45CAC" w:rsidRPr="00F55716">
        <w:rPr>
          <w:sz w:val="24"/>
          <w:szCs w:val="24"/>
        </w:rPr>
        <w:t xml:space="preserve"> członek, Pełnomocnik Prezydenta Miasta </w:t>
      </w:r>
      <w:r w:rsidR="00824DD2" w:rsidRPr="00F55716">
        <w:rPr>
          <w:sz w:val="24"/>
          <w:szCs w:val="24"/>
        </w:rPr>
        <w:t>Świnoujście</w:t>
      </w:r>
      <w:r w:rsidR="004F4805" w:rsidRPr="00F55716">
        <w:rPr>
          <w:sz w:val="24"/>
          <w:szCs w:val="24"/>
        </w:rPr>
        <w:t xml:space="preserve"> </w:t>
      </w:r>
      <w:r w:rsidR="00FB0F6D" w:rsidRPr="00F55716">
        <w:rPr>
          <w:sz w:val="24"/>
          <w:szCs w:val="24"/>
        </w:rPr>
        <w:t>ds.</w:t>
      </w:r>
      <w:r w:rsidR="00DC0E09" w:rsidRPr="00F55716">
        <w:rPr>
          <w:sz w:val="24"/>
          <w:szCs w:val="24"/>
        </w:rPr>
        <w:t> </w:t>
      </w:r>
      <w:r w:rsidR="00FB0F6D" w:rsidRPr="00F55716">
        <w:rPr>
          <w:sz w:val="24"/>
          <w:szCs w:val="24"/>
        </w:rPr>
        <w:t>środowiska</w:t>
      </w:r>
      <w:r w:rsidR="00824DD2" w:rsidRPr="00F55716">
        <w:rPr>
          <w:sz w:val="24"/>
          <w:szCs w:val="24"/>
        </w:rPr>
        <w:t>,</w:t>
      </w:r>
    </w:p>
    <w:p w:rsidR="00AC312A" w:rsidRPr="00F55716" w:rsidRDefault="00F55716" w:rsidP="00F55716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F55716">
        <w:rPr>
          <w:sz w:val="24"/>
          <w:szCs w:val="24"/>
        </w:rPr>
        <w:t>Aneta Nowicka –</w:t>
      </w:r>
      <w:r w:rsidR="00FB0F6D" w:rsidRPr="00F55716">
        <w:rPr>
          <w:sz w:val="24"/>
          <w:szCs w:val="24"/>
        </w:rPr>
        <w:t xml:space="preserve"> </w:t>
      </w:r>
      <w:r w:rsidR="00613C17" w:rsidRPr="00F55716">
        <w:rPr>
          <w:sz w:val="24"/>
          <w:szCs w:val="24"/>
        </w:rPr>
        <w:t>członek, P</w:t>
      </w:r>
      <w:r w:rsidR="00761D92" w:rsidRPr="00F55716">
        <w:rPr>
          <w:sz w:val="24"/>
          <w:szCs w:val="24"/>
        </w:rPr>
        <w:t>odinspektor Wydziału Inwestycji Miejskich</w:t>
      </w:r>
      <w:r w:rsidR="00AC312A" w:rsidRPr="00F55716">
        <w:rPr>
          <w:sz w:val="24"/>
          <w:szCs w:val="24"/>
        </w:rPr>
        <w:t>.</w:t>
      </w:r>
    </w:p>
    <w:p w:rsidR="00AC312A" w:rsidRDefault="00AC312A" w:rsidP="00F55716">
      <w:pPr>
        <w:pStyle w:val="Tekstpodstawowy"/>
        <w:tabs>
          <w:tab w:val="left" w:pos="2552"/>
        </w:tabs>
        <w:spacing w:line="276" w:lineRule="auto"/>
        <w:ind w:left="426"/>
        <w:jc w:val="both"/>
        <w:rPr>
          <w:sz w:val="24"/>
          <w:szCs w:val="24"/>
        </w:rPr>
      </w:pPr>
    </w:p>
    <w:p w:rsidR="00B503DE" w:rsidRPr="00AC312A" w:rsidRDefault="00B503DE" w:rsidP="00F55716">
      <w:pPr>
        <w:pStyle w:val="Tekstpodstawowy"/>
        <w:spacing w:line="276" w:lineRule="auto"/>
        <w:ind w:firstLine="426"/>
        <w:jc w:val="both"/>
        <w:rPr>
          <w:sz w:val="24"/>
        </w:rPr>
      </w:pPr>
      <w:r w:rsidRPr="00AC312A">
        <w:rPr>
          <w:b/>
          <w:sz w:val="24"/>
        </w:rPr>
        <w:t>§ 2.</w:t>
      </w:r>
      <w:r w:rsidR="00F55716">
        <w:rPr>
          <w:sz w:val="24"/>
        </w:rPr>
        <w:t> </w:t>
      </w:r>
      <w:r w:rsidRPr="00AC312A">
        <w:rPr>
          <w:sz w:val="24"/>
        </w:rPr>
        <w:t>Komisja będzie działać zgodnie z regulami</w:t>
      </w:r>
      <w:r w:rsidR="00AC312A" w:rsidRPr="00AC312A">
        <w:rPr>
          <w:sz w:val="24"/>
        </w:rPr>
        <w:t>nem pracy komisji, wprowadzonym</w:t>
      </w:r>
      <w:r w:rsidR="00AC312A">
        <w:rPr>
          <w:sz w:val="24"/>
        </w:rPr>
        <w:t xml:space="preserve"> </w:t>
      </w:r>
      <w:r w:rsidRPr="00AC312A">
        <w:rPr>
          <w:sz w:val="24"/>
        </w:rPr>
        <w:t>zarządzeniem Nr 579/2016 Prezydenta Miasta Świnoujście z dnia 9 października 2016 r.</w:t>
      </w:r>
      <w:r w:rsidR="00740DD8" w:rsidRPr="00AC312A">
        <w:rPr>
          <w:sz w:val="24"/>
        </w:rPr>
        <w:t xml:space="preserve"> zmienionym zarządzeniem nr 520/2017 Prezydenta Miasta</w:t>
      </w:r>
      <w:r w:rsidR="00F55716">
        <w:rPr>
          <w:sz w:val="24"/>
        </w:rPr>
        <w:t xml:space="preserve"> Świnoujście z dnia 29 sierpnia </w:t>
      </w:r>
      <w:r w:rsidR="00740DD8" w:rsidRPr="00AC312A">
        <w:rPr>
          <w:sz w:val="24"/>
        </w:rPr>
        <w:t>2017 r.</w:t>
      </w:r>
    </w:p>
    <w:p w:rsidR="00F55716" w:rsidRDefault="00F55716" w:rsidP="00F557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503DE" w:rsidRDefault="00B503DE" w:rsidP="00F55716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 w:rsidR="00F55716"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="00DB5846">
        <w:rPr>
          <w:sz w:val="24"/>
        </w:rPr>
        <w:t>2018</w:t>
      </w:r>
      <w:r w:rsidR="00F55716">
        <w:rPr>
          <w:sz w:val="24"/>
        </w:rPr>
        <w:t xml:space="preserve"> r. poz. </w:t>
      </w:r>
      <w:r w:rsidR="00DB5846">
        <w:rPr>
          <w:sz w:val="24"/>
        </w:rPr>
        <w:t>1458</w:t>
      </w:r>
      <w:r w:rsidR="00740DD8">
        <w:rPr>
          <w:sz w:val="24"/>
        </w:rPr>
        <w:t xml:space="preserve"> z późn. </w:t>
      </w:r>
      <w:proofErr w:type="gramStart"/>
      <w:r w:rsidR="00740DD8">
        <w:rPr>
          <w:sz w:val="24"/>
        </w:rPr>
        <w:t>zm</w:t>
      </w:r>
      <w:proofErr w:type="gramEnd"/>
      <w:r w:rsidR="00740DD8">
        <w:rPr>
          <w:sz w:val="24"/>
        </w:rPr>
        <w:t>.</w:t>
      </w:r>
      <w:r>
        <w:rPr>
          <w:sz w:val="24"/>
        </w:rPr>
        <w:t>).</w:t>
      </w:r>
    </w:p>
    <w:p w:rsidR="00F55716" w:rsidRDefault="00F55716" w:rsidP="00F557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503DE" w:rsidRPr="00D76279" w:rsidRDefault="00B503DE" w:rsidP="00F55716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="00F55716"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F55716" w:rsidRDefault="00F55716" w:rsidP="00F55716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503DE" w:rsidRDefault="00B503DE" w:rsidP="00F55716">
      <w:pPr>
        <w:pStyle w:val="Tekstpodstawowy"/>
        <w:spacing w:line="276" w:lineRule="auto"/>
        <w:ind w:firstLine="426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="00F55716"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F55716" w:rsidRDefault="00F55716" w:rsidP="00F55716">
      <w:pPr>
        <w:pStyle w:val="Tekstpodstawowy"/>
        <w:spacing w:line="276" w:lineRule="auto"/>
        <w:ind w:firstLine="426"/>
        <w:jc w:val="both"/>
        <w:rPr>
          <w:sz w:val="24"/>
        </w:rPr>
      </w:pPr>
      <w:bookmarkStart w:id="0" w:name="_GoBack"/>
      <w:bookmarkEnd w:id="0"/>
    </w:p>
    <w:p w:rsidR="00F55716" w:rsidRDefault="00F55716" w:rsidP="00F55716">
      <w:pPr>
        <w:pStyle w:val="Tekstpodstawowy"/>
        <w:spacing w:line="276" w:lineRule="auto"/>
        <w:ind w:firstLine="426"/>
        <w:jc w:val="both"/>
        <w:rPr>
          <w:sz w:val="24"/>
        </w:rPr>
      </w:pPr>
    </w:p>
    <w:p w:rsidR="00F55716" w:rsidRDefault="00F55716" w:rsidP="00F55716">
      <w:pPr>
        <w:pStyle w:val="Tekstpodstawowy"/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PREZYDENTA MIASTA</w:t>
      </w:r>
    </w:p>
    <w:p w:rsidR="00F55716" w:rsidRDefault="00F55716" w:rsidP="00F55716">
      <w:pPr>
        <w:pStyle w:val="Tekstpodstawowy"/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Barbara Michalska</w:t>
      </w:r>
    </w:p>
    <w:p w:rsidR="00F55716" w:rsidRPr="00195093" w:rsidRDefault="00F55716" w:rsidP="00F55716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</w:rPr>
        <w:t>Zastępca Prezydenta</w:t>
      </w:r>
    </w:p>
    <w:sectPr w:rsidR="00F55716" w:rsidRPr="00195093" w:rsidSect="00F55716">
      <w:footnotePr>
        <w:pos w:val="beneathText"/>
      </w:footnotePr>
      <w:pgSz w:w="11905" w:h="16837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4231" w:hanging="360"/>
      </w:pPr>
    </w:lvl>
    <w:lvl w:ilvl="2" w:tplc="0415001B">
      <w:start w:val="1"/>
      <w:numFmt w:val="lowerRoman"/>
      <w:lvlText w:val="%3."/>
      <w:lvlJc w:val="right"/>
      <w:pPr>
        <w:ind w:left="-3511" w:hanging="180"/>
      </w:pPr>
    </w:lvl>
    <w:lvl w:ilvl="3" w:tplc="0415000F">
      <w:start w:val="1"/>
      <w:numFmt w:val="decimal"/>
      <w:lvlText w:val="%4."/>
      <w:lvlJc w:val="left"/>
      <w:pPr>
        <w:ind w:left="-2791" w:hanging="360"/>
      </w:pPr>
    </w:lvl>
    <w:lvl w:ilvl="4" w:tplc="04150019" w:tentative="1">
      <w:start w:val="1"/>
      <w:numFmt w:val="lowerLetter"/>
      <w:lvlText w:val="%5."/>
      <w:lvlJc w:val="left"/>
      <w:pPr>
        <w:ind w:left="-2071" w:hanging="360"/>
      </w:pPr>
    </w:lvl>
    <w:lvl w:ilvl="5" w:tplc="0415001B" w:tentative="1">
      <w:start w:val="1"/>
      <w:numFmt w:val="lowerRoman"/>
      <w:lvlText w:val="%6."/>
      <w:lvlJc w:val="right"/>
      <w:pPr>
        <w:ind w:left="-1351" w:hanging="180"/>
      </w:pPr>
    </w:lvl>
    <w:lvl w:ilvl="6" w:tplc="0415000F" w:tentative="1">
      <w:start w:val="1"/>
      <w:numFmt w:val="decimal"/>
      <w:lvlText w:val="%7."/>
      <w:lvlJc w:val="left"/>
      <w:pPr>
        <w:ind w:left="-631" w:hanging="360"/>
      </w:pPr>
    </w:lvl>
    <w:lvl w:ilvl="7" w:tplc="04150019" w:tentative="1">
      <w:start w:val="1"/>
      <w:numFmt w:val="lowerLetter"/>
      <w:lvlText w:val="%8."/>
      <w:lvlJc w:val="left"/>
      <w:pPr>
        <w:ind w:left="89" w:hanging="360"/>
      </w:pPr>
    </w:lvl>
    <w:lvl w:ilvl="8" w:tplc="0415001B" w:tentative="1">
      <w:start w:val="1"/>
      <w:numFmt w:val="lowerRoman"/>
      <w:lvlText w:val="%9."/>
      <w:lvlJc w:val="right"/>
      <w:pPr>
        <w:ind w:left="8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03FA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A4485"/>
    <w:rsid w:val="001C2E45"/>
    <w:rsid w:val="001D6977"/>
    <w:rsid w:val="00225899"/>
    <w:rsid w:val="00227DD3"/>
    <w:rsid w:val="00273E9F"/>
    <w:rsid w:val="00286405"/>
    <w:rsid w:val="00287F6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B4FDA"/>
    <w:rsid w:val="003C268B"/>
    <w:rsid w:val="003C3771"/>
    <w:rsid w:val="003E5114"/>
    <w:rsid w:val="00436F53"/>
    <w:rsid w:val="00474C6D"/>
    <w:rsid w:val="00475BA8"/>
    <w:rsid w:val="00477ABB"/>
    <w:rsid w:val="0048696F"/>
    <w:rsid w:val="00494FFA"/>
    <w:rsid w:val="00497020"/>
    <w:rsid w:val="004F0879"/>
    <w:rsid w:val="004F47CB"/>
    <w:rsid w:val="004F4805"/>
    <w:rsid w:val="004F73B9"/>
    <w:rsid w:val="00501A0C"/>
    <w:rsid w:val="005361E0"/>
    <w:rsid w:val="00562019"/>
    <w:rsid w:val="005B4D3F"/>
    <w:rsid w:val="005B52C4"/>
    <w:rsid w:val="005C05D3"/>
    <w:rsid w:val="005C14B8"/>
    <w:rsid w:val="00606302"/>
    <w:rsid w:val="00613C17"/>
    <w:rsid w:val="00647FB4"/>
    <w:rsid w:val="006511E9"/>
    <w:rsid w:val="006527F3"/>
    <w:rsid w:val="00692D13"/>
    <w:rsid w:val="006C0DAD"/>
    <w:rsid w:val="006E23D0"/>
    <w:rsid w:val="00731230"/>
    <w:rsid w:val="00740DD8"/>
    <w:rsid w:val="0074670E"/>
    <w:rsid w:val="00761D92"/>
    <w:rsid w:val="00763159"/>
    <w:rsid w:val="007715E4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7F480F"/>
    <w:rsid w:val="00816DFA"/>
    <w:rsid w:val="00817012"/>
    <w:rsid w:val="00821C85"/>
    <w:rsid w:val="00824DD2"/>
    <w:rsid w:val="00861447"/>
    <w:rsid w:val="00881755"/>
    <w:rsid w:val="0088203C"/>
    <w:rsid w:val="008978AC"/>
    <w:rsid w:val="008D4011"/>
    <w:rsid w:val="00914DDC"/>
    <w:rsid w:val="009726C8"/>
    <w:rsid w:val="00977BCB"/>
    <w:rsid w:val="009D4156"/>
    <w:rsid w:val="009E621A"/>
    <w:rsid w:val="00A15182"/>
    <w:rsid w:val="00A45CAC"/>
    <w:rsid w:val="00A6566F"/>
    <w:rsid w:val="00A721D1"/>
    <w:rsid w:val="00A75269"/>
    <w:rsid w:val="00A775B8"/>
    <w:rsid w:val="00A97D0E"/>
    <w:rsid w:val="00AA4647"/>
    <w:rsid w:val="00AA534C"/>
    <w:rsid w:val="00AC312A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93E18"/>
    <w:rsid w:val="00CA7229"/>
    <w:rsid w:val="00CB14E7"/>
    <w:rsid w:val="00CC489A"/>
    <w:rsid w:val="00CD3CBB"/>
    <w:rsid w:val="00CE7D4A"/>
    <w:rsid w:val="00D14980"/>
    <w:rsid w:val="00D2033C"/>
    <w:rsid w:val="00D66B36"/>
    <w:rsid w:val="00D778AC"/>
    <w:rsid w:val="00D838E0"/>
    <w:rsid w:val="00D84BD0"/>
    <w:rsid w:val="00D931DF"/>
    <w:rsid w:val="00DA3476"/>
    <w:rsid w:val="00DA519B"/>
    <w:rsid w:val="00DB0639"/>
    <w:rsid w:val="00DB553D"/>
    <w:rsid w:val="00DB5846"/>
    <w:rsid w:val="00DC0E09"/>
    <w:rsid w:val="00DD74F6"/>
    <w:rsid w:val="00DE5341"/>
    <w:rsid w:val="00E25AD4"/>
    <w:rsid w:val="00E56E20"/>
    <w:rsid w:val="00EB4F14"/>
    <w:rsid w:val="00EE1C3F"/>
    <w:rsid w:val="00EE288D"/>
    <w:rsid w:val="00F55716"/>
    <w:rsid w:val="00F60323"/>
    <w:rsid w:val="00F76FB5"/>
    <w:rsid w:val="00F90B5C"/>
    <w:rsid w:val="00FB0F6D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8921"/>
  <w15:docId w15:val="{5DE0BDA9-15F9-4137-9F06-F8FE9633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B70B-DE59-436E-85CB-2CF061DA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44</cp:revision>
  <cp:lastPrinted>2019-04-15T12:20:00Z</cp:lastPrinted>
  <dcterms:created xsi:type="dcterms:W3CDTF">2017-04-05T10:59:00Z</dcterms:created>
  <dcterms:modified xsi:type="dcterms:W3CDTF">2019-05-16T07:21:00Z</dcterms:modified>
</cp:coreProperties>
</file>