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B74" w:rsidRDefault="00320B74" w:rsidP="00320B74">
      <w:pPr>
        <w:pStyle w:val="Standard"/>
        <w:ind w:right="15"/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20B74" w:rsidRDefault="00320B74" w:rsidP="00320B74">
      <w:pPr>
        <w:pStyle w:val="Standard"/>
        <w:ind w:right="15"/>
        <w:jc w:val="both"/>
      </w:pPr>
      <w:r>
        <w:rPr>
          <w:sz w:val="24"/>
          <w:szCs w:val="24"/>
        </w:rPr>
        <w:t>PREZYDENT MIASTA ŚWINOUJŚCIE</w:t>
      </w:r>
    </w:p>
    <w:p w:rsidR="00320B74" w:rsidRDefault="00320B74" w:rsidP="00320B74">
      <w:pPr>
        <w:pStyle w:val="Standard"/>
        <w:ind w:right="15"/>
        <w:jc w:val="both"/>
      </w:pPr>
      <w:r>
        <w:rPr>
          <w:sz w:val="24"/>
          <w:szCs w:val="24"/>
        </w:rPr>
        <w:t>WUA.6740.1.1.2019.ICD</w:t>
      </w:r>
    </w:p>
    <w:p w:rsidR="00320B74" w:rsidRDefault="00320B74" w:rsidP="00320B74">
      <w:pPr>
        <w:pStyle w:val="Standard"/>
        <w:ind w:right="15"/>
        <w:jc w:val="both"/>
      </w:pPr>
    </w:p>
    <w:p w:rsidR="00320B74" w:rsidRDefault="00320B74" w:rsidP="00320B74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>O B W I E S Z C Z E N I E</w:t>
      </w:r>
    </w:p>
    <w:p w:rsidR="00320B74" w:rsidRDefault="00320B74" w:rsidP="00320B74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>Prezydenta Miasta Świnoujście</w:t>
      </w:r>
    </w:p>
    <w:p w:rsidR="00320B74" w:rsidRDefault="00320B74" w:rsidP="00320B74">
      <w:pPr>
        <w:pStyle w:val="Standard"/>
        <w:ind w:right="15"/>
        <w:jc w:val="center"/>
        <w:rPr>
          <w:b/>
          <w:bCs/>
        </w:rPr>
      </w:pPr>
      <w:r>
        <w:rPr>
          <w:b/>
          <w:bCs/>
          <w:sz w:val="24"/>
          <w:szCs w:val="24"/>
        </w:rPr>
        <w:t>z dnia 24 kwietnia 2019 roku</w:t>
      </w:r>
    </w:p>
    <w:p w:rsidR="00320B74" w:rsidRDefault="00320B74" w:rsidP="00320B74">
      <w:pPr>
        <w:pStyle w:val="Standard"/>
        <w:ind w:right="15"/>
        <w:jc w:val="both"/>
        <w:rPr>
          <w:b/>
          <w:bCs/>
        </w:rPr>
      </w:pPr>
    </w:p>
    <w:p w:rsidR="00320B74" w:rsidRDefault="00320B74" w:rsidP="00320B74">
      <w:pPr>
        <w:pStyle w:val="Standard"/>
        <w:ind w:right="15"/>
        <w:jc w:val="both"/>
      </w:pP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Na podstawie art. 11 d ust.5 ustawy z dnia </w:t>
      </w:r>
      <w:r>
        <w:rPr>
          <w:color w:val="000000"/>
          <w:sz w:val="24"/>
          <w:szCs w:val="24"/>
        </w:rPr>
        <w:t xml:space="preserve">10 kwietnia 2003 r. </w:t>
      </w:r>
      <w:r>
        <w:rPr>
          <w:i/>
          <w:iCs/>
          <w:color w:val="000000"/>
          <w:sz w:val="24"/>
          <w:szCs w:val="24"/>
        </w:rPr>
        <w:t>o szczególnych zasadach przygotowania i realizacji inwestycji w zakresie dróg publicznych</w:t>
      </w:r>
      <w:r>
        <w:rPr>
          <w:color w:val="000000"/>
          <w:sz w:val="24"/>
          <w:szCs w:val="24"/>
        </w:rPr>
        <w:t xml:space="preserve"> (</w:t>
      </w:r>
      <w:proofErr w:type="spellStart"/>
      <w:r>
        <w:rPr>
          <w:color w:val="000000"/>
          <w:sz w:val="24"/>
          <w:szCs w:val="24"/>
        </w:rPr>
        <w:t>t.j</w:t>
      </w:r>
      <w:proofErr w:type="spellEnd"/>
      <w:r>
        <w:rPr>
          <w:color w:val="000000"/>
          <w:sz w:val="24"/>
          <w:szCs w:val="24"/>
        </w:rPr>
        <w:t>. Dz. U. z 2018r., poz. 1474 ze zm.)</w:t>
      </w:r>
    </w:p>
    <w:p w:rsidR="00320B74" w:rsidRDefault="00B000BF" w:rsidP="00320B74">
      <w:pPr>
        <w:pStyle w:val="Standard"/>
        <w:ind w:right="15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z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w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d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m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i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a</w:t>
      </w:r>
      <w:r>
        <w:rPr>
          <w:b/>
          <w:bCs/>
          <w:color w:val="000000"/>
          <w:sz w:val="24"/>
          <w:szCs w:val="24"/>
        </w:rPr>
        <w:t xml:space="preserve"> </w:t>
      </w:r>
      <w:r w:rsidR="00320B74">
        <w:rPr>
          <w:b/>
          <w:bCs/>
          <w:color w:val="000000"/>
          <w:sz w:val="24"/>
          <w:szCs w:val="24"/>
        </w:rPr>
        <w:t>m</w:t>
      </w:r>
    </w:p>
    <w:p w:rsidR="00320B74" w:rsidRDefault="00320B74" w:rsidP="00320B74">
      <w:pPr>
        <w:pStyle w:val="Standard"/>
        <w:ind w:right="15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o złożeniu </w:t>
      </w:r>
      <w:r w:rsidR="00B000BF">
        <w:rPr>
          <w:b/>
          <w:bCs/>
          <w:color w:val="000000"/>
          <w:sz w:val="24"/>
          <w:szCs w:val="24"/>
        </w:rPr>
        <w:t xml:space="preserve">w dniu 3.04.2019r. </w:t>
      </w:r>
      <w:r>
        <w:rPr>
          <w:b/>
          <w:bCs/>
          <w:color w:val="000000"/>
          <w:sz w:val="24"/>
          <w:szCs w:val="24"/>
        </w:rPr>
        <w:t>przez Prezydenta Miasta Świnoujście</w:t>
      </w:r>
    </w:p>
    <w:p w:rsidR="00320B74" w:rsidRDefault="00320B74" w:rsidP="00320B74">
      <w:pPr>
        <w:pStyle w:val="Standard"/>
        <w:ind w:right="15"/>
        <w:jc w:val="center"/>
        <w:rPr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>wniosku o wydanie zezwolenia na realizację inwestycji drogowej</w:t>
      </w:r>
    </w:p>
    <w:p w:rsidR="002A1E61" w:rsidRDefault="00CE7ADF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związanej z przebudową</w:t>
      </w:r>
      <w:r w:rsidR="002A1E61">
        <w:rPr>
          <w:b/>
          <w:bCs/>
          <w:sz w:val="24"/>
          <w:szCs w:val="24"/>
        </w:rPr>
        <w:t>:-</w:t>
      </w:r>
    </w:p>
    <w:p w:rsidR="002A1E61" w:rsidRDefault="002A1E61" w:rsidP="002A1E61">
      <w:pPr>
        <w:pStyle w:val="Textbody"/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- drogi</w:t>
      </w:r>
      <w:r w:rsidR="00CE7ADF">
        <w:rPr>
          <w:b/>
          <w:bCs/>
          <w:sz w:val="24"/>
          <w:szCs w:val="24"/>
        </w:rPr>
        <w:t xml:space="preserve"> nr </w:t>
      </w:r>
      <w:r>
        <w:rPr>
          <w:b/>
          <w:bCs/>
          <w:sz w:val="24"/>
          <w:szCs w:val="24"/>
        </w:rPr>
        <w:t>5700Z</w:t>
      </w:r>
      <w:r w:rsidR="00CE7AD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kategorii powiatowej </w:t>
      </w:r>
      <w:r w:rsidR="00CE7ADF">
        <w:rPr>
          <w:b/>
          <w:bCs/>
          <w:sz w:val="24"/>
          <w:szCs w:val="24"/>
        </w:rPr>
        <w:t xml:space="preserve">– ulicy </w:t>
      </w:r>
      <w:r>
        <w:rPr>
          <w:b/>
          <w:bCs/>
          <w:sz w:val="24"/>
          <w:szCs w:val="24"/>
        </w:rPr>
        <w:t>1-go Maja na odcinku od skrzyżowania z ulicą Mosto</w:t>
      </w:r>
      <w:r w:rsidR="0076294D">
        <w:rPr>
          <w:b/>
          <w:bCs/>
          <w:sz w:val="24"/>
          <w:szCs w:val="24"/>
        </w:rPr>
        <w:t>wą do łuku przy k</w:t>
      </w:r>
      <w:r>
        <w:rPr>
          <w:b/>
          <w:bCs/>
          <w:sz w:val="24"/>
          <w:szCs w:val="24"/>
        </w:rPr>
        <w:t>ościele</w:t>
      </w:r>
    </w:p>
    <w:p w:rsidR="002A1E61" w:rsidRDefault="002A1E61" w:rsidP="002A1E61">
      <w:pPr>
        <w:pStyle w:val="Textbody"/>
        <w:ind w:left="142" w:hanging="14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- drogi nr 5710Z kategorii powiatowej na odcinku od długości 343m licząc od skrzyżowania z ul.1-go Maja  w kierunku do Mostu Piastowskiego </w:t>
      </w:r>
    </w:p>
    <w:p w:rsidR="00A54F7B" w:rsidRDefault="002A1E61">
      <w:pPr>
        <w:pStyle w:val="Textbody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 obszarze wyspy Karsibór</w:t>
      </w:r>
      <w:r w:rsidR="00C20A3C">
        <w:rPr>
          <w:b/>
          <w:bCs/>
          <w:sz w:val="24"/>
          <w:szCs w:val="24"/>
        </w:rPr>
        <w:t xml:space="preserve"> w Świnoujściu</w:t>
      </w:r>
    </w:p>
    <w:p w:rsidR="00C20A3C" w:rsidRPr="00612ED0" w:rsidRDefault="00C20A3C" w:rsidP="00612ED0">
      <w:pPr>
        <w:pStyle w:val="Tekstpodstawowywcity3"/>
        <w:ind w:right="-2" w:firstLine="0"/>
        <w:rPr>
          <w:sz w:val="22"/>
          <w:szCs w:val="22"/>
        </w:rPr>
      </w:pPr>
      <w:r w:rsidRPr="00612ED0">
        <w:rPr>
          <w:sz w:val="22"/>
          <w:szCs w:val="22"/>
        </w:rPr>
        <w:t>wraz z rozbiórką istniejących elementów drogi nie przewidzianych do dalszego wykorzystania</w:t>
      </w:r>
      <w:r w:rsidR="00612ED0">
        <w:rPr>
          <w:sz w:val="22"/>
          <w:szCs w:val="22"/>
        </w:rPr>
        <w:t>.</w:t>
      </w:r>
    </w:p>
    <w:p w:rsidR="00A54F7B" w:rsidRDefault="00A54F7B">
      <w:pPr>
        <w:pStyle w:val="Standard"/>
        <w:jc w:val="both"/>
      </w:pPr>
    </w:p>
    <w:p w:rsidR="00A54F7B" w:rsidRDefault="00F35D36">
      <w:pPr>
        <w:pStyle w:val="Standard"/>
        <w:ind w:right="1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 w:rsidR="00CE7ADF">
        <w:rPr>
          <w:color w:val="000000"/>
          <w:sz w:val="24"/>
          <w:szCs w:val="24"/>
        </w:rPr>
        <w:t>nwestycj</w:t>
      </w:r>
      <w:r>
        <w:rPr>
          <w:color w:val="000000"/>
          <w:sz w:val="24"/>
          <w:szCs w:val="24"/>
        </w:rPr>
        <w:t>a</w:t>
      </w:r>
      <w:r w:rsidR="00CE7ADF">
        <w:rPr>
          <w:color w:val="000000"/>
          <w:sz w:val="24"/>
          <w:szCs w:val="24"/>
        </w:rPr>
        <w:t xml:space="preserve"> zaprojektowana została:-</w:t>
      </w:r>
    </w:p>
    <w:p w:rsidR="00A54F7B" w:rsidRDefault="00CE7ADF">
      <w:pPr>
        <w:pStyle w:val="Standard"/>
        <w:ind w:left="158" w:right="15" w:hanging="1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 geodezyjnym obrębie </w:t>
      </w:r>
      <w:r w:rsidR="00D46CA3">
        <w:rPr>
          <w:color w:val="000000"/>
          <w:sz w:val="24"/>
          <w:szCs w:val="24"/>
        </w:rPr>
        <w:t>15</w:t>
      </w:r>
      <w:r>
        <w:rPr>
          <w:color w:val="000000"/>
          <w:sz w:val="24"/>
          <w:szCs w:val="24"/>
        </w:rPr>
        <w:t xml:space="preserve">  na działkach nr: </w:t>
      </w:r>
      <w:r w:rsidR="00D46CA3">
        <w:rPr>
          <w:color w:val="000000"/>
          <w:sz w:val="24"/>
          <w:szCs w:val="24"/>
        </w:rPr>
        <w:t>5</w:t>
      </w:r>
      <w:r w:rsidR="00060157">
        <w:rPr>
          <w:color w:val="000000"/>
          <w:sz w:val="24"/>
          <w:szCs w:val="24"/>
        </w:rPr>
        <w:t xml:space="preserve"> (</w:t>
      </w:r>
      <w:r w:rsidR="00D46CA3">
        <w:rPr>
          <w:color w:val="000000"/>
          <w:sz w:val="24"/>
          <w:szCs w:val="24"/>
        </w:rPr>
        <w:t>dr</w:t>
      </w:r>
      <w:r w:rsidR="00060157">
        <w:rPr>
          <w:color w:val="000000"/>
          <w:sz w:val="24"/>
          <w:szCs w:val="24"/>
        </w:rPr>
        <w:t>)</w:t>
      </w:r>
      <w:r w:rsidR="00D46CA3">
        <w:rPr>
          <w:color w:val="000000"/>
          <w:sz w:val="24"/>
          <w:szCs w:val="24"/>
        </w:rPr>
        <w:t>,</w:t>
      </w:r>
      <w:r w:rsidR="00D1113B">
        <w:rPr>
          <w:color w:val="000000"/>
          <w:sz w:val="24"/>
          <w:szCs w:val="24"/>
        </w:rPr>
        <w:t xml:space="preserve"> </w:t>
      </w:r>
      <w:r w:rsidR="00D46CA3">
        <w:rPr>
          <w:color w:val="000000"/>
          <w:sz w:val="24"/>
          <w:szCs w:val="24"/>
        </w:rPr>
        <w:t xml:space="preserve"> 7/2</w:t>
      </w:r>
      <w:r w:rsidR="00060157">
        <w:rPr>
          <w:color w:val="000000"/>
          <w:sz w:val="24"/>
          <w:szCs w:val="24"/>
        </w:rPr>
        <w:t xml:space="preserve"> (</w:t>
      </w:r>
      <w:r w:rsidR="00D46CA3">
        <w:rPr>
          <w:color w:val="000000"/>
          <w:sz w:val="24"/>
          <w:szCs w:val="24"/>
        </w:rPr>
        <w:t>dr</w:t>
      </w:r>
      <w:r w:rsidR="00060157">
        <w:rPr>
          <w:color w:val="000000"/>
          <w:sz w:val="24"/>
          <w:szCs w:val="24"/>
        </w:rPr>
        <w:t>)</w:t>
      </w:r>
      <w:r w:rsidR="00D46CA3">
        <w:rPr>
          <w:color w:val="000000"/>
          <w:sz w:val="24"/>
          <w:szCs w:val="24"/>
        </w:rPr>
        <w:t xml:space="preserve">, </w:t>
      </w:r>
      <w:r w:rsidR="00D1113B">
        <w:rPr>
          <w:color w:val="000000"/>
          <w:sz w:val="24"/>
          <w:szCs w:val="24"/>
        </w:rPr>
        <w:t xml:space="preserve"> </w:t>
      </w:r>
      <w:r w:rsidR="00060157">
        <w:rPr>
          <w:color w:val="000000"/>
          <w:sz w:val="24"/>
          <w:szCs w:val="24"/>
        </w:rPr>
        <w:t xml:space="preserve">9/3 (dr),  </w:t>
      </w:r>
      <w:r w:rsidR="00CC4CD6">
        <w:rPr>
          <w:color w:val="000000"/>
          <w:sz w:val="24"/>
          <w:szCs w:val="24"/>
        </w:rPr>
        <w:t>9/8 (</w:t>
      </w:r>
      <w:proofErr w:type="spellStart"/>
      <w:r w:rsidR="00CC4CD6">
        <w:rPr>
          <w:color w:val="000000"/>
          <w:sz w:val="24"/>
          <w:szCs w:val="24"/>
        </w:rPr>
        <w:t>Ls</w:t>
      </w:r>
      <w:proofErr w:type="spellEnd"/>
      <w:r w:rsidR="00CC4CD6">
        <w:rPr>
          <w:color w:val="000000"/>
          <w:sz w:val="24"/>
          <w:szCs w:val="24"/>
        </w:rPr>
        <w:t>),  9/9 (</w:t>
      </w:r>
      <w:proofErr w:type="spellStart"/>
      <w:r w:rsidR="00CC4CD6">
        <w:rPr>
          <w:color w:val="000000"/>
          <w:sz w:val="24"/>
          <w:szCs w:val="24"/>
        </w:rPr>
        <w:t>Ls</w:t>
      </w:r>
      <w:proofErr w:type="spellEnd"/>
      <w:r w:rsidR="00CC4CD6">
        <w:rPr>
          <w:color w:val="000000"/>
          <w:sz w:val="24"/>
          <w:szCs w:val="24"/>
        </w:rPr>
        <w:t xml:space="preserve">),  </w:t>
      </w:r>
      <w:r w:rsidR="00060157">
        <w:rPr>
          <w:color w:val="000000"/>
          <w:sz w:val="24"/>
          <w:szCs w:val="24"/>
        </w:rPr>
        <w:t>9/11 (</w:t>
      </w:r>
      <w:proofErr w:type="spellStart"/>
      <w:r w:rsidR="00060157">
        <w:rPr>
          <w:color w:val="000000"/>
          <w:sz w:val="24"/>
          <w:szCs w:val="24"/>
        </w:rPr>
        <w:t>Ls</w:t>
      </w:r>
      <w:proofErr w:type="spellEnd"/>
      <w:r w:rsidR="00060157">
        <w:rPr>
          <w:color w:val="000000"/>
          <w:sz w:val="24"/>
          <w:szCs w:val="24"/>
        </w:rPr>
        <w:t xml:space="preserve">), </w:t>
      </w:r>
      <w:r w:rsidR="00CC4CD6">
        <w:rPr>
          <w:color w:val="000000"/>
          <w:sz w:val="24"/>
          <w:szCs w:val="24"/>
        </w:rPr>
        <w:t>9/12 (</w:t>
      </w:r>
      <w:proofErr w:type="spellStart"/>
      <w:r w:rsidR="00CC4CD6">
        <w:rPr>
          <w:color w:val="000000"/>
          <w:sz w:val="24"/>
          <w:szCs w:val="24"/>
        </w:rPr>
        <w:t>Ls</w:t>
      </w:r>
      <w:proofErr w:type="spellEnd"/>
      <w:r w:rsidR="00CC4CD6">
        <w:rPr>
          <w:color w:val="000000"/>
          <w:sz w:val="24"/>
          <w:szCs w:val="24"/>
        </w:rPr>
        <w:t>),  9/13 (</w:t>
      </w:r>
      <w:proofErr w:type="spellStart"/>
      <w:r w:rsidR="00CC4CD6">
        <w:rPr>
          <w:color w:val="000000"/>
          <w:sz w:val="24"/>
          <w:szCs w:val="24"/>
        </w:rPr>
        <w:t>Ls</w:t>
      </w:r>
      <w:proofErr w:type="spellEnd"/>
      <w:r w:rsidR="00CC4CD6">
        <w:rPr>
          <w:color w:val="000000"/>
          <w:sz w:val="24"/>
          <w:szCs w:val="24"/>
        </w:rPr>
        <w:t>),  11 (dr / R VI),</w:t>
      </w:r>
      <w:r w:rsidR="00900243">
        <w:rPr>
          <w:color w:val="000000"/>
          <w:sz w:val="24"/>
          <w:szCs w:val="24"/>
        </w:rPr>
        <w:t xml:space="preserve">  12 (N),</w:t>
      </w:r>
      <w:r w:rsidR="00CC4CD6">
        <w:rPr>
          <w:color w:val="000000"/>
          <w:sz w:val="24"/>
          <w:szCs w:val="24"/>
        </w:rPr>
        <w:t xml:space="preserve">  13 (dr), </w:t>
      </w:r>
      <w:r w:rsidR="00900243">
        <w:rPr>
          <w:color w:val="000000"/>
          <w:sz w:val="24"/>
          <w:szCs w:val="24"/>
        </w:rPr>
        <w:t xml:space="preserve"> 14/1 (</w:t>
      </w:r>
      <w:proofErr w:type="spellStart"/>
      <w:r w:rsidR="00900243">
        <w:rPr>
          <w:color w:val="000000"/>
          <w:sz w:val="24"/>
          <w:szCs w:val="24"/>
        </w:rPr>
        <w:t>Ls</w:t>
      </w:r>
      <w:proofErr w:type="spellEnd"/>
      <w:r w:rsidR="00900243">
        <w:rPr>
          <w:color w:val="000000"/>
          <w:sz w:val="24"/>
          <w:szCs w:val="24"/>
        </w:rPr>
        <w:t xml:space="preserve">),  15 (B / </w:t>
      </w:r>
      <w:proofErr w:type="spellStart"/>
      <w:r w:rsidR="00900243">
        <w:rPr>
          <w:color w:val="000000"/>
          <w:sz w:val="24"/>
          <w:szCs w:val="24"/>
        </w:rPr>
        <w:t>Lz</w:t>
      </w:r>
      <w:proofErr w:type="spellEnd"/>
      <w:r w:rsidR="00900243">
        <w:rPr>
          <w:color w:val="000000"/>
          <w:sz w:val="24"/>
          <w:szCs w:val="24"/>
        </w:rPr>
        <w:t>),  22 (dr),</w:t>
      </w:r>
      <w:r w:rsidR="00C16A66">
        <w:rPr>
          <w:color w:val="000000"/>
          <w:sz w:val="24"/>
          <w:szCs w:val="24"/>
        </w:rPr>
        <w:t xml:space="preserve">  </w:t>
      </w:r>
      <w:r w:rsidR="00B53421">
        <w:rPr>
          <w:color w:val="000000"/>
          <w:sz w:val="24"/>
          <w:szCs w:val="24"/>
        </w:rPr>
        <w:t>31/2 (Bi),</w:t>
      </w:r>
      <w:r w:rsidR="00F820D1">
        <w:rPr>
          <w:color w:val="000000"/>
          <w:sz w:val="24"/>
          <w:szCs w:val="24"/>
        </w:rPr>
        <w:t xml:space="preserve">  32/3 (dr),</w:t>
      </w:r>
      <w:r w:rsidR="00DC58AF">
        <w:rPr>
          <w:color w:val="000000"/>
          <w:sz w:val="24"/>
          <w:szCs w:val="24"/>
        </w:rPr>
        <w:t xml:space="preserve">  39 (dr),</w:t>
      </w:r>
      <w:r w:rsidR="00491CE0">
        <w:rPr>
          <w:color w:val="000000"/>
          <w:sz w:val="24"/>
          <w:szCs w:val="24"/>
        </w:rPr>
        <w:t xml:space="preserve">  53 (B),  57 (dr),</w:t>
      </w:r>
      <w:r w:rsidR="003C2C39">
        <w:rPr>
          <w:color w:val="000000"/>
          <w:sz w:val="24"/>
          <w:szCs w:val="24"/>
        </w:rPr>
        <w:t xml:space="preserve">  </w:t>
      </w:r>
      <w:r w:rsidR="00491CE0">
        <w:rPr>
          <w:color w:val="000000"/>
          <w:sz w:val="24"/>
          <w:szCs w:val="24"/>
        </w:rPr>
        <w:t xml:space="preserve">  63 (B),  64 (Bp), </w:t>
      </w:r>
      <w:r w:rsidR="00900243" w:rsidRPr="00900243">
        <w:rPr>
          <w:color w:val="000000"/>
          <w:sz w:val="24"/>
          <w:szCs w:val="24"/>
        </w:rPr>
        <w:t xml:space="preserve"> </w:t>
      </w:r>
      <w:r w:rsidR="00900243">
        <w:rPr>
          <w:color w:val="000000"/>
          <w:sz w:val="24"/>
          <w:szCs w:val="24"/>
        </w:rPr>
        <w:t>65/2 (B),</w:t>
      </w:r>
      <w:r w:rsidR="00491CE0">
        <w:rPr>
          <w:color w:val="000000"/>
          <w:sz w:val="24"/>
          <w:szCs w:val="24"/>
        </w:rPr>
        <w:t xml:space="preserve">  74 (dr),  100 (dr),</w:t>
      </w:r>
      <w:r w:rsidR="00DC58AF">
        <w:rPr>
          <w:color w:val="000000"/>
          <w:sz w:val="24"/>
          <w:szCs w:val="24"/>
        </w:rPr>
        <w:t xml:space="preserve">  106 (dr),</w:t>
      </w:r>
      <w:bookmarkStart w:id="0" w:name="_GoBack"/>
      <w:bookmarkEnd w:id="0"/>
      <w:r w:rsidR="00491CE0">
        <w:rPr>
          <w:color w:val="000000"/>
          <w:sz w:val="24"/>
          <w:szCs w:val="24"/>
        </w:rPr>
        <w:t xml:space="preserve">  120 (dr), 151 (B),  155 (dr),  175 (dr),  180 (Bp),  181 (Bp),  182/1 (Bp),  183 (dr),  251/1 (dr),</w:t>
      </w:r>
      <w:r w:rsidR="00CC359A">
        <w:rPr>
          <w:color w:val="000000"/>
          <w:sz w:val="24"/>
          <w:szCs w:val="24"/>
        </w:rPr>
        <w:t xml:space="preserve">  254/1 (dr),  254/2 (dr),  254/3 (dr),</w:t>
      </w:r>
      <w:r w:rsidR="00491CE0">
        <w:rPr>
          <w:color w:val="000000"/>
          <w:sz w:val="24"/>
          <w:szCs w:val="24"/>
        </w:rPr>
        <w:t xml:space="preserve">  280/1 (Bp),  280/2 (Bi),</w:t>
      </w:r>
      <w:r w:rsidR="003C2C39">
        <w:rPr>
          <w:color w:val="000000"/>
          <w:sz w:val="24"/>
          <w:szCs w:val="24"/>
        </w:rPr>
        <w:t xml:space="preserve">  314 (dr),</w:t>
      </w:r>
      <w:r w:rsidR="00491CE0">
        <w:rPr>
          <w:color w:val="000000"/>
          <w:sz w:val="24"/>
          <w:szCs w:val="24"/>
        </w:rPr>
        <w:t xml:space="preserve">  </w:t>
      </w:r>
      <w:r w:rsidR="00900243">
        <w:rPr>
          <w:color w:val="000000"/>
          <w:sz w:val="24"/>
          <w:szCs w:val="24"/>
        </w:rPr>
        <w:t>341 (dr),</w:t>
      </w:r>
      <w:r w:rsidR="003C2C39">
        <w:rPr>
          <w:color w:val="000000"/>
          <w:sz w:val="24"/>
          <w:szCs w:val="24"/>
        </w:rPr>
        <w:t xml:space="preserve">  376 (</w:t>
      </w:r>
      <w:proofErr w:type="spellStart"/>
      <w:r w:rsidR="003C2C39">
        <w:rPr>
          <w:color w:val="000000"/>
          <w:sz w:val="24"/>
          <w:szCs w:val="24"/>
        </w:rPr>
        <w:t>Wm</w:t>
      </w:r>
      <w:proofErr w:type="spellEnd"/>
      <w:r w:rsidR="003C2C39">
        <w:rPr>
          <w:color w:val="000000"/>
          <w:sz w:val="24"/>
          <w:szCs w:val="24"/>
        </w:rPr>
        <w:t>),</w:t>
      </w:r>
      <w:r w:rsidR="00900243">
        <w:rPr>
          <w:color w:val="000000"/>
          <w:sz w:val="24"/>
          <w:szCs w:val="24"/>
        </w:rPr>
        <w:t xml:space="preserve"> </w:t>
      </w:r>
      <w:r w:rsidR="00060157">
        <w:rPr>
          <w:color w:val="000000"/>
          <w:sz w:val="24"/>
          <w:szCs w:val="24"/>
        </w:rPr>
        <w:t xml:space="preserve"> </w:t>
      </w:r>
      <w:r w:rsidR="00900243">
        <w:rPr>
          <w:color w:val="000000"/>
          <w:sz w:val="24"/>
          <w:szCs w:val="24"/>
        </w:rPr>
        <w:t>639/1 (N),</w:t>
      </w:r>
      <w:r w:rsidR="00491CE0">
        <w:rPr>
          <w:color w:val="000000"/>
          <w:sz w:val="24"/>
          <w:szCs w:val="24"/>
        </w:rPr>
        <w:t xml:space="preserve">  639/3 (N),  639/4 (N),</w:t>
      </w:r>
      <w:r w:rsidR="00900243">
        <w:rPr>
          <w:color w:val="000000"/>
          <w:sz w:val="24"/>
          <w:szCs w:val="24"/>
        </w:rPr>
        <w:t xml:space="preserve">  641 (</w:t>
      </w:r>
      <w:proofErr w:type="spellStart"/>
      <w:r w:rsidR="00900243">
        <w:rPr>
          <w:color w:val="000000"/>
          <w:sz w:val="24"/>
          <w:szCs w:val="24"/>
        </w:rPr>
        <w:t>Wm</w:t>
      </w:r>
      <w:proofErr w:type="spellEnd"/>
      <w:r w:rsidR="00900243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;</w:t>
      </w:r>
    </w:p>
    <w:p w:rsidR="00C16A66" w:rsidRDefault="00CE7ADF">
      <w:pPr>
        <w:pStyle w:val="Standard"/>
        <w:ind w:left="158" w:right="15" w:hanging="1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w geodezyjnym obrębie </w:t>
      </w:r>
      <w:r w:rsidR="00C16A66">
        <w:rPr>
          <w:color w:val="000000"/>
          <w:sz w:val="24"/>
          <w:szCs w:val="24"/>
        </w:rPr>
        <w:t>19</w:t>
      </w:r>
      <w:r>
        <w:rPr>
          <w:color w:val="000000"/>
          <w:sz w:val="24"/>
          <w:szCs w:val="24"/>
        </w:rPr>
        <w:t xml:space="preserve">  na działkach nr:</w:t>
      </w:r>
      <w:r w:rsidR="00F820D1">
        <w:rPr>
          <w:color w:val="000000"/>
          <w:sz w:val="24"/>
          <w:szCs w:val="24"/>
        </w:rPr>
        <w:t xml:space="preserve"> </w:t>
      </w:r>
      <w:r w:rsidR="001734AD">
        <w:rPr>
          <w:color w:val="000000"/>
          <w:sz w:val="24"/>
          <w:szCs w:val="24"/>
        </w:rPr>
        <w:t xml:space="preserve">12/2 (dr),  12/3 (dr)  14 (B),  16/1 (dr),  19 (R IV),  20 (R IV), </w:t>
      </w:r>
      <w:r>
        <w:rPr>
          <w:color w:val="000000"/>
          <w:sz w:val="24"/>
          <w:szCs w:val="24"/>
        </w:rPr>
        <w:t xml:space="preserve"> </w:t>
      </w:r>
      <w:r w:rsidR="00C16A66">
        <w:rPr>
          <w:color w:val="000000"/>
          <w:sz w:val="24"/>
          <w:szCs w:val="24"/>
        </w:rPr>
        <w:t>30 (dr),</w:t>
      </w:r>
      <w:r w:rsidR="001734AD">
        <w:rPr>
          <w:color w:val="000000"/>
          <w:sz w:val="24"/>
          <w:szCs w:val="24"/>
        </w:rPr>
        <w:t xml:space="preserve">  38/5 (dr),</w:t>
      </w:r>
      <w:r w:rsidR="00EF5A1E">
        <w:rPr>
          <w:color w:val="000000"/>
          <w:sz w:val="24"/>
          <w:szCs w:val="24"/>
        </w:rPr>
        <w:t xml:space="preserve">  39 (dr),</w:t>
      </w:r>
      <w:r w:rsidR="001734AD">
        <w:rPr>
          <w:color w:val="000000"/>
          <w:sz w:val="24"/>
          <w:szCs w:val="24"/>
        </w:rPr>
        <w:t xml:space="preserve">  48 (dr),</w:t>
      </w:r>
      <w:r w:rsidR="00C16A66">
        <w:rPr>
          <w:color w:val="000000"/>
          <w:sz w:val="24"/>
          <w:szCs w:val="24"/>
        </w:rPr>
        <w:t xml:space="preserve">  58 (dr),  59/1 (Bi),  59/2 (dr),</w:t>
      </w:r>
      <w:r w:rsidR="00C16A66" w:rsidRPr="00C16A66">
        <w:rPr>
          <w:color w:val="000000"/>
          <w:sz w:val="24"/>
          <w:szCs w:val="24"/>
        </w:rPr>
        <w:t xml:space="preserve"> </w:t>
      </w:r>
      <w:r w:rsidR="0075327C">
        <w:rPr>
          <w:color w:val="000000"/>
          <w:sz w:val="24"/>
          <w:szCs w:val="24"/>
        </w:rPr>
        <w:t xml:space="preserve"> 62/1 (R VI).</w:t>
      </w:r>
    </w:p>
    <w:p w:rsidR="00A54F7B" w:rsidRDefault="00CE7ADF">
      <w:pPr>
        <w:pStyle w:val="Standard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Zgodnie z art. 11d ust. 6 w/w ustawy </w:t>
      </w:r>
      <w:r>
        <w:rPr>
          <w:i/>
          <w:iCs/>
          <w:color w:val="000000"/>
          <w:sz w:val="24"/>
          <w:szCs w:val="24"/>
        </w:rPr>
        <w:t>o szczególnych zasadach przygotowania i realizacji inwestycji w zakresie dróg publicznych</w:t>
      </w:r>
      <w:r>
        <w:rPr>
          <w:color w:val="000000"/>
          <w:sz w:val="24"/>
          <w:szCs w:val="24"/>
        </w:rPr>
        <w:t xml:space="preserve"> z wnioskiem można zapoznać się w Wydziale Urbanistyki i Architektury Urzędu Miasta Świnoujście przy </w:t>
      </w:r>
      <w:proofErr w:type="spellStart"/>
      <w:r>
        <w:rPr>
          <w:color w:val="000000"/>
          <w:sz w:val="24"/>
          <w:szCs w:val="24"/>
        </w:rPr>
        <w:t>ul.Wojska</w:t>
      </w:r>
      <w:proofErr w:type="spellEnd"/>
      <w:r>
        <w:rPr>
          <w:color w:val="000000"/>
          <w:sz w:val="24"/>
          <w:szCs w:val="24"/>
        </w:rPr>
        <w:t xml:space="preserve"> Polskiego nr 1/5 pokój nr 226 (w godzinach pracy Urzędu, tj. od 7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 xml:space="preserve"> do 15</w:t>
      </w:r>
      <w:r>
        <w:rPr>
          <w:color w:val="000000"/>
          <w:sz w:val="24"/>
          <w:szCs w:val="24"/>
          <w:vertAlign w:val="superscript"/>
        </w:rPr>
        <w:t>30</w:t>
      </w:r>
      <w:r>
        <w:rPr>
          <w:color w:val="000000"/>
          <w:sz w:val="24"/>
          <w:szCs w:val="24"/>
        </w:rPr>
        <w:t xml:space="preserve"> od poniedziałku do piątku).</w:t>
      </w:r>
    </w:p>
    <w:p w:rsidR="00A54F7B" w:rsidRDefault="00CE7ADF" w:rsidP="0026272A">
      <w:pPr>
        <w:pStyle w:val="Standard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ab/>
        <w:t xml:space="preserve">Z dniem zawiadomienia nieruchomości stanowiące własność Skarbu Państwa bądź jednostki samorządu terytorialnego, które zostały objęte w/w wnioskiem, nie mogą być przedmiotem obrotu w rozumieniu przepisów o gospodarcze nieruchomościami (art. 11d ust. 9 w/w ustawy </w:t>
      </w:r>
      <w:r>
        <w:rPr>
          <w:i/>
          <w:iCs/>
          <w:color w:val="000000"/>
          <w:sz w:val="24"/>
          <w:szCs w:val="24"/>
        </w:rPr>
        <w:t>o szczególnych zasadach przygotowania i realizacji inwestycji w zakresie dróg publicznych)</w:t>
      </w:r>
      <w:r>
        <w:rPr>
          <w:color w:val="000000"/>
          <w:sz w:val="24"/>
          <w:szCs w:val="24"/>
        </w:rPr>
        <w:t>.</w:t>
      </w:r>
    </w:p>
    <w:p w:rsidR="00A54F7B" w:rsidRDefault="00CE7ADF">
      <w:pPr>
        <w:pStyle w:val="Standard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Zgodnie z art.10 § 1 w/w Kodeksu postępowania administracyjnego zawiadamiamy, że zostały zebrane niezbędne dokumenty i materiały do wydania stosownej decyzji w tej sprawie. W związku z tym informujemy, że w terminie 7 dni (licząc od dnia otrzymania niniejszego zawiadomienia) można wnosić do Wydziału Urbanistyki i Architektury Urzędu Miasta Świnoujście stosowne uwagi i zastrzeżenia oraz ewentualne wyjaśnienia w tej sprawie.</w:t>
      </w:r>
    </w:p>
    <w:p w:rsidR="00A54F7B" w:rsidRDefault="00CE7ADF">
      <w:pPr>
        <w:pStyle w:val="Standard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upływie wyznaczonego terminu będzie wydana stosowna decyzja.   </w:t>
      </w:r>
    </w:p>
    <w:p w:rsidR="00AB4CBD" w:rsidRPr="00B000BF" w:rsidRDefault="00AB4CBD">
      <w:pPr>
        <w:pStyle w:val="Standard"/>
        <w:ind w:right="708"/>
        <w:jc w:val="both"/>
        <w:rPr>
          <w:sz w:val="16"/>
          <w:szCs w:val="16"/>
        </w:rPr>
      </w:pPr>
    </w:p>
    <w:p w:rsidR="001B6F94" w:rsidRPr="00B000BF" w:rsidRDefault="00A26A12" w:rsidP="001B6F94">
      <w:pPr>
        <w:pStyle w:val="Standard"/>
        <w:jc w:val="both"/>
        <w:rPr>
          <w:color w:val="000000"/>
          <w:sz w:val="16"/>
          <w:szCs w:val="16"/>
        </w:rPr>
      </w:pPr>
      <w:r w:rsidRPr="00B000BF">
        <w:rPr>
          <w:sz w:val="16"/>
          <w:szCs w:val="16"/>
        </w:rPr>
        <w:tab/>
      </w:r>
    </w:p>
    <w:p w:rsidR="001B6F94" w:rsidRPr="00B000BF" w:rsidRDefault="001B6F94" w:rsidP="001B6F94">
      <w:pPr>
        <w:pStyle w:val="Standard"/>
        <w:jc w:val="both"/>
        <w:rPr>
          <w:color w:val="000000"/>
          <w:sz w:val="22"/>
          <w:szCs w:val="22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B000BF">
        <w:rPr>
          <w:color w:val="000000"/>
          <w:sz w:val="22"/>
          <w:szCs w:val="22"/>
        </w:rPr>
        <w:t>z up. Prezydenta Miasta Świnoujście</w:t>
      </w:r>
    </w:p>
    <w:p w:rsidR="001B6F94" w:rsidRPr="00B000BF" w:rsidRDefault="001B6F94" w:rsidP="001B6F94">
      <w:pPr>
        <w:pStyle w:val="Standard"/>
        <w:jc w:val="both"/>
        <w:rPr>
          <w:color w:val="000000"/>
          <w:sz w:val="22"/>
          <w:szCs w:val="22"/>
        </w:rPr>
      </w:pP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  <w:t xml:space="preserve">        mgr inż. Joanna </w:t>
      </w:r>
      <w:proofErr w:type="spellStart"/>
      <w:r w:rsidRPr="00B000BF">
        <w:rPr>
          <w:color w:val="000000"/>
          <w:sz w:val="22"/>
          <w:szCs w:val="22"/>
        </w:rPr>
        <w:t>Smalc</w:t>
      </w:r>
      <w:proofErr w:type="spellEnd"/>
    </w:p>
    <w:p w:rsidR="001B6F94" w:rsidRPr="00B000BF" w:rsidRDefault="001B6F94" w:rsidP="001B6F94">
      <w:pPr>
        <w:pStyle w:val="Standard"/>
        <w:jc w:val="both"/>
        <w:rPr>
          <w:color w:val="000000"/>
          <w:sz w:val="22"/>
          <w:szCs w:val="22"/>
        </w:rPr>
      </w:pP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  <w:t xml:space="preserve">           Naczelnik Wydziału Urbanistyki i Architektury</w:t>
      </w:r>
    </w:p>
    <w:p w:rsidR="001B6F94" w:rsidRPr="00B000BF" w:rsidRDefault="001B6F94" w:rsidP="001B6F94">
      <w:pPr>
        <w:pStyle w:val="Standard"/>
        <w:jc w:val="both"/>
        <w:rPr>
          <w:color w:val="000000"/>
          <w:sz w:val="22"/>
          <w:szCs w:val="22"/>
        </w:rPr>
      </w:pP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</w:r>
      <w:r w:rsidRPr="00B000BF">
        <w:rPr>
          <w:color w:val="000000"/>
          <w:sz w:val="22"/>
          <w:szCs w:val="22"/>
        </w:rPr>
        <w:tab/>
        <w:t>(podpis nieczytelny)</w:t>
      </w:r>
    </w:p>
    <w:sectPr w:rsidR="001B6F94" w:rsidRPr="00B000BF">
      <w:footerReference w:type="default" r:id="rId6"/>
      <w:pgSz w:w="11905" w:h="16837"/>
      <w:pgMar w:top="1134" w:right="1134" w:bottom="1134" w:left="198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719" w:rsidRDefault="00263719">
      <w:r>
        <w:separator/>
      </w:r>
    </w:p>
  </w:endnote>
  <w:endnote w:type="continuationSeparator" w:id="0">
    <w:p w:rsidR="00263719" w:rsidRDefault="00263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2A" w:rsidRPr="00E05255" w:rsidRDefault="0026272A" w:rsidP="0026272A">
    <w:pPr>
      <w:pStyle w:val="Stopka"/>
      <w:tabs>
        <w:tab w:val="left" w:pos="8985"/>
      </w:tabs>
      <w:jc w:val="both"/>
      <w:rPr>
        <w:rFonts w:cs="Times New Roman"/>
        <w:sz w:val="18"/>
        <w:szCs w:val="18"/>
      </w:rPr>
    </w:pPr>
    <w:r w:rsidRPr="00E05255">
      <w:rPr>
        <w:rFonts w:cs="Times New Roman"/>
        <w:i/>
        <w:noProof/>
        <w:sz w:val="18"/>
        <w:szCs w:val="18"/>
        <w:lang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2CF69F" wp14:editId="48FDF1D3">
              <wp:simplePos x="0" y="0"/>
              <wp:positionH relativeFrom="column">
                <wp:posOffset>14602</wp:posOffset>
              </wp:positionH>
              <wp:positionV relativeFrom="paragraph">
                <wp:posOffset>-64136</wp:posOffset>
              </wp:positionV>
              <wp:extent cx="5732145" cy="0"/>
              <wp:effectExtent l="0" t="0" r="20955" b="19050"/>
              <wp:wrapNone/>
              <wp:docPr id="1" name="AutoShap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32145" cy="0"/>
                      </a:xfrm>
                      <a:prstGeom prst="straightConnector1">
                        <a:avLst/>
                      </a:prstGeom>
                      <a:noFill/>
                      <a:ln w="9528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6F0663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.15pt;margin-top:-5.05pt;width:451.3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" strokeweight=".26467mm"/>
          </w:pict>
        </mc:Fallback>
      </mc:AlternateContent>
    </w:r>
    <w:r w:rsidR="00A26A12">
      <w:rPr>
        <w:rFonts w:cs="Times New Roman"/>
        <w:sz w:val="18"/>
        <w:szCs w:val="18"/>
      </w:rPr>
      <w:t>I</w:t>
    </w:r>
    <w:r w:rsidRPr="00E05255">
      <w:rPr>
        <w:rFonts w:cs="Times New Roman"/>
        <w:sz w:val="18"/>
        <w:szCs w:val="18"/>
      </w:rPr>
      <w:t>I-</w:t>
    </w:r>
    <w:r>
      <w:rPr>
        <w:rFonts w:cs="Times New Roman"/>
        <w:sz w:val="18"/>
        <w:szCs w:val="18"/>
      </w:rPr>
      <w:t>4</w:t>
    </w:r>
    <w:r w:rsidR="00A26A12">
      <w:rPr>
        <w:rFonts w:cs="Times New Roman"/>
        <w:sz w:val="18"/>
        <w:szCs w:val="18"/>
      </w:rPr>
      <w:t>40</w:t>
    </w:r>
    <w:r w:rsidRPr="00E05255">
      <w:rPr>
        <w:rFonts w:cs="Times New Roman"/>
        <w:sz w:val="18"/>
        <w:szCs w:val="18"/>
      </w:rPr>
      <w:t xml:space="preserve">  </w:t>
    </w:r>
    <w:r w:rsidRPr="00E05255">
      <w:rPr>
        <w:rFonts w:cs="Times New Roman"/>
        <w:i/>
        <w:sz w:val="18"/>
        <w:szCs w:val="18"/>
      </w:rPr>
      <w:t xml:space="preserve">Urząd Miasta Świnoujście, </w:t>
    </w:r>
    <w:r w:rsidRPr="00E05255">
      <w:rPr>
        <w:rFonts w:cs="Times New Roman"/>
        <w:i/>
        <w:sz w:val="18"/>
        <w:szCs w:val="18"/>
      </w:rPr>
      <w:tab/>
      <w:t xml:space="preserve"> Wydział Urbanistyki i Architektury,  ul. Wojska Polskiego 1/5 72-600 Świnoujście </w:t>
    </w:r>
  </w:p>
  <w:p w:rsidR="0026272A" w:rsidRPr="00E05255" w:rsidRDefault="0026272A" w:rsidP="0026272A">
    <w:pPr>
      <w:pStyle w:val="Stopka"/>
      <w:jc w:val="both"/>
      <w:rPr>
        <w:rFonts w:cs="Times New Roman"/>
        <w:sz w:val="18"/>
        <w:szCs w:val="18"/>
      </w:rPr>
    </w:pPr>
    <w:r w:rsidRPr="00E05255">
      <w:rPr>
        <w:rFonts w:cs="Times New Roman"/>
        <w:sz w:val="18"/>
        <w:szCs w:val="18"/>
      </w:rPr>
      <w:tab/>
    </w:r>
    <w:r w:rsidRPr="00E05255">
      <w:rPr>
        <w:rFonts w:cs="Times New Roman"/>
        <w:i/>
        <w:sz w:val="18"/>
        <w:szCs w:val="18"/>
        <w:lang w:val="en-US"/>
      </w:rPr>
      <w:t>BOI</w:t>
    </w:r>
    <w:r w:rsidRPr="00E05255">
      <w:rPr>
        <w:rFonts w:cs="Times New Roman"/>
        <w:sz w:val="18"/>
        <w:szCs w:val="18"/>
        <w:lang w:val="en-US"/>
      </w:rPr>
      <w:t xml:space="preserve"> </w:t>
    </w:r>
    <w:r w:rsidRPr="00E05255">
      <w:rPr>
        <w:rFonts w:cs="Times New Roman"/>
        <w:i/>
        <w:sz w:val="18"/>
        <w:szCs w:val="18"/>
        <w:lang w:val="en-US"/>
      </w:rPr>
      <w:t xml:space="preserve">tel. 91 321 31 02,  tel.  91 327 86 20, email: </w:t>
    </w:r>
    <w:hyperlink r:id="rId1" w:history="1">
      <w:r w:rsidRPr="00E05255">
        <w:rPr>
          <w:rStyle w:val="Hipercze"/>
          <w:rFonts w:cs="Times New Roman"/>
          <w:i/>
          <w:sz w:val="18"/>
          <w:szCs w:val="18"/>
          <w:lang w:val="en-US"/>
        </w:rPr>
        <w:t>wua@um.swinoujscie.pl</w:t>
      </w:r>
    </w:hyperlink>
    <w:r w:rsidRPr="00E05255">
      <w:rPr>
        <w:rFonts w:cs="Times New Roman"/>
        <w:i/>
        <w:sz w:val="18"/>
        <w:szCs w:val="18"/>
        <w:lang w:val="en-US"/>
      </w:rPr>
      <w:t>, www.swinoujscie.pl</w:t>
    </w:r>
    <w:r w:rsidRPr="00E05255">
      <w:rPr>
        <w:rFonts w:cs="Times New Roman"/>
        <w:sz w:val="18"/>
        <w:szCs w:val="18"/>
        <w:lang w:val="en-US"/>
      </w:rPr>
      <w:tab/>
    </w:r>
    <w:r w:rsidRPr="00E05255">
      <w:rPr>
        <w:rFonts w:cs="Times New Roman"/>
        <w:sz w:val="18"/>
        <w:szCs w:val="18"/>
        <w:lang w:val="en-US"/>
      </w:rPr>
      <w:fldChar w:fldCharType="begin"/>
    </w:r>
    <w:r w:rsidRPr="00E05255">
      <w:rPr>
        <w:rFonts w:cs="Times New Roman"/>
        <w:sz w:val="18"/>
        <w:szCs w:val="18"/>
        <w:lang w:val="en-US"/>
      </w:rPr>
      <w:instrText xml:space="preserve"> PAGE </w:instrText>
    </w:r>
    <w:r w:rsidRPr="00E05255">
      <w:rPr>
        <w:rFonts w:cs="Times New Roman"/>
        <w:sz w:val="18"/>
        <w:szCs w:val="18"/>
        <w:lang w:val="en-US"/>
      </w:rPr>
      <w:fldChar w:fldCharType="separate"/>
    </w:r>
    <w:r w:rsidR="00DC58AF">
      <w:rPr>
        <w:rFonts w:cs="Times New Roman"/>
        <w:noProof/>
        <w:sz w:val="18"/>
        <w:szCs w:val="18"/>
        <w:lang w:val="en-US"/>
      </w:rPr>
      <w:t>1</w:t>
    </w:r>
    <w:r w:rsidRPr="00E05255">
      <w:rPr>
        <w:rFonts w:cs="Times New Roman"/>
        <w:sz w:val="18"/>
        <w:szCs w:val="18"/>
        <w:lang w:val="en-US"/>
      </w:rPr>
      <w:fldChar w:fldCharType="end"/>
    </w:r>
  </w:p>
  <w:p w:rsidR="0026272A" w:rsidRDefault="002627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719" w:rsidRDefault="00263719">
      <w:r>
        <w:rPr>
          <w:color w:val="000000"/>
        </w:rPr>
        <w:ptab w:relativeTo="margin" w:alignment="center" w:leader="none"/>
      </w:r>
    </w:p>
  </w:footnote>
  <w:footnote w:type="continuationSeparator" w:id="0">
    <w:p w:rsidR="00263719" w:rsidRDefault="002637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1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F7B"/>
    <w:rsid w:val="00020595"/>
    <w:rsid w:val="000451A7"/>
    <w:rsid w:val="00053DD8"/>
    <w:rsid w:val="00060157"/>
    <w:rsid w:val="00064C30"/>
    <w:rsid w:val="001734AD"/>
    <w:rsid w:val="001B6F94"/>
    <w:rsid w:val="0026272A"/>
    <w:rsid w:val="00263719"/>
    <w:rsid w:val="002A1E61"/>
    <w:rsid w:val="002E6A34"/>
    <w:rsid w:val="00320B74"/>
    <w:rsid w:val="00357198"/>
    <w:rsid w:val="003C2C39"/>
    <w:rsid w:val="00437A90"/>
    <w:rsid w:val="004514E0"/>
    <w:rsid w:val="00456744"/>
    <w:rsid w:val="004778A6"/>
    <w:rsid w:val="00491CE0"/>
    <w:rsid w:val="0053112E"/>
    <w:rsid w:val="0056262A"/>
    <w:rsid w:val="005B7703"/>
    <w:rsid w:val="00612ED0"/>
    <w:rsid w:val="00614A7D"/>
    <w:rsid w:val="00616D22"/>
    <w:rsid w:val="00637BE3"/>
    <w:rsid w:val="0075327C"/>
    <w:rsid w:val="0076294D"/>
    <w:rsid w:val="00764093"/>
    <w:rsid w:val="007E5A7D"/>
    <w:rsid w:val="008A169C"/>
    <w:rsid w:val="008A7541"/>
    <w:rsid w:val="00900243"/>
    <w:rsid w:val="009A5A42"/>
    <w:rsid w:val="00A26A12"/>
    <w:rsid w:val="00A54F7B"/>
    <w:rsid w:val="00AB4CBD"/>
    <w:rsid w:val="00B000BF"/>
    <w:rsid w:val="00B07F11"/>
    <w:rsid w:val="00B15793"/>
    <w:rsid w:val="00B53421"/>
    <w:rsid w:val="00BA1A21"/>
    <w:rsid w:val="00C16A66"/>
    <w:rsid w:val="00C20A3C"/>
    <w:rsid w:val="00CC359A"/>
    <w:rsid w:val="00CC4CD6"/>
    <w:rsid w:val="00CE7ADF"/>
    <w:rsid w:val="00D1113B"/>
    <w:rsid w:val="00D46CA3"/>
    <w:rsid w:val="00D76827"/>
    <w:rsid w:val="00DC58AF"/>
    <w:rsid w:val="00E76CEE"/>
    <w:rsid w:val="00ED3375"/>
    <w:rsid w:val="00ED4E9E"/>
    <w:rsid w:val="00EF5A1E"/>
    <w:rsid w:val="00F35D36"/>
    <w:rsid w:val="00F8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96B0"/>
  <w15:docId w15:val="{34BDD7ED-D4B0-41E7-9782-D38D7DA15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pl-PL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7">
    <w:name w:val="heading 7"/>
    <w:basedOn w:val="Standard"/>
    <w:next w:val="Standard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eastAsia="Times New Roman" w:cs="Times New Roman"/>
      <w:sz w:val="20"/>
      <w:szCs w:val="20"/>
    </w:rPr>
  </w:style>
  <w:style w:type="paragraph" w:customStyle="1" w:styleId="Textbody">
    <w:name w:val="Text body"/>
    <w:basedOn w:val="Standard"/>
    <w:pPr>
      <w:jc w:val="both"/>
    </w:pPr>
    <w:rPr>
      <w:sz w:val="22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Lista">
    <w:name w:val="List"/>
    <w:basedOn w:val="Textbody"/>
    <w:rPr>
      <w:rFonts w:cs="Tahom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ootnote">
    <w:name w:val="Footnote"/>
    <w:basedOn w:val="Standard"/>
    <w:pPr>
      <w:suppressLineNumbers/>
      <w:ind w:left="283" w:hanging="283"/>
    </w:p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podstawowywcity3">
    <w:name w:val="Body Text Indent 3"/>
    <w:basedOn w:val="Standard"/>
    <w:pPr>
      <w:ind w:right="-567" w:firstLine="708"/>
      <w:jc w:val="both"/>
    </w:pPr>
    <w:rPr>
      <w:sz w:val="28"/>
    </w:rPr>
  </w:style>
  <w:style w:type="paragraph" w:styleId="Tekstpodstawowy3">
    <w:name w:val="Body Text 3"/>
    <w:basedOn w:val="Standard"/>
    <w:pPr>
      <w:jc w:val="both"/>
    </w:pPr>
    <w:rPr>
      <w:b/>
      <w:sz w:val="28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topka">
    <w:name w:val="footer"/>
    <w:basedOn w:val="Normalny"/>
    <w:link w:val="StopkaZnak"/>
    <w:unhideWhenUsed/>
    <w:rsid w:val="002627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6272A"/>
  </w:style>
  <w:style w:type="character" w:styleId="Hipercze">
    <w:name w:val="Hyperlink"/>
    <w:rsid w:val="0026272A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579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57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ua@um.swinoujsc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Świnoujście, dnia</vt:lpstr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Świnoujście, dnia</dc:title>
  <dc:creator>idimke</dc:creator>
  <cp:lastModifiedBy>iczarnecka-dimke1</cp:lastModifiedBy>
  <cp:revision>14</cp:revision>
  <cp:lastPrinted>2019-04-24T08:58:00Z</cp:lastPrinted>
  <dcterms:created xsi:type="dcterms:W3CDTF">2019-04-23T11:26:00Z</dcterms:created>
  <dcterms:modified xsi:type="dcterms:W3CDTF">2019-04-24T10:06:00Z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