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E83" w:rsidRPr="0014485C" w:rsidRDefault="00D14E83" w:rsidP="00FC2930">
      <w:pPr>
        <w:spacing w:line="240" w:lineRule="auto"/>
        <w:ind w:left="-567" w:right="-626"/>
        <w:jc w:val="center"/>
        <w:rPr>
          <w:b/>
          <w:sz w:val="28"/>
        </w:rPr>
      </w:pPr>
      <w:r w:rsidRPr="0014485C">
        <w:rPr>
          <w:b/>
          <w:sz w:val="28"/>
        </w:rPr>
        <w:t xml:space="preserve">Protokół z </w:t>
      </w:r>
      <w:r w:rsidR="002D21DC">
        <w:rPr>
          <w:b/>
          <w:sz w:val="28"/>
        </w:rPr>
        <w:t>X</w:t>
      </w:r>
      <w:r w:rsidR="008A0D91">
        <w:rPr>
          <w:b/>
          <w:sz w:val="28"/>
        </w:rPr>
        <w:t>I</w:t>
      </w:r>
      <w:r w:rsidR="00E44C36">
        <w:rPr>
          <w:b/>
          <w:sz w:val="28"/>
        </w:rPr>
        <w:t>I</w:t>
      </w:r>
      <w:r w:rsidRPr="0014485C">
        <w:rPr>
          <w:b/>
          <w:sz w:val="28"/>
        </w:rPr>
        <w:t xml:space="preserve"> posiedzenia Komisji </w:t>
      </w:r>
      <w:r>
        <w:rPr>
          <w:b/>
          <w:sz w:val="28"/>
        </w:rPr>
        <w:t>Skarg, Wniosków i Petycji</w:t>
      </w:r>
      <w:r w:rsidRPr="0014485C">
        <w:rPr>
          <w:b/>
          <w:sz w:val="28"/>
        </w:rPr>
        <w:t xml:space="preserve"> Rady Miasta Świnoujście, </w:t>
      </w:r>
      <w:r>
        <w:rPr>
          <w:b/>
          <w:sz w:val="28"/>
        </w:rPr>
        <w:br/>
      </w:r>
      <w:r w:rsidRPr="0014485C">
        <w:rPr>
          <w:b/>
          <w:sz w:val="28"/>
        </w:rPr>
        <w:t xml:space="preserve">które odbyło się w dniu </w:t>
      </w:r>
      <w:r w:rsidR="00E44C36">
        <w:rPr>
          <w:b/>
          <w:sz w:val="28"/>
        </w:rPr>
        <w:t>9 kwietnia</w:t>
      </w:r>
      <w:r w:rsidRPr="0014485C">
        <w:rPr>
          <w:b/>
          <w:sz w:val="28"/>
        </w:rPr>
        <w:t xml:space="preserve"> 201</w:t>
      </w:r>
      <w:r w:rsidR="0072704E">
        <w:rPr>
          <w:b/>
          <w:sz w:val="28"/>
        </w:rPr>
        <w:t>9</w:t>
      </w:r>
      <w:r w:rsidRPr="0014485C">
        <w:rPr>
          <w:b/>
          <w:sz w:val="28"/>
        </w:rPr>
        <w:t xml:space="preserve"> roku.</w:t>
      </w:r>
    </w:p>
    <w:p w:rsidR="00D14E83" w:rsidRDefault="00D14E83" w:rsidP="00FC2930">
      <w:pPr>
        <w:spacing w:line="240" w:lineRule="auto"/>
      </w:pPr>
    </w:p>
    <w:p w:rsidR="00D14E83" w:rsidRDefault="00D14E83" w:rsidP="00FC2930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posiedzeniu obecni byli:</w:t>
      </w:r>
    </w:p>
    <w:p w:rsidR="0077246B" w:rsidRDefault="00D14E83" w:rsidP="00FC2930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Członk</w:t>
      </w:r>
      <w:r w:rsidR="0077246B">
        <w:rPr>
          <w:rFonts w:ascii="Times New Roman" w:hAnsi="Times New Roman" w:cs="Times New Roman"/>
          <w:szCs w:val="24"/>
        </w:rPr>
        <w:t>owie Komisji wg listy obecności</w:t>
      </w:r>
      <w:r w:rsidR="0059197C">
        <w:rPr>
          <w:rFonts w:ascii="Times New Roman" w:hAnsi="Times New Roman" w:cs="Times New Roman"/>
          <w:szCs w:val="24"/>
        </w:rPr>
        <w:t xml:space="preserve"> </w:t>
      </w:r>
      <w:r w:rsidR="0077246B">
        <w:rPr>
          <w:rFonts w:ascii="Times New Roman" w:hAnsi="Times New Roman" w:cs="Times New Roman"/>
          <w:szCs w:val="24"/>
        </w:rPr>
        <w:t>oraz</w:t>
      </w:r>
    </w:p>
    <w:p w:rsidR="00316CB5" w:rsidRDefault="00316CB5" w:rsidP="00FC293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Naczelnik Wydziału </w:t>
      </w:r>
      <w:r w:rsidR="008C7EF8">
        <w:rPr>
          <w:rFonts w:ascii="Times New Roman" w:hAnsi="Times New Roman" w:cs="Times New Roman"/>
          <w:szCs w:val="24"/>
        </w:rPr>
        <w:t>Ewidencji i Obrotu Nieruchomościami,</w:t>
      </w:r>
    </w:p>
    <w:p w:rsidR="00316CB5" w:rsidRDefault="008C7EF8" w:rsidP="00FC293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Naczelnik Wydziału Urbanistyki i Architektury,</w:t>
      </w:r>
    </w:p>
    <w:p w:rsidR="00786F02" w:rsidRDefault="00786F02" w:rsidP="00FC293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Kierownik Biura Nadzoru Prawnego i Koordynacji Zamówień Publicznych,</w:t>
      </w:r>
    </w:p>
    <w:p w:rsidR="00786F02" w:rsidRPr="00786F02" w:rsidRDefault="00786F02" w:rsidP="00FC293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786F02">
        <w:rPr>
          <w:rFonts w:ascii="Times New Roman" w:hAnsi="Times New Roman" w:cs="Times New Roman"/>
          <w:szCs w:val="24"/>
        </w:rPr>
        <w:t>Dyrektor Zakładu Gospodarki Mieszkaniowej w Świnoujściu,</w:t>
      </w:r>
    </w:p>
    <w:p w:rsidR="009A564A" w:rsidRPr="009A564A" w:rsidRDefault="00316CB5" w:rsidP="00FC293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Skarżąca</w:t>
      </w:r>
      <w:r w:rsidR="003C4AFA">
        <w:rPr>
          <w:rFonts w:ascii="Times New Roman" w:hAnsi="Times New Roman" w:cs="Times New Roman"/>
          <w:szCs w:val="24"/>
        </w:rPr>
        <w:t>,</w:t>
      </w:r>
    </w:p>
    <w:p w:rsidR="00D14E83" w:rsidRDefault="00316CB5" w:rsidP="00FC293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Mieszkańcy bloków przy ul. Krzywej</w:t>
      </w:r>
      <w:r w:rsidR="006B27D2">
        <w:rPr>
          <w:rFonts w:ascii="Times New Roman" w:hAnsi="Times New Roman" w:cs="Times New Roman"/>
          <w:szCs w:val="24"/>
        </w:rPr>
        <w:t>.</w:t>
      </w:r>
    </w:p>
    <w:p w:rsidR="009A564A" w:rsidRDefault="009A564A" w:rsidP="00FC2930">
      <w:pPr>
        <w:pStyle w:val="Bezodstpw"/>
        <w:ind w:left="720"/>
        <w:rPr>
          <w:rFonts w:ascii="Times New Roman" w:hAnsi="Times New Roman" w:cs="Times New Roman"/>
          <w:szCs w:val="24"/>
        </w:rPr>
      </w:pPr>
    </w:p>
    <w:p w:rsidR="00D14E83" w:rsidRPr="00147ADF" w:rsidRDefault="00D14E83" w:rsidP="00FC2930">
      <w:pPr>
        <w:pStyle w:val="Bezodstpw"/>
        <w:rPr>
          <w:rFonts w:ascii="Times New Roman" w:hAnsi="Times New Roman" w:cs="Times New Roman"/>
          <w:b/>
          <w:szCs w:val="24"/>
        </w:rPr>
      </w:pPr>
      <w:r w:rsidRPr="00147ADF">
        <w:rPr>
          <w:rFonts w:ascii="Times New Roman" w:hAnsi="Times New Roman" w:cs="Times New Roman"/>
          <w:b/>
          <w:szCs w:val="24"/>
        </w:rPr>
        <w:t>Ad. pkt 1 –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237BF6" w:rsidRPr="00237BF6">
        <w:rPr>
          <w:rFonts w:ascii="Times New Roman" w:hAnsi="Times New Roman" w:cs="Times New Roman"/>
          <w:b/>
          <w:szCs w:val="24"/>
        </w:rPr>
        <w:t xml:space="preserve">Sprawy organizacyjne (stwierdzenie kworum, przyjęcie porządku obrad </w:t>
      </w:r>
      <w:r w:rsidR="00237BF6">
        <w:rPr>
          <w:rFonts w:ascii="Times New Roman" w:hAnsi="Times New Roman" w:cs="Times New Roman"/>
          <w:b/>
          <w:szCs w:val="24"/>
        </w:rPr>
        <w:br/>
      </w:r>
      <w:r w:rsidR="00237BF6" w:rsidRPr="00237BF6">
        <w:rPr>
          <w:rFonts w:ascii="Times New Roman" w:hAnsi="Times New Roman" w:cs="Times New Roman"/>
          <w:b/>
          <w:szCs w:val="24"/>
        </w:rPr>
        <w:t>oraz protokołów z poprzednich posiedzeń).</w:t>
      </w:r>
    </w:p>
    <w:p w:rsidR="000A0180" w:rsidRDefault="000A0180" w:rsidP="00FC2930">
      <w:pPr>
        <w:spacing w:line="240" w:lineRule="auto"/>
      </w:pPr>
    </w:p>
    <w:p w:rsidR="00EC69B2" w:rsidRDefault="00D14E83" w:rsidP="00FC2930">
      <w:pPr>
        <w:spacing w:line="240" w:lineRule="auto"/>
        <w:rPr>
          <w:b/>
        </w:rPr>
      </w:pPr>
      <w:r>
        <w:t xml:space="preserve">Posiedzenie Komisji </w:t>
      </w:r>
      <w:r w:rsidR="003C6664">
        <w:t>S</w:t>
      </w:r>
      <w:r w:rsidR="0092018A">
        <w:t>karg</w:t>
      </w:r>
      <w:r w:rsidR="003C6664">
        <w:t xml:space="preserve">, Wniosków i Petycji </w:t>
      </w:r>
      <w:r>
        <w:t xml:space="preserve">w dniu </w:t>
      </w:r>
      <w:r w:rsidR="003C4AFA">
        <w:t>9 kwietnia</w:t>
      </w:r>
      <w:r w:rsidR="00A41CC3">
        <w:t xml:space="preserve"> 2019</w:t>
      </w:r>
      <w:r>
        <w:t xml:space="preserve"> roku o godzinie </w:t>
      </w:r>
      <w:r w:rsidR="00852746">
        <w:t>1</w:t>
      </w:r>
      <w:r w:rsidR="003C4AFA">
        <w:t>5</w:t>
      </w:r>
      <w:r w:rsidR="00852746">
        <w:rPr>
          <w:vertAlign w:val="superscript"/>
        </w:rPr>
        <w:t>0</w:t>
      </w:r>
      <w:r w:rsidR="003B528F">
        <w:rPr>
          <w:vertAlign w:val="superscript"/>
        </w:rPr>
        <w:t>0</w:t>
      </w:r>
      <w:r>
        <w:t xml:space="preserve"> </w:t>
      </w:r>
      <w:r w:rsidR="003C6664">
        <w:br/>
      </w:r>
      <w:r w:rsidR="001B06A8">
        <w:t>po stwierdzeniu kworum otworzył</w:t>
      </w:r>
      <w:r w:rsidR="001F4DBD">
        <w:t>a</w:t>
      </w:r>
      <w:r>
        <w:t xml:space="preserve"> </w:t>
      </w:r>
      <w:r w:rsidR="001F4DBD">
        <w:rPr>
          <w:b/>
        </w:rPr>
        <w:t>P</w:t>
      </w:r>
      <w:r w:rsidRPr="003C6664">
        <w:rPr>
          <w:b/>
        </w:rPr>
        <w:t>rzewodnicząc</w:t>
      </w:r>
      <w:r w:rsidR="001F4DBD">
        <w:rPr>
          <w:b/>
        </w:rPr>
        <w:t>a</w:t>
      </w:r>
      <w:r w:rsidRPr="003C6664">
        <w:rPr>
          <w:b/>
        </w:rPr>
        <w:t xml:space="preserve"> Komisji </w:t>
      </w:r>
      <w:r w:rsidR="003C6664" w:rsidRPr="003C6664">
        <w:rPr>
          <w:b/>
        </w:rPr>
        <w:t>S</w:t>
      </w:r>
      <w:r w:rsidR="0092018A">
        <w:rPr>
          <w:b/>
        </w:rPr>
        <w:t>karg,</w:t>
      </w:r>
      <w:r w:rsidR="003C6664" w:rsidRPr="003C6664">
        <w:rPr>
          <w:b/>
        </w:rPr>
        <w:t xml:space="preserve"> Wniosków i Petycji</w:t>
      </w:r>
      <w:r w:rsidR="001F4DBD">
        <w:rPr>
          <w:b/>
        </w:rPr>
        <w:t xml:space="preserve"> </w:t>
      </w:r>
      <w:r w:rsidR="001F4DBD">
        <w:rPr>
          <w:b/>
        </w:rPr>
        <w:br/>
        <w:t>–</w:t>
      </w:r>
      <w:r w:rsidRPr="003C6664">
        <w:rPr>
          <w:b/>
        </w:rPr>
        <w:t xml:space="preserve"> </w:t>
      </w:r>
      <w:r w:rsidR="001F4DBD">
        <w:rPr>
          <w:b/>
        </w:rPr>
        <w:t>Aneta Zdybel</w:t>
      </w:r>
      <w:r w:rsidR="003C6664" w:rsidRPr="003C6664">
        <w:rPr>
          <w:b/>
        </w:rPr>
        <w:t>.</w:t>
      </w:r>
      <w:r w:rsidR="007258BB">
        <w:rPr>
          <w:b/>
        </w:rPr>
        <w:t xml:space="preserve"> </w:t>
      </w:r>
    </w:p>
    <w:p w:rsidR="00EC69B2" w:rsidRDefault="00EC69B2" w:rsidP="00FC2930">
      <w:pPr>
        <w:spacing w:line="240" w:lineRule="auto"/>
      </w:pPr>
      <w:r w:rsidRPr="00EC69B2">
        <w:t>Dyskusja, w której głos zabrali:</w:t>
      </w:r>
    </w:p>
    <w:p w:rsidR="00EC69B2" w:rsidRPr="00EC69B2" w:rsidRDefault="00EC69B2" w:rsidP="00FC2930">
      <w:pPr>
        <w:spacing w:line="240" w:lineRule="auto"/>
      </w:pPr>
      <w:r w:rsidRPr="00EC69B2">
        <w:t>radna Dorota Mikulska – członek Komisji Skarg, Wniosków i Petycji,</w:t>
      </w:r>
    </w:p>
    <w:p w:rsidR="00EC69B2" w:rsidRPr="00EC69B2" w:rsidRDefault="00EC69B2" w:rsidP="00FC2930">
      <w:pPr>
        <w:spacing w:line="240" w:lineRule="auto"/>
      </w:pPr>
      <w:r w:rsidRPr="00EC69B2">
        <w:t>Kierownik Biura Nadzoru Prawnego i K</w:t>
      </w:r>
      <w:r>
        <w:t>oordynacji Zamówień Publicznych.</w:t>
      </w:r>
    </w:p>
    <w:p w:rsidR="008E5373" w:rsidRDefault="00EC69B2" w:rsidP="00FC2930">
      <w:pPr>
        <w:spacing w:line="240" w:lineRule="auto"/>
      </w:pPr>
      <w:r>
        <w:t xml:space="preserve">Kolejno </w:t>
      </w:r>
      <w:r w:rsidRPr="00EC69B2">
        <w:rPr>
          <w:b/>
        </w:rPr>
        <w:t>Przewodnicząca Komisji Skarg, Wniosków i Petycji – Aneta Zdybel</w:t>
      </w:r>
      <w:r w:rsidRPr="00EC69B2">
        <w:t xml:space="preserve"> </w:t>
      </w:r>
      <w:r>
        <w:t>z</w:t>
      </w:r>
      <w:r w:rsidR="003552A3">
        <w:t>arządziła głosowanie nad przyjęciem porządku obrad.</w:t>
      </w:r>
    </w:p>
    <w:p w:rsidR="007A21A8" w:rsidRDefault="00D14E83" w:rsidP="00FC2930">
      <w:pPr>
        <w:spacing w:line="240" w:lineRule="auto"/>
        <w:rPr>
          <w:u w:val="single"/>
        </w:rPr>
      </w:pPr>
      <w:r w:rsidRPr="00664572">
        <w:rPr>
          <w:u w:val="single"/>
        </w:rPr>
        <w:t xml:space="preserve">Za głosowało </w:t>
      </w:r>
      <w:r w:rsidR="003C4AFA">
        <w:rPr>
          <w:u w:val="single"/>
        </w:rPr>
        <w:t>4</w:t>
      </w:r>
      <w:r w:rsidRPr="00664572">
        <w:rPr>
          <w:u w:val="single"/>
        </w:rPr>
        <w:t xml:space="preserve"> członków </w:t>
      </w:r>
      <w:r w:rsidR="007258BB" w:rsidRPr="00664572">
        <w:rPr>
          <w:u w:val="single"/>
        </w:rPr>
        <w:t>K</w:t>
      </w:r>
      <w:r w:rsidRPr="00664572">
        <w:rPr>
          <w:u w:val="single"/>
        </w:rPr>
        <w:t>omisji</w:t>
      </w:r>
      <w:r w:rsidR="00C545A6">
        <w:rPr>
          <w:u w:val="single"/>
        </w:rPr>
        <w:t xml:space="preserve">, </w:t>
      </w:r>
      <w:r w:rsidR="007A21A8" w:rsidRPr="007A21A8">
        <w:rPr>
          <w:u w:val="single"/>
        </w:rPr>
        <w:t xml:space="preserve">głosów przeciwnych </w:t>
      </w:r>
      <w:r w:rsidR="003C4AFA">
        <w:rPr>
          <w:u w:val="single"/>
        </w:rPr>
        <w:t xml:space="preserve">nie było, przy 1 głosie </w:t>
      </w:r>
      <w:r w:rsidR="007A21A8" w:rsidRPr="007A21A8">
        <w:rPr>
          <w:u w:val="single"/>
        </w:rPr>
        <w:t>wstrzymujący</w:t>
      </w:r>
      <w:r w:rsidR="003C4AFA">
        <w:rPr>
          <w:u w:val="single"/>
        </w:rPr>
        <w:t>m</w:t>
      </w:r>
      <w:r w:rsidR="007A21A8" w:rsidRPr="007A21A8">
        <w:rPr>
          <w:u w:val="single"/>
        </w:rPr>
        <w:t xml:space="preserve"> się.</w:t>
      </w:r>
    </w:p>
    <w:p w:rsidR="003552A3" w:rsidRDefault="003552A3" w:rsidP="00FC2930">
      <w:pPr>
        <w:spacing w:line="240" w:lineRule="auto"/>
      </w:pPr>
      <w:r w:rsidRPr="003552A3">
        <w:t>Porządek obrad został przyjęty.</w:t>
      </w:r>
    </w:p>
    <w:p w:rsidR="00A81F65" w:rsidRDefault="00F7204A" w:rsidP="00FC2930">
      <w:pPr>
        <w:spacing w:line="240" w:lineRule="auto"/>
      </w:pPr>
      <w:r>
        <w:t>Następnie</w:t>
      </w:r>
      <w:r w:rsidR="00A81F65">
        <w:t xml:space="preserve"> zarządziła głosowanie nad przyjęciem protokołów z </w:t>
      </w:r>
      <w:r w:rsidR="00162BF5">
        <w:t>X i XI</w:t>
      </w:r>
      <w:r w:rsidR="00A81F65">
        <w:t xml:space="preserve"> posiedzenia Komisji Skarg, Wniosków i Petycji.</w:t>
      </w:r>
    </w:p>
    <w:p w:rsidR="00A81F65" w:rsidRDefault="00A81F65" w:rsidP="00FC2930">
      <w:pPr>
        <w:spacing w:line="240" w:lineRule="auto"/>
        <w:rPr>
          <w:u w:val="single"/>
        </w:rPr>
      </w:pPr>
      <w:r>
        <w:rPr>
          <w:u w:val="single"/>
        </w:rPr>
        <w:t xml:space="preserve">Za głosowało </w:t>
      </w:r>
      <w:r w:rsidR="00162BF5">
        <w:rPr>
          <w:u w:val="single"/>
        </w:rPr>
        <w:t>4</w:t>
      </w:r>
      <w:r>
        <w:rPr>
          <w:u w:val="single"/>
        </w:rPr>
        <w:t xml:space="preserve"> człon</w:t>
      </w:r>
      <w:r w:rsidR="00162BF5">
        <w:rPr>
          <w:u w:val="single"/>
        </w:rPr>
        <w:t xml:space="preserve">ków Komisji, głosów przeciwnych nie było, przy 1 głosie </w:t>
      </w:r>
      <w:r>
        <w:rPr>
          <w:u w:val="single"/>
        </w:rPr>
        <w:t>wstrzymujący</w:t>
      </w:r>
      <w:r w:rsidR="00162BF5">
        <w:rPr>
          <w:u w:val="single"/>
        </w:rPr>
        <w:t>m</w:t>
      </w:r>
      <w:r>
        <w:rPr>
          <w:u w:val="single"/>
        </w:rPr>
        <w:t xml:space="preserve"> się.</w:t>
      </w:r>
    </w:p>
    <w:p w:rsidR="00A81F65" w:rsidRDefault="00A81F65" w:rsidP="00FC2930">
      <w:pPr>
        <w:spacing w:line="240" w:lineRule="auto"/>
      </w:pPr>
      <w:r>
        <w:t xml:space="preserve">Protokoły z </w:t>
      </w:r>
      <w:r w:rsidR="00162BF5">
        <w:t>X i XI</w:t>
      </w:r>
      <w:r>
        <w:t xml:space="preserve"> posiedzenia Komisji zostały przyjęte.</w:t>
      </w:r>
    </w:p>
    <w:p w:rsidR="0012193D" w:rsidRDefault="00C87D43" w:rsidP="00FC2930">
      <w:pPr>
        <w:spacing w:line="240" w:lineRule="auto"/>
      </w:pPr>
      <w:r>
        <w:t>Zawiadomienie wraz z porządkiem</w:t>
      </w:r>
      <w:r w:rsidR="0012193D">
        <w:t xml:space="preserve"> obrad stanowi </w:t>
      </w:r>
      <w:r w:rsidR="0012193D" w:rsidRPr="008F777B">
        <w:rPr>
          <w:b/>
        </w:rPr>
        <w:t xml:space="preserve">załącznik nr </w:t>
      </w:r>
      <w:r w:rsidR="00A3180F">
        <w:rPr>
          <w:b/>
        </w:rPr>
        <w:t>1</w:t>
      </w:r>
      <w:r w:rsidR="0012193D">
        <w:t xml:space="preserve"> do protokołu.</w:t>
      </w:r>
    </w:p>
    <w:p w:rsidR="00A3180F" w:rsidRDefault="00A3180F" w:rsidP="00FC2930">
      <w:pPr>
        <w:spacing w:line="240" w:lineRule="auto"/>
      </w:pPr>
      <w:r>
        <w:t xml:space="preserve">Lista obecności stanowi </w:t>
      </w:r>
      <w:r w:rsidRPr="003C6664">
        <w:rPr>
          <w:b/>
        </w:rPr>
        <w:t xml:space="preserve">załącznik nr </w:t>
      </w:r>
      <w:r w:rsidR="00852746">
        <w:rPr>
          <w:b/>
        </w:rPr>
        <w:t>2</w:t>
      </w:r>
      <w:r>
        <w:t xml:space="preserve"> do protokołu.</w:t>
      </w:r>
    </w:p>
    <w:p w:rsidR="003C6664" w:rsidRDefault="003C6664" w:rsidP="00FC2930">
      <w:pPr>
        <w:spacing w:line="240" w:lineRule="auto"/>
      </w:pPr>
    </w:p>
    <w:p w:rsidR="003C6664" w:rsidRDefault="003C6664" w:rsidP="00FC2930">
      <w:pPr>
        <w:spacing w:line="240" w:lineRule="auto"/>
        <w:rPr>
          <w:b/>
        </w:rPr>
      </w:pPr>
      <w:r w:rsidRPr="0092018A">
        <w:rPr>
          <w:b/>
        </w:rPr>
        <w:t xml:space="preserve">Ad. pkt 2 – </w:t>
      </w:r>
      <w:r w:rsidR="00237BF6" w:rsidRPr="00237BF6">
        <w:rPr>
          <w:b/>
        </w:rPr>
        <w:t>Kontynuacja prac nad wypracowaniem opinii oraz przygotowaniem projektu uchwały dotyczącego skargi z dnia 17.01.2019 r.</w:t>
      </w:r>
    </w:p>
    <w:p w:rsidR="004644A4" w:rsidRDefault="004644A4" w:rsidP="00FC2930">
      <w:pPr>
        <w:spacing w:line="240" w:lineRule="auto"/>
      </w:pPr>
    </w:p>
    <w:p w:rsidR="00EF66CB" w:rsidRDefault="00CF361F" w:rsidP="00FC2930">
      <w:pPr>
        <w:spacing w:line="240" w:lineRule="auto"/>
      </w:pPr>
      <w:r>
        <w:rPr>
          <w:b/>
        </w:rPr>
        <w:t>P</w:t>
      </w:r>
      <w:r w:rsidRPr="003F5E69">
        <w:rPr>
          <w:b/>
        </w:rPr>
        <w:t>rzewodnicząc</w:t>
      </w:r>
      <w:r>
        <w:rPr>
          <w:b/>
        </w:rPr>
        <w:t>a</w:t>
      </w:r>
      <w:r w:rsidRPr="003F5E69">
        <w:rPr>
          <w:b/>
        </w:rPr>
        <w:t xml:space="preserve"> Ko</w:t>
      </w:r>
      <w:r>
        <w:rPr>
          <w:b/>
        </w:rPr>
        <w:t>misji Skarg, Wniosków i Petycji – Aneta Zdybel</w:t>
      </w:r>
      <w:r>
        <w:t xml:space="preserve"> </w:t>
      </w:r>
      <w:r w:rsidR="00987203">
        <w:t>poinformowała o zaproszeniu na posiedzenie Naczelnik</w:t>
      </w:r>
      <w:r w:rsidR="00907B02">
        <w:t>a</w:t>
      </w:r>
      <w:r w:rsidR="00987203">
        <w:t xml:space="preserve"> Wydziału Ewidencji i Obrotu Nieruchomościami, Naczelnik</w:t>
      </w:r>
      <w:r w:rsidR="00907B02">
        <w:t>a</w:t>
      </w:r>
      <w:r w:rsidR="00987203">
        <w:t xml:space="preserve"> Wydziału Urbanistyki i Architektury, Kierownika Biura Nadzoru Prawnego i Koordynacji Zamówień Publicznych, Dyrektora Zakładu Gospodarki Mieszkaniowej w Świnoujściu oraz </w:t>
      </w:r>
      <w:r w:rsidR="00907B02">
        <w:t>S</w:t>
      </w:r>
      <w:r w:rsidR="00987203">
        <w:t>karżącą.</w:t>
      </w:r>
    </w:p>
    <w:p w:rsidR="00AE5D4E" w:rsidRDefault="008272B8" w:rsidP="00FC2930">
      <w:pPr>
        <w:spacing w:line="240" w:lineRule="auto"/>
      </w:pPr>
      <w:r>
        <w:t>Dyskusja</w:t>
      </w:r>
      <w:r w:rsidR="00AE5D4E">
        <w:t>, w której głos zabrali:</w:t>
      </w:r>
    </w:p>
    <w:p w:rsidR="006E2BED" w:rsidRDefault="006E2BED" w:rsidP="00FC2930">
      <w:pPr>
        <w:spacing w:line="240" w:lineRule="auto"/>
      </w:pPr>
      <w:r>
        <w:t>radna Aneta Zdybel – Przewodnicząca Komisji Skarg, Wniosków i Petycji,</w:t>
      </w:r>
    </w:p>
    <w:p w:rsidR="00A36FCE" w:rsidRDefault="00A36FCE" w:rsidP="00FC2930">
      <w:pPr>
        <w:spacing w:line="240" w:lineRule="auto"/>
      </w:pPr>
      <w:r>
        <w:t>radna Joanna Agatowska – członek Komisji Skarg, Wniosków i Petycji,</w:t>
      </w:r>
    </w:p>
    <w:p w:rsidR="00D9778E" w:rsidRDefault="00D9778E" w:rsidP="00FC2930">
      <w:pPr>
        <w:spacing w:line="240" w:lineRule="auto"/>
      </w:pPr>
      <w:r>
        <w:t>radna Dorota Mikulska – członek Komisji Skarg, Wniosków i Petycji,</w:t>
      </w:r>
    </w:p>
    <w:p w:rsidR="003B6952" w:rsidRDefault="003B6952" w:rsidP="00FC2930">
      <w:pPr>
        <w:spacing w:line="240" w:lineRule="auto"/>
      </w:pPr>
      <w:r>
        <w:t>radny Andrzej Staszyński – członek Komisji Skarg, Wniosków i Petycji,</w:t>
      </w:r>
    </w:p>
    <w:p w:rsidR="007D09E4" w:rsidRDefault="00A87B19" w:rsidP="00FC2930">
      <w:pPr>
        <w:spacing w:line="240" w:lineRule="auto"/>
      </w:pPr>
      <w:r>
        <w:t>radny Leszek Waga – Wiceprzewodnicz</w:t>
      </w:r>
      <w:r w:rsidR="007D09E4">
        <w:t>ący Komisji Skarg, Wniosków i Petycji,</w:t>
      </w:r>
      <w:r w:rsidR="007D09E4" w:rsidRPr="007D09E4">
        <w:t xml:space="preserve"> </w:t>
      </w:r>
    </w:p>
    <w:p w:rsidR="007D09E4" w:rsidRDefault="007D09E4" w:rsidP="00FC2930">
      <w:pPr>
        <w:spacing w:line="240" w:lineRule="auto"/>
      </w:pPr>
      <w:r>
        <w:t>Naczelnik Wydziału Ewidencji i Obrotu Nieruchomościami,</w:t>
      </w:r>
    </w:p>
    <w:p w:rsidR="007D09E4" w:rsidRDefault="007D09E4" w:rsidP="00FC2930">
      <w:pPr>
        <w:spacing w:line="240" w:lineRule="auto"/>
      </w:pPr>
      <w:r>
        <w:t>Naczelnik Wydziału Urbanistyki i Architektury,</w:t>
      </w:r>
    </w:p>
    <w:p w:rsidR="007D09E4" w:rsidRDefault="007D09E4" w:rsidP="00FC2930">
      <w:pPr>
        <w:spacing w:line="240" w:lineRule="auto"/>
      </w:pPr>
      <w:r>
        <w:t>Kierownik Biura Nadzoru Prawnego i Koordynacji Zamówień Publicznych,</w:t>
      </w:r>
    </w:p>
    <w:p w:rsidR="007D09E4" w:rsidRDefault="007D09E4" w:rsidP="00FC2930">
      <w:pPr>
        <w:spacing w:line="240" w:lineRule="auto"/>
      </w:pPr>
      <w:r>
        <w:t>Dyrektor Zakładu Gospodarki Mieszkaniowej w Świnoujściu,</w:t>
      </w:r>
    </w:p>
    <w:p w:rsidR="007D09E4" w:rsidRDefault="007D09E4" w:rsidP="00FC2930">
      <w:pPr>
        <w:spacing w:line="240" w:lineRule="auto"/>
      </w:pPr>
      <w:r>
        <w:t>Skarżąca,</w:t>
      </w:r>
    </w:p>
    <w:p w:rsidR="00A87B19" w:rsidRDefault="007D09E4" w:rsidP="00FC2930">
      <w:pPr>
        <w:spacing w:line="240" w:lineRule="auto"/>
      </w:pPr>
      <w:r>
        <w:t>Mieszkańcy bloków przy ul. Krzywej.</w:t>
      </w:r>
    </w:p>
    <w:p w:rsidR="00237BF6" w:rsidRDefault="00237BF6" w:rsidP="00FC2930">
      <w:pPr>
        <w:spacing w:line="240" w:lineRule="auto"/>
        <w:rPr>
          <w:b/>
        </w:rPr>
      </w:pPr>
    </w:p>
    <w:p w:rsidR="004A6984" w:rsidRDefault="004A6984" w:rsidP="00FC2930">
      <w:pPr>
        <w:spacing w:line="240" w:lineRule="auto"/>
      </w:pPr>
      <w:r w:rsidRPr="0092018A">
        <w:rPr>
          <w:b/>
        </w:rPr>
        <w:lastRenderedPageBreak/>
        <w:t xml:space="preserve">Ad. pkt </w:t>
      </w:r>
      <w:r>
        <w:rPr>
          <w:b/>
        </w:rPr>
        <w:t>3</w:t>
      </w:r>
      <w:r w:rsidRPr="0092018A">
        <w:rPr>
          <w:b/>
        </w:rPr>
        <w:t xml:space="preserve"> – </w:t>
      </w:r>
      <w:r w:rsidR="00237BF6" w:rsidRPr="00237BF6">
        <w:rPr>
          <w:b/>
        </w:rPr>
        <w:t xml:space="preserve">Kontynuacja prac nad rozpatrzeniem petycji (data wpływu do Urzędu Miasta 12.03.2019 r.) w sprawie wykupu mieszkań komunalnych lokatorów mieszkań położonych przy ul. Matejki.  </w:t>
      </w:r>
      <w:r w:rsidR="004644A4" w:rsidRPr="004644A4">
        <w:rPr>
          <w:b/>
        </w:rPr>
        <w:t xml:space="preserve">    </w:t>
      </w:r>
    </w:p>
    <w:p w:rsidR="004644A4" w:rsidRDefault="004644A4" w:rsidP="00FC2930">
      <w:pPr>
        <w:spacing w:line="240" w:lineRule="auto"/>
        <w:rPr>
          <w:b/>
        </w:rPr>
      </w:pPr>
    </w:p>
    <w:p w:rsidR="00A66C82" w:rsidRDefault="00A66C82" w:rsidP="00FC2930">
      <w:pPr>
        <w:spacing w:line="240" w:lineRule="auto"/>
      </w:pPr>
      <w:r w:rsidRPr="009A0CEF">
        <w:rPr>
          <w:b/>
        </w:rPr>
        <w:t>Przewodnicząca Komisji Skarg, Wniosków i Petycji Aneta Zdybel</w:t>
      </w:r>
      <w:r>
        <w:t xml:space="preserve"> po</w:t>
      </w:r>
      <w:r w:rsidR="001B6FEB">
        <w:t xml:space="preserve">informowała </w:t>
      </w:r>
      <w:r w:rsidR="009A0CEF">
        <w:br/>
      </w:r>
      <w:r w:rsidR="001B6FEB">
        <w:t>o</w:t>
      </w:r>
      <w:r w:rsidR="00D152F9">
        <w:t xml:space="preserve"> piśmie przedstawiciela </w:t>
      </w:r>
      <w:r w:rsidR="00D152F9" w:rsidRPr="00D152F9">
        <w:t>lokatorów mieszkań położonych przy ul. Matejki</w:t>
      </w:r>
      <w:r w:rsidR="00E17048">
        <w:t>,</w:t>
      </w:r>
      <w:r w:rsidR="00D152F9">
        <w:t xml:space="preserve"> w celu uzupełniania </w:t>
      </w:r>
      <w:r w:rsidR="00147306">
        <w:t>brakujących dokumentów (</w:t>
      </w:r>
      <w:r w:rsidR="00147306" w:rsidRPr="00147306">
        <w:rPr>
          <w:b/>
        </w:rPr>
        <w:t xml:space="preserve">załącznik nr 3 </w:t>
      </w:r>
      <w:r w:rsidR="00147306">
        <w:t>do protokołu).</w:t>
      </w:r>
    </w:p>
    <w:p w:rsidR="004A6984" w:rsidRDefault="004A6984" w:rsidP="00FC2930">
      <w:pPr>
        <w:spacing w:line="240" w:lineRule="auto"/>
      </w:pPr>
      <w:r>
        <w:t>Dyskusja, w której głos zabrali:</w:t>
      </w:r>
    </w:p>
    <w:p w:rsidR="00DF778A" w:rsidRDefault="00DF778A" w:rsidP="00FC2930">
      <w:pPr>
        <w:spacing w:line="240" w:lineRule="auto"/>
      </w:pPr>
      <w:r>
        <w:t>radna Aneta Zdybel – Przewodnicząca Komisji Skarg, Wniosków i Petycji,</w:t>
      </w:r>
    </w:p>
    <w:p w:rsidR="00DF778A" w:rsidRDefault="00DF778A" w:rsidP="00FC2930">
      <w:pPr>
        <w:spacing w:line="240" w:lineRule="auto"/>
      </w:pPr>
      <w:r>
        <w:t>radna Joanna Agatowska – członek Komisji Skarg, Wniosków i Petycji,</w:t>
      </w:r>
    </w:p>
    <w:p w:rsidR="00DF778A" w:rsidRDefault="00DF778A" w:rsidP="00FC2930">
      <w:pPr>
        <w:spacing w:line="240" w:lineRule="auto"/>
      </w:pPr>
      <w:r>
        <w:t>radna Dorota Mikulska – członek Komisji Skarg, Wniosków i Petycji,</w:t>
      </w:r>
    </w:p>
    <w:p w:rsidR="00DF778A" w:rsidRDefault="00DF778A" w:rsidP="00FC2930">
      <w:pPr>
        <w:spacing w:line="240" w:lineRule="auto"/>
      </w:pPr>
      <w:r>
        <w:t>radny Andrzej Staszyński – członek Komisji Skarg, Wniosków i Petycji,</w:t>
      </w:r>
    </w:p>
    <w:p w:rsidR="00DF778A" w:rsidRDefault="00DF778A" w:rsidP="00FC2930">
      <w:pPr>
        <w:spacing w:line="240" w:lineRule="auto"/>
      </w:pPr>
      <w:r>
        <w:t xml:space="preserve">radny Leszek Waga – Wiceprzewodniczący Komisji Skarg, Wniosków i Petycji, </w:t>
      </w:r>
    </w:p>
    <w:p w:rsidR="004112C3" w:rsidRDefault="00DF778A" w:rsidP="00FC2930">
      <w:pPr>
        <w:spacing w:line="240" w:lineRule="auto"/>
      </w:pPr>
      <w:r>
        <w:t>Kierownik Biura Nadzoru Prawnego i Koordynacji Zamówień Publicznych.</w:t>
      </w:r>
    </w:p>
    <w:p w:rsidR="00056FA9" w:rsidRDefault="00056FA9" w:rsidP="00FC2930">
      <w:pPr>
        <w:spacing w:line="240" w:lineRule="auto"/>
      </w:pPr>
      <w:r>
        <w:t xml:space="preserve">W </w:t>
      </w:r>
      <w:r w:rsidR="00A01BE8">
        <w:t>wyniku przeprowadzonej dyskusji</w:t>
      </w:r>
      <w:r w:rsidR="00D152F9">
        <w:t xml:space="preserve">, </w:t>
      </w:r>
      <w:r w:rsidR="00A01BE8">
        <w:t>na podstawie art. 12 ust. 1 ustawy o petycjach</w:t>
      </w:r>
      <w:r w:rsidR="00D152F9">
        <w:t xml:space="preserve"> (</w:t>
      </w:r>
      <w:r w:rsidR="00D152F9" w:rsidRPr="00D152F9">
        <w:t xml:space="preserve">Dz.U. 2018 </w:t>
      </w:r>
      <w:r w:rsidR="00214CD4">
        <w:br/>
      </w:r>
      <w:r w:rsidR="00D152F9" w:rsidRPr="00D152F9">
        <w:t>poz. 870</w:t>
      </w:r>
      <w:r w:rsidR="00D152F9">
        <w:t>)</w:t>
      </w:r>
      <w:r w:rsidR="00A01BE8">
        <w:t>, w związku rozpatrzeniem petycji Mieszkańców bloków położonych przy ul. Krzywej</w:t>
      </w:r>
      <w:r w:rsidR="00087846">
        <w:t xml:space="preserve"> </w:t>
      </w:r>
      <w:r w:rsidR="00214CD4">
        <w:br/>
      </w:r>
      <w:r w:rsidR="00087846">
        <w:t>z dnia</w:t>
      </w:r>
      <w:r w:rsidR="00214CD4">
        <w:t xml:space="preserve"> 15.10.</w:t>
      </w:r>
      <w:r w:rsidR="00A01BE8">
        <w:t xml:space="preserve">2019 r., w sprawie sprzedaży mieszkań komunalnych z bonifikatą w wysokości 95% </w:t>
      </w:r>
      <w:r w:rsidR="00FA734A">
        <w:br/>
      </w:r>
      <w:r w:rsidR="00A01BE8">
        <w:t>oraz podjęciem przez Radę Miasta Uchwały Nr IX/85/2019 z dn</w:t>
      </w:r>
      <w:r w:rsidR="00087846">
        <w:t>ia</w:t>
      </w:r>
      <w:r w:rsidR="00214CD4">
        <w:t xml:space="preserve"> 28.03.</w:t>
      </w:r>
      <w:r w:rsidR="00A01BE8">
        <w:t xml:space="preserve">2019 r. w sprawie rozpatrzenia petycji, </w:t>
      </w:r>
      <w:r w:rsidRPr="00056FA9">
        <w:rPr>
          <w:b/>
        </w:rPr>
        <w:t xml:space="preserve">Przewodnicząca Komisji Skarg, Wniosków i Petycji Aneta Zdybel </w:t>
      </w:r>
      <w:r>
        <w:t xml:space="preserve">zarządziła głosowanie nad rekomendacją </w:t>
      </w:r>
      <w:r w:rsidR="005112A0" w:rsidRPr="005112A0">
        <w:t>pozostawienia petycji</w:t>
      </w:r>
      <w:r w:rsidR="002657DD">
        <w:t>,</w:t>
      </w:r>
      <w:r w:rsidR="005112A0" w:rsidRPr="005112A0">
        <w:t xml:space="preserve"> złożonej przez mieszkańców ul. Matejki</w:t>
      </w:r>
      <w:r w:rsidR="002657DD">
        <w:t>,</w:t>
      </w:r>
      <w:r w:rsidR="005112A0" w:rsidRPr="005112A0">
        <w:t xml:space="preserve"> </w:t>
      </w:r>
      <w:r w:rsidR="00FA734A">
        <w:br/>
      </w:r>
      <w:r w:rsidR="005112A0" w:rsidRPr="005112A0">
        <w:t>bez rozpatrzenia</w:t>
      </w:r>
      <w:r w:rsidR="00A01BE8">
        <w:t>.</w:t>
      </w:r>
    </w:p>
    <w:p w:rsidR="008360D4" w:rsidRPr="00E17048" w:rsidRDefault="008360D4" w:rsidP="00FC2930">
      <w:pPr>
        <w:spacing w:line="240" w:lineRule="auto"/>
        <w:rPr>
          <w:u w:val="single"/>
        </w:rPr>
      </w:pPr>
      <w:r w:rsidRPr="00E17048">
        <w:rPr>
          <w:u w:val="single"/>
        </w:rPr>
        <w:t>Za głosowało 5 członków Komisji, głosów przeciwnych i wstrzymujących się nie było.</w:t>
      </w:r>
    </w:p>
    <w:p w:rsidR="000774EF" w:rsidRDefault="000774EF" w:rsidP="00FC2930">
      <w:pPr>
        <w:spacing w:line="240" w:lineRule="auto"/>
        <w:rPr>
          <w:b/>
        </w:rPr>
      </w:pPr>
    </w:p>
    <w:p w:rsidR="008360D4" w:rsidRDefault="00741994" w:rsidP="00FC2930">
      <w:pPr>
        <w:spacing w:line="240" w:lineRule="auto"/>
      </w:pPr>
      <w:bookmarkStart w:id="0" w:name="_GoBack"/>
      <w:bookmarkEnd w:id="0"/>
      <w:r w:rsidRPr="00056FA9">
        <w:rPr>
          <w:b/>
        </w:rPr>
        <w:t>Przewodnicząca Komisji Skarg, Wniosków i Petycji Aneta Zdybel</w:t>
      </w:r>
      <w:r w:rsidR="008360D4">
        <w:t xml:space="preserve"> zarządziła głosowanie nad</w:t>
      </w:r>
      <w:r w:rsidR="00365D0D">
        <w:t xml:space="preserve"> wprowadzeniem </w:t>
      </w:r>
      <w:r w:rsidR="00E17048">
        <w:t>projektu uchwały</w:t>
      </w:r>
      <w:r w:rsidR="00222A8D">
        <w:t xml:space="preserve"> </w:t>
      </w:r>
      <w:r w:rsidR="00222A8D" w:rsidRPr="00222A8D">
        <w:t xml:space="preserve">w sprawie </w:t>
      </w:r>
      <w:r w:rsidR="00FB7D4F">
        <w:t>pozostawienia petycji bez rozpatrzenia, do porządku obrad</w:t>
      </w:r>
      <w:r w:rsidR="00222A8D">
        <w:t xml:space="preserve"> </w:t>
      </w:r>
      <w:r w:rsidR="00FB7D4F">
        <w:t>s</w:t>
      </w:r>
      <w:r w:rsidR="00214CD4">
        <w:t>esj</w:t>
      </w:r>
      <w:r w:rsidR="00FB7D4F">
        <w:t>i</w:t>
      </w:r>
      <w:r w:rsidR="00214CD4">
        <w:t xml:space="preserve"> Rady Miasta w dniu 25.04.</w:t>
      </w:r>
      <w:r w:rsidR="00365D0D">
        <w:t>2019 r.</w:t>
      </w:r>
    </w:p>
    <w:p w:rsidR="008360D4" w:rsidRPr="008360D4" w:rsidRDefault="008360D4" w:rsidP="00FC2930">
      <w:pPr>
        <w:spacing w:line="240" w:lineRule="auto"/>
        <w:rPr>
          <w:u w:val="single"/>
        </w:rPr>
      </w:pPr>
      <w:r w:rsidRPr="008360D4">
        <w:rPr>
          <w:u w:val="single"/>
        </w:rPr>
        <w:t>Za głosowało 4 członków Komisji, głosów przeciwnych nie było, przy 1 głosie wstrzymującym się.</w:t>
      </w:r>
    </w:p>
    <w:p w:rsidR="008360D4" w:rsidRDefault="004A6E6F" w:rsidP="00FC2930">
      <w:pPr>
        <w:spacing w:line="240" w:lineRule="auto"/>
      </w:pPr>
      <w:r>
        <w:t>Wniosek Komisji dotyczący wprowadzenia projektu uchwały w przedmiotowej sprawie zostanie przygotowany.</w:t>
      </w:r>
    </w:p>
    <w:p w:rsidR="008360D4" w:rsidRDefault="008360D4" w:rsidP="00FC2930">
      <w:pPr>
        <w:spacing w:line="240" w:lineRule="auto"/>
      </w:pPr>
    </w:p>
    <w:p w:rsidR="0092018A" w:rsidRPr="0040059A" w:rsidRDefault="0092018A" w:rsidP="00FC2930">
      <w:pPr>
        <w:spacing w:line="240" w:lineRule="auto"/>
        <w:rPr>
          <w:b/>
        </w:rPr>
      </w:pPr>
      <w:r w:rsidRPr="0040059A">
        <w:rPr>
          <w:b/>
        </w:rPr>
        <w:t xml:space="preserve">Ad. pkt </w:t>
      </w:r>
      <w:r w:rsidR="004644A4">
        <w:rPr>
          <w:b/>
        </w:rPr>
        <w:t>4</w:t>
      </w:r>
      <w:r w:rsidRPr="0040059A">
        <w:rPr>
          <w:b/>
        </w:rPr>
        <w:t xml:space="preserve"> – Wolne wnioski.</w:t>
      </w:r>
    </w:p>
    <w:p w:rsidR="0040059A" w:rsidRDefault="0040059A" w:rsidP="00FC2930">
      <w:pPr>
        <w:spacing w:line="240" w:lineRule="auto"/>
      </w:pPr>
    </w:p>
    <w:p w:rsidR="006E19CB" w:rsidRDefault="006E19CB" w:rsidP="00FC2930">
      <w:pPr>
        <w:spacing w:line="240" w:lineRule="auto"/>
      </w:pPr>
      <w:r>
        <w:t>Dyskusja, w której głos zabrali:</w:t>
      </w:r>
    </w:p>
    <w:p w:rsidR="006E19CB" w:rsidRDefault="006E19CB" w:rsidP="00FC2930">
      <w:pPr>
        <w:spacing w:line="240" w:lineRule="auto"/>
      </w:pPr>
      <w:r>
        <w:t>radna Aneta Zdybel – Przewodnicząca Komisji Skarg, Wniosków i Petycji,</w:t>
      </w:r>
    </w:p>
    <w:p w:rsidR="006E19CB" w:rsidRDefault="006E19CB" w:rsidP="00FC2930">
      <w:pPr>
        <w:spacing w:line="240" w:lineRule="auto"/>
      </w:pPr>
      <w:r>
        <w:t>radna Joanna Agatowska – członek Komisji Skarg, Wniosków i Petycji,</w:t>
      </w:r>
    </w:p>
    <w:p w:rsidR="006E19CB" w:rsidRDefault="006E19CB" w:rsidP="00FC2930">
      <w:pPr>
        <w:spacing w:line="240" w:lineRule="auto"/>
      </w:pPr>
      <w:r>
        <w:t>Kierownik Biura Nadzoru Prawnego i Koordynacji Zamówień Publicznych.</w:t>
      </w:r>
    </w:p>
    <w:p w:rsidR="00C151E7" w:rsidRDefault="00C151E7" w:rsidP="00087846">
      <w:pPr>
        <w:spacing w:line="240" w:lineRule="auto"/>
      </w:pPr>
      <w:r w:rsidRPr="00C151E7">
        <w:rPr>
          <w:b/>
        </w:rPr>
        <w:t>Przewodnicząca Komisji Skarg, Wniosków i Petycji Aneta Zdybel</w:t>
      </w:r>
      <w:r>
        <w:t xml:space="preserve"> przedstawiła informacj</w:t>
      </w:r>
      <w:r w:rsidR="004A6E6F">
        <w:t>e</w:t>
      </w:r>
      <w:r>
        <w:t xml:space="preserve"> dot</w:t>
      </w:r>
      <w:r w:rsidR="00087846">
        <w:t>yczące</w:t>
      </w:r>
      <w:r w:rsidR="00053CE1">
        <w:t xml:space="preserve"> petycji z</w:t>
      </w:r>
      <w:r w:rsidR="00087846" w:rsidRPr="00087846">
        <w:t xml:space="preserve"> dn</w:t>
      </w:r>
      <w:r w:rsidR="00087846">
        <w:t>ia</w:t>
      </w:r>
      <w:r w:rsidR="00087846" w:rsidRPr="00087846">
        <w:t xml:space="preserve"> 28.03.2019 r. </w:t>
      </w:r>
      <w:r w:rsidR="00053CE1">
        <w:t>Stowarzyszenia Zielone Wyspy</w:t>
      </w:r>
      <w:r w:rsidR="00EC69B2">
        <w:t xml:space="preserve"> </w:t>
      </w:r>
      <w:r w:rsidR="00087846">
        <w:t xml:space="preserve">w sprawie zaniechania budowy ul. Nowojachtowej oraz zaniechania zabudowy parku kompleksem hotelowo-rekreacyjnym. </w:t>
      </w:r>
      <w:r w:rsidR="00EC69B2">
        <w:t>(</w:t>
      </w:r>
      <w:r w:rsidR="00EC69B2" w:rsidRPr="00087846">
        <w:rPr>
          <w:b/>
        </w:rPr>
        <w:t xml:space="preserve">załącznik nr </w:t>
      </w:r>
      <w:r w:rsidR="00087846" w:rsidRPr="00087846">
        <w:rPr>
          <w:b/>
        </w:rPr>
        <w:t>4</w:t>
      </w:r>
      <w:r w:rsidR="00087846">
        <w:t xml:space="preserve"> </w:t>
      </w:r>
      <w:r w:rsidR="00EC69B2">
        <w:t>do protokołu).</w:t>
      </w:r>
    </w:p>
    <w:p w:rsidR="00CF4912" w:rsidRDefault="00CF4912" w:rsidP="00CF4912">
      <w:pPr>
        <w:spacing w:line="240" w:lineRule="auto"/>
      </w:pPr>
      <w:r>
        <w:t>Dyskusja, w której głos zabrali:</w:t>
      </w:r>
    </w:p>
    <w:p w:rsidR="00CF4912" w:rsidRDefault="00CF4912" w:rsidP="00CF4912">
      <w:pPr>
        <w:spacing w:line="240" w:lineRule="auto"/>
      </w:pPr>
      <w:r>
        <w:t>radna Aneta Zdybel – Przewodnicząca Komisji Skarg, Wniosków i Petycji,</w:t>
      </w:r>
    </w:p>
    <w:p w:rsidR="00CF4912" w:rsidRDefault="00CF4912" w:rsidP="00CF4912">
      <w:pPr>
        <w:spacing w:line="240" w:lineRule="auto"/>
      </w:pPr>
      <w:r>
        <w:t>radna Joanna Agatowska – członek Komisji Skarg, Wniosków i Petycji,</w:t>
      </w:r>
    </w:p>
    <w:p w:rsidR="00CF4912" w:rsidRDefault="00CF4912" w:rsidP="00CF4912">
      <w:pPr>
        <w:spacing w:line="240" w:lineRule="auto"/>
      </w:pPr>
      <w:r>
        <w:t>radny Andrzej Staszyński – członek Komisji Skarg, Wniosków i Petycji,</w:t>
      </w:r>
    </w:p>
    <w:p w:rsidR="00CF4912" w:rsidRDefault="00CF4912" w:rsidP="00CF4912">
      <w:pPr>
        <w:spacing w:line="240" w:lineRule="auto"/>
      </w:pPr>
      <w:r>
        <w:t>Kierownik Biura Nadzoru Prawnego i Koordynacji Zamówień Publicznych.</w:t>
      </w:r>
    </w:p>
    <w:p w:rsidR="00CF4912" w:rsidRDefault="00CF4912" w:rsidP="00087846">
      <w:pPr>
        <w:spacing w:line="240" w:lineRule="auto"/>
      </w:pPr>
    </w:p>
    <w:p w:rsidR="0092018A" w:rsidRPr="0040059A" w:rsidRDefault="00123E61" w:rsidP="00FC2930">
      <w:pPr>
        <w:spacing w:line="240" w:lineRule="auto"/>
        <w:rPr>
          <w:b/>
        </w:rPr>
      </w:pPr>
      <w:r w:rsidRPr="0040059A">
        <w:rPr>
          <w:b/>
        </w:rPr>
        <w:t xml:space="preserve">Ad. pkt </w:t>
      </w:r>
      <w:r w:rsidR="004644A4">
        <w:rPr>
          <w:b/>
        </w:rPr>
        <w:t>5</w:t>
      </w:r>
      <w:r w:rsidRPr="0040059A">
        <w:rPr>
          <w:b/>
        </w:rPr>
        <w:t xml:space="preserve"> – Zakończenie obrad.</w:t>
      </w:r>
    </w:p>
    <w:p w:rsidR="00F60900" w:rsidRDefault="00F60900" w:rsidP="00FC2930">
      <w:pPr>
        <w:spacing w:line="240" w:lineRule="auto"/>
        <w:rPr>
          <w:b/>
        </w:rPr>
      </w:pPr>
    </w:p>
    <w:p w:rsidR="00123E61" w:rsidRPr="00123E61" w:rsidRDefault="00123E61" w:rsidP="00087846">
      <w:pPr>
        <w:spacing w:line="240" w:lineRule="auto"/>
      </w:pPr>
      <w:r w:rsidRPr="00123E61">
        <w:rPr>
          <w:b/>
        </w:rPr>
        <w:t xml:space="preserve">Przewodnicząca Komisji </w:t>
      </w:r>
      <w:r>
        <w:rPr>
          <w:b/>
        </w:rPr>
        <w:t xml:space="preserve">Skarg, Wniosków i Petycji </w:t>
      </w:r>
      <w:r w:rsidR="00194F50">
        <w:rPr>
          <w:b/>
        </w:rPr>
        <w:t>– Aneta Zdybel</w:t>
      </w:r>
      <w:r w:rsidRPr="00123E61">
        <w:t xml:space="preserve"> zamkn</w:t>
      </w:r>
      <w:r w:rsidR="00194F50">
        <w:t>ę</w:t>
      </w:r>
      <w:r w:rsidR="00A32E9E">
        <w:t>ł</w:t>
      </w:r>
      <w:r w:rsidR="00194F50">
        <w:t>a</w:t>
      </w:r>
      <w:r w:rsidR="00A32E9E">
        <w:t xml:space="preserve"> </w:t>
      </w:r>
      <w:r w:rsidRPr="00123E61">
        <w:t xml:space="preserve">posiedzenie </w:t>
      </w:r>
      <w:r>
        <w:t>K</w:t>
      </w:r>
      <w:r w:rsidR="00194F50">
        <w:t xml:space="preserve">omisji </w:t>
      </w:r>
      <w:r w:rsidRPr="00123E61">
        <w:t xml:space="preserve">w dniu </w:t>
      </w:r>
      <w:r w:rsidR="00987203">
        <w:t>9 kwietnia</w:t>
      </w:r>
      <w:r w:rsidR="004B6885">
        <w:t xml:space="preserve"> 2019</w:t>
      </w:r>
      <w:r w:rsidRPr="00123E61">
        <w:t xml:space="preserve"> roku o godz.</w:t>
      </w:r>
      <w:r w:rsidR="008E5AEE">
        <w:t xml:space="preserve"> </w:t>
      </w:r>
      <w:r w:rsidR="00070092">
        <w:t>17</w:t>
      </w:r>
      <w:r w:rsidR="00987203">
        <w:rPr>
          <w:vertAlign w:val="superscript"/>
        </w:rPr>
        <w:t>0</w:t>
      </w:r>
      <w:r w:rsidR="00070092">
        <w:rPr>
          <w:vertAlign w:val="superscript"/>
        </w:rPr>
        <w:t>0</w:t>
      </w:r>
      <w:r w:rsidRPr="00123E61">
        <w:t>.</w:t>
      </w:r>
    </w:p>
    <w:p w:rsidR="004C424F" w:rsidRPr="00144F6B" w:rsidRDefault="004C424F" w:rsidP="00FC2930">
      <w:pPr>
        <w:spacing w:line="240" w:lineRule="auto"/>
      </w:pPr>
      <w:r>
        <w:t xml:space="preserve">Nagranie z przebiegu posiedzenia w formacie mp3 stanowi </w:t>
      </w:r>
      <w:r>
        <w:rPr>
          <w:b/>
        </w:rPr>
        <w:t>załącznik nr</w:t>
      </w:r>
      <w:r w:rsidR="00070092">
        <w:rPr>
          <w:b/>
        </w:rPr>
        <w:t xml:space="preserve"> </w:t>
      </w:r>
      <w:r w:rsidR="00087846">
        <w:rPr>
          <w:b/>
        </w:rPr>
        <w:t>5</w:t>
      </w:r>
      <w:r>
        <w:t xml:space="preserve"> do protokołu. </w:t>
      </w:r>
    </w:p>
    <w:p w:rsidR="004E382F" w:rsidRDefault="004E382F" w:rsidP="00FC2930">
      <w:pPr>
        <w:spacing w:line="240" w:lineRule="auto"/>
        <w:rPr>
          <w:sz w:val="20"/>
        </w:rPr>
      </w:pPr>
    </w:p>
    <w:p w:rsidR="00F61A6F" w:rsidRDefault="00F61A6F" w:rsidP="00FC2930">
      <w:pPr>
        <w:spacing w:line="240" w:lineRule="auto"/>
        <w:rPr>
          <w:sz w:val="20"/>
        </w:rPr>
      </w:pPr>
      <w:r w:rsidRPr="00F61A6F">
        <w:rPr>
          <w:sz w:val="20"/>
        </w:rPr>
        <w:t>Protokołowała</w:t>
      </w:r>
      <w:r>
        <w:rPr>
          <w:sz w:val="20"/>
        </w:rPr>
        <w:t>:</w:t>
      </w:r>
    </w:p>
    <w:p w:rsidR="0092018A" w:rsidRPr="00D14E83" w:rsidRDefault="00171981" w:rsidP="00FC2930">
      <w:pPr>
        <w:spacing w:after="200" w:line="240" w:lineRule="auto"/>
      </w:pPr>
      <w:r w:rsidRPr="00171981">
        <w:rPr>
          <w:sz w:val="20"/>
        </w:rPr>
        <w:t>Emilia Flankowska</w:t>
      </w:r>
    </w:p>
    <w:sectPr w:rsidR="0092018A" w:rsidRPr="00D14E83" w:rsidSect="000774EF">
      <w:footerReference w:type="even" r:id="rId8"/>
      <w:footerReference w:type="default" r:id="rId9"/>
      <w:pgSz w:w="11906" w:h="16838"/>
      <w:pgMar w:top="709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6C1" w:rsidRDefault="008D66C1" w:rsidP="00C444EC">
      <w:pPr>
        <w:spacing w:line="240" w:lineRule="auto"/>
      </w:pPr>
      <w:r>
        <w:separator/>
      </w:r>
    </w:p>
  </w:endnote>
  <w:endnote w:type="continuationSeparator" w:id="0">
    <w:p w:rsidR="008D66C1" w:rsidRDefault="008D66C1" w:rsidP="00C44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3973579"/>
      <w:docPartObj>
        <w:docPartGallery w:val="Page Numbers (Bottom of Page)"/>
        <w:docPartUnique/>
      </w:docPartObj>
    </w:sdtPr>
    <w:sdtEndPr/>
    <w:sdtContent>
      <w:p w:rsidR="00EE7233" w:rsidRDefault="00EE723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4EF">
          <w:rPr>
            <w:noProof/>
          </w:rPr>
          <w:t>2</w:t>
        </w:r>
        <w:r>
          <w:fldChar w:fldCharType="end"/>
        </w:r>
      </w:p>
    </w:sdtContent>
  </w:sdt>
  <w:p w:rsidR="00EE7233" w:rsidRDefault="00EE72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311668"/>
      <w:docPartObj>
        <w:docPartGallery w:val="Page Numbers (Bottom of Page)"/>
        <w:docPartUnique/>
      </w:docPartObj>
    </w:sdtPr>
    <w:sdtEndPr/>
    <w:sdtContent>
      <w:p w:rsidR="00EE7233" w:rsidRDefault="00EE72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4EF">
          <w:rPr>
            <w:noProof/>
          </w:rPr>
          <w:t>1</w:t>
        </w:r>
        <w:r>
          <w:fldChar w:fldCharType="end"/>
        </w:r>
      </w:p>
    </w:sdtContent>
  </w:sdt>
  <w:p w:rsidR="00EE7233" w:rsidRDefault="00EE7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6C1" w:rsidRDefault="008D66C1" w:rsidP="00C444EC">
      <w:pPr>
        <w:spacing w:line="240" w:lineRule="auto"/>
      </w:pPr>
      <w:r>
        <w:separator/>
      </w:r>
    </w:p>
  </w:footnote>
  <w:footnote w:type="continuationSeparator" w:id="0">
    <w:p w:rsidR="008D66C1" w:rsidRDefault="008D66C1" w:rsidP="00C444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1AB1"/>
    <w:multiLevelType w:val="hybridMultilevel"/>
    <w:tmpl w:val="7E502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07114"/>
    <w:multiLevelType w:val="hybridMultilevel"/>
    <w:tmpl w:val="B504D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10F19"/>
    <w:multiLevelType w:val="hybridMultilevel"/>
    <w:tmpl w:val="B5367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656B4"/>
    <w:multiLevelType w:val="hybridMultilevel"/>
    <w:tmpl w:val="0C6CC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B7BA0"/>
    <w:multiLevelType w:val="hybridMultilevel"/>
    <w:tmpl w:val="FBC20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A1"/>
    <w:rsid w:val="0002584E"/>
    <w:rsid w:val="000273D7"/>
    <w:rsid w:val="0003038B"/>
    <w:rsid w:val="000330F8"/>
    <w:rsid w:val="000336CE"/>
    <w:rsid w:val="00044F99"/>
    <w:rsid w:val="00053CE1"/>
    <w:rsid w:val="00054CD3"/>
    <w:rsid w:val="00056FA9"/>
    <w:rsid w:val="000615D2"/>
    <w:rsid w:val="000619ED"/>
    <w:rsid w:val="00070092"/>
    <w:rsid w:val="00071E74"/>
    <w:rsid w:val="00076291"/>
    <w:rsid w:val="000774EF"/>
    <w:rsid w:val="000777AE"/>
    <w:rsid w:val="000778F3"/>
    <w:rsid w:val="00087846"/>
    <w:rsid w:val="00091752"/>
    <w:rsid w:val="00094283"/>
    <w:rsid w:val="000A0180"/>
    <w:rsid w:val="000B13F4"/>
    <w:rsid w:val="000B591E"/>
    <w:rsid w:val="000B6AB6"/>
    <w:rsid w:val="000D5EAC"/>
    <w:rsid w:val="000E6388"/>
    <w:rsid w:val="000E775E"/>
    <w:rsid w:val="0011619B"/>
    <w:rsid w:val="00121280"/>
    <w:rsid w:val="0012193D"/>
    <w:rsid w:val="00123E61"/>
    <w:rsid w:val="00125948"/>
    <w:rsid w:val="001471D3"/>
    <w:rsid w:val="00147306"/>
    <w:rsid w:val="00162BF5"/>
    <w:rsid w:val="00171981"/>
    <w:rsid w:val="00180E17"/>
    <w:rsid w:val="00182241"/>
    <w:rsid w:val="00192669"/>
    <w:rsid w:val="00192ABF"/>
    <w:rsid w:val="00194F50"/>
    <w:rsid w:val="001A4717"/>
    <w:rsid w:val="001B06A8"/>
    <w:rsid w:val="001B4145"/>
    <w:rsid w:val="001B6FEB"/>
    <w:rsid w:val="001C3B3D"/>
    <w:rsid w:val="001C5555"/>
    <w:rsid w:val="001D66B2"/>
    <w:rsid w:val="001E0B62"/>
    <w:rsid w:val="001E4C56"/>
    <w:rsid w:val="001E53EA"/>
    <w:rsid w:val="001F3A48"/>
    <w:rsid w:val="001F4DBD"/>
    <w:rsid w:val="001F5520"/>
    <w:rsid w:val="00204982"/>
    <w:rsid w:val="00204DCD"/>
    <w:rsid w:val="002108BE"/>
    <w:rsid w:val="002130E8"/>
    <w:rsid w:val="00214CD4"/>
    <w:rsid w:val="00222A8D"/>
    <w:rsid w:val="00222E6A"/>
    <w:rsid w:val="002234C2"/>
    <w:rsid w:val="00231950"/>
    <w:rsid w:val="00232BD5"/>
    <w:rsid w:val="00233702"/>
    <w:rsid w:val="00237BF6"/>
    <w:rsid w:val="0024507A"/>
    <w:rsid w:val="00252E53"/>
    <w:rsid w:val="002532E0"/>
    <w:rsid w:val="0025446E"/>
    <w:rsid w:val="0025747B"/>
    <w:rsid w:val="00261C02"/>
    <w:rsid w:val="00264B6F"/>
    <w:rsid w:val="0026578D"/>
    <w:rsid w:val="002657DD"/>
    <w:rsid w:val="00267FAC"/>
    <w:rsid w:val="002716AC"/>
    <w:rsid w:val="00274C45"/>
    <w:rsid w:val="002836C3"/>
    <w:rsid w:val="00285C66"/>
    <w:rsid w:val="00287116"/>
    <w:rsid w:val="00292966"/>
    <w:rsid w:val="002A4F53"/>
    <w:rsid w:val="002C0FFB"/>
    <w:rsid w:val="002C593A"/>
    <w:rsid w:val="002D20CB"/>
    <w:rsid w:val="002D21DC"/>
    <w:rsid w:val="002E77A5"/>
    <w:rsid w:val="002F15D6"/>
    <w:rsid w:val="002F1C7F"/>
    <w:rsid w:val="002F32EF"/>
    <w:rsid w:val="002F7A35"/>
    <w:rsid w:val="0030721F"/>
    <w:rsid w:val="00312765"/>
    <w:rsid w:val="00316CB5"/>
    <w:rsid w:val="003261B0"/>
    <w:rsid w:val="00327826"/>
    <w:rsid w:val="00336C07"/>
    <w:rsid w:val="00345D05"/>
    <w:rsid w:val="00346ED9"/>
    <w:rsid w:val="00346F73"/>
    <w:rsid w:val="003552A3"/>
    <w:rsid w:val="00364888"/>
    <w:rsid w:val="00365D0D"/>
    <w:rsid w:val="00370D0E"/>
    <w:rsid w:val="00373E59"/>
    <w:rsid w:val="003750D5"/>
    <w:rsid w:val="0038401A"/>
    <w:rsid w:val="003859F4"/>
    <w:rsid w:val="003A430E"/>
    <w:rsid w:val="003A659E"/>
    <w:rsid w:val="003B528F"/>
    <w:rsid w:val="003B6952"/>
    <w:rsid w:val="003B6D58"/>
    <w:rsid w:val="003C4AFA"/>
    <w:rsid w:val="003C6664"/>
    <w:rsid w:val="003E0FD9"/>
    <w:rsid w:val="003F5128"/>
    <w:rsid w:val="003F5395"/>
    <w:rsid w:val="003F5E69"/>
    <w:rsid w:val="003F6BCC"/>
    <w:rsid w:val="003F7566"/>
    <w:rsid w:val="0040059A"/>
    <w:rsid w:val="004112C3"/>
    <w:rsid w:val="00423DEC"/>
    <w:rsid w:val="004301D9"/>
    <w:rsid w:val="00437A92"/>
    <w:rsid w:val="00452D9C"/>
    <w:rsid w:val="004644A4"/>
    <w:rsid w:val="0046729B"/>
    <w:rsid w:val="00473954"/>
    <w:rsid w:val="00476263"/>
    <w:rsid w:val="00484EE2"/>
    <w:rsid w:val="00490389"/>
    <w:rsid w:val="004A072A"/>
    <w:rsid w:val="004A1136"/>
    <w:rsid w:val="004A36A4"/>
    <w:rsid w:val="004A6984"/>
    <w:rsid w:val="004A6E6F"/>
    <w:rsid w:val="004B19E7"/>
    <w:rsid w:val="004B5DDC"/>
    <w:rsid w:val="004B6885"/>
    <w:rsid w:val="004C2E1B"/>
    <w:rsid w:val="004C424F"/>
    <w:rsid w:val="004C4360"/>
    <w:rsid w:val="004C7584"/>
    <w:rsid w:val="004D5452"/>
    <w:rsid w:val="004E0128"/>
    <w:rsid w:val="004E0E97"/>
    <w:rsid w:val="004E382F"/>
    <w:rsid w:val="004F23FE"/>
    <w:rsid w:val="004F32A8"/>
    <w:rsid w:val="0050602A"/>
    <w:rsid w:val="005112A0"/>
    <w:rsid w:val="00514521"/>
    <w:rsid w:val="005173E5"/>
    <w:rsid w:val="005178E7"/>
    <w:rsid w:val="005278C0"/>
    <w:rsid w:val="00533DF5"/>
    <w:rsid w:val="00537146"/>
    <w:rsid w:val="00540E3D"/>
    <w:rsid w:val="00550B88"/>
    <w:rsid w:val="00550EE2"/>
    <w:rsid w:val="00552CE9"/>
    <w:rsid w:val="0055600C"/>
    <w:rsid w:val="005779C9"/>
    <w:rsid w:val="00585F32"/>
    <w:rsid w:val="0059172E"/>
    <w:rsid w:val="0059197C"/>
    <w:rsid w:val="0059341B"/>
    <w:rsid w:val="005945DB"/>
    <w:rsid w:val="00595193"/>
    <w:rsid w:val="0059568B"/>
    <w:rsid w:val="005B045C"/>
    <w:rsid w:val="005D2EF8"/>
    <w:rsid w:val="005D6C8F"/>
    <w:rsid w:val="005E0B2C"/>
    <w:rsid w:val="005E2CFA"/>
    <w:rsid w:val="005E4C89"/>
    <w:rsid w:val="005F5628"/>
    <w:rsid w:val="005F6C08"/>
    <w:rsid w:val="00620C69"/>
    <w:rsid w:val="006278F9"/>
    <w:rsid w:val="0063139D"/>
    <w:rsid w:val="00633D44"/>
    <w:rsid w:val="006365BF"/>
    <w:rsid w:val="00641487"/>
    <w:rsid w:val="006478F8"/>
    <w:rsid w:val="00655B62"/>
    <w:rsid w:val="0066185D"/>
    <w:rsid w:val="00664572"/>
    <w:rsid w:val="00664998"/>
    <w:rsid w:val="006804C0"/>
    <w:rsid w:val="00683F6C"/>
    <w:rsid w:val="00685A00"/>
    <w:rsid w:val="00695B08"/>
    <w:rsid w:val="00696977"/>
    <w:rsid w:val="006A2C70"/>
    <w:rsid w:val="006B040B"/>
    <w:rsid w:val="006B21ED"/>
    <w:rsid w:val="006B27D2"/>
    <w:rsid w:val="006B3DF9"/>
    <w:rsid w:val="006D2DDF"/>
    <w:rsid w:val="006E19CB"/>
    <w:rsid w:val="006E2BED"/>
    <w:rsid w:val="006F337D"/>
    <w:rsid w:val="00702C6A"/>
    <w:rsid w:val="00705851"/>
    <w:rsid w:val="00723B1C"/>
    <w:rsid w:val="007258BB"/>
    <w:rsid w:val="0072704E"/>
    <w:rsid w:val="00731EED"/>
    <w:rsid w:val="00733EEA"/>
    <w:rsid w:val="007357BD"/>
    <w:rsid w:val="00737354"/>
    <w:rsid w:val="0074086F"/>
    <w:rsid w:val="00741635"/>
    <w:rsid w:val="00741994"/>
    <w:rsid w:val="0074647B"/>
    <w:rsid w:val="00756E28"/>
    <w:rsid w:val="007648F9"/>
    <w:rsid w:val="0077246B"/>
    <w:rsid w:val="00773734"/>
    <w:rsid w:val="00786F02"/>
    <w:rsid w:val="007879BA"/>
    <w:rsid w:val="007A0217"/>
    <w:rsid w:val="007A21A8"/>
    <w:rsid w:val="007C115F"/>
    <w:rsid w:val="007C4AB9"/>
    <w:rsid w:val="007C6A6E"/>
    <w:rsid w:val="007C77BB"/>
    <w:rsid w:val="007D09E4"/>
    <w:rsid w:val="00802F47"/>
    <w:rsid w:val="008031D5"/>
    <w:rsid w:val="00803519"/>
    <w:rsid w:val="0081780B"/>
    <w:rsid w:val="008272B8"/>
    <w:rsid w:val="0083115B"/>
    <w:rsid w:val="00835847"/>
    <w:rsid w:val="008360D4"/>
    <w:rsid w:val="0083633B"/>
    <w:rsid w:val="00837B3E"/>
    <w:rsid w:val="00852746"/>
    <w:rsid w:val="0085658A"/>
    <w:rsid w:val="0086195E"/>
    <w:rsid w:val="008A0D91"/>
    <w:rsid w:val="008B341F"/>
    <w:rsid w:val="008B4963"/>
    <w:rsid w:val="008B4BB7"/>
    <w:rsid w:val="008C3C62"/>
    <w:rsid w:val="008C6AF9"/>
    <w:rsid w:val="008C6D45"/>
    <w:rsid w:val="008C7EF8"/>
    <w:rsid w:val="008D66C1"/>
    <w:rsid w:val="008E5373"/>
    <w:rsid w:val="008E5AEE"/>
    <w:rsid w:val="008E745C"/>
    <w:rsid w:val="008F3E26"/>
    <w:rsid w:val="008F777B"/>
    <w:rsid w:val="0090337A"/>
    <w:rsid w:val="00903AAA"/>
    <w:rsid w:val="00906364"/>
    <w:rsid w:val="00907B02"/>
    <w:rsid w:val="0092018A"/>
    <w:rsid w:val="0092087A"/>
    <w:rsid w:val="00926732"/>
    <w:rsid w:val="00961570"/>
    <w:rsid w:val="0097214D"/>
    <w:rsid w:val="009818C9"/>
    <w:rsid w:val="00983176"/>
    <w:rsid w:val="00987203"/>
    <w:rsid w:val="00992653"/>
    <w:rsid w:val="00994A1B"/>
    <w:rsid w:val="00996F3F"/>
    <w:rsid w:val="009977C5"/>
    <w:rsid w:val="009A0CEF"/>
    <w:rsid w:val="009A564A"/>
    <w:rsid w:val="009B05A7"/>
    <w:rsid w:val="009B1FD3"/>
    <w:rsid w:val="009B3C5A"/>
    <w:rsid w:val="009C244B"/>
    <w:rsid w:val="009D03C9"/>
    <w:rsid w:val="009D4954"/>
    <w:rsid w:val="009D4FD1"/>
    <w:rsid w:val="009D60BC"/>
    <w:rsid w:val="00A01BE8"/>
    <w:rsid w:val="00A01CCB"/>
    <w:rsid w:val="00A10019"/>
    <w:rsid w:val="00A10432"/>
    <w:rsid w:val="00A15E15"/>
    <w:rsid w:val="00A22720"/>
    <w:rsid w:val="00A25540"/>
    <w:rsid w:val="00A3180F"/>
    <w:rsid w:val="00A32E9E"/>
    <w:rsid w:val="00A36FCE"/>
    <w:rsid w:val="00A41CC3"/>
    <w:rsid w:val="00A4396E"/>
    <w:rsid w:val="00A465B8"/>
    <w:rsid w:val="00A5288A"/>
    <w:rsid w:val="00A532F6"/>
    <w:rsid w:val="00A636A8"/>
    <w:rsid w:val="00A66C82"/>
    <w:rsid w:val="00A66EDB"/>
    <w:rsid w:val="00A7126E"/>
    <w:rsid w:val="00A81F65"/>
    <w:rsid w:val="00A838B9"/>
    <w:rsid w:val="00A8716B"/>
    <w:rsid w:val="00A87B19"/>
    <w:rsid w:val="00A91749"/>
    <w:rsid w:val="00A91E7A"/>
    <w:rsid w:val="00A94F15"/>
    <w:rsid w:val="00A96A3B"/>
    <w:rsid w:val="00A97E0F"/>
    <w:rsid w:val="00AB6081"/>
    <w:rsid w:val="00AB683E"/>
    <w:rsid w:val="00AC368F"/>
    <w:rsid w:val="00AC719E"/>
    <w:rsid w:val="00AD26A7"/>
    <w:rsid w:val="00AD5A08"/>
    <w:rsid w:val="00AE5D4E"/>
    <w:rsid w:val="00AF673F"/>
    <w:rsid w:val="00AF727A"/>
    <w:rsid w:val="00B245A3"/>
    <w:rsid w:val="00B339B6"/>
    <w:rsid w:val="00B44C24"/>
    <w:rsid w:val="00B64BC2"/>
    <w:rsid w:val="00B65F2B"/>
    <w:rsid w:val="00B816BD"/>
    <w:rsid w:val="00B83776"/>
    <w:rsid w:val="00B91639"/>
    <w:rsid w:val="00B96564"/>
    <w:rsid w:val="00BB1FB3"/>
    <w:rsid w:val="00BB5A1B"/>
    <w:rsid w:val="00BC15B6"/>
    <w:rsid w:val="00BC17F1"/>
    <w:rsid w:val="00BC2086"/>
    <w:rsid w:val="00BC48A3"/>
    <w:rsid w:val="00BD2C4F"/>
    <w:rsid w:val="00BE27AD"/>
    <w:rsid w:val="00BF0623"/>
    <w:rsid w:val="00BF3BD8"/>
    <w:rsid w:val="00C151E7"/>
    <w:rsid w:val="00C16617"/>
    <w:rsid w:val="00C22606"/>
    <w:rsid w:val="00C24E93"/>
    <w:rsid w:val="00C26DB5"/>
    <w:rsid w:val="00C33A76"/>
    <w:rsid w:val="00C42CF5"/>
    <w:rsid w:val="00C444EC"/>
    <w:rsid w:val="00C465E4"/>
    <w:rsid w:val="00C51F1D"/>
    <w:rsid w:val="00C545A6"/>
    <w:rsid w:val="00C565EB"/>
    <w:rsid w:val="00C7181C"/>
    <w:rsid w:val="00C87D43"/>
    <w:rsid w:val="00C90586"/>
    <w:rsid w:val="00C9163B"/>
    <w:rsid w:val="00CA16F4"/>
    <w:rsid w:val="00CA7FAD"/>
    <w:rsid w:val="00CB0EC1"/>
    <w:rsid w:val="00CB3E3C"/>
    <w:rsid w:val="00CB4586"/>
    <w:rsid w:val="00CB5AF1"/>
    <w:rsid w:val="00CD42F9"/>
    <w:rsid w:val="00CF0AD5"/>
    <w:rsid w:val="00CF361F"/>
    <w:rsid w:val="00CF4912"/>
    <w:rsid w:val="00CF6BFF"/>
    <w:rsid w:val="00CF76E0"/>
    <w:rsid w:val="00D01B23"/>
    <w:rsid w:val="00D04819"/>
    <w:rsid w:val="00D14263"/>
    <w:rsid w:val="00D14E83"/>
    <w:rsid w:val="00D152F9"/>
    <w:rsid w:val="00D21E65"/>
    <w:rsid w:val="00D22095"/>
    <w:rsid w:val="00D45FF5"/>
    <w:rsid w:val="00D52CC4"/>
    <w:rsid w:val="00D72446"/>
    <w:rsid w:val="00D91AEC"/>
    <w:rsid w:val="00D97287"/>
    <w:rsid w:val="00D9778E"/>
    <w:rsid w:val="00DB0006"/>
    <w:rsid w:val="00DB0CE2"/>
    <w:rsid w:val="00DB62EC"/>
    <w:rsid w:val="00DB7CE8"/>
    <w:rsid w:val="00DC005F"/>
    <w:rsid w:val="00DC3F86"/>
    <w:rsid w:val="00DC4215"/>
    <w:rsid w:val="00DC4D08"/>
    <w:rsid w:val="00DC6087"/>
    <w:rsid w:val="00DD7084"/>
    <w:rsid w:val="00DE29B3"/>
    <w:rsid w:val="00DE4A35"/>
    <w:rsid w:val="00DF778A"/>
    <w:rsid w:val="00E0325B"/>
    <w:rsid w:val="00E13716"/>
    <w:rsid w:val="00E17048"/>
    <w:rsid w:val="00E2042A"/>
    <w:rsid w:val="00E226A3"/>
    <w:rsid w:val="00E44C36"/>
    <w:rsid w:val="00E543F0"/>
    <w:rsid w:val="00E61BA1"/>
    <w:rsid w:val="00E62C63"/>
    <w:rsid w:val="00E653F7"/>
    <w:rsid w:val="00E804C6"/>
    <w:rsid w:val="00E828EB"/>
    <w:rsid w:val="00E82F4E"/>
    <w:rsid w:val="00E916AF"/>
    <w:rsid w:val="00E92D77"/>
    <w:rsid w:val="00E93486"/>
    <w:rsid w:val="00E93844"/>
    <w:rsid w:val="00E94420"/>
    <w:rsid w:val="00EA1BB2"/>
    <w:rsid w:val="00EA432A"/>
    <w:rsid w:val="00EA475F"/>
    <w:rsid w:val="00EA6AC8"/>
    <w:rsid w:val="00EB264A"/>
    <w:rsid w:val="00EB5F73"/>
    <w:rsid w:val="00EC69B2"/>
    <w:rsid w:val="00EC7837"/>
    <w:rsid w:val="00ED6016"/>
    <w:rsid w:val="00EE7233"/>
    <w:rsid w:val="00EF66CB"/>
    <w:rsid w:val="00F03F21"/>
    <w:rsid w:val="00F12338"/>
    <w:rsid w:val="00F2118A"/>
    <w:rsid w:val="00F32887"/>
    <w:rsid w:val="00F35611"/>
    <w:rsid w:val="00F40347"/>
    <w:rsid w:val="00F523D9"/>
    <w:rsid w:val="00F5572B"/>
    <w:rsid w:val="00F60900"/>
    <w:rsid w:val="00F61A6F"/>
    <w:rsid w:val="00F70CCC"/>
    <w:rsid w:val="00F7204A"/>
    <w:rsid w:val="00F850A5"/>
    <w:rsid w:val="00F9007B"/>
    <w:rsid w:val="00F924FC"/>
    <w:rsid w:val="00F97927"/>
    <w:rsid w:val="00FA3136"/>
    <w:rsid w:val="00FA734A"/>
    <w:rsid w:val="00FB24AE"/>
    <w:rsid w:val="00FB32DC"/>
    <w:rsid w:val="00FB4E84"/>
    <w:rsid w:val="00FB7D4F"/>
    <w:rsid w:val="00FC2930"/>
    <w:rsid w:val="00FE123D"/>
    <w:rsid w:val="00FF01A1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C597"/>
  <w15:docId w15:val="{483384A9-F4A0-4E92-B0D3-AEFA759E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E83"/>
    <w:pPr>
      <w:spacing w:after="0"/>
      <w:jc w:val="both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4E83"/>
    <w:pPr>
      <w:spacing w:after="0" w:line="240" w:lineRule="auto"/>
      <w:jc w:val="both"/>
    </w:pPr>
    <w:rPr>
      <w:rFonts w:asciiTheme="minorHAnsi" w:eastAsiaTheme="minorEastAsia" w:hAnsiTheme="minorHAnsi" w:cstheme="minorBidi"/>
      <w:sz w:val="24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4E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4EC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4E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1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97C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1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97C"/>
    <w:rPr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2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23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23297-5139-485B-9C85-AA5A5E00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lzasadzinska</dc:creator>
  <cp:keywords/>
  <dc:description/>
  <cp:lastModifiedBy>eflankowska</cp:lastModifiedBy>
  <cp:revision>278</cp:revision>
  <cp:lastPrinted>2018-12-21T09:14:00Z</cp:lastPrinted>
  <dcterms:created xsi:type="dcterms:W3CDTF">2018-12-07T09:43:00Z</dcterms:created>
  <dcterms:modified xsi:type="dcterms:W3CDTF">2019-04-16T10:47:00Z</dcterms:modified>
</cp:coreProperties>
</file>