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83" w:rsidRPr="0014485C" w:rsidRDefault="00D14E83" w:rsidP="00D14E83">
      <w:pPr>
        <w:spacing w:line="240" w:lineRule="auto"/>
        <w:ind w:left="-567" w:right="-626"/>
        <w:jc w:val="center"/>
        <w:rPr>
          <w:b/>
          <w:sz w:val="28"/>
        </w:rPr>
      </w:pPr>
      <w:r w:rsidRPr="0014485C">
        <w:rPr>
          <w:b/>
          <w:sz w:val="28"/>
        </w:rPr>
        <w:t xml:space="preserve">Protokół z </w:t>
      </w:r>
      <w:r w:rsidR="002D21DC">
        <w:rPr>
          <w:b/>
          <w:sz w:val="28"/>
        </w:rPr>
        <w:t>X</w:t>
      </w:r>
      <w:r w:rsidRPr="0014485C">
        <w:rPr>
          <w:b/>
          <w:sz w:val="28"/>
        </w:rPr>
        <w:t xml:space="preserve"> posiedzenia Komisji </w:t>
      </w:r>
      <w:r>
        <w:rPr>
          <w:b/>
          <w:sz w:val="28"/>
        </w:rPr>
        <w:t>Skarg, Wniosków i Petycji</w:t>
      </w:r>
      <w:r w:rsidRPr="0014485C">
        <w:rPr>
          <w:b/>
          <w:sz w:val="28"/>
        </w:rPr>
        <w:t xml:space="preserve"> Rady Miasta Świnoujście, </w:t>
      </w:r>
      <w:r>
        <w:rPr>
          <w:b/>
          <w:sz w:val="28"/>
        </w:rPr>
        <w:br/>
      </w:r>
      <w:r w:rsidRPr="0014485C">
        <w:rPr>
          <w:b/>
          <w:sz w:val="28"/>
        </w:rPr>
        <w:t xml:space="preserve">które odbyło się w dniu </w:t>
      </w:r>
      <w:r w:rsidR="002A6450">
        <w:rPr>
          <w:b/>
          <w:sz w:val="28"/>
        </w:rPr>
        <w:t>12</w:t>
      </w:r>
      <w:r w:rsidR="002836C3">
        <w:rPr>
          <w:b/>
          <w:sz w:val="28"/>
        </w:rPr>
        <w:t xml:space="preserve"> marca</w:t>
      </w:r>
      <w:r w:rsidRPr="0014485C">
        <w:rPr>
          <w:b/>
          <w:sz w:val="28"/>
        </w:rPr>
        <w:t xml:space="preserve"> 201</w:t>
      </w:r>
      <w:r w:rsidR="0072704E">
        <w:rPr>
          <w:b/>
          <w:sz w:val="28"/>
        </w:rPr>
        <w:t>9</w:t>
      </w:r>
      <w:r w:rsidRPr="0014485C">
        <w:rPr>
          <w:b/>
          <w:sz w:val="28"/>
        </w:rPr>
        <w:t xml:space="preserve"> roku.</w:t>
      </w:r>
    </w:p>
    <w:p w:rsidR="00D14E83" w:rsidRDefault="00D14E83" w:rsidP="00D14E83">
      <w:pPr>
        <w:spacing w:line="240" w:lineRule="auto"/>
      </w:pPr>
    </w:p>
    <w:p w:rsidR="00D14E83" w:rsidRDefault="00D14E83" w:rsidP="003C6664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posiedzeniu obecni byli:</w:t>
      </w:r>
    </w:p>
    <w:p w:rsidR="0077246B" w:rsidRDefault="00D14E83" w:rsidP="0059197C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Członk</w:t>
      </w:r>
      <w:r w:rsidR="0077246B">
        <w:rPr>
          <w:rFonts w:ascii="Times New Roman" w:hAnsi="Times New Roman" w:cs="Times New Roman"/>
          <w:szCs w:val="24"/>
        </w:rPr>
        <w:t>owie Komisji wg listy obecności</w:t>
      </w:r>
      <w:r w:rsidR="0059197C">
        <w:rPr>
          <w:rFonts w:ascii="Times New Roman" w:hAnsi="Times New Roman" w:cs="Times New Roman"/>
          <w:szCs w:val="24"/>
        </w:rPr>
        <w:t xml:space="preserve"> </w:t>
      </w:r>
      <w:r w:rsidR="0077246B">
        <w:rPr>
          <w:rFonts w:ascii="Times New Roman" w:hAnsi="Times New Roman" w:cs="Times New Roman"/>
          <w:szCs w:val="24"/>
        </w:rPr>
        <w:t>oraz</w:t>
      </w:r>
    </w:p>
    <w:p w:rsidR="001A4717" w:rsidRDefault="001A4717" w:rsidP="001A471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Sekretarz Miasta,</w:t>
      </w:r>
    </w:p>
    <w:p w:rsidR="001A4717" w:rsidRDefault="001A4717" w:rsidP="001A471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Naczelnik Wydziału Ewidencji i Obrotu Nieruchomościami,</w:t>
      </w:r>
    </w:p>
    <w:p w:rsidR="001A4717" w:rsidRDefault="001A4717" w:rsidP="001A471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Zastępca Naczelnika Wydziału Ewidencji i Obrotu Nieruchomościami,</w:t>
      </w:r>
    </w:p>
    <w:p w:rsidR="001A4717" w:rsidRDefault="001A4717" w:rsidP="001A471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Kierownik Biura Nadzoru Prawnego i Koordynacji Zamówień Publicznych,</w:t>
      </w:r>
    </w:p>
    <w:p w:rsidR="001A4717" w:rsidRDefault="001A4717" w:rsidP="001A471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Dyrektor Zakładu Gospodarki Mieszkaniowej w Świnoujściu.</w:t>
      </w:r>
    </w:p>
    <w:p w:rsidR="00D14E83" w:rsidRDefault="00D14E83" w:rsidP="003C6664">
      <w:pPr>
        <w:pStyle w:val="Bezodstpw"/>
        <w:rPr>
          <w:rFonts w:ascii="Times New Roman" w:hAnsi="Times New Roman" w:cs="Times New Roman"/>
          <w:szCs w:val="24"/>
        </w:rPr>
      </w:pPr>
    </w:p>
    <w:p w:rsidR="00D14E83" w:rsidRPr="00147ADF" w:rsidRDefault="00D14E83" w:rsidP="003C6664">
      <w:pPr>
        <w:pStyle w:val="Bezodstpw"/>
        <w:rPr>
          <w:rFonts w:ascii="Times New Roman" w:hAnsi="Times New Roman" w:cs="Times New Roman"/>
          <w:b/>
          <w:szCs w:val="24"/>
        </w:rPr>
      </w:pPr>
      <w:r w:rsidRPr="00147ADF">
        <w:rPr>
          <w:rFonts w:ascii="Times New Roman" w:hAnsi="Times New Roman" w:cs="Times New Roman"/>
          <w:b/>
          <w:szCs w:val="24"/>
        </w:rPr>
        <w:t>Ad. pkt 1 –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0537A7" w:rsidRPr="000537A7">
        <w:rPr>
          <w:rFonts w:ascii="Times New Roman" w:hAnsi="Times New Roman" w:cs="Times New Roman"/>
          <w:b/>
          <w:szCs w:val="24"/>
        </w:rPr>
        <w:t>Sprawy organizacyjne (stwierdzenie kworum, przyjęcie porządku obrad).</w:t>
      </w:r>
    </w:p>
    <w:p w:rsidR="000A0180" w:rsidRDefault="000A0180" w:rsidP="003C6664"/>
    <w:p w:rsidR="00992653" w:rsidRDefault="00D14E83" w:rsidP="003C6664">
      <w:pPr>
        <w:rPr>
          <w:b/>
        </w:rPr>
      </w:pPr>
      <w:r>
        <w:t xml:space="preserve">Posiedzenie Komisji </w:t>
      </w:r>
      <w:r w:rsidR="003C6664">
        <w:t>S</w:t>
      </w:r>
      <w:r w:rsidR="0092018A">
        <w:t>karg</w:t>
      </w:r>
      <w:r w:rsidR="003C6664">
        <w:t xml:space="preserve">, Wniosków i Petycji </w:t>
      </w:r>
      <w:r>
        <w:t xml:space="preserve">w dniu </w:t>
      </w:r>
      <w:r w:rsidR="002A6450">
        <w:t>12</w:t>
      </w:r>
      <w:r w:rsidR="002836C3">
        <w:t xml:space="preserve"> marca</w:t>
      </w:r>
      <w:r w:rsidR="00A41CC3">
        <w:t xml:space="preserve"> 2019</w:t>
      </w:r>
      <w:r>
        <w:t xml:space="preserve"> roku o godzinie </w:t>
      </w:r>
      <w:r w:rsidR="002A6450">
        <w:t>15</w:t>
      </w:r>
      <w:r w:rsidR="002A6450">
        <w:rPr>
          <w:vertAlign w:val="superscript"/>
        </w:rPr>
        <w:t>30</w:t>
      </w:r>
      <w:r>
        <w:t xml:space="preserve"> </w:t>
      </w:r>
      <w:r w:rsidR="003C6664">
        <w:br/>
      </w:r>
      <w:r w:rsidR="001B06A8">
        <w:t>po stwierdzeniu kworum otworzył</w:t>
      </w:r>
      <w:r w:rsidR="001F4DBD">
        <w:t>a</w:t>
      </w:r>
      <w:r>
        <w:t xml:space="preserve"> </w:t>
      </w:r>
      <w:r w:rsidR="001F4DBD">
        <w:rPr>
          <w:b/>
        </w:rPr>
        <w:t>P</w:t>
      </w:r>
      <w:r w:rsidRPr="003C6664">
        <w:rPr>
          <w:b/>
        </w:rPr>
        <w:t>rzewodnicząc</w:t>
      </w:r>
      <w:r w:rsidR="001F4DBD">
        <w:rPr>
          <w:b/>
        </w:rPr>
        <w:t>a</w:t>
      </w:r>
      <w:r w:rsidRPr="003C6664">
        <w:rPr>
          <w:b/>
        </w:rPr>
        <w:t xml:space="preserve"> Komisji </w:t>
      </w:r>
      <w:r w:rsidR="003C6664" w:rsidRPr="003C6664">
        <w:rPr>
          <w:b/>
        </w:rPr>
        <w:t>S</w:t>
      </w:r>
      <w:r w:rsidR="0092018A">
        <w:rPr>
          <w:b/>
        </w:rPr>
        <w:t>karg,</w:t>
      </w:r>
      <w:r w:rsidR="003C6664" w:rsidRPr="003C6664">
        <w:rPr>
          <w:b/>
        </w:rPr>
        <w:t xml:space="preserve"> Wniosków i Petycji</w:t>
      </w:r>
      <w:r w:rsidR="001F4DBD">
        <w:rPr>
          <w:b/>
        </w:rPr>
        <w:t xml:space="preserve"> </w:t>
      </w:r>
      <w:r w:rsidR="001F4DBD">
        <w:rPr>
          <w:b/>
        </w:rPr>
        <w:br/>
        <w:t>–</w:t>
      </w:r>
      <w:r w:rsidRPr="003C6664">
        <w:rPr>
          <w:b/>
        </w:rPr>
        <w:t xml:space="preserve"> </w:t>
      </w:r>
      <w:r w:rsidR="001F4DBD">
        <w:rPr>
          <w:b/>
        </w:rPr>
        <w:t>Aneta Zdybel</w:t>
      </w:r>
      <w:r w:rsidR="003C6664" w:rsidRPr="003C6664">
        <w:rPr>
          <w:b/>
        </w:rPr>
        <w:t>.</w:t>
      </w:r>
      <w:r w:rsidR="007258BB">
        <w:rPr>
          <w:b/>
        </w:rPr>
        <w:t xml:space="preserve"> </w:t>
      </w:r>
    </w:p>
    <w:p w:rsidR="008E5373" w:rsidRDefault="007978E0" w:rsidP="003C6664">
      <w:r w:rsidRPr="007978E0">
        <w:t>Kolejno zaproponowała wprowadzenie do porządku obrad</w:t>
      </w:r>
      <w:r w:rsidR="00183465">
        <w:t>,</w:t>
      </w:r>
      <w:r w:rsidRPr="007978E0">
        <w:t xml:space="preserve"> jako pkt 4. Przyjęcie protokołów </w:t>
      </w:r>
      <w:r>
        <w:br/>
      </w:r>
      <w:r w:rsidRPr="007978E0">
        <w:t xml:space="preserve">z poprzednich posiedzeń </w:t>
      </w:r>
      <w:r w:rsidR="00FD5CA5">
        <w:t>k</w:t>
      </w:r>
      <w:r w:rsidRPr="007978E0">
        <w:t>omisji</w:t>
      </w:r>
      <w:r w:rsidR="00FD5CA5">
        <w:t xml:space="preserve"> (V – IX)</w:t>
      </w:r>
      <w:r w:rsidRPr="007978E0">
        <w:t>.</w:t>
      </w:r>
      <w:r>
        <w:t xml:space="preserve"> </w:t>
      </w:r>
      <w:r w:rsidR="00C565EB">
        <w:t xml:space="preserve">Następnie </w:t>
      </w:r>
      <w:r w:rsidR="003552A3">
        <w:t>zarządziła głosowanie nad przyjęciem porządku obrad</w:t>
      </w:r>
      <w:r>
        <w:t xml:space="preserve"> po zmianach</w:t>
      </w:r>
      <w:r w:rsidR="003552A3">
        <w:t>.</w:t>
      </w:r>
    </w:p>
    <w:p w:rsidR="007A21A8" w:rsidRDefault="00D14E83" w:rsidP="003C6664">
      <w:pPr>
        <w:rPr>
          <w:u w:val="single"/>
        </w:rPr>
      </w:pPr>
      <w:r w:rsidRPr="00664572">
        <w:rPr>
          <w:u w:val="single"/>
        </w:rPr>
        <w:t xml:space="preserve">Za głosowało </w:t>
      </w:r>
      <w:r w:rsidR="00FD5CA5">
        <w:rPr>
          <w:u w:val="single"/>
        </w:rPr>
        <w:t>3</w:t>
      </w:r>
      <w:r w:rsidRPr="00664572">
        <w:rPr>
          <w:u w:val="single"/>
        </w:rPr>
        <w:t xml:space="preserve"> członków </w:t>
      </w:r>
      <w:r w:rsidR="007258BB" w:rsidRPr="00664572">
        <w:rPr>
          <w:u w:val="single"/>
        </w:rPr>
        <w:t>K</w:t>
      </w:r>
      <w:r w:rsidRPr="00664572">
        <w:rPr>
          <w:u w:val="single"/>
        </w:rPr>
        <w:t>omisji</w:t>
      </w:r>
      <w:r w:rsidR="00C545A6">
        <w:rPr>
          <w:u w:val="single"/>
        </w:rPr>
        <w:t xml:space="preserve">, </w:t>
      </w:r>
      <w:r w:rsidR="007A21A8" w:rsidRPr="007A21A8">
        <w:rPr>
          <w:u w:val="single"/>
        </w:rPr>
        <w:t>głosów przeciwnych i wstrzymujących się nie było.</w:t>
      </w:r>
    </w:p>
    <w:p w:rsidR="003552A3" w:rsidRDefault="003552A3" w:rsidP="003C6664">
      <w:r w:rsidRPr="003552A3">
        <w:t xml:space="preserve">Porządek obrad </w:t>
      </w:r>
      <w:r w:rsidR="00FD5CA5">
        <w:t xml:space="preserve">po zmianach </w:t>
      </w:r>
      <w:r w:rsidRPr="003552A3">
        <w:t>został przyjęty.</w:t>
      </w:r>
    </w:p>
    <w:p w:rsidR="0012193D" w:rsidRDefault="00C87D43" w:rsidP="003C6664">
      <w:r>
        <w:t>Zawiadomienie wraz z porządkiem</w:t>
      </w:r>
      <w:r w:rsidR="0012193D">
        <w:t xml:space="preserve"> obrad stanowi </w:t>
      </w:r>
      <w:r w:rsidR="0012193D" w:rsidRPr="008F777B">
        <w:rPr>
          <w:b/>
        </w:rPr>
        <w:t xml:space="preserve">załącznik nr </w:t>
      </w:r>
      <w:r w:rsidR="00A3180F">
        <w:rPr>
          <w:b/>
        </w:rPr>
        <w:t>1</w:t>
      </w:r>
      <w:r w:rsidR="0012193D">
        <w:t xml:space="preserve"> do protokołu.</w:t>
      </w:r>
    </w:p>
    <w:p w:rsidR="00FD5CA5" w:rsidRDefault="00FD5CA5" w:rsidP="003C6664">
      <w:r>
        <w:t xml:space="preserve">Porządek obrad po zmianach stanowi </w:t>
      </w:r>
      <w:r w:rsidRPr="00FD5CA5">
        <w:rPr>
          <w:b/>
        </w:rPr>
        <w:t>załącznik nr 2</w:t>
      </w:r>
      <w:r>
        <w:t xml:space="preserve"> do protokołu.</w:t>
      </w:r>
    </w:p>
    <w:p w:rsidR="00A3180F" w:rsidRDefault="00A3180F" w:rsidP="00A3180F">
      <w:r>
        <w:t xml:space="preserve">Lista obecności stanowi </w:t>
      </w:r>
      <w:r w:rsidRPr="003C6664">
        <w:rPr>
          <w:b/>
        </w:rPr>
        <w:t xml:space="preserve">załącznik nr </w:t>
      </w:r>
      <w:r w:rsidR="00FD5CA5">
        <w:rPr>
          <w:b/>
        </w:rPr>
        <w:t>3</w:t>
      </w:r>
      <w:r>
        <w:t xml:space="preserve"> do protokołu.</w:t>
      </w:r>
    </w:p>
    <w:p w:rsidR="003C6664" w:rsidRDefault="003C6664" w:rsidP="003C6664"/>
    <w:p w:rsidR="003C6664" w:rsidRDefault="003C6664" w:rsidP="000537A7">
      <w:pPr>
        <w:rPr>
          <w:b/>
        </w:rPr>
      </w:pPr>
      <w:r w:rsidRPr="0092018A">
        <w:rPr>
          <w:b/>
        </w:rPr>
        <w:t xml:space="preserve">Ad. pkt 2 – </w:t>
      </w:r>
      <w:r w:rsidR="000537A7" w:rsidRPr="000537A7">
        <w:rPr>
          <w:b/>
        </w:rPr>
        <w:t>Wypracowanie opinii oraz przygotowanie projektu uchwały dotyczącego petycji</w:t>
      </w:r>
      <w:r w:rsidR="000537A7">
        <w:rPr>
          <w:b/>
        </w:rPr>
        <w:t xml:space="preserve"> </w:t>
      </w:r>
      <w:r w:rsidR="000537A7">
        <w:rPr>
          <w:b/>
        </w:rPr>
        <w:br/>
      </w:r>
      <w:r w:rsidR="000537A7" w:rsidRPr="000537A7">
        <w:rPr>
          <w:b/>
        </w:rPr>
        <w:t>z dnia 15.10.2018 r. mieszkańców budynku przy ulicy Krzywej w Świnoujściu.</w:t>
      </w:r>
    </w:p>
    <w:p w:rsidR="004644A4" w:rsidRDefault="004644A4" w:rsidP="004644A4"/>
    <w:p w:rsidR="00EF66CB" w:rsidRDefault="00CF361F" w:rsidP="002C0FFB">
      <w:r>
        <w:rPr>
          <w:b/>
        </w:rPr>
        <w:t>P</w:t>
      </w:r>
      <w:r w:rsidRPr="003F5E69">
        <w:rPr>
          <w:b/>
        </w:rPr>
        <w:t>rzewodnicząc</w:t>
      </w:r>
      <w:r>
        <w:rPr>
          <w:b/>
        </w:rPr>
        <w:t>a</w:t>
      </w:r>
      <w:r w:rsidRPr="003F5E69">
        <w:rPr>
          <w:b/>
        </w:rPr>
        <w:t xml:space="preserve"> Ko</w:t>
      </w:r>
      <w:r>
        <w:rPr>
          <w:b/>
        </w:rPr>
        <w:t>misji Skarg, Wniosków i Petycji – Aneta Zdybel</w:t>
      </w:r>
      <w:r>
        <w:t xml:space="preserve"> </w:t>
      </w:r>
      <w:r w:rsidR="00A36FCE">
        <w:t xml:space="preserve">poinformowała </w:t>
      </w:r>
      <w:r w:rsidR="00252E53">
        <w:br/>
      </w:r>
      <w:r w:rsidR="00A36FCE">
        <w:t xml:space="preserve">o </w:t>
      </w:r>
      <w:r w:rsidR="00480CFA">
        <w:t>wprowadzonych zmianach w projekcie uchwały w sprawie rozstrzygnięcia petycji (</w:t>
      </w:r>
      <w:r w:rsidR="00480CFA" w:rsidRPr="00480CFA">
        <w:rPr>
          <w:b/>
        </w:rPr>
        <w:t>załącznik nr 4</w:t>
      </w:r>
      <w:r w:rsidR="00480CFA">
        <w:t xml:space="preserve"> do protokołu).</w:t>
      </w:r>
    </w:p>
    <w:p w:rsidR="00AE5D4E" w:rsidRDefault="008272B8" w:rsidP="003C6664">
      <w:r>
        <w:t>Dyskusja</w:t>
      </w:r>
      <w:r w:rsidR="00AE5D4E">
        <w:t>, w której głos zabrali:</w:t>
      </w:r>
    </w:p>
    <w:p w:rsidR="006E2BED" w:rsidRDefault="006E2BED" w:rsidP="003C6664">
      <w:r>
        <w:t>radna Aneta Zdybel – Przewodnicząca Komisji Skarg, Wniosków i Petycji,</w:t>
      </w:r>
    </w:p>
    <w:p w:rsidR="00A36FCE" w:rsidRDefault="00A36FCE" w:rsidP="003C6664">
      <w:r>
        <w:t>radna Joanna Agatowska – członek Komisji Skarg, Wniosków i Petycji,</w:t>
      </w:r>
    </w:p>
    <w:p w:rsidR="00D9778E" w:rsidRDefault="00D9778E" w:rsidP="003C6664">
      <w:r>
        <w:t>radna Dorota Mikulska – członek Komisji Skarg, Wniosków i Petycji,</w:t>
      </w:r>
    </w:p>
    <w:p w:rsidR="00D9778E" w:rsidRDefault="00D9778E" w:rsidP="00D9778E">
      <w:r>
        <w:t>Naczelnik Wydziału Ewidencji i Obrotu Nieruchomościami,</w:t>
      </w:r>
    </w:p>
    <w:p w:rsidR="00D9778E" w:rsidRDefault="00D9778E" w:rsidP="00D9778E">
      <w:r>
        <w:t>Kierownik Biura Nadzoru Prawnego i Koordynacji Zamówień Publicznych,</w:t>
      </w:r>
    </w:p>
    <w:p w:rsidR="00D9778E" w:rsidRDefault="00D9778E" w:rsidP="00D9778E">
      <w:r>
        <w:t>Dyrektor Zakładu Gospodarki Mieszkaniowej w Świnoujściu.</w:t>
      </w:r>
    </w:p>
    <w:p w:rsidR="00537146" w:rsidRDefault="00537146" w:rsidP="00D9778E">
      <w:r>
        <w:t xml:space="preserve">W trakcie dyskusji opracowano autopoprawki </w:t>
      </w:r>
      <w:r w:rsidR="0059568B">
        <w:t xml:space="preserve">uzasadnienia </w:t>
      </w:r>
      <w:r w:rsidR="00FE0227">
        <w:t xml:space="preserve">do </w:t>
      </w:r>
      <w:r>
        <w:t>projektu uchwały</w:t>
      </w:r>
      <w:r w:rsidR="00FE0227">
        <w:t xml:space="preserve"> w sprawie rozpatrzenia petycji z dnia 15.10.2018 r.</w:t>
      </w:r>
    </w:p>
    <w:p w:rsidR="00F86523" w:rsidRDefault="00F86523" w:rsidP="00D9778E"/>
    <w:p w:rsidR="00103ADE" w:rsidRDefault="002572A9" w:rsidP="00D9778E">
      <w:r w:rsidRPr="002572A9">
        <w:t xml:space="preserve">Po dyskusji, </w:t>
      </w:r>
      <w:r w:rsidRPr="002572A9">
        <w:rPr>
          <w:b/>
        </w:rPr>
        <w:t>Przewodnicząca Komisji Skarg, Wniosków i Petycji Aneta Zdybel</w:t>
      </w:r>
      <w:r w:rsidRPr="002572A9">
        <w:t xml:space="preserve"> zarządziła głosowanie nad opinią do projektu uchwały w sprawie </w:t>
      </w:r>
      <w:r>
        <w:t>rozpatrzenia petycji</w:t>
      </w:r>
      <w:r w:rsidR="00FE0227">
        <w:t xml:space="preserve"> </w:t>
      </w:r>
      <w:r w:rsidR="00FE0227">
        <w:br/>
        <w:t>z dnia 15.10.</w:t>
      </w:r>
      <w:r w:rsidR="006A0D54">
        <w:t>2018 r</w:t>
      </w:r>
      <w:r w:rsidRPr="002572A9">
        <w:t>.</w:t>
      </w:r>
      <w:r w:rsidR="006A0D54">
        <w:t xml:space="preserve"> </w:t>
      </w:r>
      <w:r w:rsidR="006A0D54" w:rsidRPr="006A0D54">
        <w:t>mieszkańców budynku przy ulicy Krzywej w Świnoujściu</w:t>
      </w:r>
      <w:r w:rsidR="006A0D54">
        <w:t>.</w:t>
      </w:r>
    </w:p>
    <w:p w:rsidR="00103ADE" w:rsidRPr="002572A9" w:rsidRDefault="00103ADE" w:rsidP="00D9778E">
      <w:pPr>
        <w:rPr>
          <w:u w:val="single"/>
        </w:rPr>
      </w:pPr>
      <w:r w:rsidRPr="002572A9">
        <w:rPr>
          <w:u w:val="single"/>
        </w:rPr>
        <w:t xml:space="preserve">Za głosowało 3 członków Komisji, głosów przeciwnych </w:t>
      </w:r>
      <w:r w:rsidR="00F66391" w:rsidRPr="002572A9">
        <w:rPr>
          <w:u w:val="single"/>
        </w:rPr>
        <w:t>nie było, przy 1 głosie</w:t>
      </w:r>
      <w:r w:rsidRPr="002572A9">
        <w:rPr>
          <w:u w:val="single"/>
        </w:rPr>
        <w:t xml:space="preserve"> wstrzymujący</w:t>
      </w:r>
      <w:r w:rsidR="00F66391" w:rsidRPr="002572A9">
        <w:rPr>
          <w:u w:val="single"/>
        </w:rPr>
        <w:t>m</w:t>
      </w:r>
      <w:r w:rsidRPr="002572A9">
        <w:rPr>
          <w:u w:val="single"/>
        </w:rPr>
        <w:t xml:space="preserve"> się.</w:t>
      </w:r>
    </w:p>
    <w:p w:rsidR="00E93486" w:rsidRDefault="00E93486" w:rsidP="00D9778E">
      <w:pPr>
        <w:rPr>
          <w:b/>
        </w:rPr>
      </w:pPr>
    </w:p>
    <w:p w:rsidR="005C164C" w:rsidRDefault="005C164C" w:rsidP="005C164C">
      <w:r>
        <w:lastRenderedPageBreak/>
        <w:t xml:space="preserve">Kolejno </w:t>
      </w:r>
      <w:r w:rsidRPr="00891248">
        <w:rPr>
          <w:b/>
        </w:rPr>
        <w:t>Przewodnicząca Komisji Skarg, Wniosków i Petycji Aneta Zdybel</w:t>
      </w:r>
      <w:r>
        <w:t xml:space="preserve"> zarządziła głosowanie nad wnioskiem o wprowadzenie do porządku ob</w:t>
      </w:r>
      <w:r w:rsidR="00FE0227">
        <w:t>rad sesji Rady Miasta w dniu 28.03.</w:t>
      </w:r>
      <w:r>
        <w:t>2019 r., projektu uchwały w sprawie rozpatrzenia petycji</w:t>
      </w:r>
      <w:r w:rsidR="006A0D54">
        <w:t xml:space="preserve"> </w:t>
      </w:r>
      <w:r w:rsidR="00FE0227">
        <w:t>z dniu 15.10.2018 r.</w:t>
      </w:r>
    </w:p>
    <w:p w:rsidR="00F66391" w:rsidRPr="005C164C" w:rsidRDefault="00F66391" w:rsidP="00D9778E">
      <w:pPr>
        <w:rPr>
          <w:u w:val="single"/>
        </w:rPr>
      </w:pPr>
      <w:r w:rsidRPr="005C164C">
        <w:rPr>
          <w:u w:val="single"/>
        </w:rPr>
        <w:t>Za głosowało 4 członków Komisji, głosów przeciwnych i wstrzymujących się nie było.</w:t>
      </w:r>
    </w:p>
    <w:p w:rsidR="00F66391" w:rsidRPr="00F66391" w:rsidRDefault="00FE0227" w:rsidP="00D9778E">
      <w:r>
        <w:t xml:space="preserve">Wniosek został przyjęty, projekt uchwały zostanie wprowadzony pod obrady sesji </w:t>
      </w:r>
      <w:r>
        <w:br/>
        <w:t>w dniu 28.03.2019 r.</w:t>
      </w:r>
    </w:p>
    <w:p w:rsidR="005C164C" w:rsidRDefault="005C164C" w:rsidP="000537A7">
      <w:pPr>
        <w:rPr>
          <w:b/>
        </w:rPr>
      </w:pPr>
    </w:p>
    <w:p w:rsidR="004A6984" w:rsidRDefault="004A6984" w:rsidP="000537A7">
      <w:r w:rsidRPr="0092018A">
        <w:rPr>
          <w:b/>
        </w:rPr>
        <w:t xml:space="preserve">Ad. pkt </w:t>
      </w:r>
      <w:r>
        <w:rPr>
          <w:b/>
        </w:rPr>
        <w:t>3</w:t>
      </w:r>
      <w:r w:rsidRPr="0092018A">
        <w:rPr>
          <w:b/>
        </w:rPr>
        <w:t xml:space="preserve"> – </w:t>
      </w:r>
      <w:r w:rsidR="000537A7" w:rsidRPr="000537A7">
        <w:rPr>
          <w:b/>
        </w:rPr>
        <w:t xml:space="preserve">Wypracowanie opinii oraz przygotowanie projektu uchwały dotyczącego skargi </w:t>
      </w:r>
      <w:r w:rsidR="000537A7">
        <w:rPr>
          <w:b/>
        </w:rPr>
        <w:br/>
      </w:r>
      <w:r w:rsidR="000537A7" w:rsidRPr="000537A7">
        <w:rPr>
          <w:b/>
        </w:rPr>
        <w:t>z dnia 17.01.2019 r. mieszkanki przy ulicy Krzywej w Świnoujściu.</w:t>
      </w:r>
    </w:p>
    <w:p w:rsidR="004644A4" w:rsidRDefault="004644A4" w:rsidP="004A6984">
      <w:pPr>
        <w:rPr>
          <w:b/>
        </w:rPr>
      </w:pPr>
    </w:p>
    <w:p w:rsidR="000B6AB6" w:rsidRDefault="000B6AB6" w:rsidP="004A6984">
      <w:r w:rsidRPr="00121280">
        <w:rPr>
          <w:b/>
        </w:rPr>
        <w:t>Naczelnik Wydziału Ewidencji i Obrotu Nieruchomościami</w:t>
      </w:r>
      <w:r>
        <w:t xml:space="preserve"> przedstawiła </w:t>
      </w:r>
      <w:r w:rsidR="00121280">
        <w:t>informacje dotyczące przedmiotowej skargi.</w:t>
      </w:r>
      <w:r w:rsidR="00B44C24">
        <w:t xml:space="preserve"> </w:t>
      </w:r>
    </w:p>
    <w:p w:rsidR="00B44C24" w:rsidRDefault="00D66B6B" w:rsidP="004A6984">
      <w:r>
        <w:t>Pismo z dnia</w:t>
      </w:r>
      <w:r w:rsidR="00B44C24">
        <w:t xml:space="preserve"> </w:t>
      </w:r>
      <w:r>
        <w:t>05.03.</w:t>
      </w:r>
      <w:r w:rsidR="00B44C24">
        <w:t xml:space="preserve">2019 r. </w:t>
      </w:r>
      <w:r w:rsidR="00B44C24" w:rsidRPr="00B44C24">
        <w:t>mieszkanki przy ulicy Krzywej w Świnoujściu</w:t>
      </w:r>
      <w:r w:rsidR="00B44C24">
        <w:t xml:space="preserve"> stanowi </w:t>
      </w:r>
      <w:r w:rsidR="00B44C24" w:rsidRPr="00B44C24">
        <w:rPr>
          <w:b/>
        </w:rPr>
        <w:t>załącznik nr 5</w:t>
      </w:r>
      <w:r w:rsidR="00B44C24">
        <w:t xml:space="preserve"> </w:t>
      </w:r>
      <w:r w:rsidR="00B44C24">
        <w:br/>
        <w:t>do protokołu.</w:t>
      </w:r>
    </w:p>
    <w:p w:rsidR="004A6984" w:rsidRDefault="004A6984" w:rsidP="004A6984">
      <w:r>
        <w:t>Dyskusja, w której głos zabrali:</w:t>
      </w:r>
    </w:p>
    <w:p w:rsidR="00E804C6" w:rsidRDefault="00E804C6" w:rsidP="00E804C6">
      <w:r>
        <w:t>radna Aneta Zdybel – Przewodnicząca Komisji Skarg, Wniosków i Petycji,</w:t>
      </w:r>
    </w:p>
    <w:p w:rsidR="00E804C6" w:rsidRDefault="00E804C6" w:rsidP="00E804C6">
      <w:r>
        <w:t>radna Joanna Agatowska – członek Komisji Skarg, Wniosków i Petycji,</w:t>
      </w:r>
    </w:p>
    <w:p w:rsidR="00E804C6" w:rsidRDefault="00E804C6" w:rsidP="00E804C6">
      <w:r>
        <w:t>radna Dorota Mikulska – członek Komisji Skarg, Wniosków i Petycji,</w:t>
      </w:r>
    </w:p>
    <w:p w:rsidR="00803519" w:rsidRDefault="00803519" w:rsidP="00E804C6">
      <w:r>
        <w:t>Sekretarz Miasta,</w:t>
      </w:r>
    </w:p>
    <w:p w:rsidR="00E804C6" w:rsidRDefault="00E804C6" w:rsidP="00E804C6">
      <w:r>
        <w:t>Naczelnik Wydziału Ewidencji i Obrotu Nieruchomościami,</w:t>
      </w:r>
    </w:p>
    <w:p w:rsidR="00E804C6" w:rsidRDefault="00E804C6" w:rsidP="00E804C6">
      <w:r>
        <w:t>Kierownik Biura Nadzoru Prawnego i Koordynacji Zamówień Publicznych,</w:t>
      </w:r>
    </w:p>
    <w:p w:rsidR="00E804C6" w:rsidRDefault="00E804C6" w:rsidP="00E804C6">
      <w:r>
        <w:t>Dyrektor Zakładu Gospodarki Mieszkaniowej w Świnoujściu.</w:t>
      </w:r>
    </w:p>
    <w:p w:rsidR="00566799" w:rsidRDefault="00566799" w:rsidP="00E804C6">
      <w:r>
        <w:t>W wyniku przeprowadzo</w:t>
      </w:r>
      <w:r w:rsidR="00F86523">
        <w:t>nej dyskusji, K</w:t>
      </w:r>
      <w:r>
        <w:t xml:space="preserve">omisja zdecydowała zaprosić na kolejne posiedzenie skarżącą oraz </w:t>
      </w:r>
      <w:r w:rsidR="00E65D87">
        <w:t>zarządcę</w:t>
      </w:r>
      <w:r w:rsidR="00C451AA">
        <w:t xml:space="preserve"> nieruchomości przy ul. Krzywej</w:t>
      </w:r>
      <w:bookmarkStart w:id="0" w:name="_GoBack"/>
      <w:bookmarkEnd w:id="0"/>
      <w:r w:rsidR="00E65D87">
        <w:t>.</w:t>
      </w:r>
    </w:p>
    <w:p w:rsidR="004112C3" w:rsidRDefault="004112C3" w:rsidP="00E804C6"/>
    <w:p w:rsidR="00480CFA" w:rsidRDefault="00480CFA" w:rsidP="003C6664">
      <w:pPr>
        <w:rPr>
          <w:b/>
        </w:rPr>
      </w:pPr>
      <w:r w:rsidRPr="0040059A">
        <w:rPr>
          <w:b/>
        </w:rPr>
        <w:t xml:space="preserve">Ad. pkt </w:t>
      </w:r>
      <w:r>
        <w:rPr>
          <w:b/>
        </w:rPr>
        <w:t>4</w:t>
      </w:r>
      <w:r w:rsidRPr="0040059A">
        <w:rPr>
          <w:b/>
        </w:rPr>
        <w:t xml:space="preserve"> – </w:t>
      </w:r>
      <w:r>
        <w:rPr>
          <w:b/>
        </w:rPr>
        <w:t>Przyjęcie protokołów z poprzednich posiedzeń komisji (V – IX)</w:t>
      </w:r>
      <w:r w:rsidRPr="0040059A">
        <w:rPr>
          <w:b/>
        </w:rPr>
        <w:t>.</w:t>
      </w:r>
    </w:p>
    <w:p w:rsidR="00803AF3" w:rsidRDefault="00803AF3" w:rsidP="003C6664">
      <w:pPr>
        <w:rPr>
          <w:b/>
        </w:rPr>
      </w:pPr>
    </w:p>
    <w:p w:rsidR="00803AF3" w:rsidRPr="00566799" w:rsidRDefault="00103ADE" w:rsidP="003C6664">
      <w:r w:rsidRPr="00566799">
        <w:t>Członkowie Komisji podjęli decyzję, aby przyjąć protokoły na kolejnym posiedzeniu komisji.</w:t>
      </w:r>
    </w:p>
    <w:p w:rsidR="00480CFA" w:rsidRDefault="00480CFA" w:rsidP="003C6664">
      <w:pPr>
        <w:rPr>
          <w:b/>
        </w:rPr>
      </w:pPr>
    </w:p>
    <w:p w:rsidR="0092018A" w:rsidRPr="0040059A" w:rsidRDefault="0092018A" w:rsidP="003C6664">
      <w:pPr>
        <w:rPr>
          <w:b/>
        </w:rPr>
      </w:pPr>
      <w:r w:rsidRPr="0040059A">
        <w:rPr>
          <w:b/>
        </w:rPr>
        <w:t xml:space="preserve">Ad. pkt </w:t>
      </w:r>
      <w:r w:rsidR="00480CFA">
        <w:rPr>
          <w:b/>
        </w:rPr>
        <w:t>5</w:t>
      </w:r>
      <w:r w:rsidRPr="0040059A">
        <w:rPr>
          <w:b/>
        </w:rPr>
        <w:t xml:space="preserve"> – Wolne wnioski.</w:t>
      </w:r>
    </w:p>
    <w:p w:rsidR="0040059A" w:rsidRDefault="0040059A" w:rsidP="003C6664"/>
    <w:p w:rsidR="004644A4" w:rsidRDefault="00C05B28" w:rsidP="00F60900">
      <w:pPr>
        <w:spacing w:line="240" w:lineRule="auto"/>
      </w:pPr>
      <w:r w:rsidRPr="00C05B28">
        <w:rPr>
          <w:b/>
        </w:rPr>
        <w:t>Radna Joanna Agatowska</w:t>
      </w:r>
      <w:r>
        <w:t xml:space="preserve"> złożyła wniosek</w:t>
      </w:r>
      <w:r w:rsidR="00321607">
        <w:t xml:space="preserve">, aby </w:t>
      </w:r>
      <w:r w:rsidR="007C340E">
        <w:t xml:space="preserve">przed posiedzeniem </w:t>
      </w:r>
      <w:r w:rsidR="007C340E" w:rsidRPr="007C340E">
        <w:t>na którym będą przyjmowane protokoły</w:t>
      </w:r>
      <w:r w:rsidR="00321607" w:rsidRPr="007C340E">
        <w:t>,</w:t>
      </w:r>
      <w:r w:rsidR="00321607">
        <w:t xml:space="preserve"> </w:t>
      </w:r>
      <w:r w:rsidR="005D657E" w:rsidRPr="005D657E">
        <w:t xml:space="preserve">wysyłać członkom Komisji </w:t>
      </w:r>
      <w:r w:rsidR="005D657E">
        <w:t>projekty protokołów</w:t>
      </w:r>
      <w:r w:rsidR="00D66B6B">
        <w:t xml:space="preserve"> drogą elektroniczną na e-maila.</w:t>
      </w:r>
      <w:r w:rsidR="007C340E" w:rsidRPr="007C340E">
        <w:t xml:space="preserve"> </w:t>
      </w:r>
    </w:p>
    <w:p w:rsidR="007C340E" w:rsidRDefault="007C340E" w:rsidP="00F60900">
      <w:pPr>
        <w:spacing w:line="240" w:lineRule="auto"/>
        <w:rPr>
          <w:b/>
        </w:rPr>
      </w:pPr>
    </w:p>
    <w:p w:rsidR="0092018A" w:rsidRPr="0040059A" w:rsidRDefault="00123E61" w:rsidP="00F60900">
      <w:pPr>
        <w:spacing w:line="240" w:lineRule="auto"/>
        <w:rPr>
          <w:b/>
        </w:rPr>
      </w:pPr>
      <w:r w:rsidRPr="0040059A">
        <w:rPr>
          <w:b/>
        </w:rPr>
        <w:t xml:space="preserve">Ad. pkt </w:t>
      </w:r>
      <w:r w:rsidR="00480CFA">
        <w:rPr>
          <w:b/>
        </w:rPr>
        <w:t>6</w:t>
      </w:r>
      <w:r w:rsidRPr="0040059A">
        <w:rPr>
          <w:b/>
        </w:rPr>
        <w:t xml:space="preserve"> – Zakończenie obrad.</w:t>
      </w:r>
    </w:p>
    <w:p w:rsidR="00F60900" w:rsidRDefault="00F60900" w:rsidP="00F60900">
      <w:pPr>
        <w:spacing w:line="240" w:lineRule="auto"/>
        <w:rPr>
          <w:b/>
        </w:rPr>
      </w:pPr>
    </w:p>
    <w:p w:rsidR="00123E61" w:rsidRPr="00123E61" w:rsidRDefault="00123E61" w:rsidP="00123E61">
      <w:pPr>
        <w:spacing w:after="200" w:line="240" w:lineRule="auto"/>
      </w:pPr>
      <w:r w:rsidRPr="00123E61">
        <w:rPr>
          <w:b/>
        </w:rPr>
        <w:t xml:space="preserve">Przewodnicząca Komisji </w:t>
      </w:r>
      <w:r>
        <w:rPr>
          <w:b/>
        </w:rPr>
        <w:t xml:space="preserve">Skarg, Wniosków i Petycji </w:t>
      </w:r>
      <w:r w:rsidR="00194F50">
        <w:rPr>
          <w:b/>
        </w:rPr>
        <w:t>– Aneta Zdybel</w:t>
      </w:r>
      <w:r w:rsidRPr="00123E61">
        <w:t xml:space="preserve"> zamkn</w:t>
      </w:r>
      <w:r w:rsidR="00194F50">
        <w:t>ę</w:t>
      </w:r>
      <w:r w:rsidR="00A32E9E">
        <w:t>ł</w:t>
      </w:r>
      <w:r w:rsidR="00194F50">
        <w:t>a</w:t>
      </w:r>
      <w:r w:rsidR="00A32E9E">
        <w:t xml:space="preserve"> </w:t>
      </w:r>
      <w:r w:rsidRPr="00123E61">
        <w:t xml:space="preserve">posiedzenie </w:t>
      </w:r>
      <w:r>
        <w:t>K</w:t>
      </w:r>
      <w:r w:rsidR="00194F50">
        <w:t xml:space="preserve">omisji </w:t>
      </w:r>
      <w:r w:rsidRPr="00123E61">
        <w:t xml:space="preserve">w dniu </w:t>
      </w:r>
      <w:r w:rsidR="00FD739E">
        <w:t>12</w:t>
      </w:r>
      <w:r w:rsidR="002836C3">
        <w:t xml:space="preserve"> marca</w:t>
      </w:r>
      <w:r w:rsidR="004B6885">
        <w:t xml:space="preserve"> 2019</w:t>
      </w:r>
      <w:r w:rsidRPr="00123E61">
        <w:t xml:space="preserve"> roku o godz.</w:t>
      </w:r>
      <w:r w:rsidR="008E5AEE">
        <w:t xml:space="preserve"> </w:t>
      </w:r>
      <w:r w:rsidR="00FD739E">
        <w:t>17</w:t>
      </w:r>
      <w:r w:rsidR="001A4717">
        <w:rPr>
          <w:vertAlign w:val="superscript"/>
        </w:rPr>
        <w:t>45</w:t>
      </w:r>
      <w:r w:rsidRPr="00123E61">
        <w:t>.</w:t>
      </w:r>
    </w:p>
    <w:p w:rsidR="004E382F" w:rsidRDefault="004E382F" w:rsidP="00F61A6F">
      <w:pPr>
        <w:spacing w:line="240" w:lineRule="auto"/>
        <w:rPr>
          <w:sz w:val="20"/>
        </w:rPr>
      </w:pPr>
    </w:p>
    <w:p w:rsidR="004E382F" w:rsidRDefault="004E382F" w:rsidP="00F61A6F">
      <w:pPr>
        <w:spacing w:line="240" w:lineRule="auto"/>
        <w:rPr>
          <w:sz w:val="20"/>
        </w:rPr>
      </w:pPr>
    </w:p>
    <w:p w:rsidR="00FD2DD3" w:rsidRDefault="00FD2DD3" w:rsidP="00F61A6F">
      <w:pPr>
        <w:spacing w:line="240" w:lineRule="auto"/>
        <w:rPr>
          <w:sz w:val="20"/>
        </w:rPr>
      </w:pPr>
    </w:p>
    <w:p w:rsidR="00FD2DD3" w:rsidRDefault="00FD2DD3" w:rsidP="00F61A6F">
      <w:pPr>
        <w:spacing w:line="240" w:lineRule="auto"/>
        <w:rPr>
          <w:sz w:val="20"/>
        </w:rPr>
      </w:pPr>
    </w:p>
    <w:p w:rsidR="00FD2DD3" w:rsidRDefault="00FD2DD3" w:rsidP="00F61A6F">
      <w:pPr>
        <w:spacing w:line="240" w:lineRule="auto"/>
        <w:rPr>
          <w:sz w:val="20"/>
        </w:rPr>
      </w:pPr>
    </w:p>
    <w:p w:rsidR="00F61A6F" w:rsidRDefault="00F61A6F" w:rsidP="00F61A6F">
      <w:pPr>
        <w:spacing w:line="240" w:lineRule="auto"/>
        <w:rPr>
          <w:sz w:val="20"/>
        </w:rPr>
      </w:pPr>
      <w:r w:rsidRPr="00F61A6F">
        <w:rPr>
          <w:sz w:val="20"/>
        </w:rPr>
        <w:t>Protokołowała</w:t>
      </w:r>
      <w:r>
        <w:rPr>
          <w:sz w:val="20"/>
        </w:rPr>
        <w:t>:</w:t>
      </w:r>
    </w:p>
    <w:p w:rsidR="0092018A" w:rsidRPr="00D14E83" w:rsidRDefault="00171981" w:rsidP="002C0FFB">
      <w:pPr>
        <w:spacing w:after="200" w:line="240" w:lineRule="auto"/>
      </w:pPr>
      <w:r w:rsidRPr="00171981">
        <w:rPr>
          <w:sz w:val="20"/>
        </w:rPr>
        <w:t>Emilia Flankowska</w:t>
      </w:r>
    </w:p>
    <w:sectPr w:rsidR="0092018A" w:rsidRPr="00D14E83" w:rsidSect="00EE7233">
      <w:footerReference w:type="even" r:id="rId8"/>
      <w:footerReference w:type="default" r:id="rId9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8F" w:rsidRDefault="00456F8F" w:rsidP="00C444EC">
      <w:pPr>
        <w:spacing w:line="240" w:lineRule="auto"/>
      </w:pPr>
      <w:r>
        <w:separator/>
      </w:r>
    </w:p>
  </w:endnote>
  <w:endnote w:type="continuationSeparator" w:id="0">
    <w:p w:rsidR="00456F8F" w:rsidRDefault="00456F8F" w:rsidP="00C44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973579"/>
      <w:docPartObj>
        <w:docPartGallery w:val="Page Numbers (Bottom of Page)"/>
        <w:docPartUnique/>
      </w:docPartObj>
    </w:sdtPr>
    <w:sdtEndPr/>
    <w:sdtContent>
      <w:p w:rsidR="00EE7233" w:rsidRDefault="00EE723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1AA">
          <w:rPr>
            <w:noProof/>
          </w:rPr>
          <w:t>2</w:t>
        </w:r>
        <w:r>
          <w:fldChar w:fldCharType="end"/>
        </w:r>
      </w:p>
    </w:sdtContent>
  </w:sdt>
  <w:p w:rsidR="00EE7233" w:rsidRDefault="00EE72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311668"/>
      <w:docPartObj>
        <w:docPartGallery w:val="Page Numbers (Bottom of Page)"/>
        <w:docPartUnique/>
      </w:docPartObj>
    </w:sdtPr>
    <w:sdtEndPr/>
    <w:sdtContent>
      <w:p w:rsidR="00EE7233" w:rsidRDefault="00EE72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1AA">
          <w:rPr>
            <w:noProof/>
          </w:rPr>
          <w:t>1</w:t>
        </w:r>
        <w:r>
          <w:fldChar w:fldCharType="end"/>
        </w:r>
      </w:p>
    </w:sdtContent>
  </w:sdt>
  <w:p w:rsidR="00EE7233" w:rsidRDefault="00EE7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8F" w:rsidRDefault="00456F8F" w:rsidP="00C444EC">
      <w:pPr>
        <w:spacing w:line="240" w:lineRule="auto"/>
      </w:pPr>
      <w:r>
        <w:separator/>
      </w:r>
    </w:p>
  </w:footnote>
  <w:footnote w:type="continuationSeparator" w:id="0">
    <w:p w:rsidR="00456F8F" w:rsidRDefault="00456F8F" w:rsidP="00C444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10F19"/>
    <w:multiLevelType w:val="hybridMultilevel"/>
    <w:tmpl w:val="B5367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656B4"/>
    <w:multiLevelType w:val="hybridMultilevel"/>
    <w:tmpl w:val="0C6C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B7BA0"/>
    <w:multiLevelType w:val="hybridMultilevel"/>
    <w:tmpl w:val="FBC20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A1"/>
    <w:rsid w:val="0002584E"/>
    <w:rsid w:val="000273D7"/>
    <w:rsid w:val="0003038B"/>
    <w:rsid w:val="000330F8"/>
    <w:rsid w:val="000336CE"/>
    <w:rsid w:val="00044F99"/>
    <w:rsid w:val="000537A7"/>
    <w:rsid w:val="00054CD3"/>
    <w:rsid w:val="000615D2"/>
    <w:rsid w:val="000619ED"/>
    <w:rsid w:val="00071E74"/>
    <w:rsid w:val="00076291"/>
    <w:rsid w:val="000777AE"/>
    <w:rsid w:val="000778F3"/>
    <w:rsid w:val="00091752"/>
    <w:rsid w:val="00094283"/>
    <w:rsid w:val="000A0180"/>
    <w:rsid w:val="000B13F4"/>
    <w:rsid w:val="000B591E"/>
    <w:rsid w:val="000B6AB6"/>
    <w:rsid w:val="000D5EAC"/>
    <w:rsid w:val="000E775E"/>
    <w:rsid w:val="00103ADE"/>
    <w:rsid w:val="0011619B"/>
    <w:rsid w:val="00121280"/>
    <w:rsid w:val="0012193D"/>
    <w:rsid w:val="00123E61"/>
    <w:rsid w:val="00125948"/>
    <w:rsid w:val="001471D3"/>
    <w:rsid w:val="00171981"/>
    <w:rsid w:val="00180E17"/>
    <w:rsid w:val="00182241"/>
    <w:rsid w:val="00183465"/>
    <w:rsid w:val="00191345"/>
    <w:rsid w:val="00192669"/>
    <w:rsid w:val="00192ABF"/>
    <w:rsid w:val="00194F50"/>
    <w:rsid w:val="001A4717"/>
    <w:rsid w:val="001B06A8"/>
    <w:rsid w:val="001B4145"/>
    <w:rsid w:val="001C3B3D"/>
    <w:rsid w:val="001C5555"/>
    <w:rsid w:val="001D66B2"/>
    <w:rsid w:val="001E0B62"/>
    <w:rsid w:val="001E4C56"/>
    <w:rsid w:val="001E53EA"/>
    <w:rsid w:val="001F1B94"/>
    <w:rsid w:val="001F3A48"/>
    <w:rsid w:val="001F4DBD"/>
    <w:rsid w:val="001F5520"/>
    <w:rsid w:val="00202F41"/>
    <w:rsid w:val="00204982"/>
    <w:rsid w:val="00204DCD"/>
    <w:rsid w:val="002108BE"/>
    <w:rsid w:val="002130E8"/>
    <w:rsid w:val="00222E6A"/>
    <w:rsid w:val="002234C2"/>
    <w:rsid w:val="00231950"/>
    <w:rsid w:val="00232BD5"/>
    <w:rsid w:val="00233702"/>
    <w:rsid w:val="00252E53"/>
    <w:rsid w:val="002532E0"/>
    <w:rsid w:val="0025446E"/>
    <w:rsid w:val="002572A9"/>
    <w:rsid w:val="0025747B"/>
    <w:rsid w:val="00261C02"/>
    <w:rsid w:val="00264B6F"/>
    <w:rsid w:val="0026578D"/>
    <w:rsid w:val="00267FAC"/>
    <w:rsid w:val="002716AC"/>
    <w:rsid w:val="00274C45"/>
    <w:rsid w:val="002836C3"/>
    <w:rsid w:val="00285C66"/>
    <w:rsid w:val="00287116"/>
    <w:rsid w:val="00292966"/>
    <w:rsid w:val="002A4F53"/>
    <w:rsid w:val="002A6450"/>
    <w:rsid w:val="002C0FFB"/>
    <w:rsid w:val="002C593A"/>
    <w:rsid w:val="002D20CB"/>
    <w:rsid w:val="002D21DC"/>
    <w:rsid w:val="002E77A5"/>
    <w:rsid w:val="002F15D6"/>
    <w:rsid w:val="002F1C7F"/>
    <w:rsid w:val="002F32EF"/>
    <w:rsid w:val="0030721F"/>
    <w:rsid w:val="00312765"/>
    <w:rsid w:val="00321607"/>
    <w:rsid w:val="003261B0"/>
    <w:rsid w:val="00327826"/>
    <w:rsid w:val="00336C07"/>
    <w:rsid w:val="00345D05"/>
    <w:rsid w:val="00346ED9"/>
    <w:rsid w:val="00346F73"/>
    <w:rsid w:val="003552A3"/>
    <w:rsid w:val="00364888"/>
    <w:rsid w:val="00370D0E"/>
    <w:rsid w:val="00373E59"/>
    <w:rsid w:val="003750D5"/>
    <w:rsid w:val="003859F4"/>
    <w:rsid w:val="003A430E"/>
    <w:rsid w:val="003A659E"/>
    <w:rsid w:val="003B528F"/>
    <w:rsid w:val="003B6D58"/>
    <w:rsid w:val="003C6664"/>
    <w:rsid w:val="003E0FD9"/>
    <w:rsid w:val="003F5128"/>
    <w:rsid w:val="003F5395"/>
    <w:rsid w:val="003F5E69"/>
    <w:rsid w:val="003F6BCC"/>
    <w:rsid w:val="003F7566"/>
    <w:rsid w:val="0040059A"/>
    <w:rsid w:val="004112C3"/>
    <w:rsid w:val="00423DEC"/>
    <w:rsid w:val="004301D9"/>
    <w:rsid w:val="00437A92"/>
    <w:rsid w:val="00452D9C"/>
    <w:rsid w:val="00456F8F"/>
    <w:rsid w:val="004644A4"/>
    <w:rsid w:val="0046729B"/>
    <w:rsid w:val="00473954"/>
    <w:rsid w:val="00476263"/>
    <w:rsid w:val="00480CFA"/>
    <w:rsid w:val="00484EE2"/>
    <w:rsid w:val="00490389"/>
    <w:rsid w:val="004A072A"/>
    <w:rsid w:val="004A1136"/>
    <w:rsid w:val="004A36A4"/>
    <w:rsid w:val="004A6984"/>
    <w:rsid w:val="004B19E7"/>
    <w:rsid w:val="004B5DDC"/>
    <w:rsid w:val="004B6885"/>
    <w:rsid w:val="004C2E1B"/>
    <w:rsid w:val="004C4360"/>
    <w:rsid w:val="004C7584"/>
    <w:rsid w:val="004D5452"/>
    <w:rsid w:val="004E0128"/>
    <w:rsid w:val="004E0E97"/>
    <w:rsid w:val="004E382F"/>
    <w:rsid w:val="004F23FE"/>
    <w:rsid w:val="004F32A8"/>
    <w:rsid w:val="0050602A"/>
    <w:rsid w:val="00514521"/>
    <w:rsid w:val="005173E5"/>
    <w:rsid w:val="005178E7"/>
    <w:rsid w:val="005278C0"/>
    <w:rsid w:val="00533DF5"/>
    <w:rsid w:val="00537146"/>
    <w:rsid w:val="00550B88"/>
    <w:rsid w:val="00550EE2"/>
    <w:rsid w:val="00552CE9"/>
    <w:rsid w:val="0055600C"/>
    <w:rsid w:val="00566799"/>
    <w:rsid w:val="005779C9"/>
    <w:rsid w:val="00585F32"/>
    <w:rsid w:val="0059172E"/>
    <w:rsid w:val="0059197C"/>
    <w:rsid w:val="0059341B"/>
    <w:rsid w:val="005945DB"/>
    <w:rsid w:val="00595193"/>
    <w:rsid w:val="0059568B"/>
    <w:rsid w:val="005C164C"/>
    <w:rsid w:val="005D2EF8"/>
    <w:rsid w:val="005D657E"/>
    <w:rsid w:val="005E0B2C"/>
    <w:rsid w:val="005E2CFA"/>
    <w:rsid w:val="005E4C89"/>
    <w:rsid w:val="005F5628"/>
    <w:rsid w:val="005F6C08"/>
    <w:rsid w:val="00620C69"/>
    <w:rsid w:val="006278F9"/>
    <w:rsid w:val="0063139D"/>
    <w:rsid w:val="00633D44"/>
    <w:rsid w:val="006365BF"/>
    <w:rsid w:val="00641487"/>
    <w:rsid w:val="006478F8"/>
    <w:rsid w:val="00655B62"/>
    <w:rsid w:val="0066185D"/>
    <w:rsid w:val="00664572"/>
    <w:rsid w:val="00664998"/>
    <w:rsid w:val="006804C0"/>
    <w:rsid w:val="00683F6C"/>
    <w:rsid w:val="00685A00"/>
    <w:rsid w:val="00695B08"/>
    <w:rsid w:val="00696977"/>
    <w:rsid w:val="006A0D54"/>
    <w:rsid w:val="006A2C70"/>
    <w:rsid w:val="006B040B"/>
    <w:rsid w:val="006B21ED"/>
    <w:rsid w:val="006B3DF9"/>
    <w:rsid w:val="006D2DDF"/>
    <w:rsid w:val="006E2BED"/>
    <w:rsid w:val="006F337D"/>
    <w:rsid w:val="00702C6A"/>
    <w:rsid w:val="00705851"/>
    <w:rsid w:val="00715D1E"/>
    <w:rsid w:val="00723B1C"/>
    <w:rsid w:val="007258BB"/>
    <w:rsid w:val="0072704E"/>
    <w:rsid w:val="00733EEA"/>
    <w:rsid w:val="007357BD"/>
    <w:rsid w:val="00737354"/>
    <w:rsid w:val="0074086F"/>
    <w:rsid w:val="00741635"/>
    <w:rsid w:val="0074647B"/>
    <w:rsid w:val="00756E28"/>
    <w:rsid w:val="007648F9"/>
    <w:rsid w:val="0077246B"/>
    <w:rsid w:val="00773734"/>
    <w:rsid w:val="007879BA"/>
    <w:rsid w:val="00794869"/>
    <w:rsid w:val="007978E0"/>
    <w:rsid w:val="007A0217"/>
    <w:rsid w:val="007A21A8"/>
    <w:rsid w:val="007C115F"/>
    <w:rsid w:val="007C340E"/>
    <w:rsid w:val="007C4AB9"/>
    <w:rsid w:val="007C6A6E"/>
    <w:rsid w:val="007C77BB"/>
    <w:rsid w:val="00802F47"/>
    <w:rsid w:val="00803519"/>
    <w:rsid w:val="00803AF3"/>
    <w:rsid w:val="0081780B"/>
    <w:rsid w:val="008272B8"/>
    <w:rsid w:val="0083115B"/>
    <w:rsid w:val="00835847"/>
    <w:rsid w:val="0083633B"/>
    <w:rsid w:val="00837B3E"/>
    <w:rsid w:val="00852746"/>
    <w:rsid w:val="0085658A"/>
    <w:rsid w:val="0086195E"/>
    <w:rsid w:val="008A0D91"/>
    <w:rsid w:val="008B341F"/>
    <w:rsid w:val="008B4963"/>
    <w:rsid w:val="008B4BB7"/>
    <w:rsid w:val="008C3C62"/>
    <w:rsid w:val="008C6AF9"/>
    <w:rsid w:val="008C6D45"/>
    <w:rsid w:val="008E5373"/>
    <w:rsid w:val="008E5AEE"/>
    <w:rsid w:val="008E745C"/>
    <w:rsid w:val="008F777B"/>
    <w:rsid w:val="0090337A"/>
    <w:rsid w:val="00903AAA"/>
    <w:rsid w:val="00906364"/>
    <w:rsid w:val="0092018A"/>
    <w:rsid w:val="00926732"/>
    <w:rsid w:val="0097214D"/>
    <w:rsid w:val="009818C9"/>
    <w:rsid w:val="00983176"/>
    <w:rsid w:val="00992653"/>
    <w:rsid w:val="00994A1B"/>
    <w:rsid w:val="00996F3F"/>
    <w:rsid w:val="009977C5"/>
    <w:rsid w:val="009B05A7"/>
    <w:rsid w:val="009B1FD3"/>
    <w:rsid w:val="009B3C5A"/>
    <w:rsid w:val="009C244B"/>
    <w:rsid w:val="009D03C9"/>
    <w:rsid w:val="009D4954"/>
    <w:rsid w:val="009D4FD1"/>
    <w:rsid w:val="009D60BC"/>
    <w:rsid w:val="00A01CCB"/>
    <w:rsid w:val="00A10019"/>
    <w:rsid w:val="00A10432"/>
    <w:rsid w:val="00A22720"/>
    <w:rsid w:val="00A3180F"/>
    <w:rsid w:val="00A32E9E"/>
    <w:rsid w:val="00A36FCE"/>
    <w:rsid w:val="00A41CC3"/>
    <w:rsid w:val="00A4396E"/>
    <w:rsid w:val="00A465B8"/>
    <w:rsid w:val="00A5288A"/>
    <w:rsid w:val="00A636A8"/>
    <w:rsid w:val="00A66EDB"/>
    <w:rsid w:val="00A7126E"/>
    <w:rsid w:val="00A838B9"/>
    <w:rsid w:val="00A8716B"/>
    <w:rsid w:val="00A91749"/>
    <w:rsid w:val="00A91E7A"/>
    <w:rsid w:val="00A94F15"/>
    <w:rsid w:val="00A96A3B"/>
    <w:rsid w:val="00A97E0F"/>
    <w:rsid w:val="00AB6081"/>
    <w:rsid w:val="00AB683E"/>
    <w:rsid w:val="00AC368F"/>
    <w:rsid w:val="00AC719E"/>
    <w:rsid w:val="00AD26A7"/>
    <w:rsid w:val="00AD5A08"/>
    <w:rsid w:val="00AE5D4E"/>
    <w:rsid w:val="00AF727A"/>
    <w:rsid w:val="00B245A3"/>
    <w:rsid w:val="00B339B6"/>
    <w:rsid w:val="00B44C24"/>
    <w:rsid w:val="00B64BC2"/>
    <w:rsid w:val="00B65F2B"/>
    <w:rsid w:val="00B816BD"/>
    <w:rsid w:val="00B8570F"/>
    <w:rsid w:val="00B91639"/>
    <w:rsid w:val="00BB1FB3"/>
    <w:rsid w:val="00BB5A1B"/>
    <w:rsid w:val="00BC15B6"/>
    <w:rsid w:val="00BC17F1"/>
    <w:rsid w:val="00BC2086"/>
    <w:rsid w:val="00BC48A3"/>
    <w:rsid w:val="00BE27AD"/>
    <w:rsid w:val="00BF0623"/>
    <w:rsid w:val="00BF3BD8"/>
    <w:rsid w:val="00C05B28"/>
    <w:rsid w:val="00C16617"/>
    <w:rsid w:val="00C22606"/>
    <w:rsid w:val="00C24E93"/>
    <w:rsid w:val="00C26DB5"/>
    <w:rsid w:val="00C33A76"/>
    <w:rsid w:val="00C42CF5"/>
    <w:rsid w:val="00C444EC"/>
    <w:rsid w:val="00C451AA"/>
    <w:rsid w:val="00C465E4"/>
    <w:rsid w:val="00C506A8"/>
    <w:rsid w:val="00C51F1D"/>
    <w:rsid w:val="00C545A6"/>
    <w:rsid w:val="00C565EB"/>
    <w:rsid w:val="00C87D43"/>
    <w:rsid w:val="00C90586"/>
    <w:rsid w:val="00C9163B"/>
    <w:rsid w:val="00CA16F4"/>
    <w:rsid w:val="00CA7FAD"/>
    <w:rsid w:val="00CB0EC1"/>
    <w:rsid w:val="00CB3E3C"/>
    <w:rsid w:val="00CB4586"/>
    <w:rsid w:val="00CB5AF1"/>
    <w:rsid w:val="00CF0AD5"/>
    <w:rsid w:val="00CF361F"/>
    <w:rsid w:val="00CF6BFF"/>
    <w:rsid w:val="00CF76E0"/>
    <w:rsid w:val="00D01B23"/>
    <w:rsid w:val="00D04819"/>
    <w:rsid w:val="00D14263"/>
    <w:rsid w:val="00D14E83"/>
    <w:rsid w:val="00D21E65"/>
    <w:rsid w:val="00D22095"/>
    <w:rsid w:val="00D45FF5"/>
    <w:rsid w:val="00D52CC4"/>
    <w:rsid w:val="00D66B6B"/>
    <w:rsid w:val="00D72446"/>
    <w:rsid w:val="00D91AEC"/>
    <w:rsid w:val="00D9778E"/>
    <w:rsid w:val="00DB0006"/>
    <w:rsid w:val="00DB0CE2"/>
    <w:rsid w:val="00DB62EC"/>
    <w:rsid w:val="00DB7CE8"/>
    <w:rsid w:val="00DC005F"/>
    <w:rsid w:val="00DC3F86"/>
    <w:rsid w:val="00DC4215"/>
    <w:rsid w:val="00DC4D08"/>
    <w:rsid w:val="00DC6087"/>
    <w:rsid w:val="00DD0D08"/>
    <w:rsid w:val="00DD7084"/>
    <w:rsid w:val="00DE29B3"/>
    <w:rsid w:val="00DE4A35"/>
    <w:rsid w:val="00E13716"/>
    <w:rsid w:val="00E2042A"/>
    <w:rsid w:val="00E226A3"/>
    <w:rsid w:val="00E442EF"/>
    <w:rsid w:val="00E543F0"/>
    <w:rsid w:val="00E61BA1"/>
    <w:rsid w:val="00E62C63"/>
    <w:rsid w:val="00E653F7"/>
    <w:rsid w:val="00E65D87"/>
    <w:rsid w:val="00E804C6"/>
    <w:rsid w:val="00E828EB"/>
    <w:rsid w:val="00E82F4E"/>
    <w:rsid w:val="00E916AF"/>
    <w:rsid w:val="00E92D77"/>
    <w:rsid w:val="00E93486"/>
    <w:rsid w:val="00E93844"/>
    <w:rsid w:val="00E94420"/>
    <w:rsid w:val="00EA1BB2"/>
    <w:rsid w:val="00EA432A"/>
    <w:rsid w:val="00EA475F"/>
    <w:rsid w:val="00EA6AC8"/>
    <w:rsid w:val="00EB5F73"/>
    <w:rsid w:val="00EC7837"/>
    <w:rsid w:val="00ED6016"/>
    <w:rsid w:val="00EE7233"/>
    <w:rsid w:val="00EF66CB"/>
    <w:rsid w:val="00F03F21"/>
    <w:rsid w:val="00F12338"/>
    <w:rsid w:val="00F2118A"/>
    <w:rsid w:val="00F35611"/>
    <w:rsid w:val="00F40347"/>
    <w:rsid w:val="00F523D9"/>
    <w:rsid w:val="00F5572B"/>
    <w:rsid w:val="00F60900"/>
    <w:rsid w:val="00F61A6F"/>
    <w:rsid w:val="00F66391"/>
    <w:rsid w:val="00F70CCC"/>
    <w:rsid w:val="00F86523"/>
    <w:rsid w:val="00F9007B"/>
    <w:rsid w:val="00F924FC"/>
    <w:rsid w:val="00F97927"/>
    <w:rsid w:val="00FB24AE"/>
    <w:rsid w:val="00FB32DC"/>
    <w:rsid w:val="00FB4E84"/>
    <w:rsid w:val="00FC776E"/>
    <w:rsid w:val="00FD2DD3"/>
    <w:rsid w:val="00FD5CA5"/>
    <w:rsid w:val="00FD739E"/>
    <w:rsid w:val="00FE0227"/>
    <w:rsid w:val="00FE123D"/>
    <w:rsid w:val="00FF01A1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1F3D"/>
  <w15:docId w15:val="{483384A9-F4A0-4E92-B0D3-AEFA759E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E83"/>
    <w:pPr>
      <w:spacing w:after="0"/>
      <w:jc w:val="both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4E83"/>
    <w:p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4E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4EC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4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97C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1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97C"/>
    <w:rPr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2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23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B176-746B-4E91-BDBA-ED6CAD9C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lzasadzinska</dc:creator>
  <cp:keywords/>
  <dc:description/>
  <cp:lastModifiedBy>eflankowska</cp:lastModifiedBy>
  <cp:revision>245</cp:revision>
  <cp:lastPrinted>2018-12-21T09:14:00Z</cp:lastPrinted>
  <dcterms:created xsi:type="dcterms:W3CDTF">2018-12-07T09:43:00Z</dcterms:created>
  <dcterms:modified xsi:type="dcterms:W3CDTF">2019-03-29T13:22:00Z</dcterms:modified>
</cp:coreProperties>
</file>