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BA04A9" w:rsidRDefault="0093799B" w:rsidP="0093799B">
      <w:pPr>
        <w:jc w:val="center"/>
        <w:rPr>
          <w:sz w:val="24"/>
          <w:szCs w:val="24"/>
          <w:lang w:val="en-US"/>
        </w:rPr>
      </w:pPr>
      <w:r w:rsidRPr="00BA04A9">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8"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F911FA"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317FB6" w:rsidRDefault="00317FB6" w:rsidP="00B925B3">
      <w:pPr>
        <w:pStyle w:val="Tekstpodstawowy"/>
        <w:spacing w:line="276" w:lineRule="auto"/>
        <w:jc w:val="center"/>
        <w:rPr>
          <w:sz w:val="28"/>
          <w:szCs w:val="24"/>
        </w:rPr>
      </w:pPr>
      <w:r w:rsidRPr="00317FB6">
        <w:rPr>
          <w:sz w:val="28"/>
          <w:szCs w:val="24"/>
        </w:rPr>
        <w:t>„Przebudowa i modernizacja istniejących wylotów kanalizacji deszczowej w Dzielnicy Śródmiejskiej w Świnoujściu</w:t>
      </w:r>
      <w:r>
        <w:rPr>
          <w:sz w:val="28"/>
          <w:szCs w:val="24"/>
        </w:rPr>
        <w:t xml:space="preserve">”. </w:t>
      </w:r>
    </w:p>
    <w:p w:rsidR="00317FB6" w:rsidRDefault="00317FB6" w:rsidP="00B925B3">
      <w:pPr>
        <w:pStyle w:val="Tekstpodstawowy"/>
        <w:spacing w:line="276" w:lineRule="auto"/>
        <w:jc w:val="center"/>
        <w:rPr>
          <w:sz w:val="28"/>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B1199C" w:rsidP="00B11F27">
            <w:pPr>
              <w:spacing w:line="276" w:lineRule="auto"/>
              <w:jc w:val="center"/>
              <w:rPr>
                <w:sz w:val="18"/>
                <w:lang w:eastAsia="en-US"/>
              </w:rPr>
            </w:pPr>
            <w:r>
              <w:rPr>
                <w:sz w:val="18"/>
                <w:lang w:eastAsia="en-US"/>
              </w:rPr>
              <w:t>czerwiec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w:t>
            </w:r>
            <w:r w:rsidR="00F911FA">
              <w:rPr>
                <w:sz w:val="18"/>
                <w:lang w:eastAsia="en-US"/>
              </w:rPr>
              <w:t xml:space="preserve">174/2018 z dnia 9 marca </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7535D5" w:rsidP="000275FD">
            <w:pPr>
              <w:spacing w:line="276" w:lineRule="auto"/>
              <w:jc w:val="center"/>
              <w:rPr>
                <w:color w:val="632423" w:themeColor="accent2" w:themeShade="80"/>
                <w:sz w:val="18"/>
                <w:lang w:eastAsia="en-US"/>
              </w:rPr>
            </w:pPr>
            <w:r>
              <w:rPr>
                <w:color w:val="632423" w:themeColor="accent2" w:themeShade="80"/>
                <w:sz w:val="18"/>
                <w:lang w:eastAsia="en-US"/>
              </w:rPr>
              <w:t>lipiec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F911FA">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F911FA">
              <w:rPr>
                <w:sz w:val="18"/>
                <w:lang w:eastAsia="en-US"/>
              </w:rPr>
              <w:t>…..</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F911FA">
              <w:rPr>
                <w:sz w:val="18"/>
                <w:lang w:eastAsia="en-US"/>
              </w:rPr>
              <w:t>….</w:t>
            </w:r>
            <w:r w:rsidR="006D4A40" w:rsidRPr="0009248D">
              <w:rPr>
                <w:sz w:val="18"/>
                <w:lang w:eastAsia="en-US"/>
              </w:rPr>
              <w:t>.</w:t>
            </w:r>
            <w:r w:rsidR="00F911FA">
              <w:rPr>
                <w:sz w:val="18"/>
                <w:lang w:eastAsia="en-US"/>
              </w:rPr>
              <w:t xml:space="preserve">lipca </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911FA">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F911FA">
              <w:rPr>
                <w:b/>
                <w:sz w:val="22"/>
                <w:szCs w:val="24"/>
              </w:rPr>
              <w:t>2</w:t>
            </w:r>
            <w:r w:rsidR="007A78B6">
              <w:rPr>
                <w:b/>
                <w:sz w:val="22"/>
                <w:szCs w:val="24"/>
              </w:rPr>
              <w:t>9</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F911FA">
            <w:pPr>
              <w:jc w:val="center"/>
              <w:rPr>
                <w:b/>
                <w:sz w:val="22"/>
                <w:szCs w:val="24"/>
              </w:rPr>
            </w:pPr>
            <w:r w:rsidRPr="00A25377">
              <w:rPr>
                <w:b/>
                <w:bCs/>
                <w:sz w:val="22"/>
                <w:szCs w:val="24"/>
              </w:rPr>
              <w:t>Świnoujście,</w:t>
            </w:r>
            <w:r w:rsidR="000275FD">
              <w:rPr>
                <w:b/>
                <w:bCs/>
                <w:sz w:val="22"/>
                <w:szCs w:val="24"/>
              </w:rPr>
              <w:t xml:space="preserve"> </w:t>
            </w:r>
            <w:r w:rsidR="00F911FA">
              <w:rPr>
                <w:b/>
                <w:bCs/>
                <w:sz w:val="22"/>
                <w:szCs w:val="24"/>
              </w:rPr>
              <w:t>lipiec</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siwz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00446590">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zamówienia zgodnie z art. 22a ustawy Pzp;</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Default="00E70B47" w:rsidP="0093799B">
      <w:pPr>
        <w:jc w:val="both"/>
        <w:rPr>
          <w:sz w:val="18"/>
        </w:rPr>
      </w:pPr>
    </w:p>
    <w:p w:rsidR="00E70B47" w:rsidRPr="00A25377" w:rsidRDefault="00E70B47"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Pzp</w:t>
      </w:r>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(siwz).</w:t>
      </w:r>
    </w:p>
    <w:p w:rsidR="00CB675C" w:rsidRPr="009455C7" w:rsidRDefault="00CB675C" w:rsidP="006302D5">
      <w:pPr>
        <w:pStyle w:val="BodyText21"/>
        <w:numPr>
          <w:ilvl w:val="0"/>
          <w:numId w:val="1"/>
        </w:numPr>
        <w:tabs>
          <w:tab w:val="clear" w:pos="0"/>
          <w:tab w:val="num" w:pos="284"/>
        </w:tabs>
        <w:ind w:left="284" w:hanging="284"/>
      </w:pPr>
      <w:r w:rsidRPr="009455C7">
        <w:t>Wykonawcy sporządzą oferty zgodnie z wymaganiami siwz.</w:t>
      </w:r>
    </w:p>
    <w:p w:rsidR="00CB675C" w:rsidRPr="009455C7" w:rsidRDefault="00CB675C" w:rsidP="006302D5">
      <w:pPr>
        <w:pStyle w:val="BodyText21"/>
        <w:numPr>
          <w:ilvl w:val="0"/>
          <w:numId w:val="1"/>
        </w:numPr>
        <w:tabs>
          <w:tab w:val="clear" w:pos="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siwz.</w:t>
      </w:r>
    </w:p>
    <w:p w:rsidR="00CB675C" w:rsidRPr="009455C7" w:rsidRDefault="00CB675C" w:rsidP="006302D5">
      <w:pPr>
        <w:pStyle w:val="BodyText21"/>
        <w:numPr>
          <w:ilvl w:val="0"/>
          <w:numId w:val="1"/>
        </w:numPr>
        <w:tabs>
          <w:tab w:val="clear" w:pos="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0E7807">
      <w:pPr>
        <w:pStyle w:val="Akapitzlist"/>
        <w:numPr>
          <w:ilvl w:val="0"/>
          <w:numId w:val="1"/>
        </w:numPr>
        <w:spacing w:after="0" w:line="240" w:lineRule="auto"/>
        <w:ind w:hanging="786"/>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0E7807">
      <w:pPr>
        <w:pStyle w:val="Akapitzlist"/>
        <w:numPr>
          <w:ilvl w:val="0"/>
          <w:numId w:val="1"/>
        </w:numPr>
        <w:spacing w:after="0" w:line="240" w:lineRule="auto"/>
        <w:ind w:hanging="786"/>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num" w:pos="284"/>
        </w:tabs>
        <w:ind w:left="284" w:hanging="284"/>
      </w:pPr>
      <w:r w:rsidRPr="009455C7">
        <w:t>Zamawiający nie dopuszcza składania ofert wariantowych.</w:t>
      </w:r>
    </w:p>
    <w:p w:rsidR="00446590" w:rsidRPr="00446590" w:rsidRDefault="00272AB5" w:rsidP="00294901">
      <w:pPr>
        <w:pStyle w:val="BodyText21"/>
        <w:numPr>
          <w:ilvl w:val="0"/>
          <w:numId w:val="1"/>
        </w:numPr>
        <w:tabs>
          <w:tab w:val="clear" w:pos="0"/>
          <w:tab w:val="num" w:pos="284"/>
        </w:tabs>
        <w:ind w:left="284" w:hanging="426"/>
      </w:pPr>
      <w:r>
        <w:t xml:space="preserve">Zamawiający </w:t>
      </w:r>
      <w:r w:rsidR="00446590" w:rsidRPr="00446590">
        <w:rPr>
          <w:bCs/>
        </w:rPr>
        <w:t>przewiduje udzielenie zamówień podobnych, o których mowa w art. 67 ust. 1 pkt. 6 ustawy Pzp.</w:t>
      </w:r>
    </w:p>
    <w:p w:rsidR="00CB675C" w:rsidRPr="009455C7" w:rsidRDefault="00CB675C" w:rsidP="00E054F0">
      <w:pPr>
        <w:pStyle w:val="BodyText21"/>
        <w:numPr>
          <w:ilvl w:val="0"/>
          <w:numId w:val="1"/>
        </w:numPr>
        <w:tabs>
          <w:tab w:val="clear" w:pos="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num" w:pos="284"/>
        </w:tabs>
        <w:ind w:left="284" w:hanging="426"/>
      </w:pPr>
      <w:r w:rsidRPr="009455C7">
        <w:t>Zaleca się, aby wykonawca zamieścił ofertę w zewnętrznej i wewnętrznej kopercie z tym, że:</w:t>
      </w:r>
    </w:p>
    <w:p w:rsidR="002A0E5B" w:rsidRPr="00A840F6" w:rsidRDefault="002A0E5B" w:rsidP="001803DD">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CA777A">
        <w:rPr>
          <w:b/>
        </w:rPr>
        <w:t>2</w:t>
      </w:r>
      <w:r w:rsidR="004D6C26">
        <w:rPr>
          <w:b/>
        </w:rPr>
        <w:t>9</w:t>
      </w:r>
      <w:r w:rsidRPr="009455C7">
        <w:rPr>
          <w:b/>
        </w:rPr>
        <w:t>.201</w:t>
      </w:r>
      <w:r w:rsidR="00274011" w:rsidRPr="009455C7">
        <w:rPr>
          <w:b/>
        </w:rPr>
        <w:t>8</w:t>
      </w:r>
      <w:r w:rsidR="00CA777A">
        <w:rPr>
          <w:b/>
        </w:rPr>
        <w:t xml:space="preserve"> </w:t>
      </w:r>
      <w:r w:rsidR="00CA777A" w:rsidRPr="00CA777A">
        <w:rPr>
          <w:b/>
          <w:color w:val="000000"/>
        </w:rPr>
        <w:t>„Przebudowa i</w:t>
      </w:r>
      <w:r w:rsidR="00294901">
        <w:rPr>
          <w:b/>
          <w:color w:val="000000"/>
        </w:rPr>
        <w:t> </w:t>
      </w:r>
      <w:r w:rsidR="00CA777A" w:rsidRPr="00CA777A">
        <w:rPr>
          <w:b/>
          <w:color w:val="000000"/>
        </w:rPr>
        <w:t>modernizacja istniejących wylotów kanalizacji deszczowej w Dzielnicy Śródmiejskiej w Świnoujściu”.</w:t>
      </w:r>
      <w:r w:rsidR="00CA777A">
        <w:t xml:space="preserve"> </w:t>
      </w:r>
      <w:r w:rsidRPr="009455C7">
        <w:t>oraz „</w:t>
      </w:r>
      <w:r w:rsidRPr="00CA777A">
        <w:rPr>
          <w:b/>
        </w:rPr>
        <w:t xml:space="preserve">nie otwierać przed </w:t>
      </w:r>
      <w:r w:rsidR="0015435D">
        <w:rPr>
          <w:b/>
        </w:rPr>
        <w:t>02.08</w:t>
      </w:r>
      <w:r w:rsidR="00274011" w:rsidRPr="00CA777A">
        <w:rPr>
          <w:b/>
        </w:rPr>
        <w:t>.</w:t>
      </w:r>
      <w:r w:rsidR="007904AB" w:rsidRPr="00CA777A">
        <w:rPr>
          <w:b/>
        </w:rPr>
        <w:t>201</w:t>
      </w:r>
      <w:r w:rsidR="00B11F27" w:rsidRPr="00CA777A">
        <w:rPr>
          <w:b/>
        </w:rPr>
        <w:t>8</w:t>
      </w:r>
      <w:r w:rsidRPr="00CA777A">
        <w:rPr>
          <w:b/>
        </w:rPr>
        <w:t xml:space="preserve"> r., godz. </w:t>
      </w:r>
      <w:r w:rsidR="004D6C26" w:rsidRPr="00CA777A">
        <w:rPr>
          <w:b/>
        </w:rPr>
        <w:t>1</w:t>
      </w:r>
      <w:r w:rsidR="00CA777A">
        <w:rPr>
          <w:b/>
        </w:rPr>
        <w:t>2</w:t>
      </w:r>
      <w:r w:rsidRPr="00CA777A">
        <w:rPr>
          <w:b/>
        </w:rPr>
        <w:t xml:space="preserve">:30” </w:t>
      </w:r>
      <w:r w:rsidRPr="00A840F6">
        <w:t>- bez nazwy i</w:t>
      </w:r>
      <w:r w:rsidR="00294901">
        <w:t> </w:t>
      </w:r>
      <w:r w:rsidRPr="00A840F6">
        <w:t>pieczątki wykonawcy;</w:t>
      </w:r>
    </w:p>
    <w:p w:rsidR="004C4D84" w:rsidRPr="009455C7" w:rsidRDefault="002A0E5B" w:rsidP="001803DD">
      <w:pPr>
        <w:pStyle w:val="BodyText21"/>
        <w:numPr>
          <w:ilvl w:val="0"/>
          <w:numId w:val="32"/>
        </w:numPr>
        <w:tabs>
          <w:tab w:val="clear" w:pos="0"/>
        </w:tabs>
      </w:pPr>
      <w:r w:rsidRPr="00A840F6">
        <w:t>koperta wewnętrzna</w:t>
      </w:r>
      <w:r w:rsidRPr="009455C7">
        <w:t xml:space="preserve"> powinna zawierać ofertę i być zaadresowana na </w:t>
      </w:r>
      <w:r w:rsidR="00CA777A">
        <w:t>W</w:t>
      </w:r>
      <w:r w:rsidRPr="009455C7">
        <w:t>ykonawcę, tak aby można było odesłać ofertę w przypadku jej wpłynięcia po terminie.</w:t>
      </w:r>
    </w:p>
    <w:p w:rsidR="004C4D84" w:rsidRDefault="004C4D84" w:rsidP="004C4D84">
      <w:pPr>
        <w:pStyle w:val="BodyText21"/>
        <w:numPr>
          <w:ilvl w:val="0"/>
          <w:numId w:val="1"/>
        </w:numPr>
        <w:tabs>
          <w:tab w:val="clear" w:pos="0"/>
          <w:tab w:val="num" w:pos="284"/>
        </w:tabs>
        <w:ind w:left="284" w:hanging="426"/>
      </w:pPr>
      <w:r w:rsidRPr="009455C7">
        <w:t xml:space="preserve">Jeżeli oferta </w:t>
      </w:r>
      <w:r w:rsidR="0040595B">
        <w:t>w</w:t>
      </w:r>
      <w:r w:rsidRPr="009455C7">
        <w:t xml:space="preserve">ykonawcy nie będzie oznaczona w sposób wskazany w pkt </w:t>
      </w:r>
      <w:r w:rsidR="002D4F34" w:rsidRPr="009455C7">
        <w:t>1</w:t>
      </w:r>
      <w:r w:rsidR="007535D5">
        <w:t>2</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ppkt</w:t>
      </w:r>
      <w:r w:rsidR="008E21A6" w:rsidRPr="009455C7">
        <w:t>.</w:t>
      </w:r>
      <w:r w:rsidRPr="009455C7">
        <w:t xml:space="preserve"> 1) lecz wpłynie do kancelarii Urzędu Miasta. </w:t>
      </w:r>
    </w:p>
    <w:p w:rsidR="0015435D" w:rsidRPr="0015435D" w:rsidRDefault="000E7807" w:rsidP="0015435D">
      <w:pPr>
        <w:pStyle w:val="BodyText21"/>
        <w:numPr>
          <w:ilvl w:val="0"/>
          <w:numId w:val="1"/>
        </w:numPr>
        <w:tabs>
          <w:tab w:val="clear" w:pos="0"/>
          <w:tab w:val="num" w:pos="284"/>
        </w:tabs>
        <w:ind w:left="284" w:hanging="426"/>
      </w:pPr>
      <w:r w:rsidRPr="0015435D">
        <w:rPr>
          <w:bCs/>
        </w:rPr>
        <w:t xml:space="preserve">Źródła finansowania: </w:t>
      </w:r>
      <w:r w:rsidRPr="0015435D">
        <w:rPr>
          <w:bCs/>
          <w:color w:val="000000"/>
        </w:rPr>
        <w:t>Zamówienie jest przewidziane do współfinansowania ze środków pochodzących z Unii Europejskiej</w:t>
      </w:r>
      <w:r w:rsidR="0015435D" w:rsidRPr="0015435D">
        <w:rPr>
          <w:bCs/>
          <w:color w:val="000000"/>
        </w:rPr>
        <w:t xml:space="preserve">. </w:t>
      </w:r>
      <w:r w:rsidR="0015435D" w:rsidRPr="0015435D">
        <w:t>Tytuł projektu „Modernizacja sieci deszczowych na terenie miasta Świnoujście – etap I” dofinansowany ze środków Regionalnego Programu Operacyjnego Województwa Zachodniopomorskiego 2014-2020, oś priorytetowa RPZP.03.00.00 Ochrona środowis</w:t>
      </w:r>
      <w:r w:rsidR="0015435D">
        <w:t xml:space="preserve">ka i adaptacja do zmian klimatu. </w:t>
      </w:r>
      <w:r w:rsidR="0015435D" w:rsidRPr="0015435D">
        <w:t>Działanie RPZP.03.03.00 Popr</w:t>
      </w:r>
      <w:r w:rsidR="0015435D">
        <w:t xml:space="preserve">awa stanu środowiska miejskiego. </w:t>
      </w:r>
      <w:r w:rsidR="0015435D" w:rsidRPr="0015435D">
        <w:t>Umowa o dofinansowanie nr RPZP.03.03.00-32-A014/16</w:t>
      </w:r>
    </w:p>
    <w:p w:rsidR="0015435D" w:rsidRDefault="0015435D" w:rsidP="0015435D">
      <w:pPr>
        <w:pStyle w:val="BodyText21"/>
        <w:tabs>
          <w:tab w:val="clear" w:pos="0"/>
        </w:tabs>
        <w:ind w:left="284"/>
      </w:pPr>
    </w:p>
    <w:p w:rsidR="0015435D" w:rsidRDefault="0015435D" w:rsidP="0015435D">
      <w:pPr>
        <w:pStyle w:val="BodyText21"/>
        <w:tabs>
          <w:tab w:val="clear" w:pos="0"/>
        </w:tabs>
        <w:ind w:left="284"/>
      </w:pPr>
    </w:p>
    <w:p w:rsidR="0015435D" w:rsidRPr="0015435D" w:rsidRDefault="0015435D" w:rsidP="0015435D">
      <w:pPr>
        <w:pStyle w:val="BodyText21"/>
        <w:tabs>
          <w:tab w:val="clear" w:pos="0"/>
        </w:tabs>
        <w:ind w:left="284"/>
      </w:pP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t>
      </w:r>
      <w:r w:rsidR="0040595B">
        <w:rPr>
          <w:sz w:val="24"/>
          <w:szCs w:val="24"/>
        </w:rPr>
        <w:t>w</w:t>
      </w:r>
      <w:r w:rsidRPr="009455C7">
        <w:rPr>
          <w:sz w:val="24"/>
          <w:szCs w:val="24"/>
        </w:rPr>
        <w:t xml:space="preserve">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ppkt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 xml:space="preserve">sobą konieczność wymiany czy też przedłożenia nowych dokumentów – </w:t>
      </w:r>
      <w:r w:rsidR="003C1A86">
        <w:rPr>
          <w:sz w:val="24"/>
          <w:szCs w:val="24"/>
        </w:rPr>
        <w:t>W</w:t>
      </w:r>
      <w:r w:rsidRPr="009455C7">
        <w:rPr>
          <w:sz w:val="24"/>
          <w:szCs w:val="24"/>
        </w:rPr>
        <w:t>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ppkt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 xml:space="preserve">W przypadku złożenia oferty po terminie </w:t>
      </w:r>
      <w:r w:rsidR="0040595B">
        <w:t>z</w:t>
      </w:r>
      <w:r w:rsidRPr="009455C7">
        <w:t xml:space="preserve">amawiający niezwłocznie zawiadamia </w:t>
      </w:r>
      <w:r w:rsidR="0040595B">
        <w:t>w</w:t>
      </w:r>
      <w:r w:rsidRPr="009455C7">
        <w:t>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Oferta wspólna musi być sporządzona zgodnie z 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r w:rsidRPr="009455C7">
        <w:t>siwz;</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Wspólnicy spółki cywilnej są </w:t>
      </w:r>
      <w:r w:rsidR="0040595B">
        <w:t>w</w:t>
      </w:r>
      <w:r w:rsidRPr="009455C7">
        <w:t>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Przed podpisaniem umowy </w:t>
      </w:r>
      <w:r w:rsidR="0040595B">
        <w:t>w</w:t>
      </w:r>
      <w:r w:rsidRPr="009455C7">
        <w:t>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Udostępnienie protokołu lub załączników może nastąpić przez wgląd w miejscu wyznaczonym przez </w:t>
      </w:r>
      <w:r w:rsidR="0040595B">
        <w:rPr>
          <w:bCs/>
          <w:sz w:val="24"/>
          <w:szCs w:val="24"/>
        </w:rPr>
        <w:t>z</w:t>
      </w:r>
      <w:r w:rsidRPr="009455C7">
        <w:rPr>
          <w:bCs/>
          <w:sz w:val="24"/>
          <w:szCs w:val="24"/>
        </w:rPr>
        <w:t>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Bez zgody </w:t>
      </w:r>
      <w:r w:rsidR="0040595B">
        <w:rPr>
          <w:bCs/>
          <w:sz w:val="24"/>
          <w:szCs w:val="24"/>
        </w:rPr>
        <w:t>z</w:t>
      </w:r>
      <w:r w:rsidRPr="009455C7">
        <w:rPr>
          <w:bCs/>
          <w:sz w:val="24"/>
          <w:szCs w:val="24"/>
        </w:rPr>
        <w:t>amawiającego wnioskodawca w trakcie wglądu do protokołu lub załączników w</w:t>
      </w:r>
      <w:r w:rsidR="00D61129" w:rsidRPr="009455C7">
        <w:rPr>
          <w:bCs/>
          <w:sz w:val="24"/>
          <w:szCs w:val="24"/>
        </w:rPr>
        <w:t> </w:t>
      </w:r>
      <w:r w:rsidRPr="009455C7">
        <w:rPr>
          <w:bCs/>
          <w:sz w:val="24"/>
          <w:szCs w:val="24"/>
        </w:rPr>
        <w:t xml:space="preserve">miejscu wyznaczonym przez </w:t>
      </w:r>
      <w:r w:rsidR="0040595B">
        <w:rPr>
          <w:bCs/>
          <w:sz w:val="24"/>
          <w:szCs w:val="24"/>
        </w:rPr>
        <w:t>z</w:t>
      </w:r>
      <w:r w:rsidRPr="009455C7">
        <w:rPr>
          <w:bCs/>
          <w:sz w:val="24"/>
          <w:szCs w:val="24"/>
        </w:rPr>
        <w:t>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 xml:space="preserve">Nie ujawnia się informacji stanowiących tajemnicę przedsiębiorstwa w rozumieniu przepisów o zwalczaniu nieuczciwej konkurencji, jeżeli </w:t>
      </w:r>
      <w:r w:rsidR="0040595B">
        <w:rPr>
          <w:sz w:val="24"/>
          <w:szCs w:val="24"/>
        </w:rPr>
        <w:t>w</w:t>
      </w:r>
      <w:r w:rsidRPr="009455C7">
        <w:rPr>
          <w:sz w:val="24"/>
          <w:szCs w:val="24"/>
        </w:rPr>
        <w:t xml:space="preserve">ykonawca, nie później niż w terminie składania ofert zastrzegł, że nie mogą być one udostępniane oraz wykazał, iż zastrzeżone informacje stanowią tajemnicę przedsiębiorstwa. </w:t>
      </w:r>
      <w:r w:rsidR="0040595B">
        <w:rPr>
          <w:sz w:val="24"/>
          <w:szCs w:val="24"/>
        </w:rPr>
        <w:t>w</w:t>
      </w:r>
      <w:r w:rsidRPr="009455C7">
        <w:rPr>
          <w:sz w:val="24"/>
          <w:szCs w:val="24"/>
        </w:rPr>
        <w:t>ykonawca nie może zastrzec informacji, o których mowa w art. 86 ust. 4 ustawy</w:t>
      </w:r>
      <w:r w:rsidR="00E532C6" w:rsidRPr="009455C7">
        <w:rPr>
          <w:sz w:val="24"/>
          <w:szCs w:val="24"/>
        </w:rPr>
        <w:t xml:space="preserve"> pzp</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W przypadku zastrzeżenia informacji </w:t>
      </w:r>
      <w:r w:rsidR="0040595B">
        <w:rPr>
          <w:sz w:val="24"/>
          <w:szCs w:val="24"/>
        </w:rPr>
        <w:t>w</w:t>
      </w:r>
      <w:r w:rsidRPr="009455C7">
        <w:rPr>
          <w:sz w:val="24"/>
          <w:szCs w:val="24"/>
        </w:rPr>
        <w:t>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r w:rsidRPr="009455C7">
        <w:rPr>
          <w:sz w:val="24"/>
          <w:szCs w:val="24"/>
        </w:rPr>
        <w:t>późn</w:t>
      </w:r>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 udzielenie zamówienia może się ubiegać </w:t>
      </w:r>
      <w:r w:rsidR="0040595B">
        <w:rPr>
          <w:rFonts w:ascii="Times New Roman" w:hAnsi="Times New Roman"/>
          <w:b/>
          <w:sz w:val="24"/>
          <w:szCs w:val="24"/>
        </w:rPr>
        <w:t>w</w:t>
      </w:r>
      <w:r w:rsidRPr="009455C7">
        <w:rPr>
          <w:rFonts w:ascii="Times New Roman" w:hAnsi="Times New Roman"/>
          <w:b/>
          <w:sz w:val="24"/>
          <w:szCs w:val="24"/>
        </w:rPr>
        <w:t>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Pzp</w:t>
      </w:r>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Pzp</w:t>
      </w:r>
      <w:r w:rsidRPr="009455C7">
        <w:rPr>
          <w:rFonts w:ascii="Times New Roman" w:hAnsi="Times New Roman"/>
          <w:sz w:val="24"/>
          <w:szCs w:val="24"/>
        </w:rPr>
        <w:t xml:space="preserve">; wykluczeniu na tej podstawie podlega </w:t>
      </w:r>
      <w:r w:rsidR="00770305">
        <w:rPr>
          <w:rFonts w:ascii="Times New Roman" w:hAnsi="Times New Roman"/>
          <w:sz w:val="24"/>
          <w:szCs w:val="24"/>
        </w:rPr>
        <w:t>W</w:t>
      </w:r>
      <w:r w:rsidRPr="009455C7">
        <w:rPr>
          <w:rFonts w:ascii="Times New Roman" w:hAnsi="Times New Roman"/>
          <w:sz w:val="24"/>
          <w:szCs w:val="24"/>
        </w:rPr>
        <w:t xml:space="preserve">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xml:space="preserve">, z wyjątkiem </w:t>
      </w:r>
      <w:r w:rsidR="00552B9A">
        <w:rPr>
          <w:rFonts w:ascii="Times New Roman" w:hAnsi="Times New Roman" w:cs="Times New Roman"/>
          <w:szCs w:val="24"/>
        </w:rPr>
        <w:t>w</w:t>
      </w:r>
      <w:r w:rsidRPr="009455C7">
        <w:rPr>
          <w:rFonts w:ascii="Times New Roman" w:hAnsi="Times New Roman" w:cs="Times New Roman"/>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Pzp</w:t>
      </w:r>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Pzp</w:t>
      </w:r>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 xml:space="preserve">Ponadto o udzielenie zamówienia może się ubiegać </w:t>
      </w:r>
      <w:r w:rsidR="00552B9A">
        <w:rPr>
          <w:b/>
          <w:sz w:val="24"/>
          <w:szCs w:val="24"/>
        </w:rPr>
        <w:t>w</w:t>
      </w:r>
      <w:r w:rsidRPr="009455C7">
        <w:rPr>
          <w:b/>
          <w:sz w:val="24"/>
          <w:szCs w:val="24"/>
        </w:rPr>
        <w:t>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7B3548" w:rsidRPr="00EA2284" w:rsidRDefault="008635CD" w:rsidP="005A68E8">
      <w:pPr>
        <w:tabs>
          <w:tab w:val="left" w:pos="709"/>
        </w:tabs>
        <w:ind w:left="709" w:hanging="142"/>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r w:rsidR="005A68E8">
        <w:rPr>
          <w:sz w:val="24"/>
          <w:szCs w:val="24"/>
        </w:rPr>
        <w:t xml:space="preserve"> </w:t>
      </w: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5A68E8" w:rsidRPr="006E4EC1">
        <w:rPr>
          <w:sz w:val="24"/>
          <w:szCs w:val="24"/>
        </w:rPr>
        <w:t>2</w:t>
      </w:r>
      <w:r w:rsidR="00167851" w:rsidRPr="006E4EC1">
        <w:rPr>
          <w:spacing w:val="-4"/>
          <w:sz w:val="24"/>
          <w:szCs w:val="24"/>
          <w:lang w:eastAsia="ar-SA"/>
        </w:rPr>
        <w:t> </w:t>
      </w:r>
      <w:r w:rsidR="007C51C4" w:rsidRPr="006E4EC1">
        <w:rPr>
          <w:spacing w:val="-4"/>
          <w:sz w:val="24"/>
          <w:szCs w:val="24"/>
          <w:lang w:eastAsia="ar-SA"/>
        </w:rPr>
        <w:t>5</w:t>
      </w:r>
      <w:r w:rsidR="007B3548" w:rsidRPr="006E4EC1">
        <w:rPr>
          <w:spacing w:val="-4"/>
          <w:sz w:val="24"/>
          <w:szCs w:val="24"/>
          <w:lang w:eastAsia="ar-SA"/>
        </w:rPr>
        <w:t xml:space="preserve">00 000,00 </w:t>
      </w:r>
      <w:r w:rsidR="007B3548" w:rsidRPr="00EA2284">
        <w:rPr>
          <w:sz w:val="24"/>
          <w:szCs w:val="24"/>
        </w:rPr>
        <w:t xml:space="preserve">zł (słownie złotych: </w:t>
      </w:r>
      <w:r w:rsidR="005A68E8">
        <w:rPr>
          <w:sz w:val="24"/>
          <w:szCs w:val="24"/>
        </w:rPr>
        <w:t xml:space="preserve">dwa </w:t>
      </w:r>
      <w:r w:rsidR="007C51C4">
        <w:rPr>
          <w:sz w:val="24"/>
          <w:szCs w:val="24"/>
        </w:rPr>
        <w:t>milion</w:t>
      </w:r>
      <w:r w:rsidR="005A68E8">
        <w:rPr>
          <w:sz w:val="24"/>
          <w:szCs w:val="24"/>
        </w:rPr>
        <w:t>y</w:t>
      </w:r>
      <w:r w:rsidR="007C51C4">
        <w:rPr>
          <w:sz w:val="24"/>
          <w:szCs w:val="24"/>
        </w:rPr>
        <w:t xml:space="preserve"> pięćset tysięcy</w:t>
      </w:r>
      <w:r w:rsidR="007B3548" w:rsidRPr="00EA2284">
        <w:rPr>
          <w:sz w:val="24"/>
          <w:szCs w:val="24"/>
        </w:rPr>
        <w:t xml:space="preserve"> 00/100).</w:t>
      </w:r>
    </w:p>
    <w:p w:rsidR="005A68E8" w:rsidRDefault="005A68E8" w:rsidP="005A68E8">
      <w:pPr>
        <w:tabs>
          <w:tab w:val="left" w:pos="709"/>
        </w:tabs>
        <w:ind w:left="567"/>
        <w:jc w:val="both"/>
        <w:rPr>
          <w:sz w:val="24"/>
          <w:szCs w:val="24"/>
          <w:u w:val="single"/>
        </w:rPr>
      </w:pPr>
      <w:r w:rsidRPr="005A68E8">
        <w:rPr>
          <w:sz w:val="24"/>
          <w:szCs w:val="24"/>
        </w:rPr>
        <w:t xml:space="preserve">   </w:t>
      </w:r>
      <w:r w:rsidR="005C09A6" w:rsidRPr="00EA2284">
        <w:rPr>
          <w:sz w:val="24"/>
          <w:szCs w:val="24"/>
          <w:u w:val="single"/>
        </w:rPr>
        <w:t xml:space="preserve">W przypadku składania oferty wspólnej ww. warunek </w:t>
      </w:r>
      <w:r w:rsidR="00552B9A">
        <w:rPr>
          <w:sz w:val="24"/>
          <w:szCs w:val="24"/>
          <w:u w:val="single"/>
        </w:rPr>
        <w:t>w</w:t>
      </w:r>
      <w:r w:rsidR="005C09A6" w:rsidRPr="00EA2284">
        <w:rPr>
          <w:sz w:val="24"/>
          <w:szCs w:val="24"/>
          <w:u w:val="single"/>
        </w:rPr>
        <w:t>ykonawcy mogą spełniać łącznie.</w:t>
      </w:r>
    </w:p>
    <w:p w:rsidR="005A68E8" w:rsidRDefault="005A68E8" w:rsidP="005A68E8">
      <w:pPr>
        <w:ind w:left="709" w:hanging="142"/>
        <w:jc w:val="both"/>
        <w:rPr>
          <w:sz w:val="24"/>
          <w:szCs w:val="24"/>
          <w:u w:val="single"/>
        </w:rPr>
      </w:pPr>
      <w:r w:rsidRPr="005A68E8">
        <w:rPr>
          <w:sz w:val="24"/>
          <w:szCs w:val="24"/>
        </w:rPr>
        <w:t xml:space="preserve">- jest ubezpieczony od odpowiedzialności cywilnej w zakresie prowadzonej działalności związanej z przedmiotem zamówienia na sumę gwarancyjną nie niższą niż </w:t>
      </w:r>
      <w:r>
        <w:rPr>
          <w:sz w:val="24"/>
          <w:szCs w:val="24"/>
        </w:rPr>
        <w:t>1 0</w:t>
      </w:r>
      <w:r w:rsidRPr="005A68E8">
        <w:rPr>
          <w:sz w:val="24"/>
          <w:szCs w:val="24"/>
        </w:rPr>
        <w:t xml:space="preserve">00 000,00 zł (słownie złotych: </w:t>
      </w:r>
      <w:r>
        <w:rPr>
          <w:sz w:val="24"/>
          <w:szCs w:val="24"/>
        </w:rPr>
        <w:t xml:space="preserve">jeden milion </w:t>
      </w:r>
      <w:r w:rsidRPr="005A68E8">
        <w:rPr>
          <w:sz w:val="24"/>
          <w:szCs w:val="24"/>
        </w:rPr>
        <w:t xml:space="preserve">00/100). </w:t>
      </w:r>
    </w:p>
    <w:p w:rsidR="005A68E8" w:rsidRPr="005A68E8" w:rsidRDefault="005A68E8" w:rsidP="005A68E8">
      <w:pPr>
        <w:ind w:left="567"/>
        <w:jc w:val="both"/>
        <w:rPr>
          <w:sz w:val="24"/>
          <w:szCs w:val="24"/>
          <w:u w:val="single"/>
        </w:rPr>
      </w:pPr>
      <w:r w:rsidRPr="005A68E8">
        <w:rPr>
          <w:sz w:val="24"/>
          <w:szCs w:val="24"/>
        </w:rPr>
        <w:t xml:space="preserve">  </w:t>
      </w:r>
      <w:r w:rsidRPr="005A68E8">
        <w:rPr>
          <w:sz w:val="24"/>
          <w:szCs w:val="24"/>
          <w:u w:val="single"/>
        </w:rPr>
        <w:t>W przypadku składania oferty wspólnej ww. warunek wykonawcy mogą spełniać łącznie</w:t>
      </w:r>
      <w:r w:rsidRPr="005A68E8">
        <w:rPr>
          <w:sz w:val="24"/>
          <w:szCs w:val="24"/>
        </w:rPr>
        <w:t>.</w:t>
      </w:r>
    </w:p>
    <w:p w:rsidR="005A68E8" w:rsidRDefault="005A68E8"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 xml:space="preserve">zamawiający uzna, że </w:t>
      </w:r>
      <w:r w:rsidR="00552B9A">
        <w:rPr>
          <w:sz w:val="24"/>
          <w:szCs w:val="24"/>
        </w:rPr>
        <w:t>w</w:t>
      </w:r>
      <w:r w:rsidRPr="00EA2284">
        <w:rPr>
          <w:sz w:val="24"/>
          <w:szCs w:val="24"/>
        </w:rPr>
        <w:t xml:space="preserve">ykonawca posiada wymagane zdolności techniczne i/lub zawodowe zapewniające należyte wykonanie zamówienia, jeżeli </w:t>
      </w:r>
      <w:r w:rsidR="00770305">
        <w:rPr>
          <w:sz w:val="24"/>
          <w:szCs w:val="24"/>
        </w:rPr>
        <w:t>W</w:t>
      </w:r>
      <w:r w:rsidRPr="00EA2284">
        <w:rPr>
          <w:sz w:val="24"/>
          <w:szCs w:val="24"/>
        </w:rPr>
        <w:t>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770305">
        <w:rPr>
          <w:spacing w:val="-4"/>
          <w:sz w:val="24"/>
          <w:szCs w:val="24"/>
          <w:lang w:eastAsia="ar-SA"/>
        </w:rPr>
        <w:t xml:space="preserve">sieci kanalizacji deszczowej lub sanitarnej </w:t>
      </w:r>
      <w:r w:rsidR="00770305" w:rsidRPr="006E4EC1">
        <w:rPr>
          <w:spacing w:val="-4"/>
          <w:sz w:val="24"/>
          <w:szCs w:val="24"/>
          <w:lang w:eastAsia="ar-SA"/>
        </w:rPr>
        <w:t xml:space="preserve">wraz z przepompownią ścieków </w:t>
      </w:r>
      <w:r w:rsidR="006C10B0" w:rsidRPr="006E4EC1">
        <w:rPr>
          <w:spacing w:val="-4"/>
          <w:sz w:val="24"/>
          <w:szCs w:val="24"/>
          <w:lang w:eastAsia="ar-SA"/>
        </w:rPr>
        <w:t>o wartości min.</w:t>
      </w:r>
      <w:bookmarkEnd w:id="1"/>
      <w:r w:rsidR="006C10B0" w:rsidRPr="006E4EC1">
        <w:rPr>
          <w:spacing w:val="-4"/>
          <w:sz w:val="24"/>
          <w:szCs w:val="24"/>
          <w:lang w:eastAsia="ar-SA"/>
        </w:rPr>
        <w:t xml:space="preserve"> </w:t>
      </w:r>
      <w:r w:rsidR="003209BD" w:rsidRPr="006E4EC1">
        <w:rPr>
          <w:spacing w:val="-4"/>
          <w:sz w:val="24"/>
          <w:szCs w:val="24"/>
          <w:lang w:eastAsia="ar-SA"/>
        </w:rPr>
        <w:t>2</w:t>
      </w:r>
      <w:r w:rsidR="00530CDF" w:rsidRPr="006E4EC1">
        <w:rPr>
          <w:spacing w:val="-4"/>
          <w:sz w:val="24"/>
          <w:szCs w:val="24"/>
          <w:lang w:eastAsia="ar-SA"/>
        </w:rPr>
        <w:t> </w:t>
      </w:r>
      <w:r w:rsidR="00DA7DA2" w:rsidRPr="006E4EC1">
        <w:rPr>
          <w:spacing w:val="-4"/>
          <w:sz w:val="24"/>
          <w:szCs w:val="24"/>
          <w:lang w:eastAsia="ar-SA"/>
        </w:rPr>
        <w:t>5</w:t>
      </w:r>
      <w:r w:rsidR="00530CDF" w:rsidRPr="006E4EC1">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5133BB">
        <w:rPr>
          <w:sz w:val="24"/>
          <w:szCs w:val="24"/>
          <w:lang w:eastAsia="ar-SA"/>
        </w:rPr>
        <w:t xml:space="preserve">posiadającym </w:t>
      </w:r>
      <w:r w:rsidR="005133BB" w:rsidRPr="005133BB">
        <w:rPr>
          <w:sz w:val="24"/>
          <w:szCs w:val="24"/>
          <w:lang w:eastAsia="ar-SA"/>
        </w:rPr>
        <w:t xml:space="preserve">uprawnienia budowlane do kierowania robotami budowlanymi w specjalności instalacyjnej w zakresie sieci, instalacji i urządzeń cieplnych, wentylacyjnych, wodociągowych i kanalizacyjnych bez ograniczeń określone w art. 14 ust.1 pkt 4 ustawy Prawo Budowlane lub im </w:t>
      </w:r>
      <w:r w:rsidR="005133BB">
        <w:rPr>
          <w:sz w:val="24"/>
          <w:szCs w:val="24"/>
          <w:lang w:eastAsia="ar-SA"/>
        </w:rPr>
        <w:t>odpowiadające</w:t>
      </w:r>
      <w:r w:rsidR="00DA7DA2" w:rsidRPr="00EA2284">
        <w:rPr>
          <w:sz w:val="24"/>
          <w:szCs w:val="24"/>
          <w:lang w:eastAsia="ar-SA"/>
        </w:rPr>
        <w:t>,</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397503">
        <w:rPr>
          <w:spacing w:val="-4"/>
          <w:sz w:val="24"/>
          <w:szCs w:val="24"/>
          <w:lang w:eastAsia="ar-SA"/>
        </w:rPr>
        <w:t>sieci kanalizacji deszczowej lub sanitarnej wraz z</w:t>
      </w:r>
      <w:r w:rsidR="000E7807">
        <w:rPr>
          <w:spacing w:val="-4"/>
          <w:sz w:val="24"/>
          <w:szCs w:val="24"/>
          <w:lang w:eastAsia="ar-SA"/>
        </w:rPr>
        <w:t> </w:t>
      </w:r>
      <w:r w:rsidR="00397503">
        <w:rPr>
          <w:spacing w:val="-4"/>
          <w:sz w:val="24"/>
          <w:szCs w:val="24"/>
          <w:lang w:eastAsia="ar-SA"/>
        </w:rPr>
        <w:t xml:space="preserve">przepompownią ścieków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 xml:space="preserve">Zamawiający wymaga od </w:t>
      </w:r>
      <w:r w:rsidR="00552B9A">
        <w:rPr>
          <w:sz w:val="24"/>
          <w:szCs w:val="24"/>
        </w:rPr>
        <w:t>w</w:t>
      </w:r>
      <w:r w:rsidRPr="009455C7">
        <w:rPr>
          <w:sz w:val="24"/>
          <w:szCs w:val="24"/>
        </w:rPr>
        <w:t>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791088" w:rsidRDefault="00791088" w:rsidP="00862EAA">
      <w:pPr>
        <w:jc w:val="both"/>
        <w:rPr>
          <w:sz w:val="24"/>
          <w:szCs w:val="24"/>
          <w:u w:val="single"/>
        </w:rPr>
      </w:pPr>
    </w:p>
    <w:p w:rsidR="00A3702B" w:rsidRPr="009455C7" w:rsidRDefault="00A3702B" w:rsidP="00862EAA">
      <w:pPr>
        <w:jc w:val="both"/>
        <w:rPr>
          <w:sz w:val="24"/>
          <w:szCs w:val="24"/>
          <w:u w:val="single"/>
        </w:rPr>
      </w:pPr>
      <w:r w:rsidRPr="009455C7">
        <w:rPr>
          <w:sz w:val="24"/>
          <w:szCs w:val="24"/>
          <w:u w:val="single"/>
        </w:rPr>
        <w:t xml:space="preserve">W przypadku składania oferty wspólnej ww. warunek </w:t>
      </w:r>
      <w:r w:rsidR="00552B9A">
        <w:rPr>
          <w:sz w:val="24"/>
          <w:szCs w:val="24"/>
          <w:u w:val="single"/>
        </w:rPr>
        <w:t>w</w:t>
      </w:r>
      <w:r w:rsidRPr="009455C7">
        <w:rPr>
          <w:sz w:val="24"/>
          <w:szCs w:val="24"/>
          <w:u w:val="single"/>
        </w:rPr>
        <w:t>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Pr="001511FA" w:rsidRDefault="00A124EE" w:rsidP="00A124EE">
      <w:pPr>
        <w:tabs>
          <w:tab w:val="left" w:pos="1276"/>
        </w:tabs>
        <w:jc w:val="both"/>
        <w:rPr>
          <w:i/>
        </w:rPr>
      </w:pPr>
      <w:r w:rsidRPr="001511FA">
        <w:rPr>
          <w:i/>
        </w:rPr>
        <w:t xml:space="preserve">Wszystkie osoby przewidziane do realizacji zamówienia muszą biegle posługiwać się językiem polskim, w przeciwnym wypadku </w:t>
      </w:r>
      <w:r w:rsidR="00552B9A">
        <w:rPr>
          <w:i/>
        </w:rPr>
        <w:t>w</w:t>
      </w:r>
      <w:r w:rsidRPr="001511FA">
        <w:rPr>
          <w:i/>
        </w:rPr>
        <w:t>ykonawca udostępnia wystarczającą ilość tłumaczy, wykazujących znajomość języka technicznego w 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 xml:space="preserve">W przypadku złożenia przez </w:t>
      </w:r>
      <w:r w:rsidR="00552B9A">
        <w:rPr>
          <w:rFonts w:eastAsia="Calibri"/>
          <w:i/>
          <w:lang w:eastAsia="en-US"/>
        </w:rPr>
        <w:t>w</w:t>
      </w:r>
      <w:r w:rsidRPr="00EA2284">
        <w:rPr>
          <w:rFonts w:eastAsia="Calibri"/>
          <w:i/>
          <w:lang w:eastAsia="en-US"/>
        </w:rPr>
        <w:t>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t>
      </w:r>
      <w:r w:rsidR="00552B9A">
        <w:rPr>
          <w:rFonts w:ascii="Times New Roman" w:hAnsi="Times New Roman"/>
          <w:b/>
          <w:sz w:val="24"/>
          <w:szCs w:val="24"/>
        </w:rPr>
        <w:t>w</w:t>
      </w:r>
      <w:r w:rsidRPr="009455C7">
        <w:rPr>
          <w:rFonts w:ascii="Times New Roman" w:hAnsi="Times New Roman"/>
          <w:b/>
          <w:sz w:val="24"/>
          <w:szCs w:val="24"/>
        </w:rPr>
        <w:t xml:space="preserve">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t>
      </w:r>
      <w:r w:rsidR="00552B9A">
        <w:rPr>
          <w:rFonts w:ascii="Times New Roman" w:hAnsi="Times New Roman"/>
          <w:sz w:val="24"/>
          <w:szCs w:val="24"/>
        </w:rPr>
        <w:t>w</w:t>
      </w:r>
      <w:r w:rsidRPr="009455C7">
        <w:rPr>
          <w:rFonts w:ascii="Times New Roman" w:hAnsi="Times New Roman"/>
          <w:sz w:val="24"/>
          <w:szCs w:val="24"/>
        </w:rPr>
        <w:t xml:space="preserve">ykonawca nie podlega wykluczeniu, z powodów określonych w pkt 1 </w:t>
      </w:r>
      <w:r w:rsidR="00552B9A">
        <w:rPr>
          <w:rFonts w:ascii="Times New Roman" w:hAnsi="Times New Roman"/>
          <w:sz w:val="24"/>
          <w:szCs w:val="24"/>
        </w:rPr>
        <w:t>w</w:t>
      </w:r>
      <w:r w:rsidRPr="009455C7">
        <w:rPr>
          <w:rFonts w:ascii="Times New Roman" w:hAnsi="Times New Roman"/>
          <w:sz w:val="24"/>
          <w:szCs w:val="24"/>
        </w:rPr>
        <w:t xml:space="preserve">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 xml:space="preserve">oświadczenie o braku podstaw do wykluczenia </w:t>
      </w:r>
      <w:r w:rsidR="00552B9A">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t>
      </w:r>
      <w:r w:rsidR="00552B9A">
        <w:rPr>
          <w:rFonts w:ascii="Times New Roman" w:hAnsi="Times New Roman"/>
          <w:sz w:val="24"/>
          <w:szCs w:val="24"/>
        </w:rPr>
        <w:t>w</w:t>
      </w:r>
      <w:r w:rsidRPr="009455C7">
        <w:rPr>
          <w:rFonts w:ascii="Times New Roman" w:hAnsi="Times New Roman"/>
          <w:sz w:val="24"/>
          <w:szCs w:val="24"/>
        </w:rPr>
        <w:t xml:space="preserve">ykonawca spełnia warunki udziału w postępowaniu, o których mowa w pkt 2 oraz podmioty trzecie, na zasobach których </w:t>
      </w:r>
      <w:r w:rsidR="00552B9A">
        <w:rPr>
          <w:rFonts w:ascii="Times New Roman" w:hAnsi="Times New Roman"/>
          <w:sz w:val="24"/>
          <w:szCs w:val="24"/>
        </w:rPr>
        <w:t>w</w:t>
      </w:r>
      <w:r w:rsidRPr="009455C7">
        <w:rPr>
          <w:rFonts w:ascii="Times New Roman" w:hAnsi="Times New Roman"/>
          <w:sz w:val="24"/>
          <w:szCs w:val="24"/>
        </w:rPr>
        <w:t xml:space="preserve">ykonawca polega spełniają warunki udziału w postępowaniu oraz nie podlegają wykluczeniu, </w:t>
      </w:r>
      <w:r w:rsidR="00552B9A">
        <w:rPr>
          <w:rFonts w:ascii="Times New Roman" w:hAnsi="Times New Roman"/>
          <w:sz w:val="24"/>
          <w:szCs w:val="24"/>
        </w:rPr>
        <w:t>w</w:t>
      </w:r>
      <w:r w:rsidRPr="009455C7">
        <w:rPr>
          <w:rFonts w:ascii="Times New Roman" w:hAnsi="Times New Roman"/>
          <w:sz w:val="24"/>
          <w:szCs w:val="24"/>
        </w:rPr>
        <w:t xml:space="preserve">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do siwz.</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t>
      </w:r>
      <w:r w:rsidR="00552B9A">
        <w:rPr>
          <w:rFonts w:ascii="Times New Roman" w:hAnsi="Times New Roman"/>
          <w:sz w:val="24"/>
          <w:szCs w:val="24"/>
        </w:rPr>
        <w:t>w</w:t>
      </w:r>
      <w:r w:rsidRPr="009455C7">
        <w:rPr>
          <w:rFonts w:ascii="Times New Roman" w:hAnsi="Times New Roman"/>
          <w:sz w:val="24"/>
          <w:szCs w:val="24"/>
        </w:rPr>
        <w:t>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 xml:space="preserve">o braku podstaw do wykluczenia </w:t>
      </w:r>
      <w:r w:rsidR="00552B9A">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składa każdy z </w:t>
      </w:r>
      <w:r w:rsidR="00552B9A">
        <w:rPr>
          <w:rFonts w:ascii="Times New Roman" w:hAnsi="Times New Roman"/>
          <w:sz w:val="24"/>
          <w:szCs w:val="24"/>
        </w:rPr>
        <w:t>w</w:t>
      </w:r>
      <w:r w:rsidRPr="009455C7">
        <w:rPr>
          <w:rFonts w:ascii="Times New Roman" w:hAnsi="Times New Roman"/>
          <w:sz w:val="24"/>
          <w:szCs w:val="24"/>
        </w:rPr>
        <w:t xml:space="preserve">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t>
      </w:r>
      <w:r w:rsidR="00552B9A">
        <w:rPr>
          <w:rFonts w:ascii="Times New Roman" w:hAnsi="Times New Roman"/>
          <w:sz w:val="24"/>
          <w:szCs w:val="24"/>
        </w:rPr>
        <w:t>w</w:t>
      </w:r>
      <w:r w:rsidRPr="009455C7">
        <w:rPr>
          <w:rFonts w:ascii="Times New Roman" w:hAnsi="Times New Roman"/>
          <w:sz w:val="24"/>
          <w:szCs w:val="24"/>
        </w:rPr>
        <w:t xml:space="preserve">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t>
      </w:r>
      <w:r w:rsidR="00EF6D6B">
        <w:rPr>
          <w:rFonts w:ascii="Times New Roman" w:hAnsi="Times New Roman"/>
          <w:sz w:val="24"/>
          <w:szCs w:val="24"/>
        </w:rPr>
        <w:t>w</w:t>
      </w:r>
      <w:r w:rsidRPr="009455C7">
        <w:rPr>
          <w:rFonts w:ascii="Times New Roman" w:hAnsi="Times New Roman"/>
          <w:sz w:val="24"/>
          <w:szCs w:val="24"/>
        </w:rPr>
        <w:t>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t>
      </w:r>
      <w:r w:rsidR="00EF6D6B">
        <w:rPr>
          <w:rFonts w:ascii="Times New Roman" w:hAnsi="Times New Roman"/>
          <w:sz w:val="24"/>
          <w:szCs w:val="24"/>
        </w:rPr>
        <w:t>w</w:t>
      </w:r>
      <w:r w:rsidRPr="009455C7">
        <w:rPr>
          <w:rFonts w:ascii="Times New Roman" w:hAnsi="Times New Roman"/>
          <w:sz w:val="24"/>
          <w:szCs w:val="24"/>
        </w:rPr>
        <w:t xml:space="preserve">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Pzp, (o których mowa w  ppkt 1), zamawiający wymaga od </w:t>
      </w:r>
      <w:r w:rsidR="00EF6D6B">
        <w:rPr>
          <w:rFonts w:ascii="Times New Roman" w:hAnsi="Times New Roman"/>
          <w:sz w:val="24"/>
          <w:szCs w:val="24"/>
        </w:rPr>
        <w:t>w</w:t>
      </w:r>
      <w:r w:rsidRPr="009455C7">
        <w:rPr>
          <w:rFonts w:ascii="Times New Roman" w:hAnsi="Times New Roman"/>
          <w:sz w:val="24"/>
          <w:szCs w:val="24"/>
        </w:rPr>
        <w:t>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Rozdziale  V pkt 5 ppkt 1 siwz.</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t>
      </w:r>
      <w:r w:rsidR="00EF6D6B">
        <w:rPr>
          <w:rFonts w:ascii="Times New Roman" w:hAnsi="Times New Roman"/>
          <w:sz w:val="24"/>
          <w:szCs w:val="24"/>
        </w:rPr>
        <w:t>w</w:t>
      </w:r>
      <w:r w:rsidRPr="009455C7">
        <w:rPr>
          <w:rFonts w:ascii="Times New Roman" w:hAnsi="Times New Roman"/>
          <w:sz w:val="24"/>
          <w:szCs w:val="24"/>
        </w:rPr>
        <w:t xml:space="preserve">ykonawcy. Niezamieszczenie podmiotowej informacji </w:t>
      </w:r>
      <w:r w:rsidR="00EF6D6B">
        <w:rPr>
          <w:rFonts w:ascii="Times New Roman" w:hAnsi="Times New Roman"/>
          <w:sz w:val="24"/>
          <w:szCs w:val="24"/>
        </w:rPr>
        <w:t>z</w:t>
      </w:r>
      <w:r w:rsidRPr="009455C7">
        <w:rPr>
          <w:rFonts w:ascii="Times New Roman" w:hAnsi="Times New Roman"/>
          <w:sz w:val="24"/>
          <w:szCs w:val="24"/>
        </w:rPr>
        <w:t xml:space="preserve">amawiający uzna za równoważne z informacją </w:t>
      </w:r>
      <w:r w:rsidR="00D01554">
        <w:rPr>
          <w:rFonts w:ascii="Times New Roman" w:hAnsi="Times New Roman"/>
          <w:sz w:val="24"/>
          <w:szCs w:val="24"/>
        </w:rPr>
        <w:t xml:space="preserve">na moment składania ofert </w:t>
      </w:r>
      <w:bookmarkStart w:id="2" w:name="_GoBack"/>
      <w:bookmarkEnd w:id="2"/>
      <w:r w:rsidRPr="009455C7">
        <w:rPr>
          <w:rFonts w:ascii="Times New Roman" w:hAnsi="Times New Roman"/>
          <w:sz w:val="24"/>
          <w:szCs w:val="24"/>
        </w:rPr>
        <w:t xml:space="preserve">o wykonaniu przez </w:t>
      </w:r>
      <w:r w:rsidR="00EF6D6B">
        <w:rPr>
          <w:rFonts w:ascii="Times New Roman" w:hAnsi="Times New Roman"/>
          <w:sz w:val="24"/>
          <w:szCs w:val="24"/>
        </w:rPr>
        <w:t>w</w:t>
      </w:r>
      <w:r w:rsidRPr="009455C7">
        <w:rPr>
          <w:rFonts w:ascii="Times New Roman" w:hAnsi="Times New Roman"/>
          <w:sz w:val="24"/>
          <w:szCs w:val="24"/>
        </w:rPr>
        <w:t>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 xml:space="preserve">Zamawiający wezwie </w:t>
      </w:r>
      <w:r w:rsidR="00EF6D6B">
        <w:rPr>
          <w:b/>
          <w:sz w:val="24"/>
          <w:szCs w:val="24"/>
          <w:u w:val="single"/>
        </w:rPr>
        <w:t>w</w:t>
      </w:r>
      <w:r w:rsidRPr="009455C7">
        <w:rPr>
          <w:b/>
          <w:sz w:val="24"/>
          <w:szCs w:val="24"/>
          <w:u w:val="single"/>
        </w:rPr>
        <w:t>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t>
      </w:r>
      <w:r w:rsidR="00EF6D6B">
        <w:rPr>
          <w:rFonts w:ascii="Times New Roman" w:hAnsi="Times New Roman"/>
          <w:sz w:val="24"/>
          <w:szCs w:val="24"/>
        </w:rPr>
        <w:t>w</w:t>
      </w:r>
      <w:r w:rsidRPr="009455C7">
        <w:rPr>
          <w:rFonts w:ascii="Times New Roman" w:hAnsi="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t>
      </w:r>
      <w:r w:rsidR="00EF6D6B">
        <w:rPr>
          <w:sz w:val="24"/>
          <w:szCs w:val="24"/>
          <w:u w:val="single"/>
        </w:rPr>
        <w:t>w</w:t>
      </w:r>
      <w:r w:rsidRPr="009455C7">
        <w:rPr>
          <w:sz w:val="24"/>
          <w:szCs w:val="24"/>
          <w:u w:val="single"/>
        </w:rPr>
        <w:t>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t>
      </w:r>
      <w:r w:rsidR="00F24E95">
        <w:rPr>
          <w:rFonts w:ascii="Times New Roman" w:hAnsi="Times New Roman"/>
          <w:sz w:val="24"/>
          <w:szCs w:val="24"/>
        </w:rPr>
        <w:t>W</w:t>
      </w:r>
      <w:r w:rsidRPr="009455C7">
        <w:rPr>
          <w:rFonts w:ascii="Times New Roman" w:hAnsi="Times New Roman"/>
          <w:sz w:val="24"/>
          <w:szCs w:val="24"/>
        </w:rPr>
        <w:t xml:space="preserve">ykonawca nie zalega z opłacaniem składek na ubezpieczenie społeczne lub zdrowotne, wystawiony nie wcześniej niż 3 miesiące przed upływem terminu składania ofert, lub inny dokument potwierdzający, że </w:t>
      </w:r>
      <w:r w:rsidR="00EF6D6B">
        <w:rPr>
          <w:rFonts w:ascii="Times New Roman" w:hAnsi="Times New Roman"/>
          <w:sz w:val="24"/>
          <w:szCs w:val="24"/>
        </w:rPr>
        <w:t>w</w:t>
      </w:r>
      <w:r w:rsidRPr="009455C7">
        <w:rPr>
          <w:rFonts w:ascii="Times New Roman" w:hAnsi="Times New Roman"/>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t>
      </w:r>
      <w:r w:rsidR="00EF6D6B">
        <w:rPr>
          <w:sz w:val="24"/>
          <w:szCs w:val="24"/>
          <w:u w:val="single"/>
        </w:rPr>
        <w:t>w</w:t>
      </w:r>
      <w:r w:rsidRPr="009455C7">
        <w:rPr>
          <w:sz w:val="24"/>
          <w:szCs w:val="24"/>
          <w:u w:val="single"/>
        </w:rPr>
        <w:t xml:space="preserve">ykonawców składających ofertę wspólną. W przypadku składania oferty przez spółkę cywilną </w:t>
      </w:r>
      <w:r w:rsidR="00EF6D6B">
        <w:rPr>
          <w:sz w:val="24"/>
          <w:szCs w:val="24"/>
          <w:u w:val="single"/>
        </w:rPr>
        <w:t>w</w:t>
      </w:r>
      <w:r w:rsidRPr="009455C7">
        <w:rPr>
          <w:sz w:val="24"/>
          <w:szCs w:val="24"/>
          <w:u w:val="single"/>
        </w:rPr>
        <w:t>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jeżeli odrębne przepisy wymagają wpisu do rejestru lub ewidencji, w celu potwierdzenia braku podstaw wykluczenia na podstawie art. 24 ust. 5 pkt 1 ustawy Pzp;</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 xml:space="preserve">W przypadku oferty wspólnej ww. odpis składa każdy z </w:t>
      </w:r>
      <w:r w:rsidR="00EF6D6B">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oświadczenie </w:t>
      </w:r>
      <w:r w:rsidR="00EF6D6B">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1803DD">
      <w:pPr>
        <w:pStyle w:val="Akapitzlist"/>
        <w:numPr>
          <w:ilvl w:val="0"/>
          <w:numId w:val="41"/>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oświadczenie </w:t>
      </w:r>
      <w:r w:rsidR="00EF6D6B">
        <w:rPr>
          <w:rFonts w:ascii="Times New Roman" w:hAnsi="Times New Roman"/>
          <w:b/>
          <w:sz w:val="24"/>
          <w:szCs w:val="24"/>
        </w:rPr>
        <w:t>w</w:t>
      </w:r>
      <w:r w:rsidRPr="009455C7">
        <w:rPr>
          <w:rFonts w:ascii="Times New Roman" w:hAnsi="Times New Roman"/>
          <w:b/>
          <w:sz w:val="24"/>
          <w:szCs w:val="24"/>
        </w:rPr>
        <w:t>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 xml:space="preserve">W przypadku składania oferty wspólnej ww. informację składa każdy z </w:t>
      </w:r>
      <w:r w:rsidR="00EF6D6B">
        <w:rPr>
          <w:sz w:val="24"/>
          <w:szCs w:val="24"/>
          <w:u w:val="single"/>
        </w:rPr>
        <w:t>w</w:t>
      </w:r>
      <w:r w:rsidRPr="009455C7">
        <w:rPr>
          <w:sz w:val="24"/>
          <w:szCs w:val="24"/>
          <w:u w:val="single"/>
        </w:rPr>
        <w:t>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1803DD">
      <w:pPr>
        <w:numPr>
          <w:ilvl w:val="0"/>
          <w:numId w:val="41"/>
        </w:numPr>
        <w:ind w:left="851" w:hanging="284"/>
        <w:jc w:val="both"/>
        <w:rPr>
          <w:sz w:val="24"/>
          <w:szCs w:val="24"/>
        </w:rPr>
      </w:pPr>
      <w:r w:rsidRPr="009455C7">
        <w:rPr>
          <w:b/>
          <w:sz w:val="24"/>
          <w:szCs w:val="24"/>
        </w:rPr>
        <w:t xml:space="preserve">oświadczenie </w:t>
      </w:r>
      <w:r w:rsidR="00EF6D6B">
        <w:rPr>
          <w:b/>
          <w:sz w:val="24"/>
          <w:szCs w:val="24"/>
        </w:rPr>
        <w:t>w</w:t>
      </w:r>
      <w:r w:rsidRPr="009455C7">
        <w:rPr>
          <w:b/>
          <w:sz w:val="24"/>
          <w:szCs w:val="24"/>
        </w:rPr>
        <w:t xml:space="preserve">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7535D5">
      <w:pPr>
        <w:numPr>
          <w:ilvl w:val="0"/>
          <w:numId w:val="42"/>
        </w:numPr>
        <w:tabs>
          <w:tab w:val="clear" w:pos="360"/>
          <w:tab w:val="num" w:pos="851"/>
        </w:tabs>
        <w:ind w:left="851" w:hanging="284"/>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 xml:space="preserve">lub zdolność kredytową </w:t>
      </w:r>
      <w:r w:rsidR="00EF6D6B">
        <w:rPr>
          <w:sz w:val="24"/>
          <w:szCs w:val="24"/>
        </w:rPr>
        <w:t>w</w:t>
      </w:r>
      <w:r w:rsidRPr="009455C7">
        <w:rPr>
          <w:sz w:val="24"/>
          <w:szCs w:val="24"/>
        </w:rPr>
        <w:t>ykonawcy, w okresie nie wcześniejszym niż 1 miesiąc przed upływem terminu składania ofert;</w:t>
      </w:r>
    </w:p>
    <w:p w:rsidR="00B45CAC" w:rsidRPr="00B45CAC" w:rsidRDefault="00B45CAC" w:rsidP="00B45CAC">
      <w:pPr>
        <w:pStyle w:val="Akapitzlist"/>
        <w:numPr>
          <w:ilvl w:val="0"/>
          <w:numId w:val="56"/>
        </w:numPr>
        <w:jc w:val="both"/>
        <w:rPr>
          <w:rFonts w:ascii="Times New Roman" w:hAnsi="Times New Roman"/>
          <w:color w:val="000000"/>
          <w:sz w:val="24"/>
          <w:szCs w:val="24"/>
        </w:rPr>
      </w:pPr>
      <w:r w:rsidRPr="00B45CAC">
        <w:rPr>
          <w:rFonts w:ascii="Times New Roman" w:hAnsi="Times New Roman"/>
          <w:b/>
          <w:bCs/>
          <w:color w:val="000000"/>
          <w:sz w:val="24"/>
          <w:szCs w:val="24"/>
        </w:rPr>
        <w:t>dokument/dokumenty potwierdzające, że wykonawca jest ubezpieczony</w:t>
      </w:r>
      <w:r w:rsidRPr="00B45CAC">
        <w:rPr>
          <w:rFonts w:ascii="Times New Roman" w:hAnsi="Times New Roman"/>
          <w:color w:val="000000"/>
          <w:sz w:val="24"/>
          <w:szCs w:val="24"/>
        </w:rPr>
        <w:t xml:space="preserve"> od odpowiedzialności cywilnej w zakresie prowadzonej działalności związanej z przedmiotem zamówienia na sumę gwarancyjną określoną przez zamawiającego.</w:t>
      </w:r>
    </w:p>
    <w:p w:rsidR="00B45CAC" w:rsidRDefault="00B45CAC" w:rsidP="00B45CAC">
      <w:pPr>
        <w:pStyle w:val="Akapitzlist"/>
        <w:ind w:left="851"/>
        <w:jc w:val="both"/>
        <w:rPr>
          <w:rFonts w:ascii="Times New Roman" w:hAnsi="Times New Roman"/>
          <w:color w:val="000000"/>
          <w:sz w:val="24"/>
          <w:szCs w:val="24"/>
          <w:u w:val="single"/>
        </w:rPr>
      </w:pPr>
      <w:r>
        <w:rPr>
          <w:rFonts w:ascii="Times New Roman" w:hAnsi="Times New Roman"/>
          <w:color w:val="000000"/>
          <w:sz w:val="24"/>
          <w:szCs w:val="24"/>
          <w:u w:val="single"/>
        </w:rPr>
        <w:t>W przypadku składania oferty wspólnej ww. oświadczenia składa ten/ci z wykonawców składających ofertę wspólną, który/którzy w ramach konsorcjum będzie/będą odpowiadał/odpowiadali za spełnienie tego warunku.</w:t>
      </w:r>
    </w:p>
    <w:p w:rsidR="00B45CAC" w:rsidRDefault="00B45CAC" w:rsidP="00B45CAC">
      <w:pPr>
        <w:pStyle w:val="Akapitzlist"/>
        <w:ind w:left="851"/>
        <w:jc w:val="both"/>
        <w:rPr>
          <w:rFonts w:ascii="Times New Roman" w:hAnsi="Times New Roman"/>
          <w:color w:val="FF0000"/>
          <w:sz w:val="24"/>
          <w:szCs w:val="24"/>
          <w:u w:val="single"/>
        </w:rPr>
      </w:pPr>
      <w:r>
        <w:rPr>
          <w:rFonts w:ascii="Times New Roman" w:hAnsi="Times New Roman"/>
          <w:color w:val="000000"/>
          <w:sz w:val="24"/>
          <w:szCs w:val="24"/>
          <w:u w:val="single"/>
        </w:rPr>
        <w:t>Ww. dokument należy złożyć w oryginale lub kopii potwierdzonej za zgodność z oryginałem.</w:t>
      </w:r>
    </w:p>
    <w:p w:rsidR="0088672E" w:rsidRPr="009455C7" w:rsidRDefault="0088672E" w:rsidP="001803DD">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88672E" w:rsidRPr="009455C7" w:rsidRDefault="0088672E" w:rsidP="0088672E">
      <w:pPr>
        <w:tabs>
          <w:tab w:val="num" w:pos="851"/>
        </w:tabs>
        <w:ind w:left="851"/>
        <w:jc w:val="both"/>
        <w:rPr>
          <w:sz w:val="24"/>
          <w:szCs w:val="24"/>
          <w:u w:val="single"/>
        </w:rPr>
      </w:pPr>
      <w:r w:rsidRPr="009455C7">
        <w:rPr>
          <w:sz w:val="24"/>
          <w:szCs w:val="24"/>
          <w:u w:val="single"/>
        </w:rPr>
        <w:t xml:space="preserve">W przypadku składania oferty wspólnej </w:t>
      </w:r>
      <w:r w:rsidR="00EF6D6B">
        <w:rPr>
          <w:sz w:val="24"/>
          <w:szCs w:val="24"/>
          <w:u w:val="single"/>
        </w:rPr>
        <w:t>w</w:t>
      </w:r>
      <w:r w:rsidRPr="009455C7">
        <w:rPr>
          <w:sz w:val="24"/>
          <w:szCs w:val="24"/>
          <w:u w:val="single"/>
        </w:rPr>
        <w:t>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791088">
      <w:pPr>
        <w:numPr>
          <w:ilvl w:val="0"/>
          <w:numId w:val="42"/>
        </w:numPr>
        <w:tabs>
          <w:tab w:val="clear" w:pos="360"/>
        </w:tabs>
        <w:ind w:left="851" w:hanging="284"/>
        <w:jc w:val="both"/>
        <w:rPr>
          <w:sz w:val="24"/>
          <w:szCs w:val="24"/>
        </w:rPr>
      </w:pPr>
      <w:r w:rsidRPr="009455C7">
        <w:rPr>
          <w:b/>
          <w:bCs/>
          <w:iCs/>
          <w:sz w:val="24"/>
          <w:szCs w:val="24"/>
        </w:rPr>
        <w:t>wykaz osób</w:t>
      </w:r>
      <w:r w:rsidRPr="009455C7">
        <w:rPr>
          <w:iCs/>
          <w:sz w:val="24"/>
          <w:szCs w:val="24"/>
        </w:rPr>
        <w:t xml:space="preserve">, skierowanych przez </w:t>
      </w:r>
      <w:r w:rsidR="00EF6D6B">
        <w:rPr>
          <w:iCs/>
          <w:sz w:val="24"/>
          <w:szCs w:val="24"/>
        </w:rPr>
        <w:t>w</w:t>
      </w:r>
      <w:r w:rsidRPr="009455C7">
        <w:rPr>
          <w:iCs/>
          <w:sz w:val="24"/>
          <w:szCs w:val="24"/>
        </w:rPr>
        <w:t>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siwz)</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t>
      </w:r>
      <w:r w:rsidR="00EF6D6B">
        <w:rPr>
          <w:iCs/>
          <w:sz w:val="24"/>
          <w:szCs w:val="24"/>
          <w:u w:val="single"/>
        </w:rPr>
        <w:t>w</w:t>
      </w:r>
      <w:r w:rsidRPr="009455C7">
        <w:rPr>
          <w:iCs/>
          <w:sz w:val="24"/>
          <w:szCs w:val="24"/>
          <w:u w:val="single"/>
        </w:rPr>
        <w:t xml:space="preserve">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 xml:space="preserve">pis produktów równoważnych - jeżeli </w:t>
      </w:r>
      <w:r w:rsidR="00EF6D6B">
        <w:rPr>
          <w:rFonts w:ascii="Times New Roman" w:eastAsia="Times New Roman" w:hAnsi="Times New Roman"/>
          <w:sz w:val="24"/>
          <w:szCs w:val="24"/>
          <w:lang w:eastAsia="pl-PL"/>
        </w:rPr>
        <w:t>w</w:t>
      </w:r>
      <w:r w:rsidR="0088672E" w:rsidRPr="009455C7">
        <w:rPr>
          <w:rFonts w:ascii="Times New Roman" w:eastAsia="Times New Roman" w:hAnsi="Times New Roman"/>
          <w:sz w:val="24"/>
          <w:szCs w:val="24"/>
          <w:lang w:eastAsia="pl-PL"/>
        </w:rPr>
        <w:t>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w:t>
      </w:r>
      <w:r w:rsidR="00791088">
        <w:rPr>
          <w:rFonts w:ascii="Times New Roman" w:eastAsia="Times New Roman" w:hAnsi="Times New Roman"/>
          <w:sz w:val="24"/>
          <w:szCs w:val="24"/>
          <w:lang w:eastAsia="pl-PL"/>
        </w:rPr>
        <w:t>5</w:t>
      </w:r>
      <w:r w:rsidR="0088672E" w:rsidRPr="009455C7">
        <w:rPr>
          <w:rFonts w:ascii="Times New Roman" w:eastAsia="Times New Roman" w:hAnsi="Times New Roman"/>
          <w:sz w:val="24"/>
          <w:szCs w:val="24"/>
          <w:lang w:eastAsia="pl-PL"/>
        </w:rPr>
        <w:t xml:space="preserve"> siwz);</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W przypadku składania oferty wspólnej </w:t>
      </w:r>
      <w:r w:rsidR="00EF6D6B">
        <w:rPr>
          <w:rFonts w:ascii="Times New Roman" w:eastAsia="Times New Roman" w:hAnsi="Times New Roman"/>
          <w:sz w:val="24"/>
          <w:szCs w:val="24"/>
          <w:lang w:eastAsia="pl-PL"/>
        </w:rPr>
        <w:t>w</w:t>
      </w:r>
      <w:r w:rsidRPr="009455C7">
        <w:rPr>
          <w:rFonts w:ascii="Times New Roman" w:eastAsia="Times New Roman" w:hAnsi="Times New Roman"/>
          <w:sz w:val="24"/>
          <w:szCs w:val="24"/>
          <w:lang w:eastAsia="pl-PL"/>
        </w:rPr>
        <w:t>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t>
      </w:r>
      <w:r w:rsidR="00EF6D6B">
        <w:rPr>
          <w:rFonts w:ascii="Times New Roman" w:hAnsi="Times New Roman"/>
          <w:sz w:val="24"/>
          <w:szCs w:val="24"/>
        </w:rPr>
        <w:t>w</w:t>
      </w:r>
      <w:r w:rsidRPr="003E3255">
        <w:rPr>
          <w:rFonts w:ascii="Times New Roman" w:hAnsi="Times New Roman"/>
          <w:sz w:val="24"/>
          <w:szCs w:val="24"/>
        </w:rPr>
        <w:t xml:space="preserve">ykonawca nie może złożyć wymaganych przez zamawiającego dokumentów dotyczących sytuacji ekonomicznej lub finansowej (dokumenty </w:t>
      </w: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ppkt 2 lit. a), b), zamawiający dopuszcza złożenie przez </w:t>
      </w:r>
      <w:r w:rsidR="00EF6D6B">
        <w:rPr>
          <w:rFonts w:ascii="Times New Roman" w:hAnsi="Times New Roman"/>
          <w:sz w:val="24"/>
          <w:szCs w:val="24"/>
        </w:rPr>
        <w:t>w</w:t>
      </w:r>
      <w:r w:rsidRPr="003E3255">
        <w:rPr>
          <w:rFonts w:ascii="Times New Roman" w:hAnsi="Times New Roman"/>
          <w:sz w:val="24"/>
          <w:szCs w:val="24"/>
        </w:rPr>
        <w:t>ykonawcę innego dokumentu, który w wystarczający sposób potwierdza spełnianie opisanego przez zamawiającego warunku udziału w postępowaniu.</w:t>
      </w: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 xml:space="preserve">okumenty wymagane przez </w:t>
      </w:r>
      <w:r w:rsidR="00E631B8">
        <w:rPr>
          <w:b/>
          <w:sz w:val="24"/>
          <w:szCs w:val="24"/>
        </w:rPr>
        <w:t>Z</w:t>
      </w:r>
      <w:r w:rsidRPr="009455C7">
        <w:rPr>
          <w:b/>
          <w:sz w:val="24"/>
          <w:szCs w:val="24"/>
        </w:rPr>
        <w:t>amawiającego, które należy dołączyć do oferty:</w:t>
      </w:r>
    </w:p>
    <w:p w:rsidR="0088672E" w:rsidRPr="009455C7" w:rsidRDefault="0088672E" w:rsidP="001803DD">
      <w:pPr>
        <w:numPr>
          <w:ilvl w:val="0"/>
          <w:numId w:val="43"/>
        </w:numPr>
        <w:jc w:val="both"/>
        <w:rPr>
          <w:sz w:val="24"/>
          <w:szCs w:val="24"/>
        </w:rPr>
      </w:pPr>
      <w:r w:rsidRPr="009455C7">
        <w:rPr>
          <w:b/>
          <w:sz w:val="24"/>
          <w:szCs w:val="24"/>
        </w:rPr>
        <w:t>formularz oferty</w:t>
      </w:r>
      <w:r w:rsidRPr="009455C7">
        <w:rPr>
          <w:sz w:val="24"/>
          <w:szCs w:val="24"/>
        </w:rPr>
        <w:t xml:space="preserve"> zgodnie z Rozdziałem I pkt 3 siwz wg wzoru stanowiącego załącznik nr 1 do siwz;</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1803DD">
      <w:pPr>
        <w:numPr>
          <w:ilvl w:val="0"/>
          <w:numId w:val="43"/>
        </w:numPr>
        <w:jc w:val="both"/>
        <w:rPr>
          <w:sz w:val="24"/>
          <w:szCs w:val="24"/>
        </w:rPr>
      </w:pPr>
      <w:r w:rsidRPr="009455C7">
        <w:rPr>
          <w:b/>
          <w:sz w:val="24"/>
          <w:szCs w:val="24"/>
        </w:rPr>
        <w:t>oświadczenie</w:t>
      </w:r>
      <w:r w:rsidRPr="009455C7">
        <w:rPr>
          <w:sz w:val="24"/>
          <w:szCs w:val="24"/>
        </w:rPr>
        <w:t>, zgodnie z Rozdziałem V pkt 3 ppkt 1) siwz;</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 przypadku składania oferty wspólnej ww. oświadczenie składa każdy z </w:t>
      </w:r>
      <w:r w:rsidR="00EF6D6B">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1803DD">
      <w:pPr>
        <w:numPr>
          <w:ilvl w:val="0"/>
          <w:numId w:val="43"/>
        </w:numPr>
        <w:jc w:val="both"/>
        <w:rPr>
          <w:sz w:val="24"/>
          <w:szCs w:val="24"/>
        </w:rPr>
      </w:pPr>
      <w:r w:rsidRPr="009455C7">
        <w:rPr>
          <w:b/>
          <w:sz w:val="24"/>
          <w:szCs w:val="24"/>
        </w:rPr>
        <w:t>oświadczenie</w:t>
      </w:r>
      <w:r w:rsidRPr="009455C7">
        <w:rPr>
          <w:sz w:val="24"/>
          <w:szCs w:val="24"/>
        </w:rPr>
        <w:t>, zgodnie z Rozdziałem V pkt 3 ppkt 2) siwz;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1803DD">
      <w:pPr>
        <w:pStyle w:val="Akapitzlist"/>
        <w:numPr>
          <w:ilvl w:val="0"/>
          <w:numId w:val="43"/>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1803DD">
      <w:pPr>
        <w:numPr>
          <w:ilvl w:val="0"/>
          <w:numId w:val="43"/>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siwz lub w przypadku składania oferty wspólnej (Rozdział III pkt 1 siwz);</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1803DD">
      <w:pPr>
        <w:pStyle w:val="Akapitzlist"/>
        <w:numPr>
          <w:ilvl w:val="0"/>
          <w:numId w:val="43"/>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siwz wskazujące część zamówienia, której wykonanie </w:t>
      </w:r>
      <w:r w:rsidR="00EF6D6B">
        <w:rPr>
          <w:rFonts w:ascii="Times New Roman" w:hAnsi="Times New Roman"/>
          <w:sz w:val="24"/>
          <w:szCs w:val="24"/>
        </w:rPr>
        <w:t>w</w:t>
      </w:r>
      <w:r w:rsidRPr="009455C7">
        <w:rPr>
          <w:rFonts w:ascii="Times New Roman" w:hAnsi="Times New Roman"/>
          <w:sz w:val="24"/>
          <w:szCs w:val="24"/>
        </w:rPr>
        <w:t xml:space="preserve">ykonawca powierzy podwykonawcom (jeżeli </w:t>
      </w:r>
      <w:r w:rsidR="00EF6D6B">
        <w:rPr>
          <w:rFonts w:ascii="Times New Roman" w:hAnsi="Times New Roman"/>
          <w:sz w:val="24"/>
          <w:szCs w:val="24"/>
        </w:rPr>
        <w:t>w</w:t>
      </w:r>
      <w:r w:rsidRPr="009455C7">
        <w:rPr>
          <w:rFonts w:ascii="Times New Roman" w:hAnsi="Times New Roman"/>
          <w:sz w:val="24"/>
          <w:szCs w:val="24"/>
        </w:rPr>
        <w:t>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1803DD">
      <w:pPr>
        <w:numPr>
          <w:ilvl w:val="0"/>
          <w:numId w:val="43"/>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t>
      </w:r>
      <w:r w:rsidR="00EF6D6B">
        <w:rPr>
          <w:sz w:val="24"/>
          <w:szCs w:val="24"/>
        </w:rPr>
        <w:t>w</w:t>
      </w:r>
      <w:r w:rsidRPr="009455C7">
        <w:rPr>
          <w:sz w:val="24"/>
          <w:szCs w:val="24"/>
        </w:rPr>
        <w:t xml:space="preserve">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1803DD">
      <w:pPr>
        <w:numPr>
          <w:ilvl w:val="0"/>
          <w:numId w:val="43"/>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 xml:space="preserve">celem przyznania punktów w kryterium oceny ofert </w:t>
      </w:r>
      <w:r w:rsidR="00EF6D6B">
        <w:rPr>
          <w:rStyle w:val="Pogrubienie"/>
          <w:noProof/>
          <w:color w:val="000000"/>
          <w:sz w:val="24"/>
          <w:szCs w:val="24"/>
        </w:rPr>
        <w:t>z</w:t>
      </w:r>
      <w:r w:rsidRPr="003E3255">
        <w:rPr>
          <w:rStyle w:val="Pogrubienie"/>
          <w:noProof/>
          <w:color w:val="000000"/>
          <w:sz w:val="24"/>
          <w:szCs w:val="24"/>
        </w:rPr>
        <w:t>amawiający wymaga od </w:t>
      </w:r>
      <w:r w:rsidR="00EF6D6B">
        <w:rPr>
          <w:rStyle w:val="Pogrubienie"/>
          <w:noProof/>
          <w:color w:val="000000"/>
          <w:sz w:val="24"/>
          <w:szCs w:val="24"/>
        </w:rPr>
        <w:t>w</w:t>
      </w:r>
      <w:r w:rsidRPr="003E3255">
        <w:rPr>
          <w:rStyle w:val="Pogrubienie"/>
          <w:noProof/>
          <w:color w:val="000000"/>
          <w:sz w:val="24"/>
          <w:szCs w:val="24"/>
        </w:rPr>
        <w:t>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1803DD">
      <w:pPr>
        <w:numPr>
          <w:ilvl w:val="0"/>
          <w:numId w:val="43"/>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1803DD">
      <w:pPr>
        <w:numPr>
          <w:ilvl w:val="0"/>
          <w:numId w:val="44"/>
        </w:numPr>
        <w:jc w:val="both"/>
        <w:rPr>
          <w:sz w:val="24"/>
          <w:szCs w:val="24"/>
        </w:rPr>
      </w:pPr>
      <w:r w:rsidRPr="009455C7">
        <w:rPr>
          <w:sz w:val="24"/>
          <w:szCs w:val="24"/>
        </w:rPr>
        <w:t xml:space="preserve">w celu potwierdzenia braku podstaw do wykluczenia </w:t>
      </w:r>
      <w:r w:rsidR="00B10AA8">
        <w:rPr>
          <w:sz w:val="24"/>
          <w:szCs w:val="24"/>
        </w:rPr>
        <w:t>w</w:t>
      </w:r>
      <w:r w:rsidRPr="009455C7">
        <w:rPr>
          <w:sz w:val="24"/>
          <w:szCs w:val="24"/>
        </w:rPr>
        <w:t xml:space="preserve">ykonawcy z postępowania, o których mowa w art. 24 ust. 1 pkt 23 ustawy Pzp, </w:t>
      </w:r>
      <w:r w:rsidR="00B10AA8">
        <w:rPr>
          <w:sz w:val="24"/>
          <w:szCs w:val="24"/>
        </w:rPr>
        <w:t>w</w:t>
      </w:r>
      <w:r w:rsidRPr="009455C7">
        <w:rPr>
          <w:sz w:val="24"/>
          <w:szCs w:val="24"/>
        </w:rPr>
        <w:t>ykonawca składa oświadczenie o przynależności lub braku przynależności</w:t>
      </w:r>
      <w:r w:rsidR="00437B27">
        <w:rPr>
          <w:sz w:val="24"/>
          <w:szCs w:val="24"/>
        </w:rPr>
        <w:t xml:space="preserve"> do tej samej grupy kapitałowej</w:t>
      </w:r>
      <w:r w:rsidRPr="009455C7">
        <w:rPr>
          <w:sz w:val="24"/>
          <w:szCs w:val="24"/>
        </w:rPr>
        <w:t xml:space="preserve">; w przypadku przynależności do tej samej grupy kapitałowej </w:t>
      </w:r>
      <w:r w:rsidR="00B10AA8">
        <w:rPr>
          <w:sz w:val="24"/>
          <w:szCs w:val="24"/>
        </w:rPr>
        <w:t>w</w:t>
      </w:r>
      <w:r w:rsidRPr="009455C7">
        <w:rPr>
          <w:sz w:val="24"/>
          <w:szCs w:val="24"/>
        </w:rPr>
        <w:t xml:space="preserve">ykonawca może złożyć wraz z oświadczeniem dokumenty bądź informacje potwierdzające, że powiązania z innym </w:t>
      </w:r>
      <w:r w:rsidR="00B10AA8">
        <w:rPr>
          <w:sz w:val="24"/>
          <w:szCs w:val="24"/>
        </w:rPr>
        <w:t>w</w:t>
      </w:r>
      <w:r w:rsidRPr="009455C7">
        <w:rPr>
          <w:sz w:val="24"/>
          <w:szCs w:val="24"/>
        </w:rPr>
        <w:t>ykonawcą nie prowadzą do zakłócenia konkurencji w postępowaniu;</w:t>
      </w:r>
    </w:p>
    <w:p w:rsidR="0088672E" w:rsidRPr="00437B27" w:rsidRDefault="0088672E" w:rsidP="001803DD">
      <w:pPr>
        <w:numPr>
          <w:ilvl w:val="0"/>
          <w:numId w:val="44"/>
        </w:numPr>
        <w:jc w:val="both"/>
        <w:rPr>
          <w:b/>
          <w:sz w:val="24"/>
          <w:szCs w:val="24"/>
        </w:rPr>
      </w:pPr>
      <w:r w:rsidRPr="009455C7">
        <w:rPr>
          <w:sz w:val="24"/>
          <w:szCs w:val="24"/>
        </w:rPr>
        <w:t xml:space="preserve">ww. oświadczenie oraz ewentualne dowody </w:t>
      </w:r>
      <w:r w:rsidR="00B10AA8">
        <w:rPr>
          <w:sz w:val="24"/>
          <w:szCs w:val="24"/>
        </w:rPr>
        <w:t>w</w:t>
      </w:r>
      <w:r w:rsidRPr="009455C7">
        <w:rPr>
          <w:sz w:val="24"/>
          <w:szCs w:val="24"/>
        </w:rPr>
        <w:t xml:space="preserve">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Pzp </w:t>
      </w:r>
      <w:r w:rsidRPr="00437B27">
        <w:rPr>
          <w:b/>
          <w:sz w:val="24"/>
          <w:szCs w:val="24"/>
        </w:rPr>
        <w:t xml:space="preserve">zgodnie ze wzorem stanowiącym zał. </w:t>
      </w:r>
      <w:r w:rsidR="00437B27" w:rsidRPr="00437B27">
        <w:rPr>
          <w:b/>
          <w:sz w:val="24"/>
          <w:szCs w:val="24"/>
        </w:rPr>
        <w:t>n</w:t>
      </w:r>
      <w:r w:rsidRPr="00437B27">
        <w:rPr>
          <w:b/>
          <w:sz w:val="24"/>
          <w:szCs w:val="24"/>
        </w:rPr>
        <w:t>r 6 do siwz.</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t>
      </w:r>
      <w:r w:rsidR="00B10AA8">
        <w:rPr>
          <w:rFonts w:ascii="Times New Roman" w:hAnsi="Times New Roman"/>
          <w:sz w:val="24"/>
          <w:szCs w:val="24"/>
          <w:u w:val="single"/>
        </w:rPr>
        <w:t>w</w:t>
      </w:r>
      <w:r w:rsidRPr="009455C7">
        <w:rPr>
          <w:rFonts w:ascii="Times New Roman" w:hAnsi="Times New Roman"/>
          <w:sz w:val="24"/>
          <w:szCs w:val="24"/>
          <w:u w:val="single"/>
        </w:rPr>
        <w:t>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1803DD">
      <w:pPr>
        <w:pStyle w:val="Akapitzlist"/>
        <w:numPr>
          <w:ilvl w:val="0"/>
          <w:numId w:val="45"/>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t>
      </w:r>
      <w:r w:rsidR="00B10AA8">
        <w:rPr>
          <w:rFonts w:ascii="Times New Roman" w:hAnsi="Times New Roman"/>
          <w:sz w:val="24"/>
          <w:szCs w:val="24"/>
        </w:rPr>
        <w:t>w</w:t>
      </w:r>
      <w:r w:rsidRPr="009455C7">
        <w:rPr>
          <w:rFonts w:ascii="Times New Roman" w:hAnsi="Times New Roman"/>
          <w:sz w:val="24"/>
          <w:szCs w:val="24"/>
        </w:rPr>
        <w:t xml:space="preserve">ykonawca (osoba lub osoby uprawnione do reprezentowania </w:t>
      </w:r>
      <w:r w:rsidR="00B10AA8">
        <w:rPr>
          <w:rFonts w:ascii="Times New Roman" w:hAnsi="Times New Roman"/>
          <w:sz w:val="24"/>
          <w:szCs w:val="24"/>
        </w:rPr>
        <w:t>w</w:t>
      </w:r>
      <w:r w:rsidRPr="009455C7">
        <w:rPr>
          <w:rFonts w:ascii="Times New Roman" w:hAnsi="Times New Roman"/>
          <w:sz w:val="24"/>
          <w:szCs w:val="24"/>
        </w:rPr>
        <w:t xml:space="preserve">ykonawcy), podmiot, na którego zdolnościach lub sytuacji polega </w:t>
      </w:r>
      <w:r w:rsidR="00B10AA8">
        <w:rPr>
          <w:rFonts w:ascii="Times New Roman" w:hAnsi="Times New Roman"/>
          <w:sz w:val="24"/>
          <w:szCs w:val="24"/>
        </w:rPr>
        <w:t>w</w:t>
      </w:r>
      <w:r w:rsidRPr="009455C7">
        <w:rPr>
          <w:rFonts w:ascii="Times New Roman" w:hAnsi="Times New Roman"/>
          <w:sz w:val="24"/>
          <w:szCs w:val="24"/>
        </w:rPr>
        <w:t xml:space="preserve">ykonawca (podmiot trzeci), </w:t>
      </w:r>
      <w:r w:rsidR="00B10AA8">
        <w:rPr>
          <w:rFonts w:ascii="Times New Roman" w:hAnsi="Times New Roman"/>
          <w:sz w:val="24"/>
          <w:szCs w:val="24"/>
        </w:rPr>
        <w:t>w</w:t>
      </w:r>
      <w:r w:rsidRPr="009455C7">
        <w:rPr>
          <w:rFonts w:ascii="Times New Roman" w:hAnsi="Times New Roman"/>
          <w:sz w:val="24"/>
          <w:szCs w:val="24"/>
        </w:rPr>
        <w:t xml:space="preserve">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t>
      </w:r>
      <w:r w:rsidR="00B10AA8">
        <w:rPr>
          <w:rFonts w:ascii="Times New Roman" w:hAnsi="Times New Roman"/>
          <w:sz w:val="24"/>
          <w:szCs w:val="24"/>
        </w:rPr>
        <w:t>w</w:t>
      </w:r>
      <w:r w:rsidRPr="009455C7">
        <w:rPr>
          <w:rFonts w:ascii="Times New Roman" w:hAnsi="Times New Roman"/>
          <w:sz w:val="24"/>
          <w:szCs w:val="24"/>
        </w:rPr>
        <w:t>ykonawcę oświadczenia lub dokumenty.</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ppkt 4) </w:t>
      </w:r>
      <w:r w:rsidR="00B10AA8">
        <w:rPr>
          <w:rFonts w:ascii="Times New Roman" w:hAnsi="Times New Roman"/>
          <w:sz w:val="24"/>
          <w:szCs w:val="24"/>
        </w:rPr>
        <w:t>z</w:t>
      </w:r>
      <w:r w:rsidR="004721AA">
        <w:rPr>
          <w:rFonts w:ascii="Times New Roman" w:hAnsi="Times New Roman"/>
          <w:sz w:val="24"/>
          <w:szCs w:val="24"/>
        </w:rPr>
        <w:t xml:space="preserve">amawiający będzie żądał od </w:t>
      </w:r>
      <w:r w:rsidR="00B10AA8">
        <w:rPr>
          <w:rFonts w:ascii="Times New Roman" w:hAnsi="Times New Roman"/>
          <w:sz w:val="24"/>
          <w:szCs w:val="24"/>
        </w:rPr>
        <w:t>w</w:t>
      </w:r>
      <w:r w:rsidRPr="009455C7">
        <w:rPr>
          <w:rFonts w:ascii="Times New Roman" w:hAnsi="Times New Roman"/>
          <w:sz w:val="24"/>
          <w:szCs w:val="24"/>
        </w:rPr>
        <w:t xml:space="preserve">ykonawcy przedstawienia tłumaczenia na język polski wskazanych przez </w:t>
      </w:r>
      <w:r w:rsidR="00B10AA8">
        <w:rPr>
          <w:rFonts w:ascii="Times New Roman" w:hAnsi="Times New Roman"/>
          <w:sz w:val="24"/>
          <w:szCs w:val="24"/>
        </w:rPr>
        <w:t>w</w:t>
      </w:r>
      <w:r w:rsidRPr="009455C7">
        <w:rPr>
          <w:rFonts w:ascii="Times New Roman" w:hAnsi="Times New Roman"/>
          <w:sz w:val="24"/>
          <w:szCs w:val="24"/>
        </w:rPr>
        <w:t>ykonawcę i pobranych samodzielnie przez zamawiającego dokumentów.</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jest to niezbędne do zapewnienia odpowiedniego przebiegu postępowania o udzielenie zamówienia, zamawiający może na każdym etapie postępowania wezwać </w:t>
      </w:r>
      <w:r w:rsidR="00B10AA8">
        <w:rPr>
          <w:rFonts w:ascii="Times New Roman" w:hAnsi="Times New Roman"/>
          <w:sz w:val="24"/>
          <w:szCs w:val="24"/>
        </w:rPr>
        <w:t>w</w:t>
      </w:r>
      <w:r w:rsidRPr="009455C7">
        <w:rPr>
          <w:rFonts w:ascii="Times New Roman" w:hAnsi="Times New Roman"/>
          <w:sz w:val="24"/>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B10AA8">
        <w:rPr>
          <w:rFonts w:ascii="Times New Roman" w:hAnsi="Times New Roman"/>
          <w:sz w:val="24"/>
          <w:szCs w:val="24"/>
        </w:rPr>
        <w:t>z</w:t>
      </w:r>
      <w:r w:rsidRPr="009455C7">
        <w:rPr>
          <w:rFonts w:ascii="Times New Roman" w:hAnsi="Times New Roman"/>
          <w:sz w:val="24"/>
          <w:szCs w:val="24"/>
        </w:rPr>
        <w:t xml:space="preserve">amawiającego wątpliwości, zamawiający wezwie do ich złożenia, uzupełnienia, poprawienia w terminie przez siebie wskazanym, chyba że mimo ich złożenia oferta </w:t>
      </w:r>
      <w:r w:rsidR="00B10AA8">
        <w:rPr>
          <w:rFonts w:ascii="Times New Roman" w:hAnsi="Times New Roman"/>
          <w:sz w:val="24"/>
          <w:szCs w:val="24"/>
        </w:rPr>
        <w:t>w</w:t>
      </w:r>
      <w:r w:rsidRPr="009455C7">
        <w:rPr>
          <w:rFonts w:ascii="Times New Roman" w:hAnsi="Times New Roman"/>
          <w:sz w:val="24"/>
          <w:szCs w:val="24"/>
        </w:rPr>
        <w:t>ykonawcy będzie podlegać odrzuceniu albo konieczne będzie unieważnienie postępowania.</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nie złożył wymaganych pełnomocnictw albo złożył wadliwe pełnomocnictwa, zamawiający wezwie do ich złożenia w terminie przez siebie wskazanym, chyba że mimo ich złożenia oferta </w:t>
      </w:r>
      <w:r w:rsidR="00B10AA8">
        <w:rPr>
          <w:rFonts w:ascii="Times New Roman" w:hAnsi="Times New Roman"/>
          <w:sz w:val="24"/>
          <w:szCs w:val="24"/>
        </w:rPr>
        <w:t>w</w:t>
      </w:r>
      <w:r w:rsidRPr="009455C7">
        <w:rPr>
          <w:rFonts w:ascii="Times New Roman" w:hAnsi="Times New Roman"/>
          <w:sz w:val="24"/>
          <w:szCs w:val="24"/>
        </w:rPr>
        <w:t>ykonawcy podlegać będzie odrzuceniu albo konieczne będzie unieważnienie postępowania.</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Uwaga</w:t>
      </w:r>
      <w:r w:rsidR="004721AA">
        <w:rPr>
          <w:rFonts w:ascii="Times New Roman" w:hAnsi="Times New Roman"/>
          <w:b/>
          <w:sz w:val="24"/>
          <w:szCs w:val="24"/>
        </w:rPr>
        <w:t xml:space="preserve"> </w:t>
      </w:r>
      <w:r w:rsidRPr="009455C7">
        <w:rPr>
          <w:rFonts w:ascii="Times New Roman" w:hAnsi="Times New Roman"/>
          <w:b/>
          <w:sz w:val="24"/>
          <w:szCs w:val="24"/>
        </w:rPr>
        <w:t xml:space="preserve">! Na podstawie art. 24aa ustawy Pzp </w:t>
      </w:r>
      <w:r w:rsidR="00B10AA8">
        <w:rPr>
          <w:rFonts w:ascii="Times New Roman" w:hAnsi="Times New Roman"/>
          <w:b/>
          <w:sz w:val="24"/>
          <w:szCs w:val="24"/>
        </w:rPr>
        <w:t>z</w:t>
      </w:r>
      <w:r w:rsidRPr="009455C7">
        <w:rPr>
          <w:rFonts w:ascii="Times New Roman" w:hAnsi="Times New Roman"/>
          <w:b/>
          <w:sz w:val="24"/>
          <w:szCs w:val="24"/>
        </w:rPr>
        <w:t xml:space="preserve">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 xml:space="preserve">czy </w:t>
      </w:r>
      <w:r w:rsidR="00B10AA8">
        <w:rPr>
          <w:rFonts w:ascii="Times New Roman" w:hAnsi="Times New Roman"/>
          <w:b/>
          <w:sz w:val="24"/>
          <w:szCs w:val="24"/>
          <w:u w:val="single"/>
        </w:rPr>
        <w:t>w</w:t>
      </w:r>
      <w:r w:rsidRPr="009455C7">
        <w:rPr>
          <w:rFonts w:ascii="Times New Roman" w:hAnsi="Times New Roman"/>
          <w:b/>
          <w:sz w:val="24"/>
          <w:szCs w:val="24"/>
          <w:u w:val="single"/>
        </w:rPr>
        <w:t>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1803DD">
      <w:pPr>
        <w:pStyle w:val="Akapitzlist"/>
        <w:numPr>
          <w:ilvl w:val="0"/>
          <w:numId w:val="39"/>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t>
      </w:r>
      <w:r w:rsidR="00B10AA8">
        <w:rPr>
          <w:rFonts w:ascii="Times New Roman" w:hAnsi="Times New Roman"/>
          <w:b/>
          <w:sz w:val="24"/>
          <w:szCs w:val="24"/>
        </w:rPr>
        <w:t>w</w:t>
      </w:r>
      <w:r w:rsidRPr="009455C7">
        <w:rPr>
          <w:rFonts w:ascii="Times New Roman" w:hAnsi="Times New Roman"/>
          <w:b/>
          <w:sz w:val="24"/>
          <w:szCs w:val="24"/>
        </w:rPr>
        <w:t xml:space="preserve">ykonawca, o którym mowa w ppkt 10), uchyla się od zawarcia umowy lub nie wnosi wymaganego zabezpieczenia należytego wykonania umowy, </w:t>
      </w:r>
      <w:r w:rsidR="00B10AA8">
        <w:rPr>
          <w:rFonts w:ascii="Times New Roman" w:hAnsi="Times New Roman"/>
          <w:b/>
          <w:sz w:val="24"/>
          <w:szCs w:val="24"/>
        </w:rPr>
        <w:t>z</w:t>
      </w:r>
      <w:r w:rsidRPr="009455C7">
        <w:rPr>
          <w:rFonts w:ascii="Times New Roman" w:hAnsi="Times New Roman"/>
          <w:b/>
          <w:sz w:val="24"/>
          <w:szCs w:val="24"/>
        </w:rPr>
        <w:t xml:space="preserve">amawiający może zbadać, czy nie podlega wykluczeniu oraz czy spełnia warunki udziału w postępowaniu </w:t>
      </w:r>
      <w:r w:rsidR="00B10AA8">
        <w:rPr>
          <w:rFonts w:ascii="Times New Roman" w:hAnsi="Times New Roman"/>
          <w:b/>
          <w:sz w:val="24"/>
          <w:szCs w:val="24"/>
        </w:rPr>
        <w:t>w</w:t>
      </w:r>
      <w:r w:rsidRPr="009455C7">
        <w:rPr>
          <w:rFonts w:ascii="Times New Roman" w:hAnsi="Times New Roman"/>
          <w:b/>
          <w:sz w:val="24"/>
          <w:szCs w:val="24"/>
        </w:rPr>
        <w:t>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t>
      </w:r>
      <w:r w:rsidR="00B10AA8">
        <w:rPr>
          <w:rFonts w:ascii="Times New Roman" w:hAnsi="Times New Roman"/>
          <w:sz w:val="24"/>
          <w:szCs w:val="24"/>
        </w:rPr>
        <w:t>w</w:t>
      </w:r>
      <w:r w:rsidRPr="009455C7">
        <w:rPr>
          <w:rFonts w:ascii="Times New Roman" w:hAnsi="Times New Roman"/>
          <w:sz w:val="24"/>
          <w:szCs w:val="24"/>
        </w:rPr>
        <w:t xml:space="preserve">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00B10AA8">
        <w:rPr>
          <w:rFonts w:ascii="Times New Roman" w:hAnsi="Times New Roman"/>
          <w:b/>
          <w:bCs/>
          <w:sz w:val="24"/>
          <w:szCs w:val="24"/>
        </w:rPr>
        <w:t>z</w:t>
      </w:r>
      <w:r w:rsidRPr="009455C7">
        <w:rPr>
          <w:rFonts w:ascii="Times New Roman" w:hAnsi="Times New Roman"/>
          <w:b/>
          <w:bCs/>
          <w:sz w:val="24"/>
          <w:szCs w:val="24"/>
        </w:rPr>
        <w:t>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00B10AA8">
        <w:rPr>
          <w:rFonts w:ascii="Times New Roman" w:hAnsi="Times New Roman"/>
          <w:b/>
          <w:bCs/>
          <w:sz w:val="24"/>
          <w:szCs w:val="24"/>
        </w:rPr>
        <w:t>w</w:t>
      </w:r>
      <w:r w:rsidRPr="009455C7">
        <w:rPr>
          <w:rFonts w:ascii="Times New Roman" w:hAnsi="Times New Roman"/>
          <w:b/>
          <w:bCs/>
          <w:sz w:val="24"/>
          <w:szCs w:val="24"/>
        </w:rPr>
        <w:t>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w:t>
      </w:r>
      <w:r w:rsidR="00D24322">
        <w:rPr>
          <w:sz w:val="24"/>
          <w:szCs w:val="24"/>
        </w:rPr>
        <w:t xml:space="preserve">dministracyjny kraju, w którym </w:t>
      </w:r>
      <w:r w:rsidR="00B10AA8">
        <w:rPr>
          <w:sz w:val="24"/>
          <w:szCs w:val="24"/>
        </w:rPr>
        <w:t>w</w:t>
      </w:r>
      <w:r w:rsidRPr="009455C7">
        <w:rPr>
          <w:sz w:val="24"/>
          <w:szCs w:val="24"/>
        </w:rPr>
        <w:t>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Pzp</w:t>
      </w:r>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xml:space="preserve">– składa dokument lub dokumenty wystawione w kraju, w którym </w:t>
      </w:r>
      <w:r w:rsidR="00B10AA8">
        <w:rPr>
          <w:sz w:val="24"/>
          <w:szCs w:val="24"/>
        </w:rPr>
        <w:t>w</w:t>
      </w:r>
      <w:r w:rsidRPr="009455C7">
        <w:rPr>
          <w:sz w:val="24"/>
          <w:szCs w:val="24"/>
        </w:rPr>
        <w:t>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t>
      </w:r>
      <w:r w:rsidR="000E3636">
        <w:rPr>
          <w:rFonts w:ascii="Times New Roman" w:hAnsi="Times New Roman"/>
          <w:sz w:val="24"/>
          <w:szCs w:val="24"/>
        </w:rPr>
        <w:t>w</w:t>
      </w:r>
      <w:r w:rsidRPr="009455C7">
        <w:rPr>
          <w:rFonts w:ascii="Times New Roman" w:hAnsi="Times New Roman"/>
          <w:sz w:val="24"/>
          <w:szCs w:val="24"/>
        </w:rPr>
        <w:t>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E3636">
        <w:rPr>
          <w:rFonts w:ascii="Times New Roman" w:hAnsi="Times New Roman"/>
          <w:sz w:val="24"/>
          <w:szCs w:val="24"/>
        </w:rPr>
        <w:t>w</w:t>
      </w:r>
      <w:r w:rsidRPr="009455C7">
        <w:rPr>
          <w:rFonts w:ascii="Times New Roman" w:hAnsi="Times New Roman"/>
          <w:sz w:val="24"/>
          <w:szCs w:val="24"/>
        </w:rPr>
        <w:t>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złożonego przez </w:t>
      </w:r>
      <w:r w:rsidR="000E3636">
        <w:rPr>
          <w:rFonts w:ascii="Times New Roman" w:hAnsi="Times New Roman"/>
          <w:sz w:val="24"/>
          <w:szCs w:val="24"/>
        </w:rPr>
        <w:t>w</w:t>
      </w:r>
      <w:r w:rsidRPr="009455C7">
        <w:rPr>
          <w:rFonts w:ascii="Times New Roman" w:hAnsi="Times New Roman"/>
          <w:sz w:val="24"/>
          <w:szCs w:val="24"/>
        </w:rPr>
        <w:t xml:space="preserve">ykonawcę, </w:t>
      </w:r>
      <w:r w:rsidR="000E3636">
        <w:rPr>
          <w:rFonts w:ascii="Times New Roman" w:hAnsi="Times New Roman"/>
          <w:sz w:val="24"/>
          <w:szCs w:val="24"/>
        </w:rPr>
        <w:t>z</w:t>
      </w:r>
      <w:r w:rsidRPr="009455C7">
        <w:rPr>
          <w:rFonts w:ascii="Times New Roman" w:hAnsi="Times New Roman"/>
          <w:sz w:val="24"/>
          <w:szCs w:val="24"/>
        </w:rPr>
        <w:t xml:space="preserve">amawiający może zwrócić się do właściwych organów odpowiednio kraju, w którym </w:t>
      </w:r>
      <w:r w:rsidR="000E3636">
        <w:rPr>
          <w:rFonts w:ascii="Times New Roman" w:hAnsi="Times New Roman"/>
          <w:sz w:val="24"/>
          <w:szCs w:val="24"/>
        </w:rPr>
        <w:t>w</w:t>
      </w:r>
      <w:r w:rsidRPr="009455C7">
        <w:rPr>
          <w:rFonts w:ascii="Times New Roman" w:hAnsi="Times New Roman"/>
          <w:sz w:val="24"/>
          <w:szCs w:val="24"/>
        </w:rPr>
        <w:t>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ppkt 1 </w:t>
      </w:r>
      <w:r w:rsidR="006019E1" w:rsidRPr="009455C7">
        <w:rPr>
          <w:rFonts w:ascii="Times New Roman" w:hAnsi="Times New Roman"/>
          <w:sz w:val="24"/>
          <w:szCs w:val="24"/>
          <w:u w:val="single"/>
        </w:rPr>
        <w:t xml:space="preserve">siwz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D24322">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D24322">
              <w:rPr>
                <w:rFonts w:ascii="Times New Roman" w:hAnsi="Times New Roman"/>
                <w:sz w:val="24"/>
                <w:szCs w:val="24"/>
              </w:rPr>
              <w:t>250</w:t>
            </w:r>
            <w:r w:rsidRPr="00466424">
              <w:rPr>
                <w:rFonts w:ascii="Times New Roman" w:hAnsi="Times New Roman"/>
                <w:sz w:val="24"/>
                <w:szCs w:val="24"/>
              </w:rPr>
              <w:t xml:space="preserve"> </w:t>
            </w:r>
            <w:r w:rsidR="00D24322">
              <w:rPr>
                <w:rFonts w:ascii="Times New Roman" w:hAnsi="Times New Roman"/>
                <w:sz w:val="24"/>
                <w:szCs w:val="24"/>
              </w:rPr>
              <w:t>dni</w:t>
            </w:r>
            <w:r w:rsidRPr="00466424">
              <w:rPr>
                <w:rFonts w:ascii="Times New Roman" w:hAnsi="Times New Roman"/>
                <w:sz w:val="24"/>
                <w:szCs w:val="24"/>
              </w:rPr>
              <w:t xml:space="preserve"> od daty protokolarnego przekazania </w:t>
            </w:r>
            <w:r w:rsidR="00D24322" w:rsidRPr="00D24322">
              <w:rPr>
                <w:rFonts w:ascii="Times New Roman" w:hAnsi="Times New Roman"/>
                <w:sz w:val="24"/>
                <w:szCs w:val="24"/>
              </w:rPr>
              <w:t>terenu budowy</w:t>
            </w:r>
            <w:r w:rsidR="00D24322">
              <w:rPr>
                <w:rFonts w:ascii="Times New Roman" w:hAnsi="Times New Roman"/>
                <w:sz w:val="24"/>
                <w:szCs w:val="24"/>
              </w:rPr>
              <w:t>,</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w:t>
      </w:r>
      <w:r w:rsidR="00357439">
        <w:rPr>
          <w:color w:val="000000"/>
          <w:sz w:val="24"/>
          <w:szCs w:val="24"/>
        </w:rPr>
        <w:t xml:space="preserve">ji i rękojmi wynosi 60 miesięcy </w:t>
      </w:r>
      <w:r w:rsidR="00357439" w:rsidRPr="00357439">
        <w:rPr>
          <w:color w:val="000000"/>
          <w:sz w:val="24"/>
          <w:szCs w:val="24"/>
        </w:rPr>
        <w:t xml:space="preserve">(powyższa </w:t>
      </w:r>
      <w:r w:rsidR="00357439">
        <w:rPr>
          <w:b/>
          <w:sz w:val="24"/>
          <w:szCs w:val="24"/>
        </w:rPr>
        <w:t>g</w:t>
      </w:r>
      <w:r w:rsidR="00357439" w:rsidRPr="00357439">
        <w:rPr>
          <w:color w:val="000000"/>
          <w:sz w:val="24"/>
          <w:szCs w:val="24"/>
        </w:rPr>
        <w:t xml:space="preserve">warancja nie dotyczy robót odtworzeniowych nawierzchni </w:t>
      </w:r>
      <w:r w:rsidR="00357439">
        <w:rPr>
          <w:color w:val="000000"/>
          <w:sz w:val="24"/>
          <w:szCs w:val="24"/>
        </w:rPr>
        <w:t>gdzie</w:t>
      </w:r>
      <w:r w:rsidR="00357439" w:rsidRPr="00357439">
        <w:rPr>
          <w:color w:val="000000"/>
          <w:sz w:val="24"/>
          <w:szCs w:val="24"/>
        </w:rPr>
        <w:t xml:space="preserve"> gwarancj</w:t>
      </w:r>
      <w:r w:rsidR="00357439">
        <w:rPr>
          <w:color w:val="000000"/>
          <w:sz w:val="24"/>
          <w:szCs w:val="24"/>
        </w:rPr>
        <w:t>a</w:t>
      </w:r>
      <w:r w:rsidR="00357439" w:rsidRPr="00357439">
        <w:rPr>
          <w:color w:val="000000"/>
          <w:sz w:val="24"/>
          <w:szCs w:val="24"/>
        </w:rPr>
        <w:t xml:space="preserve"> i rękojm</w:t>
      </w:r>
      <w:r w:rsidR="00357439">
        <w:rPr>
          <w:color w:val="000000"/>
          <w:sz w:val="24"/>
          <w:szCs w:val="24"/>
        </w:rPr>
        <w:t xml:space="preserve">a wynosi </w:t>
      </w:r>
      <w:r w:rsidR="00357439" w:rsidRPr="00357439">
        <w:rPr>
          <w:color w:val="000000"/>
          <w:sz w:val="24"/>
          <w:szCs w:val="24"/>
        </w:rPr>
        <w:t>jeden rok)</w:t>
      </w:r>
      <w:r w:rsidR="00357439">
        <w:rPr>
          <w:color w:val="000000"/>
          <w:sz w:val="24"/>
          <w:szCs w:val="24"/>
        </w:rPr>
        <w:t>.</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 xml:space="preserve">Strony ustalają odpowiedzialność </w:t>
      </w:r>
      <w:r w:rsidR="000E3636">
        <w:rPr>
          <w:color w:val="000000"/>
          <w:sz w:val="24"/>
          <w:szCs w:val="24"/>
        </w:rPr>
        <w:t>w</w:t>
      </w:r>
      <w:r w:rsidRPr="00466424">
        <w:rPr>
          <w:color w:val="000000"/>
          <w:sz w:val="24"/>
          <w:szCs w:val="24"/>
        </w:rPr>
        <w:t>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 xml:space="preserve">Niezależnie od rękojmi </w:t>
      </w:r>
      <w:r w:rsidR="000E3636">
        <w:rPr>
          <w:color w:val="000000"/>
          <w:sz w:val="24"/>
          <w:szCs w:val="24"/>
        </w:rPr>
        <w:t>w</w:t>
      </w:r>
      <w:r w:rsidRPr="009455C7">
        <w:rPr>
          <w:color w:val="000000"/>
          <w:sz w:val="24"/>
          <w:szCs w:val="24"/>
        </w:rPr>
        <w:t>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t>
      </w:r>
      <w:r w:rsidR="000E3636">
        <w:rPr>
          <w:color w:val="000000"/>
          <w:sz w:val="24"/>
          <w:szCs w:val="24"/>
        </w:rPr>
        <w:t>w</w:t>
      </w:r>
      <w:r w:rsidRPr="009455C7">
        <w:rPr>
          <w:color w:val="000000"/>
          <w:sz w:val="24"/>
          <w:szCs w:val="24"/>
        </w:rPr>
        <w:t xml:space="preserve">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przypadku nieusunięcia wad lub usterek w terminach wskazanych przez </w:t>
      </w:r>
      <w:r w:rsidR="000E3636">
        <w:rPr>
          <w:color w:val="000000"/>
          <w:sz w:val="24"/>
          <w:szCs w:val="24"/>
        </w:rPr>
        <w:t>z</w:t>
      </w:r>
      <w:r w:rsidRPr="009455C7">
        <w:rPr>
          <w:color w:val="000000"/>
          <w:sz w:val="24"/>
          <w:szCs w:val="24"/>
        </w:rPr>
        <w:t>amawiającego w</w:t>
      </w:r>
      <w:r w:rsidR="00800F1F">
        <w:rPr>
          <w:color w:val="000000"/>
          <w:sz w:val="24"/>
          <w:szCs w:val="24"/>
        </w:rPr>
        <w:t> </w:t>
      </w:r>
      <w:r w:rsidRPr="009455C7">
        <w:rPr>
          <w:color w:val="000000"/>
          <w:sz w:val="24"/>
          <w:szCs w:val="24"/>
        </w:rPr>
        <w:t xml:space="preserve">protokole końcowym odbioru robót lub w okresie rękojmi za wady lub gwarancji, </w:t>
      </w:r>
      <w:r w:rsidR="000E3636">
        <w:rPr>
          <w:color w:val="000000"/>
          <w:sz w:val="24"/>
          <w:szCs w:val="24"/>
        </w:rPr>
        <w:t>w</w:t>
      </w:r>
      <w:r w:rsidRPr="009455C7">
        <w:rPr>
          <w:color w:val="000000"/>
          <w:sz w:val="24"/>
          <w:szCs w:val="24"/>
        </w:rPr>
        <w:t xml:space="preserve">ykonawca wyraża zgodę na usunięcie wad i usterek na koszt i odpowiedzialność </w:t>
      </w:r>
      <w:r w:rsidR="000E3636">
        <w:rPr>
          <w:color w:val="000000"/>
          <w:sz w:val="24"/>
          <w:szCs w:val="24"/>
        </w:rPr>
        <w:t>w</w:t>
      </w:r>
      <w:r w:rsidRPr="009455C7">
        <w:rPr>
          <w:color w:val="000000"/>
          <w:sz w:val="24"/>
          <w:szCs w:val="24"/>
        </w:rPr>
        <w:t>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7B3706" w:rsidRPr="00541722">
        <w:t>50</w:t>
      </w:r>
      <w:r w:rsidR="00E416D9" w:rsidRPr="00541722">
        <w:rPr>
          <w:spacing w:val="-4"/>
          <w:lang w:eastAsia="ar-SA"/>
        </w:rPr>
        <w:t xml:space="preserve"> 000,00 </w:t>
      </w:r>
      <w:r w:rsidR="00E416D9" w:rsidRPr="009455C7">
        <w:t xml:space="preserve">zł (słownie złotych: </w:t>
      </w:r>
      <w:r w:rsidR="00EE1627">
        <w:t xml:space="preserve"> </w:t>
      </w:r>
      <w:r w:rsidR="007B3706">
        <w:t>pięćdziesiąt</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1B2F6B">
        <w:rPr>
          <w:b/>
          <w:bCs/>
          <w:sz w:val="24"/>
          <w:szCs w:val="24"/>
        </w:rPr>
        <w:t>2</w:t>
      </w:r>
      <w:r w:rsidR="004D6C26">
        <w:rPr>
          <w:b/>
          <w:bCs/>
          <w:sz w:val="24"/>
          <w:szCs w:val="24"/>
        </w:rPr>
        <w:t>9</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t>
      </w:r>
      <w:r w:rsidR="000E3636">
        <w:rPr>
          <w:sz w:val="24"/>
          <w:szCs w:val="24"/>
        </w:rPr>
        <w:t>w</w:t>
      </w:r>
      <w:r w:rsidRPr="009455C7">
        <w:rPr>
          <w:sz w:val="24"/>
          <w:szCs w:val="24"/>
        </w:rPr>
        <w:t xml:space="preserve">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 xml:space="preserve">W przypadku, gdy </w:t>
      </w:r>
      <w:r w:rsidR="000E3636">
        <w:rPr>
          <w:sz w:val="24"/>
          <w:szCs w:val="24"/>
        </w:rPr>
        <w:t>w</w:t>
      </w:r>
      <w:r w:rsidRPr="009455C7">
        <w:rPr>
          <w:sz w:val="24"/>
          <w:szCs w:val="24"/>
        </w:rPr>
        <w:t>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w:t>
      </w:r>
      <w:r w:rsidR="001B2F6B">
        <w:rPr>
          <w:sz w:val="24"/>
          <w:szCs w:val="24"/>
        </w:rPr>
        <w:t xml:space="preserve">adku, gdy </w:t>
      </w:r>
      <w:r w:rsidR="000E3636">
        <w:rPr>
          <w:sz w:val="24"/>
          <w:szCs w:val="24"/>
        </w:rPr>
        <w:t>w</w:t>
      </w:r>
      <w:r w:rsidRPr="009455C7">
        <w:rPr>
          <w:sz w:val="24"/>
          <w:szCs w:val="24"/>
        </w:rPr>
        <w:t>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w:t>
      </w:r>
      <w:r w:rsidR="000E3636">
        <w:rPr>
          <w:sz w:val="24"/>
          <w:szCs w:val="24"/>
        </w:rPr>
        <w:t>z</w:t>
      </w:r>
      <w:r w:rsidRPr="009455C7">
        <w:rPr>
          <w:sz w:val="24"/>
          <w:szCs w:val="24"/>
        </w:rPr>
        <w:t xml:space="preserve">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Zamawiający odrzuci ofertę </w:t>
      </w:r>
      <w:r w:rsidR="000E3636">
        <w:rPr>
          <w:sz w:val="24"/>
          <w:szCs w:val="24"/>
        </w:rPr>
        <w:t>w</w:t>
      </w:r>
      <w:r w:rsidRPr="009455C7">
        <w:rPr>
          <w:sz w:val="24"/>
          <w:szCs w:val="24"/>
        </w:rPr>
        <w:t>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1B2F6B" w:rsidP="00EF7936">
      <w:pPr>
        <w:numPr>
          <w:ilvl w:val="0"/>
          <w:numId w:val="15"/>
        </w:numPr>
        <w:tabs>
          <w:tab w:val="clear" w:pos="720"/>
          <w:tab w:val="num" w:pos="567"/>
        </w:tabs>
        <w:ind w:hanging="436"/>
        <w:jc w:val="both"/>
        <w:rPr>
          <w:sz w:val="24"/>
          <w:szCs w:val="24"/>
        </w:rPr>
      </w:pPr>
      <w:r>
        <w:rPr>
          <w:sz w:val="24"/>
          <w:szCs w:val="24"/>
          <w:u w:val="single"/>
        </w:rPr>
        <w:t>W</w:t>
      </w:r>
      <w:r w:rsidR="00734884" w:rsidRPr="009455C7">
        <w:rPr>
          <w:sz w:val="24"/>
          <w:szCs w:val="24"/>
          <w:u w:val="single"/>
        </w:rPr>
        <w:t>ykonawca, którego oferta została wybrana</w:t>
      </w:r>
      <w:r w:rsidR="00734884"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1B2F6B" w:rsidP="00EF7936">
      <w:pPr>
        <w:numPr>
          <w:ilvl w:val="0"/>
          <w:numId w:val="15"/>
        </w:numPr>
        <w:tabs>
          <w:tab w:val="clear" w:pos="720"/>
          <w:tab w:val="num" w:pos="567"/>
        </w:tabs>
        <w:ind w:left="567" w:hanging="283"/>
        <w:jc w:val="both"/>
        <w:rPr>
          <w:sz w:val="24"/>
          <w:szCs w:val="24"/>
        </w:rPr>
      </w:pPr>
      <w:r>
        <w:rPr>
          <w:sz w:val="24"/>
          <w:szCs w:val="24"/>
        </w:rPr>
        <w:t>W</w:t>
      </w:r>
      <w:r w:rsidR="00734884" w:rsidRPr="009455C7">
        <w:rPr>
          <w:sz w:val="24"/>
          <w:szCs w:val="24"/>
        </w:rPr>
        <w:t>ykonawca, w odpowiedzi na wezwanie, o którym mowa w art. 26 ust. 3 i 3a ustawy</w:t>
      </w:r>
      <w:r w:rsidR="00732B7A" w:rsidRPr="009455C7">
        <w:rPr>
          <w:sz w:val="24"/>
          <w:szCs w:val="24"/>
        </w:rPr>
        <w:t xml:space="preserve"> Pzp</w:t>
      </w:r>
      <w:r w:rsidR="00734884" w:rsidRPr="009455C7">
        <w:rPr>
          <w:sz w:val="24"/>
          <w:szCs w:val="24"/>
        </w:rPr>
        <w:t>, z</w:t>
      </w:r>
      <w:r w:rsidR="00091BCC" w:rsidRPr="009455C7">
        <w:rPr>
          <w:sz w:val="24"/>
          <w:szCs w:val="24"/>
        </w:rPr>
        <w:t> </w:t>
      </w:r>
      <w:r w:rsidR="00734884"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Pzp</w:t>
      </w:r>
      <w:r w:rsidR="00734884" w:rsidRPr="009455C7">
        <w:rPr>
          <w:sz w:val="24"/>
          <w:szCs w:val="24"/>
        </w:rPr>
        <w:t>, oświadczenia, o</w:t>
      </w:r>
      <w:r w:rsidR="00091BCC" w:rsidRPr="009455C7">
        <w:rPr>
          <w:sz w:val="24"/>
          <w:szCs w:val="24"/>
        </w:rPr>
        <w:t> </w:t>
      </w:r>
      <w:r w:rsidR="00734884" w:rsidRPr="009455C7">
        <w:rPr>
          <w:sz w:val="24"/>
          <w:szCs w:val="24"/>
        </w:rPr>
        <w:t>którym mowa w art. 25a ust. 1 ustawy</w:t>
      </w:r>
      <w:r w:rsidR="00F27501" w:rsidRPr="009455C7">
        <w:rPr>
          <w:sz w:val="24"/>
          <w:szCs w:val="24"/>
        </w:rPr>
        <w:t xml:space="preserve"> Pzp</w:t>
      </w:r>
      <w:r w:rsidR="00734884" w:rsidRPr="009455C7">
        <w:rPr>
          <w:sz w:val="24"/>
          <w:szCs w:val="24"/>
        </w:rPr>
        <w:t>, pełnomocnictw lub nie wyraził zgody na</w:t>
      </w:r>
      <w:r w:rsidR="004B2EF2" w:rsidRPr="009455C7">
        <w:rPr>
          <w:sz w:val="24"/>
          <w:szCs w:val="24"/>
        </w:rPr>
        <w:t> </w:t>
      </w:r>
      <w:r w:rsidR="00734884" w:rsidRPr="009455C7">
        <w:rPr>
          <w:sz w:val="24"/>
          <w:szCs w:val="24"/>
        </w:rPr>
        <w:t>poprawienie omyłki, o której mowa w art. 87 ust. 2 pkt 3 ustawy</w:t>
      </w:r>
      <w:r w:rsidR="004B2EF2" w:rsidRPr="009455C7">
        <w:rPr>
          <w:sz w:val="24"/>
          <w:szCs w:val="24"/>
        </w:rPr>
        <w:t xml:space="preserve"> Pzp</w:t>
      </w:r>
      <w:r w:rsidR="00734884" w:rsidRPr="009455C7">
        <w:rPr>
          <w:sz w:val="24"/>
          <w:szCs w:val="24"/>
        </w:rPr>
        <w:t xml:space="preserve">, co spowodowało brak możliwości wybrania oferty złożonej przez </w:t>
      </w:r>
      <w:r w:rsidR="000E39F3">
        <w:rPr>
          <w:sz w:val="24"/>
          <w:szCs w:val="24"/>
        </w:rPr>
        <w:t>w</w:t>
      </w:r>
      <w:r w:rsidR="00734884" w:rsidRPr="009455C7">
        <w:rPr>
          <w:sz w:val="24"/>
          <w:szCs w:val="24"/>
        </w:rPr>
        <w:t>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w:t>
      </w:r>
      <w:r w:rsidR="001B2F6B">
        <w:rPr>
          <w:sz w:val="24"/>
          <w:szCs w:val="24"/>
        </w:rPr>
        <w:t xml:space="preserve">iający zwraca wadium wszystkim </w:t>
      </w:r>
      <w:r w:rsidR="000E39F3">
        <w:rPr>
          <w:sz w:val="24"/>
          <w:szCs w:val="24"/>
        </w:rPr>
        <w:t>w</w:t>
      </w:r>
      <w:r w:rsidRPr="009455C7">
        <w:rPr>
          <w:sz w:val="24"/>
          <w:szCs w:val="24"/>
        </w:rPr>
        <w:t xml:space="preserve">ykonawcom niezwłocznie po wyborze oferty najkorzystniejszej lub unieważnieniu postępowania, z wyjątkiem </w:t>
      </w:r>
      <w:r w:rsidR="000E39F3">
        <w:rPr>
          <w:sz w:val="24"/>
          <w:szCs w:val="24"/>
        </w:rPr>
        <w:t>w</w:t>
      </w:r>
      <w:r w:rsidRPr="009455C7">
        <w:rPr>
          <w:sz w:val="24"/>
          <w:szCs w:val="24"/>
        </w:rPr>
        <w:t>ykonawcy, którego oferta została wybrana jako najkorzystniejsza, z zastrzeżeniem pkt 9 ppkt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Wykonawcy, którego oferta została wybrana jako najkorzystniejsza, </w:t>
      </w:r>
      <w:r w:rsidR="000E39F3">
        <w:rPr>
          <w:sz w:val="24"/>
          <w:szCs w:val="24"/>
        </w:rPr>
        <w:t>z</w:t>
      </w:r>
      <w:r w:rsidRPr="009455C7">
        <w:rPr>
          <w:sz w:val="24"/>
          <w:szCs w:val="24"/>
        </w:rPr>
        <w:t>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niezwłocznie wadium na wniosek </w:t>
      </w:r>
      <w:r w:rsidR="000E39F3">
        <w:rPr>
          <w:sz w:val="24"/>
          <w:szCs w:val="24"/>
        </w:rPr>
        <w:t>w</w:t>
      </w:r>
      <w:r w:rsidRPr="009455C7">
        <w:rPr>
          <w:sz w:val="24"/>
          <w:szCs w:val="24"/>
        </w:rPr>
        <w:t>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 xml:space="preserve">Zamawiający żąda ponownego wniesienia wadium przez </w:t>
      </w:r>
      <w:r w:rsidR="000E39F3">
        <w:rPr>
          <w:bCs/>
          <w:sz w:val="24"/>
          <w:szCs w:val="24"/>
        </w:rPr>
        <w:t>w</w:t>
      </w:r>
      <w:r w:rsidRPr="009455C7">
        <w:rPr>
          <w:bCs/>
          <w:sz w:val="24"/>
          <w:szCs w:val="24"/>
        </w:rPr>
        <w:t xml:space="preserve">ykonawcę, któremu zwrócono wadium na podstawie pkt 10, jeżeli w wyniku ostatecznego rozstrzygnięcia odwołania jego oferta została wybrana jako najkorzystniejsza. </w:t>
      </w:r>
      <w:r w:rsidR="00791088">
        <w:rPr>
          <w:bCs/>
          <w:sz w:val="24"/>
          <w:szCs w:val="24"/>
        </w:rPr>
        <w:t>W</w:t>
      </w:r>
      <w:r w:rsidRPr="009455C7">
        <w:rPr>
          <w:bCs/>
          <w:sz w:val="24"/>
          <w:szCs w:val="24"/>
        </w:rPr>
        <w:t>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Na wniosek </w:t>
      </w:r>
      <w:r w:rsidR="000E39F3">
        <w:rPr>
          <w:sz w:val="24"/>
          <w:szCs w:val="24"/>
        </w:rPr>
        <w:t>w</w:t>
      </w:r>
      <w:r w:rsidRPr="009455C7">
        <w:rPr>
          <w:sz w:val="24"/>
          <w:szCs w:val="24"/>
        </w:rPr>
        <w:t xml:space="preserve">ykonawcy, którego oferta zostanie uznana za najkorzystniejszą </w:t>
      </w:r>
      <w:r w:rsidR="000E39F3">
        <w:rPr>
          <w:sz w:val="24"/>
          <w:szCs w:val="24"/>
        </w:rPr>
        <w:t>z</w:t>
      </w:r>
      <w:r w:rsidRPr="009455C7">
        <w:rPr>
          <w:sz w:val="24"/>
          <w:szCs w:val="24"/>
        </w:rPr>
        <w:t>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 xml:space="preserve">Jeżeli wadium zostanie wniesione w pieniądzu </w:t>
      </w:r>
      <w:r w:rsidR="000E39F3">
        <w:rPr>
          <w:sz w:val="24"/>
          <w:szCs w:val="24"/>
        </w:rPr>
        <w:t>z</w:t>
      </w:r>
      <w:r w:rsidRPr="009455C7">
        <w:rPr>
          <w:sz w:val="24"/>
          <w:szCs w:val="24"/>
        </w:rPr>
        <w:t xml:space="preserve">amawiający zwróci je wraz z odsetkami wynikającymi z umowy rachunku bankowego, na którym było ono przechowywane pomniejszonym o koszty prowadzenia rachunku oraz prowizji bankowej za przelew pieniędzy na rachunek </w:t>
      </w:r>
      <w:r w:rsidR="000E39F3">
        <w:rPr>
          <w:sz w:val="24"/>
          <w:szCs w:val="24"/>
        </w:rPr>
        <w:t>w</w:t>
      </w:r>
      <w:r w:rsidRPr="009455C7">
        <w:rPr>
          <w:sz w:val="24"/>
          <w:szCs w:val="24"/>
        </w:rPr>
        <w:t>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 xml:space="preserve">e </w:t>
      </w:r>
      <w:r w:rsidR="000E39F3">
        <w:rPr>
          <w:sz w:val="24"/>
          <w:szCs w:val="24"/>
        </w:rPr>
        <w:t>z</w:t>
      </w:r>
      <w:r w:rsidR="0080121D" w:rsidRPr="009455C7">
        <w:rPr>
          <w:sz w:val="24"/>
          <w:szCs w:val="24"/>
        </w:rPr>
        <w:t xml:space="preserve">amawiający ma zwrócić wadium. W przypadku gdy </w:t>
      </w:r>
      <w:r w:rsidR="000E39F3">
        <w:rPr>
          <w:sz w:val="24"/>
          <w:szCs w:val="24"/>
        </w:rPr>
        <w:t>w</w:t>
      </w:r>
      <w:r w:rsidR="0080121D" w:rsidRPr="009455C7">
        <w:rPr>
          <w:sz w:val="24"/>
          <w:szCs w:val="24"/>
        </w:rPr>
        <w:t>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r w:rsidR="0074680B" w:rsidRPr="009455C7">
        <w:rPr>
          <w:color w:val="auto"/>
        </w:rPr>
        <w:t>siwz</w:t>
      </w:r>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w:t>
      </w:r>
      <w:r w:rsidR="00D04136">
        <w:rPr>
          <w:sz w:val="24"/>
          <w:szCs w:val="24"/>
        </w:rPr>
        <w:t>z</w:t>
      </w:r>
      <w:r w:rsidR="00AE1CE1">
        <w:rPr>
          <w:sz w:val="24"/>
          <w:szCs w:val="24"/>
        </w:rPr>
        <w:t xml:space="preserve">amawiający i </w:t>
      </w:r>
      <w:r w:rsidR="00D04136">
        <w:rPr>
          <w:sz w:val="24"/>
          <w:szCs w:val="24"/>
        </w:rPr>
        <w:t>w</w:t>
      </w:r>
      <w:r w:rsidRPr="009455C7">
        <w:rPr>
          <w:sz w:val="24"/>
          <w:szCs w:val="24"/>
        </w:rPr>
        <w:t xml:space="preserve">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1803DD">
      <w:pPr>
        <w:numPr>
          <w:ilvl w:val="0"/>
          <w:numId w:val="31"/>
        </w:numPr>
        <w:jc w:val="both"/>
        <w:rPr>
          <w:sz w:val="24"/>
          <w:szCs w:val="24"/>
        </w:rPr>
      </w:pPr>
      <w:r w:rsidRPr="009455C7">
        <w:rPr>
          <w:sz w:val="24"/>
          <w:szCs w:val="24"/>
        </w:rPr>
        <w:t>złożenie oferty;</w:t>
      </w:r>
    </w:p>
    <w:p w:rsidR="007608AA" w:rsidRPr="009455C7" w:rsidRDefault="007608AA" w:rsidP="001803DD">
      <w:pPr>
        <w:numPr>
          <w:ilvl w:val="0"/>
          <w:numId w:val="31"/>
        </w:numPr>
        <w:jc w:val="both"/>
        <w:rPr>
          <w:sz w:val="24"/>
          <w:szCs w:val="24"/>
        </w:rPr>
      </w:pPr>
      <w:r w:rsidRPr="009455C7">
        <w:rPr>
          <w:sz w:val="24"/>
          <w:szCs w:val="24"/>
        </w:rPr>
        <w:t>wycofanie oferty;</w:t>
      </w:r>
    </w:p>
    <w:p w:rsidR="007608AA" w:rsidRPr="009455C7" w:rsidRDefault="007608AA" w:rsidP="001803DD">
      <w:pPr>
        <w:numPr>
          <w:ilvl w:val="0"/>
          <w:numId w:val="31"/>
        </w:numPr>
        <w:jc w:val="both"/>
        <w:rPr>
          <w:sz w:val="24"/>
          <w:szCs w:val="24"/>
        </w:rPr>
      </w:pPr>
      <w:r w:rsidRPr="009455C7">
        <w:rPr>
          <w:sz w:val="24"/>
          <w:szCs w:val="24"/>
        </w:rPr>
        <w:t>zmiana ofert;</w:t>
      </w:r>
    </w:p>
    <w:p w:rsidR="007608AA" w:rsidRPr="009455C7" w:rsidRDefault="007608AA" w:rsidP="001803DD">
      <w:pPr>
        <w:numPr>
          <w:ilvl w:val="0"/>
          <w:numId w:val="31"/>
        </w:numPr>
        <w:jc w:val="both"/>
        <w:rPr>
          <w:sz w:val="24"/>
          <w:szCs w:val="24"/>
        </w:rPr>
      </w:pPr>
      <w:r w:rsidRPr="009455C7">
        <w:rPr>
          <w:sz w:val="24"/>
          <w:szCs w:val="24"/>
        </w:rPr>
        <w:t xml:space="preserve">uzupełnienie oferty w przypadkach wynikających z art. 26 ust. 3 ustawy Pzp,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t>
      </w:r>
      <w:r w:rsidR="00D04136">
        <w:rPr>
          <w:sz w:val="24"/>
          <w:szCs w:val="24"/>
        </w:rPr>
        <w:t>w</w:t>
      </w:r>
      <w:r w:rsidRPr="009455C7">
        <w:rPr>
          <w:sz w:val="24"/>
          <w:szCs w:val="24"/>
        </w:rPr>
        <w:t xml:space="preserve">ykonawców i wyjaśnienia </w:t>
      </w:r>
      <w:r w:rsidR="00D04136">
        <w:rPr>
          <w:sz w:val="24"/>
          <w:szCs w:val="24"/>
        </w:rPr>
        <w:t>z</w:t>
      </w:r>
      <w:r w:rsidRPr="009455C7">
        <w:rPr>
          <w:sz w:val="24"/>
          <w:szCs w:val="24"/>
        </w:rPr>
        <w:t>amawiającego dotyczące treści siwz,</w:t>
      </w:r>
    </w:p>
    <w:p w:rsidR="003D04FB" w:rsidRPr="009455C7" w:rsidRDefault="003D04FB" w:rsidP="00EF7936">
      <w:pPr>
        <w:numPr>
          <w:ilvl w:val="0"/>
          <w:numId w:val="18"/>
        </w:numPr>
        <w:ind w:left="851" w:hanging="284"/>
        <w:jc w:val="both"/>
        <w:rPr>
          <w:sz w:val="24"/>
          <w:szCs w:val="24"/>
        </w:rPr>
      </w:pPr>
      <w:r w:rsidRPr="009455C7">
        <w:rPr>
          <w:sz w:val="24"/>
          <w:szCs w:val="24"/>
        </w:rPr>
        <w:t>modyfikacje treści siwz,</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w:t>
      </w:r>
      <w:r w:rsidR="00D04136">
        <w:rPr>
          <w:sz w:val="24"/>
          <w:szCs w:val="24"/>
        </w:rPr>
        <w:t>w</w:t>
      </w:r>
      <w:r w:rsidRPr="009455C7">
        <w:rPr>
          <w:sz w:val="24"/>
          <w:szCs w:val="24"/>
        </w:rPr>
        <w:t>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kierowane do </w:t>
      </w:r>
      <w:r w:rsidR="00D04136">
        <w:rPr>
          <w:sz w:val="24"/>
          <w:szCs w:val="24"/>
        </w:rPr>
        <w:t>w</w:t>
      </w:r>
      <w:r w:rsidRPr="009455C7">
        <w:rPr>
          <w:sz w:val="24"/>
          <w:szCs w:val="24"/>
        </w:rPr>
        <w:t>ykonawców na podstawie art. 26 ustawy</w:t>
      </w:r>
      <w:r w:rsidR="00732B7A"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 xml:space="preserve">wysokość ceny oraz odpowiedź </w:t>
      </w:r>
      <w:r w:rsidR="00D04136">
        <w:rPr>
          <w:sz w:val="24"/>
          <w:szCs w:val="24"/>
        </w:rPr>
        <w:t>w</w:t>
      </w:r>
      <w:r w:rsidRPr="009455C7">
        <w:rPr>
          <w:sz w:val="24"/>
          <w:szCs w:val="24"/>
        </w:rPr>
        <w:t>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Pzp</w:t>
      </w:r>
      <w:r w:rsidRPr="009455C7">
        <w:rPr>
          <w:bCs/>
          <w:sz w:val="24"/>
          <w:szCs w:val="24"/>
        </w:rPr>
        <w:t>,</w:t>
      </w:r>
    </w:p>
    <w:p w:rsidR="003D04FB" w:rsidRPr="009455C7" w:rsidRDefault="00194251" w:rsidP="00EF7936">
      <w:pPr>
        <w:numPr>
          <w:ilvl w:val="0"/>
          <w:numId w:val="18"/>
        </w:numPr>
        <w:ind w:left="851" w:hanging="284"/>
        <w:jc w:val="both"/>
        <w:rPr>
          <w:sz w:val="24"/>
          <w:szCs w:val="24"/>
        </w:rPr>
      </w:pPr>
      <w:r>
        <w:rPr>
          <w:bCs/>
          <w:sz w:val="24"/>
          <w:szCs w:val="24"/>
        </w:rPr>
        <w:t xml:space="preserve">oświadczenie </w:t>
      </w:r>
      <w:r w:rsidR="00D04136">
        <w:rPr>
          <w:bCs/>
          <w:sz w:val="24"/>
          <w:szCs w:val="24"/>
        </w:rPr>
        <w:t>w</w:t>
      </w:r>
      <w:r w:rsidR="003D04FB" w:rsidRPr="009455C7">
        <w:rPr>
          <w:bCs/>
          <w:sz w:val="24"/>
          <w:szCs w:val="24"/>
        </w:rPr>
        <w:t>ykonawcy w kwestii wyrażenia zgody na poprawienie innych omyłek na</w:t>
      </w:r>
      <w:r w:rsidR="00880A38">
        <w:rPr>
          <w:bCs/>
          <w:sz w:val="24"/>
          <w:szCs w:val="24"/>
        </w:rPr>
        <w:t> </w:t>
      </w:r>
      <w:r w:rsidR="003D04FB" w:rsidRPr="009455C7">
        <w:rPr>
          <w:bCs/>
          <w:sz w:val="24"/>
          <w:szCs w:val="24"/>
        </w:rPr>
        <w:t>podstawie art. 87 ust. 2 pkt 3 ustawy</w:t>
      </w:r>
      <w:r w:rsidR="004B2EF2" w:rsidRPr="009455C7">
        <w:rPr>
          <w:bCs/>
          <w:sz w:val="24"/>
          <w:szCs w:val="24"/>
        </w:rPr>
        <w:t xml:space="preserve"> Pzp</w:t>
      </w:r>
      <w:r w:rsidR="003D04FB"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wezwanie </w:t>
      </w:r>
      <w:r w:rsidR="00D04136">
        <w:rPr>
          <w:sz w:val="24"/>
          <w:szCs w:val="24"/>
        </w:rPr>
        <w:t>z</w:t>
      </w:r>
      <w:r w:rsidRPr="009455C7">
        <w:rPr>
          <w:sz w:val="24"/>
          <w:szCs w:val="24"/>
        </w:rPr>
        <w:t xml:space="preserve">amawiającego do wyrażenia zgody na przedłużenie terminu związania ofertą oraz odpowiedź </w:t>
      </w:r>
      <w:r w:rsidR="00D04136">
        <w:rPr>
          <w:sz w:val="24"/>
          <w:szCs w:val="24"/>
        </w:rPr>
        <w:t>w</w:t>
      </w:r>
      <w:r w:rsidRPr="009455C7">
        <w:rPr>
          <w:sz w:val="24"/>
          <w:szCs w:val="24"/>
        </w:rPr>
        <w:t>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t>
      </w:r>
      <w:r w:rsidR="00D04136">
        <w:rPr>
          <w:bCs/>
          <w:sz w:val="24"/>
          <w:szCs w:val="24"/>
        </w:rPr>
        <w:t>w</w:t>
      </w:r>
      <w:r w:rsidRPr="009455C7">
        <w:rPr>
          <w:bCs/>
          <w:sz w:val="24"/>
          <w:szCs w:val="24"/>
        </w:rPr>
        <w:t xml:space="preserve">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Pzp</w:t>
      </w:r>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 xml:space="preserve">informacje i zawiadomienia kierowane do </w:t>
      </w:r>
      <w:r w:rsidR="00D04136">
        <w:rPr>
          <w:sz w:val="24"/>
          <w:szCs w:val="24"/>
        </w:rPr>
        <w:t>w</w:t>
      </w:r>
      <w:r w:rsidRPr="009455C7">
        <w:rPr>
          <w:sz w:val="24"/>
          <w:szCs w:val="24"/>
        </w:rPr>
        <w:t>ykonawców na podstawie art. 181, 184 i 185 ustawy</w:t>
      </w:r>
      <w:r w:rsidR="004B2EF2" w:rsidRPr="009455C7">
        <w:rPr>
          <w:sz w:val="24"/>
          <w:szCs w:val="24"/>
        </w:rPr>
        <w:t xml:space="preserve"> Pzp</w:t>
      </w:r>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w:t>
      </w:r>
      <w:r w:rsidR="00D04136">
        <w:rPr>
          <w:sz w:val="24"/>
          <w:szCs w:val="24"/>
        </w:rPr>
        <w:t>z</w:t>
      </w:r>
      <w:r w:rsidR="00194251">
        <w:rPr>
          <w:sz w:val="24"/>
          <w:szCs w:val="24"/>
        </w:rPr>
        <w:t xml:space="preserve">amawiający lub </w:t>
      </w:r>
      <w:r w:rsidR="00D04136">
        <w:rPr>
          <w:sz w:val="24"/>
          <w:szCs w:val="24"/>
        </w:rPr>
        <w:t>w</w:t>
      </w:r>
      <w:r w:rsidRPr="009455C7">
        <w:rPr>
          <w:sz w:val="24"/>
          <w:szCs w:val="24"/>
        </w:rPr>
        <w:t xml:space="preserve">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 xml:space="preserve">e-mailem dowód transmisji danych oznacza, że </w:t>
      </w:r>
      <w:r w:rsidR="00D04136">
        <w:rPr>
          <w:sz w:val="24"/>
          <w:szCs w:val="24"/>
        </w:rPr>
        <w:t>w</w:t>
      </w:r>
      <w:r w:rsidRPr="009455C7">
        <w:rPr>
          <w:sz w:val="24"/>
          <w:szCs w:val="24"/>
        </w:rPr>
        <w:t>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Postępowanie odbywa się w języku polskim w związku z czym wszelkie pisma, dokumenty, oświadczenia itp. składane w trakcie postępowania między </w:t>
      </w:r>
      <w:r w:rsidR="00D04136">
        <w:rPr>
          <w:sz w:val="24"/>
          <w:szCs w:val="24"/>
        </w:rPr>
        <w:t>z</w:t>
      </w:r>
      <w:r w:rsidR="006367B9">
        <w:rPr>
          <w:sz w:val="24"/>
          <w:szCs w:val="24"/>
        </w:rPr>
        <w:t xml:space="preserve">amawiającym a </w:t>
      </w:r>
      <w:r w:rsidR="00D04136">
        <w:rPr>
          <w:sz w:val="24"/>
          <w:szCs w:val="24"/>
        </w:rPr>
        <w:t>w</w:t>
      </w:r>
      <w:r w:rsidRPr="009455C7">
        <w:rPr>
          <w:sz w:val="24"/>
          <w:szCs w:val="24"/>
        </w:rPr>
        <w:t>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siwz.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D04136">
        <w:rPr>
          <w:sz w:val="24"/>
          <w:szCs w:val="24"/>
        </w:rPr>
        <w:t>w</w:t>
      </w:r>
      <w:r w:rsidRPr="009455C7">
        <w:rPr>
          <w:sz w:val="24"/>
          <w:szCs w:val="24"/>
        </w:rPr>
        <w:t xml:space="preserve">ykonawców z </w:t>
      </w:r>
      <w:r w:rsidR="00D04136">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43101B" w:rsidP="001803DD">
      <w:pPr>
        <w:numPr>
          <w:ilvl w:val="0"/>
          <w:numId w:val="30"/>
        </w:numPr>
        <w:jc w:val="both"/>
        <w:rPr>
          <w:sz w:val="24"/>
          <w:szCs w:val="24"/>
        </w:rPr>
      </w:pPr>
      <w:r>
        <w:rPr>
          <w:sz w:val="24"/>
          <w:szCs w:val="24"/>
        </w:rPr>
        <w:t xml:space="preserve">Włodzimierz Bogdał </w:t>
      </w:r>
      <w:r w:rsidR="00EA4344" w:rsidRPr="009455C7">
        <w:rPr>
          <w:sz w:val="24"/>
          <w:szCs w:val="24"/>
        </w:rPr>
        <w:t xml:space="preserve">–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Pr>
          <w:sz w:val="24"/>
          <w:szCs w:val="24"/>
        </w:rPr>
        <w:t xml:space="preserve">frastruktury i Zieleni </w:t>
      </w:r>
      <w:r w:rsidR="00880A38">
        <w:rPr>
          <w:sz w:val="24"/>
          <w:szCs w:val="24"/>
        </w:rPr>
        <w:t>Miejski</w:t>
      </w:r>
      <w:r>
        <w:rPr>
          <w:sz w:val="24"/>
          <w:szCs w:val="24"/>
        </w:rPr>
        <w:t>ej</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5A68E8" w:rsidRDefault="00EA4344" w:rsidP="00EA4344">
      <w:pPr>
        <w:ind w:left="1980" w:hanging="720"/>
        <w:jc w:val="both"/>
        <w:rPr>
          <w:sz w:val="24"/>
          <w:szCs w:val="24"/>
        </w:rPr>
      </w:pPr>
      <w:r w:rsidRPr="005A68E8">
        <w:rPr>
          <w:sz w:val="24"/>
          <w:szCs w:val="24"/>
        </w:rPr>
        <w:t xml:space="preserve">e-mail: </w:t>
      </w:r>
      <w:r w:rsidRPr="005A68E8">
        <w:rPr>
          <w:sz w:val="24"/>
          <w:szCs w:val="24"/>
        </w:rPr>
        <w:tab/>
      </w:r>
      <w:r w:rsidRPr="005A68E8">
        <w:rPr>
          <w:sz w:val="24"/>
          <w:szCs w:val="24"/>
        </w:rPr>
        <w:tab/>
      </w:r>
      <w:r w:rsidR="0043101B" w:rsidRPr="005A68E8">
        <w:rPr>
          <w:sz w:val="24"/>
          <w:szCs w:val="24"/>
        </w:rPr>
        <w:t>wbogdal</w:t>
      </w:r>
      <w:r w:rsidRPr="005A68E8">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1803DD">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r w:rsidRPr="009455C7">
        <w:rPr>
          <w:sz w:val="24"/>
          <w:szCs w:val="24"/>
          <w:lang w:val="en-US"/>
        </w:rPr>
        <w:t>Faks:</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815D79" w:rsidP="00EF7936">
      <w:pPr>
        <w:numPr>
          <w:ilvl w:val="0"/>
          <w:numId w:val="9"/>
        </w:numPr>
        <w:tabs>
          <w:tab w:val="clear" w:pos="720"/>
          <w:tab w:val="num" w:pos="284"/>
        </w:tabs>
        <w:ind w:left="284" w:hanging="284"/>
        <w:jc w:val="both"/>
        <w:rPr>
          <w:sz w:val="24"/>
          <w:szCs w:val="24"/>
        </w:rPr>
      </w:pPr>
      <w:r>
        <w:rPr>
          <w:bCs/>
          <w:sz w:val="24"/>
          <w:szCs w:val="24"/>
        </w:rPr>
        <w:t xml:space="preserve">Wykonawca może zwrócić się do </w:t>
      </w:r>
      <w:r w:rsidR="00ED07A8">
        <w:rPr>
          <w:bCs/>
          <w:sz w:val="24"/>
          <w:szCs w:val="24"/>
        </w:rPr>
        <w:t>z</w:t>
      </w:r>
      <w:r w:rsidR="00CB675C" w:rsidRPr="009455C7">
        <w:rPr>
          <w:bCs/>
          <w:sz w:val="24"/>
          <w:szCs w:val="24"/>
        </w:rPr>
        <w:t xml:space="preserve">amawiającego o wyjaśnienie treści siwz. Zamawiający udzieli wyjaśnień niezwłocznie, jednak nie później niż </w:t>
      </w:r>
      <w:r w:rsidR="00CB675C" w:rsidRPr="009455C7">
        <w:rPr>
          <w:b/>
          <w:bCs/>
          <w:sz w:val="24"/>
          <w:szCs w:val="24"/>
        </w:rPr>
        <w:t xml:space="preserve">na </w:t>
      </w:r>
      <w:r w:rsidR="00880A38">
        <w:rPr>
          <w:b/>
          <w:bCs/>
          <w:sz w:val="24"/>
          <w:szCs w:val="24"/>
        </w:rPr>
        <w:t>2</w:t>
      </w:r>
      <w:r w:rsidR="00CB675C" w:rsidRPr="009455C7">
        <w:rPr>
          <w:b/>
          <w:bCs/>
          <w:sz w:val="24"/>
          <w:szCs w:val="24"/>
        </w:rPr>
        <w:t xml:space="preserve"> dni</w:t>
      </w:r>
      <w:r w:rsidR="00CB675C" w:rsidRPr="009455C7">
        <w:rPr>
          <w:bCs/>
          <w:sz w:val="24"/>
          <w:szCs w:val="24"/>
        </w:rPr>
        <w:t xml:space="preserve"> przed upływem terminu składania ofert, </w:t>
      </w:r>
      <w:r w:rsidR="00CB675C" w:rsidRPr="009455C7">
        <w:rPr>
          <w:sz w:val="24"/>
          <w:szCs w:val="24"/>
        </w:rPr>
        <w:t>pod warunkiem że wniosek o wyjaśnienie treści siwz wpłynie do</w:t>
      </w:r>
      <w:r w:rsidR="00930752" w:rsidRPr="009455C7">
        <w:rPr>
          <w:sz w:val="24"/>
          <w:szCs w:val="24"/>
        </w:rPr>
        <w:t> </w:t>
      </w:r>
      <w:r w:rsidR="00CB675C"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Jeżeli wniosek o wyjaśnienie treści siwz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w:t>
      </w:r>
      <w:r w:rsidR="00ED07A8">
        <w:rPr>
          <w:sz w:val="24"/>
          <w:szCs w:val="24"/>
        </w:rPr>
        <w:t>z</w:t>
      </w:r>
      <w:r w:rsidRPr="009455C7">
        <w:rPr>
          <w:sz w:val="24"/>
          <w:szCs w:val="24"/>
        </w:rPr>
        <w:t xml:space="preserve">amawiający przekazuje </w:t>
      </w:r>
      <w:r w:rsidR="00ED07A8">
        <w:rPr>
          <w:sz w:val="24"/>
          <w:szCs w:val="24"/>
        </w:rPr>
        <w:t>w</w:t>
      </w:r>
      <w:r w:rsidRPr="009455C7">
        <w:rPr>
          <w:sz w:val="24"/>
          <w:szCs w:val="24"/>
        </w:rPr>
        <w:t>ykonawcom, którym przekazał siwz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w:t>
      </w:r>
      <w:r w:rsidR="00ED07A8">
        <w:rPr>
          <w:sz w:val="24"/>
          <w:szCs w:val="24"/>
        </w:rPr>
        <w:t>z</w:t>
      </w:r>
      <w:r w:rsidRPr="009455C7">
        <w:rPr>
          <w:sz w:val="24"/>
          <w:szCs w:val="24"/>
        </w:rPr>
        <w:t xml:space="preserve">amawiający może przed upływem terminu składania ofert zmienić treść specyfikacji istotnych warunków zamówienia. Dokonaną zmianę </w:t>
      </w:r>
      <w:r w:rsidR="002576B8" w:rsidRPr="009455C7">
        <w:rPr>
          <w:sz w:val="24"/>
          <w:szCs w:val="24"/>
        </w:rPr>
        <w:t xml:space="preserve">treści siwz </w:t>
      </w:r>
      <w:r w:rsidRPr="009455C7">
        <w:rPr>
          <w:sz w:val="24"/>
          <w:szCs w:val="24"/>
        </w:rPr>
        <w:t>zamawiający udostępnia na stronie internetowej.</w:t>
      </w:r>
    </w:p>
    <w:p w:rsidR="00CB675C" w:rsidRPr="009455C7" w:rsidRDefault="00CB675C" w:rsidP="0042262D">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siwz nieprowadzącej do zmiany treści ogłoszenia o zamówieniu jest niezbędny dodatkowy czas na wprowadzenie zmian w ofertach, </w:t>
      </w:r>
      <w:r w:rsidR="00ED07A8">
        <w:rPr>
          <w:sz w:val="24"/>
          <w:szCs w:val="24"/>
        </w:rPr>
        <w:t>z</w:t>
      </w:r>
      <w:r w:rsidRPr="009455C7">
        <w:rPr>
          <w:sz w:val="24"/>
          <w:szCs w:val="24"/>
        </w:rPr>
        <w:t>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Cena Oferty zostanie wylic</w:t>
      </w:r>
      <w:r w:rsidR="00C65B0A">
        <w:rPr>
          <w:color w:val="auto"/>
        </w:rPr>
        <w:t>zona przez Wykonawcę wg</w:t>
      </w:r>
      <w:r w:rsidRPr="0042262D">
        <w:rPr>
          <w:color w:val="auto"/>
        </w:rPr>
        <w:t xml:space="preserve"> załącznik</w:t>
      </w:r>
      <w:r w:rsidR="00C65B0A">
        <w:rPr>
          <w:color w:val="auto"/>
        </w:rPr>
        <w:t>a</w:t>
      </w:r>
      <w:r w:rsidRPr="0042262D">
        <w:rPr>
          <w:color w:val="auto"/>
        </w:rPr>
        <w:t xml:space="preserve"> nr 4.2 Zakres rzeczowo - finansowy robót. </w:t>
      </w:r>
      <w:r w:rsidRPr="0042262D">
        <w:rPr>
          <w:b/>
          <w:color w:val="auto"/>
        </w:rPr>
        <w:t>UWAGA: Wypełniony załącznik należy załączyć do oferty. W przypadku braku wypełnionego załącznika oferta zostanie odrzucona.</w:t>
      </w:r>
      <w:r w:rsidRPr="0042262D">
        <w:rPr>
          <w:color w:val="auto"/>
        </w:rPr>
        <w:t xml:space="preserve">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Kosztorys, o którym mowa w pkt. 1 powyżej należy sporządzić metodą kalkulacji uproszczonej ściśle według kolejności wyszczególnionych pozycji. Wykonawca określi ceny jednostkowe netto oraz wartości robót netto dla wszystkich pozycji wymienionych w kosztorysie.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Podczas oceny ofert, w razie jakichkolwiek wątpliwości Zamawiającego wynikających, np. z omyłek w obliczeniach wartości poszczególnych elementów rozliczeniowych, brana będzie pod uwagę Cena Oferty po poprawieniu omyłek, zgodnie z art. 87 ustawy Pzp.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Wyliczone w kosztorysie (dla poszczególnych robót danej części zadania) wartości netto za wykonanie poszczególnych elementów prac Wykonawca powinien zsumować do pozycji „razem” (dla danej części zadania) , dodać podatek VAT i obliczyć cenę brutto .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Tam, gdzie w Specyfikacji technicznej lub dokumentacji projektowej </w:t>
      </w:r>
      <w:r w:rsidR="00993970" w:rsidRPr="009455C7">
        <w:t>wg wykazu</w:t>
      </w:r>
      <w:r w:rsidR="00993970" w:rsidRPr="0042262D">
        <w:rPr>
          <w:color w:val="auto"/>
        </w:rPr>
        <w:t xml:space="preserve"> </w:t>
      </w:r>
      <w:r w:rsidRPr="0042262D">
        <w:rPr>
          <w:color w:val="auto"/>
        </w:rPr>
        <w:t xml:space="preserve">(załącznik nr </w:t>
      </w:r>
      <w:r>
        <w:rPr>
          <w:color w:val="auto"/>
        </w:rPr>
        <w:t>4.3</w:t>
      </w:r>
      <w:r w:rsidRPr="0042262D">
        <w:rPr>
          <w:color w:val="auto"/>
        </w:rPr>
        <w:t xml:space="preserve"> do siwz), zostało wskazane pochodzenie (marka, znak towarowy,</w:t>
      </w:r>
      <w:r>
        <w:rPr>
          <w:color w:val="auto"/>
        </w:rPr>
        <w:t xml:space="preserve"> </w:t>
      </w:r>
      <w:r w:rsidRPr="0042262D">
        <w:rPr>
          <w:color w:val="auto"/>
        </w:rPr>
        <w:t xml:space="preserve">producent, dostawca) materiałów lub normy, aprobaty, specyfikacje i systemy, o których mowa w art. 30 ust. 1 – 3 ustawy Pzp, Zamawiający dopuszcza oferowanie materiałów lub rozwiązań równoważnych pod warunkiem, że zapewnią uzyskanie parametrów technicznych nie gorszych od założonych w wyżej wymienionych dokumentach. </w:t>
      </w:r>
    </w:p>
    <w:p w:rsidR="0042262D" w:rsidRPr="0042262D" w:rsidRDefault="0042262D" w:rsidP="0042262D">
      <w:pPr>
        <w:pStyle w:val="Default"/>
        <w:numPr>
          <w:ilvl w:val="0"/>
          <w:numId w:val="20"/>
        </w:numPr>
        <w:tabs>
          <w:tab w:val="clear" w:pos="720"/>
          <w:tab w:val="left" w:pos="284"/>
        </w:tabs>
        <w:spacing w:after="67"/>
        <w:ind w:left="284" w:hanging="284"/>
        <w:jc w:val="both"/>
        <w:rPr>
          <w:color w:val="auto"/>
        </w:rPr>
      </w:pPr>
      <w:r w:rsidRPr="0042262D">
        <w:rPr>
          <w:color w:val="auto"/>
        </w:rPr>
        <w:t xml:space="preserve">Wykonawca, który powołuje się na materiały lub rozwiązania równoważne jest obowiązany wykazać w ofercie, że zapewniają one uzyskanie parametrów technicznych przedmiotu zamówienia nie gorszych od założonych w wyżej wymienionych dokumentach. </w:t>
      </w:r>
    </w:p>
    <w:p w:rsidR="00BB64B2" w:rsidRPr="00BB64B2" w:rsidRDefault="0088672E" w:rsidP="00BB64B2">
      <w:pPr>
        <w:numPr>
          <w:ilvl w:val="0"/>
          <w:numId w:val="20"/>
        </w:numPr>
        <w:tabs>
          <w:tab w:val="clear" w:pos="720"/>
          <w:tab w:val="num" w:pos="284"/>
        </w:tabs>
        <w:ind w:left="284" w:hanging="284"/>
        <w:jc w:val="both"/>
        <w:rPr>
          <w:sz w:val="24"/>
          <w:szCs w:val="24"/>
        </w:rPr>
      </w:pPr>
      <w:r w:rsidRPr="009455C7">
        <w:rPr>
          <w:sz w:val="24"/>
          <w:szCs w:val="24"/>
        </w:rPr>
        <w:t>Cen</w:t>
      </w:r>
      <w:r w:rsidR="00BB64B2">
        <w:rPr>
          <w:sz w:val="24"/>
          <w:szCs w:val="24"/>
        </w:rPr>
        <w:t xml:space="preserve">a </w:t>
      </w:r>
      <w:r w:rsidR="00BB64B2" w:rsidRPr="00BB64B2">
        <w:rPr>
          <w:sz w:val="24"/>
          <w:szCs w:val="24"/>
        </w:rPr>
        <w:t xml:space="preserve"> oferty powinna obejmować całkowity koszt wykonania przedmiotu zamówienia: </w:t>
      </w:r>
    </w:p>
    <w:p w:rsidR="00BB64B2" w:rsidRPr="00BB64B2" w:rsidRDefault="00BB64B2" w:rsidP="00BB64B2">
      <w:pPr>
        <w:numPr>
          <w:ilvl w:val="0"/>
          <w:numId w:val="46"/>
        </w:numPr>
        <w:spacing w:after="100" w:afterAutospacing="1"/>
        <w:ind w:left="709" w:hanging="425"/>
        <w:jc w:val="both"/>
        <w:rPr>
          <w:sz w:val="24"/>
          <w:szCs w:val="24"/>
        </w:rPr>
      </w:pPr>
      <w:r w:rsidRPr="00BB64B2">
        <w:rPr>
          <w:sz w:val="24"/>
          <w:szCs w:val="24"/>
        </w:rPr>
        <w:t xml:space="preserve">zgodnie z zakresem robót określonym w projekcie umowy stanowiącym załącznik nr </w:t>
      </w:r>
      <w:r w:rsidRPr="00BB64B2">
        <w:t>4</w:t>
      </w:r>
      <w:r w:rsidRPr="00BB64B2">
        <w:rPr>
          <w:sz w:val="24"/>
          <w:szCs w:val="24"/>
        </w:rPr>
        <w:t xml:space="preserve">.0 do siwz, w opisie przedmiotu zamówienia stanowiącym załącznik nr </w:t>
      </w:r>
      <w:r w:rsidRPr="00797E08">
        <w:rPr>
          <w:sz w:val="24"/>
          <w:szCs w:val="24"/>
        </w:rPr>
        <w:t>4</w:t>
      </w:r>
      <w:r w:rsidRPr="00BB64B2">
        <w:rPr>
          <w:sz w:val="24"/>
          <w:szCs w:val="24"/>
        </w:rPr>
        <w:t xml:space="preserve">.1 do siwz, zakresem rzeczowo-finansowym robót stanowiącym załącznik nr </w:t>
      </w:r>
      <w:r w:rsidRPr="00797E08">
        <w:rPr>
          <w:sz w:val="24"/>
          <w:szCs w:val="24"/>
        </w:rPr>
        <w:t>4</w:t>
      </w:r>
      <w:r w:rsidRPr="00BB64B2">
        <w:rPr>
          <w:sz w:val="24"/>
          <w:szCs w:val="24"/>
        </w:rPr>
        <w:t>.2 do siwz, Sp</w:t>
      </w:r>
      <w:r w:rsidRPr="00BB64B2">
        <w:rPr>
          <w:b/>
          <w:sz w:val="24"/>
          <w:szCs w:val="24"/>
        </w:rPr>
        <w:t>ecy</w:t>
      </w:r>
      <w:r w:rsidRPr="00BB64B2">
        <w:rPr>
          <w:sz w:val="24"/>
          <w:szCs w:val="24"/>
        </w:rPr>
        <w:t xml:space="preserve">fikacją techniczną i dokumentacją projektową </w:t>
      </w:r>
      <w:r w:rsidRPr="009455C7">
        <w:rPr>
          <w:sz w:val="24"/>
          <w:szCs w:val="24"/>
        </w:rPr>
        <w:t xml:space="preserve">wg wykazu </w:t>
      </w:r>
      <w:r w:rsidRPr="00BB64B2">
        <w:rPr>
          <w:sz w:val="24"/>
          <w:szCs w:val="24"/>
        </w:rPr>
        <w:t>stanowiąc</w:t>
      </w:r>
      <w:r w:rsidR="00993970">
        <w:rPr>
          <w:sz w:val="24"/>
          <w:szCs w:val="24"/>
        </w:rPr>
        <w:t xml:space="preserve">ego </w:t>
      </w:r>
      <w:r w:rsidRPr="00BB64B2">
        <w:rPr>
          <w:sz w:val="24"/>
          <w:szCs w:val="24"/>
        </w:rPr>
        <w:t xml:space="preserve">załącznik nr 4.3 do siwz, </w:t>
      </w:r>
    </w:p>
    <w:p w:rsidR="0088672E" w:rsidRPr="009455C7" w:rsidRDefault="0088672E" w:rsidP="001803DD">
      <w:pPr>
        <w:numPr>
          <w:ilvl w:val="0"/>
          <w:numId w:val="46"/>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1803DD">
      <w:pPr>
        <w:numPr>
          <w:ilvl w:val="0"/>
          <w:numId w:val="47"/>
        </w:numPr>
        <w:ind w:left="709" w:hanging="425"/>
        <w:jc w:val="both"/>
        <w:rPr>
          <w:sz w:val="24"/>
          <w:szCs w:val="24"/>
        </w:rPr>
      </w:pPr>
      <w:r w:rsidRPr="009455C7">
        <w:rPr>
          <w:sz w:val="24"/>
          <w:szCs w:val="24"/>
        </w:rPr>
        <w:t>wszelkich robót przygotowawczych związanych z realizacją zamówienia,</w:t>
      </w:r>
    </w:p>
    <w:p w:rsidR="00991029" w:rsidRPr="00991029" w:rsidRDefault="00991029" w:rsidP="00991029">
      <w:pPr>
        <w:numPr>
          <w:ilvl w:val="0"/>
          <w:numId w:val="47"/>
        </w:numPr>
        <w:ind w:left="709" w:hanging="425"/>
        <w:jc w:val="both"/>
        <w:rPr>
          <w:sz w:val="24"/>
          <w:szCs w:val="24"/>
        </w:rPr>
      </w:pPr>
      <w:r w:rsidRPr="00991029">
        <w:rPr>
          <w:sz w:val="24"/>
          <w:szCs w:val="24"/>
        </w:rPr>
        <w:t>wszelkie koszty stworzenia, utrzymania i likwidacji zaplecza budowy, w tym zapewnienie pomieszczenia dla biurowego na terenie budowy do prowadzenia narad na ok. 10 osób, z którego będą również korzystali jako z biura inspektorzy nadzoru inwestorskiego podczas wykonywania czynności na budowie oraz zapewnienie zaplecza budowy, tj.: stworzenie, utrzymanie, dostarczenie i zabezpieczenie niezbędnych mediów oraz późniejszej likwidacji zaplecza budowy,</w:t>
      </w:r>
    </w:p>
    <w:p w:rsidR="0088672E" w:rsidRPr="009455C7" w:rsidRDefault="0088672E" w:rsidP="001803DD">
      <w:pPr>
        <w:numPr>
          <w:ilvl w:val="0"/>
          <w:numId w:val="47"/>
        </w:numPr>
        <w:ind w:left="709" w:hanging="425"/>
        <w:jc w:val="both"/>
        <w:rPr>
          <w:sz w:val="24"/>
          <w:szCs w:val="24"/>
        </w:rPr>
      </w:pPr>
      <w:r w:rsidRPr="009455C7">
        <w:rPr>
          <w:sz w:val="24"/>
          <w:szCs w:val="24"/>
        </w:rPr>
        <w:t>wykonania oznakowań i zabezpieczeń zapewniających bezpieczeństwo przed dostępem na teren robót osób postronnych, ich zmiany i utrzymania w całym okresie budowy,</w:t>
      </w:r>
    </w:p>
    <w:p w:rsidR="0088672E" w:rsidRPr="009455C7" w:rsidRDefault="0088672E" w:rsidP="001803DD">
      <w:pPr>
        <w:numPr>
          <w:ilvl w:val="0"/>
          <w:numId w:val="47"/>
        </w:numPr>
        <w:ind w:left="709" w:hanging="425"/>
        <w:jc w:val="both"/>
        <w:rPr>
          <w:sz w:val="24"/>
          <w:szCs w:val="24"/>
        </w:rPr>
      </w:pPr>
      <w:r w:rsidRPr="009455C7">
        <w:rPr>
          <w:sz w:val="24"/>
          <w:szCs w:val="24"/>
        </w:rPr>
        <w:t>prac geodezyjnych w tym wytyczenia projektowanych obiektów i projektowanych przebiegów tras, 2 kpl.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1803DD">
      <w:pPr>
        <w:numPr>
          <w:ilvl w:val="0"/>
          <w:numId w:val="47"/>
        </w:numPr>
        <w:ind w:left="709" w:hanging="425"/>
        <w:jc w:val="both"/>
        <w:rPr>
          <w:sz w:val="24"/>
          <w:szCs w:val="24"/>
        </w:rPr>
      </w:pPr>
      <w:r w:rsidRPr="009455C7">
        <w:rPr>
          <w:sz w:val="24"/>
          <w:szCs w:val="24"/>
        </w:rPr>
        <w:t>wykonania 2 egz. dokumentacji powykonawczej,</w:t>
      </w:r>
    </w:p>
    <w:p w:rsidR="00620ECD" w:rsidRDefault="0088672E" w:rsidP="001803DD">
      <w:pPr>
        <w:numPr>
          <w:ilvl w:val="0"/>
          <w:numId w:val="47"/>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1803DD">
      <w:pPr>
        <w:numPr>
          <w:ilvl w:val="0"/>
          <w:numId w:val="48"/>
        </w:numPr>
        <w:ind w:left="709" w:hanging="425"/>
        <w:jc w:val="both"/>
        <w:rPr>
          <w:sz w:val="24"/>
          <w:szCs w:val="24"/>
        </w:rPr>
      </w:pPr>
      <w:r w:rsidRPr="00620ECD">
        <w:rPr>
          <w:sz w:val="24"/>
          <w:szCs w:val="24"/>
        </w:rPr>
        <w:t>opracowania i uzgodnienia z Zarządcą dróg publicznych niezbędnych projektów organizacji ruchu oraz wykonanie oznakowań i zabezpieczeń zapewniających bezpieczeństwo użytkowników ruchu drogowego</w:t>
      </w:r>
      <w:r w:rsidR="0094140E">
        <w:rPr>
          <w:sz w:val="24"/>
          <w:szCs w:val="24"/>
        </w:rPr>
        <w:t xml:space="preserve"> </w:t>
      </w:r>
      <w:r w:rsidRPr="00620ECD">
        <w:rPr>
          <w:sz w:val="24"/>
          <w:szCs w:val="24"/>
        </w:rPr>
        <w:t>i osób postronnych,</w:t>
      </w:r>
    </w:p>
    <w:p w:rsidR="0052030A" w:rsidRPr="00620ECD" w:rsidRDefault="0052030A" w:rsidP="001803DD">
      <w:pPr>
        <w:numPr>
          <w:ilvl w:val="0"/>
          <w:numId w:val="48"/>
        </w:numPr>
        <w:ind w:left="709" w:hanging="425"/>
        <w:jc w:val="both"/>
        <w:rPr>
          <w:sz w:val="24"/>
          <w:szCs w:val="24"/>
        </w:rPr>
      </w:pPr>
      <w:r w:rsidRPr="00620ECD">
        <w:rPr>
          <w:sz w:val="24"/>
          <w:szCs w:val="24"/>
        </w:rPr>
        <w:t>utrzymanie w należytym stanie technicznym wszystkich tymczasowych dróg i chodników w czasie trwania robót,</w:t>
      </w:r>
    </w:p>
    <w:p w:rsidR="0088672E" w:rsidRPr="009455C7" w:rsidRDefault="0088672E" w:rsidP="001803DD">
      <w:pPr>
        <w:numPr>
          <w:ilvl w:val="0"/>
          <w:numId w:val="47"/>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1803DD">
      <w:pPr>
        <w:numPr>
          <w:ilvl w:val="0"/>
          <w:numId w:val="47"/>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1803DD">
      <w:pPr>
        <w:numPr>
          <w:ilvl w:val="0"/>
          <w:numId w:val="47"/>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1803DD">
      <w:pPr>
        <w:numPr>
          <w:ilvl w:val="0"/>
          <w:numId w:val="47"/>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1803DD">
      <w:pPr>
        <w:numPr>
          <w:ilvl w:val="0"/>
          <w:numId w:val="47"/>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1803DD">
      <w:pPr>
        <w:numPr>
          <w:ilvl w:val="0"/>
          <w:numId w:val="47"/>
        </w:numPr>
        <w:spacing w:after="100" w:afterAutospacing="1"/>
        <w:ind w:left="709" w:hanging="425"/>
        <w:jc w:val="both"/>
        <w:rPr>
          <w:sz w:val="24"/>
          <w:szCs w:val="24"/>
        </w:rPr>
      </w:pPr>
      <w:r w:rsidRPr="009455C7">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2043AE" w:rsidRPr="006E4EC1">
        <w:rPr>
          <w:b/>
          <w:color w:val="auto"/>
        </w:rPr>
        <w:t>0</w:t>
      </w:r>
      <w:r w:rsidR="006E4EC1">
        <w:rPr>
          <w:b/>
          <w:color w:val="auto"/>
        </w:rPr>
        <w:t>2.08</w:t>
      </w:r>
      <w:r w:rsidR="002043AE" w:rsidRPr="006E4EC1">
        <w:rPr>
          <w:b/>
          <w:color w:val="auto"/>
        </w:rPr>
        <w:t>.</w:t>
      </w:r>
      <w:r w:rsidRPr="006E4EC1">
        <w:rPr>
          <w:b/>
          <w:color w:val="auto"/>
        </w:rPr>
        <w:t>201</w:t>
      </w:r>
      <w:r w:rsidR="006E41FB" w:rsidRPr="006E4EC1">
        <w:rPr>
          <w:b/>
          <w:color w:val="auto"/>
        </w:rPr>
        <w:t>8</w:t>
      </w:r>
      <w:r w:rsidR="002043AE" w:rsidRPr="006E4EC1">
        <w:rPr>
          <w:b/>
          <w:color w:val="auto"/>
        </w:rPr>
        <w:t> </w:t>
      </w:r>
      <w:r w:rsidRPr="006E4EC1">
        <w:rPr>
          <w:b/>
          <w:color w:val="auto"/>
        </w:rPr>
        <w:t>r.</w:t>
      </w:r>
      <w:r w:rsidRPr="006E4EC1">
        <w:rPr>
          <w:color w:val="auto"/>
        </w:rPr>
        <w:t xml:space="preserve">, </w:t>
      </w:r>
      <w:r w:rsidRPr="009455C7">
        <w:rPr>
          <w:color w:val="auto"/>
        </w:rPr>
        <w:t xml:space="preserve">do godz. </w:t>
      </w:r>
      <w:r w:rsidRPr="00EA2284">
        <w:rPr>
          <w:b/>
          <w:color w:val="auto"/>
        </w:rPr>
        <w:t>1</w:t>
      </w:r>
      <w:r w:rsidR="00CD64CB">
        <w:rPr>
          <w:b/>
          <w:color w:val="auto"/>
        </w:rPr>
        <w:t>2</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oraz</w:t>
      </w:r>
      <w:r w:rsidR="00830329">
        <w:t> </w:t>
      </w:r>
      <w:r w:rsidRPr="009455C7">
        <w:t>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2043AE" w:rsidRPr="006E4EC1">
        <w:rPr>
          <w:b/>
          <w:color w:val="auto"/>
        </w:rPr>
        <w:t>0</w:t>
      </w:r>
      <w:r w:rsidR="00830329">
        <w:rPr>
          <w:b/>
          <w:color w:val="auto"/>
        </w:rPr>
        <w:t>2</w:t>
      </w:r>
      <w:r w:rsidR="002043AE" w:rsidRPr="006E4EC1">
        <w:rPr>
          <w:b/>
          <w:color w:val="auto"/>
        </w:rPr>
        <w:t>.</w:t>
      </w:r>
      <w:r w:rsidR="00830329">
        <w:rPr>
          <w:b/>
          <w:color w:val="auto"/>
        </w:rPr>
        <w:t>08.</w:t>
      </w:r>
      <w:r w:rsidR="00CF0D42" w:rsidRPr="006E4EC1">
        <w:rPr>
          <w:b/>
          <w:color w:val="auto"/>
        </w:rPr>
        <w:t>201</w:t>
      </w:r>
      <w:r w:rsidR="006E41FB" w:rsidRPr="006E4EC1">
        <w:rPr>
          <w:b/>
          <w:color w:val="auto"/>
        </w:rPr>
        <w:t>8</w:t>
      </w:r>
      <w:r w:rsidR="002043AE" w:rsidRPr="006E4EC1">
        <w:rPr>
          <w:b/>
          <w:color w:val="auto"/>
        </w:rPr>
        <w:t> </w:t>
      </w:r>
      <w:r w:rsidR="00A023F5" w:rsidRPr="006E4EC1">
        <w:rPr>
          <w:b/>
          <w:color w:val="auto"/>
        </w:rPr>
        <w:t>r</w:t>
      </w:r>
      <w:r w:rsidRPr="006E4EC1">
        <w:rPr>
          <w:color w:val="auto"/>
        </w:rPr>
        <w:t xml:space="preserve">, </w:t>
      </w:r>
      <w:r w:rsidRPr="009455C7">
        <w:rPr>
          <w:color w:val="auto"/>
        </w:rPr>
        <w:t xml:space="preserve">o godz. </w:t>
      </w:r>
      <w:r w:rsidRPr="009455C7">
        <w:rPr>
          <w:b/>
          <w:color w:val="auto"/>
        </w:rPr>
        <w:t>1</w:t>
      </w:r>
      <w:r w:rsidR="00CD64CB">
        <w:rPr>
          <w:b/>
          <w:color w:val="auto"/>
        </w:rPr>
        <w:t>2</w:t>
      </w:r>
      <w:r w:rsidRPr="009455C7">
        <w:rPr>
          <w:b/>
          <w:color w:val="auto"/>
        </w:rPr>
        <w:t>:</w:t>
      </w:r>
      <w:r w:rsidR="00951B1E">
        <w:rPr>
          <w:b/>
          <w:color w:val="auto"/>
        </w:rPr>
        <w:t>30</w:t>
      </w:r>
      <w:r w:rsidRPr="009455C7">
        <w:rPr>
          <w:color w:val="auto"/>
        </w:rPr>
        <w:t xml:space="preserve"> w Urzędzie Miasta Świnoujście, pok. nr 1. Otwarcie ofert jest jawne, </w:t>
      </w:r>
      <w:r w:rsidR="00CD64CB">
        <w:rPr>
          <w:color w:val="auto"/>
        </w:rPr>
        <w:t>W</w:t>
      </w:r>
      <w:r w:rsidRPr="009455C7">
        <w:rPr>
          <w:color w:val="auto"/>
        </w:rPr>
        <w:t>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na sfinansowanie zamówienia. Następnie zamawiający poda informacje, o których mowa w art. 86 ust. 4 ustawy Pzp.</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 xml:space="preserve">firm oraz adresów </w:t>
      </w:r>
      <w:r w:rsidR="00975950">
        <w:rPr>
          <w:rFonts w:ascii="Times New Roman" w:hAnsi="Times New Roman" w:cs="Times New Roman"/>
          <w:szCs w:val="24"/>
        </w:rPr>
        <w:t>w</w:t>
      </w:r>
      <w:r w:rsidRPr="009455C7">
        <w:rPr>
          <w:rFonts w:ascii="Times New Roman" w:hAnsi="Times New Roman" w:cs="Times New Roman"/>
          <w:szCs w:val="24"/>
        </w:rPr>
        <w:t>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1803DD">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1803DD">
      <w:pPr>
        <w:numPr>
          <w:ilvl w:val="1"/>
          <w:numId w:val="34"/>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1803DD">
      <w:pPr>
        <w:numPr>
          <w:ilvl w:val="0"/>
          <w:numId w:val="33"/>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1803DD">
      <w:pPr>
        <w:numPr>
          <w:ilvl w:val="1"/>
          <w:numId w:val="35"/>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(C</w:t>
      </w:r>
      <w:r w:rsidRPr="009455C7">
        <w:rPr>
          <w:b/>
          <w:sz w:val="24"/>
          <w:szCs w:val="24"/>
          <w:vertAlign w:val="subscript"/>
        </w:rPr>
        <w:t>min</w:t>
      </w:r>
      <w:r w:rsidRPr="009455C7">
        <w:rPr>
          <w:b/>
          <w:sz w:val="24"/>
          <w:szCs w:val="24"/>
        </w:rPr>
        <w:t xml:space="preserve"> / C</w:t>
      </w:r>
      <w:r w:rsidRPr="009455C7">
        <w:rPr>
          <w:b/>
          <w:sz w:val="24"/>
          <w:szCs w:val="24"/>
          <w:vertAlign w:val="subscript"/>
        </w:rPr>
        <w:t>ob</w:t>
      </w:r>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t>C</w:t>
      </w:r>
      <w:r w:rsidRPr="009455C7">
        <w:rPr>
          <w:sz w:val="24"/>
          <w:szCs w:val="24"/>
          <w:vertAlign w:val="subscript"/>
        </w:rPr>
        <w:t>min</w:t>
      </w:r>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r w:rsidRPr="009455C7">
        <w:rPr>
          <w:b/>
          <w:sz w:val="24"/>
          <w:szCs w:val="24"/>
        </w:rPr>
        <w:t>C</w:t>
      </w:r>
      <w:r w:rsidRPr="009455C7">
        <w:rPr>
          <w:b/>
          <w:sz w:val="24"/>
          <w:szCs w:val="24"/>
          <w:vertAlign w:val="subscript"/>
        </w:rPr>
        <w:t>ob</w:t>
      </w:r>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1803DD">
      <w:pPr>
        <w:numPr>
          <w:ilvl w:val="1"/>
          <w:numId w:val="35"/>
        </w:numPr>
        <w:tabs>
          <w:tab w:val="num" w:pos="1134"/>
        </w:tabs>
        <w:autoSpaceDE w:val="0"/>
        <w:autoSpaceDN w:val="0"/>
        <w:adjustRightInd w:val="0"/>
        <w:ind w:hanging="786"/>
        <w:rPr>
          <w:b/>
          <w:sz w:val="24"/>
          <w:szCs w:val="24"/>
        </w:rPr>
      </w:pPr>
      <w:r w:rsidRPr="00286BE5">
        <w:rPr>
          <w:b/>
          <w:sz w:val="24"/>
          <w:szCs w:val="24"/>
        </w:rPr>
        <w:t>Przedłużenie okresu gwarancji i rękojmi</w:t>
      </w:r>
      <w:r w:rsidR="00CC03A9">
        <w:rPr>
          <w:b/>
          <w:sz w:val="24"/>
          <w:szCs w:val="24"/>
        </w:rPr>
        <w:t xml:space="preserve">. (Przedłużona gwarancja nie dotyczy robót odtworzeniowych nawierzchni </w:t>
      </w:r>
      <w:r w:rsidRPr="00286BE5">
        <w:rPr>
          <w:b/>
          <w:sz w:val="24"/>
          <w:szCs w:val="24"/>
        </w:rPr>
        <w:t>(G)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ob</w:t>
      </w:r>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max</w:t>
      </w:r>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poniżej wymaganego minimum spowoduje odrzucenie oferty zgodnie z art. 89 ust.1 pkt 2 ustawy Pzp</w:t>
      </w:r>
      <w:r w:rsidR="00A023F5">
        <w:rPr>
          <w:rFonts w:ascii="Times New Roman" w:hAnsi="Times New Roman"/>
          <w:sz w:val="24"/>
          <w:szCs w:val="24"/>
        </w:rPr>
        <w:t>;</w:t>
      </w:r>
    </w:p>
    <w:p w:rsidR="0071261E" w:rsidRPr="00286BE5" w:rsidRDefault="0071261E" w:rsidP="001803DD">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w przypadku gdy </w:t>
      </w:r>
      <w:r w:rsidR="000E63B6">
        <w:rPr>
          <w:rFonts w:ascii="Times New Roman" w:hAnsi="Times New Roman"/>
          <w:sz w:val="24"/>
          <w:szCs w:val="24"/>
        </w:rPr>
        <w:t>w</w:t>
      </w:r>
      <w:r w:rsidRPr="00286BE5">
        <w:rPr>
          <w:rFonts w:ascii="Times New Roman" w:hAnsi="Times New Roman"/>
          <w:sz w:val="24"/>
          <w:szCs w:val="24"/>
        </w:rPr>
        <w:t>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 xml:space="preserve">umowy zostanie wpisany okres gwarancji i rękojmi zaproponowany przez </w:t>
      </w:r>
      <w:r w:rsidR="000E63B6">
        <w:rPr>
          <w:rFonts w:ascii="Times New Roman" w:hAnsi="Times New Roman"/>
          <w:sz w:val="24"/>
          <w:szCs w:val="24"/>
        </w:rPr>
        <w:t>w</w:t>
      </w:r>
      <w:r w:rsidRPr="00286BE5">
        <w:rPr>
          <w:rFonts w:ascii="Times New Roman" w:hAnsi="Times New Roman"/>
          <w:sz w:val="24"/>
          <w:szCs w:val="24"/>
        </w:rPr>
        <w:t>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1803DD">
      <w:pPr>
        <w:numPr>
          <w:ilvl w:val="1"/>
          <w:numId w:val="35"/>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t>
      </w:r>
      <w:r w:rsidR="00E82224">
        <w:rPr>
          <w:sz w:val="24"/>
          <w:szCs w:val="24"/>
        </w:rPr>
        <w:t>w</w:t>
      </w:r>
      <w:r w:rsidRPr="00286BE5">
        <w:rPr>
          <w:sz w:val="24"/>
          <w:szCs w:val="24"/>
        </w:rPr>
        <w:t xml:space="preserve">ykonawcę do </w:t>
      </w:r>
      <w:r w:rsidRPr="00EA2284">
        <w:rPr>
          <w:sz w:val="24"/>
          <w:szCs w:val="24"/>
        </w:rPr>
        <w:t>pełnienia funkcji kierownika budowy:</w:t>
      </w:r>
    </w:p>
    <w:p w:rsidR="0071261E" w:rsidRPr="00FE775E" w:rsidRDefault="008E0706" w:rsidP="0071261E">
      <w:pPr>
        <w:tabs>
          <w:tab w:val="num" w:pos="1134"/>
        </w:tabs>
        <w:autoSpaceDE w:val="0"/>
        <w:autoSpaceDN w:val="0"/>
        <w:adjustRightInd w:val="0"/>
        <w:ind w:left="851"/>
        <w:jc w:val="both"/>
        <w:rPr>
          <w:spacing w:val="-4"/>
          <w:sz w:val="24"/>
          <w:szCs w:val="24"/>
          <w:lang w:eastAsia="ar-SA"/>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lub przebudowy</w:t>
      </w:r>
      <w:r w:rsidR="00FE775E" w:rsidRPr="00EA2284">
        <w:rPr>
          <w:spacing w:val="-4"/>
          <w:sz w:val="24"/>
          <w:szCs w:val="24"/>
          <w:lang w:eastAsia="ar-SA"/>
        </w:rPr>
        <w:t xml:space="preserve"> </w:t>
      </w:r>
      <w:r w:rsidR="00FE775E">
        <w:rPr>
          <w:spacing w:val="-4"/>
          <w:sz w:val="24"/>
          <w:szCs w:val="24"/>
          <w:lang w:eastAsia="ar-SA"/>
        </w:rPr>
        <w:t xml:space="preserve">sieci kanalizacji deszczowej lub sanitarnej </w:t>
      </w:r>
      <w:r w:rsidR="00FE775E" w:rsidRPr="00830329">
        <w:rPr>
          <w:spacing w:val="-4"/>
          <w:sz w:val="24"/>
          <w:szCs w:val="24"/>
          <w:lang w:eastAsia="ar-SA"/>
        </w:rPr>
        <w:t xml:space="preserve">wraz z przepompownią ścieków o wartości min. 2 000 000,00 </w:t>
      </w:r>
      <w:r w:rsidR="00FE775E" w:rsidRPr="00EA2284">
        <w:rPr>
          <w:sz w:val="24"/>
          <w:szCs w:val="24"/>
        </w:rPr>
        <w:t>zł (słownie złotych: dwa</w:t>
      </w:r>
      <w:r w:rsidR="00B45CAC">
        <w:rPr>
          <w:sz w:val="24"/>
          <w:szCs w:val="24"/>
        </w:rPr>
        <w:t xml:space="preserve"> miliony</w:t>
      </w:r>
      <w:r w:rsidR="00FE775E" w:rsidRPr="00EA2284">
        <w:rPr>
          <w:sz w:val="24"/>
          <w:szCs w:val="24"/>
        </w:rPr>
        <w:t xml:space="preserve"> 00/100)</w:t>
      </w:r>
      <w:r w:rsidR="00FE775E">
        <w:rPr>
          <w:sz w:val="24"/>
          <w:szCs w:val="24"/>
        </w:rPr>
        <w:t xml:space="preserve"> 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w:t>
      </w:r>
      <w:r w:rsidRPr="00EA2284">
        <w:rPr>
          <w:sz w:val="24"/>
          <w:szCs w:val="24"/>
        </w:rPr>
        <w:t>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w:t>
      </w:r>
      <w:r w:rsidR="00E211EA">
        <w:rPr>
          <w:sz w:val="24"/>
          <w:szCs w:val="24"/>
        </w:rPr>
        <w:t xml:space="preserve"> zawodowego postawionego przez Z</w:t>
      </w:r>
      <w:r w:rsidRPr="00286BE5">
        <w:rPr>
          <w:sz w:val="24"/>
          <w:szCs w:val="24"/>
        </w:rPr>
        <w:t>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1803DD">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t>
      </w:r>
      <w:r w:rsidR="00374D23">
        <w:rPr>
          <w:sz w:val="24"/>
          <w:szCs w:val="24"/>
        </w:rPr>
        <w:t>w</w:t>
      </w:r>
      <w:r w:rsidRPr="00286BE5">
        <w:rPr>
          <w:sz w:val="24"/>
          <w:szCs w:val="24"/>
        </w:rPr>
        <w:t>ykonawcy, którego oferta odpowiadać będzie wszystkim wymaganiom przedstawionym w ustawie Pzp, oraz w siwz i zostanie oceniona jako najkorzystniejsza w oparciu o podane kryteria wyboru.</w:t>
      </w:r>
      <w:r w:rsidRPr="00286BE5">
        <w:rPr>
          <w:b/>
          <w:sz w:val="24"/>
          <w:szCs w:val="24"/>
        </w:rPr>
        <w:t xml:space="preserve"> </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w:t>
      </w:r>
      <w:r w:rsidR="00374D23">
        <w:rPr>
          <w:sz w:val="24"/>
          <w:szCs w:val="24"/>
        </w:rPr>
        <w:t>z</w:t>
      </w:r>
      <w:r w:rsidRPr="00286BE5">
        <w:rPr>
          <w:sz w:val="24"/>
          <w:szCs w:val="24"/>
        </w:rPr>
        <w:t>amawiający spośród tych ofert dokona wyboru oferty z najniższą ceną (art. 91 ust. 4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w:t>
      </w:r>
      <w:r w:rsidR="00374D23">
        <w:rPr>
          <w:sz w:val="24"/>
          <w:szCs w:val="24"/>
        </w:rPr>
        <w:t>z</w:t>
      </w:r>
      <w:r w:rsidRPr="00286BE5">
        <w:rPr>
          <w:sz w:val="24"/>
          <w:szCs w:val="24"/>
        </w:rPr>
        <w:t xml:space="preserve">amawiającego zgodnie z przepisami o podatku od towarów i usług w zakresie dotyczącym wewnątrzwspólnotowego nabycia towarów, </w:t>
      </w:r>
      <w:r w:rsidR="00374D23">
        <w:rPr>
          <w:sz w:val="24"/>
          <w:szCs w:val="24"/>
        </w:rPr>
        <w:t>z</w:t>
      </w:r>
      <w:r w:rsidRPr="00286BE5">
        <w:rPr>
          <w:sz w:val="24"/>
          <w:szCs w:val="24"/>
        </w:rPr>
        <w:t>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t>
      </w:r>
      <w:r w:rsidR="00374D23">
        <w:rPr>
          <w:sz w:val="24"/>
          <w:szCs w:val="24"/>
        </w:rPr>
        <w:t>w</w:t>
      </w:r>
      <w:r w:rsidRPr="00286BE5">
        <w:rPr>
          <w:sz w:val="24"/>
          <w:szCs w:val="24"/>
        </w:rPr>
        <w:t>ykonawcę, którego oferta została poprawiona.</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Zamawiający odrzuci ofertę, jeżeli zaistnieją przesłanki określone w art. 89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określonym(ych) w siwz.</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t>
      </w:r>
      <w:r w:rsidR="00374D23">
        <w:rPr>
          <w:sz w:val="24"/>
          <w:szCs w:val="24"/>
        </w:rPr>
        <w:t>w</w:t>
      </w:r>
      <w:r w:rsidRPr="00286BE5">
        <w:rPr>
          <w:sz w:val="24"/>
          <w:szCs w:val="24"/>
        </w:rPr>
        <w:t>ykonawców o okolicznościach, o których mowa w art. 92 ustawy Pzp.</w:t>
      </w:r>
    </w:p>
    <w:p w:rsidR="0071261E" w:rsidRPr="00286BE5" w:rsidRDefault="0071261E" w:rsidP="001803DD">
      <w:pPr>
        <w:numPr>
          <w:ilvl w:val="0"/>
          <w:numId w:val="33"/>
        </w:numPr>
        <w:autoSpaceDE w:val="0"/>
        <w:autoSpaceDN w:val="0"/>
        <w:adjustRightInd w:val="0"/>
        <w:ind w:left="708" w:hanging="720"/>
        <w:jc w:val="both"/>
        <w:rPr>
          <w:sz w:val="24"/>
          <w:szCs w:val="24"/>
        </w:rPr>
      </w:pPr>
      <w:r w:rsidRPr="00286BE5">
        <w:rPr>
          <w:sz w:val="24"/>
          <w:szCs w:val="24"/>
        </w:rPr>
        <w:t>W przypadku wystąpienia przesłanek, o których mowa w art. 93 ust. 1 ustawy Pzp Zamawiający unieważni postępowanie.</w:t>
      </w:r>
    </w:p>
    <w:p w:rsidR="0071261E" w:rsidRPr="00286BE5" w:rsidRDefault="00006CA7" w:rsidP="001803DD">
      <w:pPr>
        <w:numPr>
          <w:ilvl w:val="0"/>
          <w:numId w:val="33"/>
        </w:numPr>
        <w:autoSpaceDE w:val="0"/>
        <w:autoSpaceDN w:val="0"/>
        <w:adjustRightInd w:val="0"/>
        <w:ind w:left="708" w:hanging="720"/>
        <w:jc w:val="both"/>
        <w:rPr>
          <w:sz w:val="24"/>
          <w:szCs w:val="24"/>
        </w:rPr>
      </w:pPr>
      <w:r>
        <w:rPr>
          <w:sz w:val="24"/>
          <w:szCs w:val="24"/>
        </w:rPr>
        <w:t xml:space="preserve">O unieważnieniu postępowania </w:t>
      </w:r>
      <w:r w:rsidR="00374D23">
        <w:rPr>
          <w:sz w:val="24"/>
          <w:szCs w:val="24"/>
        </w:rPr>
        <w:t>z</w:t>
      </w:r>
      <w:r w:rsidR="0071261E" w:rsidRPr="00286BE5">
        <w:rPr>
          <w:sz w:val="24"/>
          <w:szCs w:val="24"/>
        </w:rPr>
        <w:t xml:space="preserve">amawiający zawiadomi równocześnie wszystkich </w:t>
      </w:r>
      <w:r w:rsidR="00374D23">
        <w:rPr>
          <w:sz w:val="24"/>
          <w:szCs w:val="24"/>
        </w:rPr>
        <w:t>w</w:t>
      </w:r>
      <w:r w:rsidR="0071261E" w:rsidRPr="00286BE5">
        <w:rPr>
          <w:sz w:val="24"/>
          <w:szCs w:val="24"/>
        </w:rPr>
        <w:t>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1803DD">
      <w:pPr>
        <w:pStyle w:val="pkt"/>
        <w:numPr>
          <w:ilvl w:val="0"/>
          <w:numId w:val="33"/>
        </w:numPr>
        <w:spacing w:before="0" w:after="0"/>
        <w:ind w:hanging="720"/>
      </w:pPr>
      <w:r w:rsidRPr="00286BE5">
        <w:t xml:space="preserve">Zamawiający zwróci </w:t>
      </w:r>
      <w:r w:rsidR="00374D23">
        <w:t>w</w:t>
      </w:r>
      <w:r w:rsidRPr="00286BE5">
        <w:t>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r w:rsidR="00B32F7F">
        <w:rPr>
          <w:b w:val="0"/>
          <w:sz w:val="24"/>
          <w:szCs w:val="24"/>
        </w:rPr>
        <w:t>siwz</w:t>
      </w:r>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Pzp</w:t>
      </w:r>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siwz</w:t>
      </w:r>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t>
      </w:r>
      <w:r w:rsidR="00374D23">
        <w:rPr>
          <w:b w:val="0"/>
          <w:sz w:val="24"/>
          <w:szCs w:val="24"/>
        </w:rPr>
        <w:t>w</w:t>
      </w:r>
      <w:r w:rsidRPr="00286BE5">
        <w:rPr>
          <w:b w:val="0"/>
          <w:sz w:val="24"/>
          <w:szCs w:val="24"/>
        </w:rPr>
        <w:t xml:space="preserve">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zgodnie z zasadami opisanymi w siwz</w:t>
      </w:r>
      <w:r w:rsidR="005751E8" w:rsidRPr="00286BE5">
        <w:rPr>
          <w:b w:val="0"/>
          <w:sz w:val="24"/>
          <w:szCs w:val="24"/>
        </w:rPr>
        <w:t xml:space="preserve"> (wzór stanowi załącznik nr 5 do siwz)</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 xml:space="preserve">egulującą współpracę </w:t>
      </w:r>
      <w:r w:rsidR="00374D23">
        <w:rPr>
          <w:b w:val="0"/>
          <w:sz w:val="24"/>
          <w:szCs w:val="24"/>
        </w:rPr>
        <w:t>w</w:t>
      </w:r>
      <w:r w:rsidR="00DC5CF3" w:rsidRPr="00286BE5">
        <w:rPr>
          <w:b w:val="0"/>
          <w:sz w:val="24"/>
          <w:szCs w:val="24"/>
        </w:rPr>
        <w:t>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 xml:space="preserve">Dostarczyć </w:t>
      </w:r>
      <w:r w:rsidR="00374D23">
        <w:rPr>
          <w:b w:val="0"/>
          <w:sz w:val="24"/>
          <w:szCs w:val="24"/>
        </w:rPr>
        <w:t>z</w:t>
      </w:r>
      <w:r w:rsidRPr="00286BE5">
        <w:rPr>
          <w:b w:val="0"/>
          <w:sz w:val="24"/>
          <w:szCs w:val="24"/>
        </w:rPr>
        <w:t xml:space="preserve">amawiającemu, w wyznaczonym terminie, wykaz </w:t>
      </w:r>
      <w:r w:rsidR="00374D23">
        <w:rPr>
          <w:b w:val="0"/>
          <w:sz w:val="24"/>
          <w:szCs w:val="24"/>
        </w:rPr>
        <w:t>p</w:t>
      </w:r>
      <w:r w:rsidRPr="00286BE5">
        <w:rPr>
          <w:b w:val="0"/>
          <w:sz w:val="24"/>
          <w:szCs w:val="24"/>
        </w:rPr>
        <w:t>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 xml:space="preserve">Zabezpieczenie wniesione w pieniądzu wpłacane będzie przelewem na oprocentowany rachunek bankowy </w:t>
      </w:r>
      <w:r w:rsidR="00374D23">
        <w:t>z</w:t>
      </w:r>
      <w:r w:rsidRPr="00286BE5">
        <w:t>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Default="0082781F" w:rsidP="00764514">
      <w:pPr>
        <w:pStyle w:val="pkt"/>
        <w:spacing w:before="0" w:after="0"/>
        <w:ind w:left="567" w:firstLine="0"/>
        <w:rPr>
          <w:b/>
          <w:spacing w:val="-4"/>
          <w:lang w:eastAsia="ar-SA"/>
        </w:rPr>
      </w:pPr>
      <w:r w:rsidRPr="00286BE5">
        <w:rPr>
          <w:b/>
        </w:rPr>
        <w:t>z dopiskiem: zabezpieczenie należytego wykonania umowy dot. postępowania WIM.271.1.</w:t>
      </w:r>
      <w:r w:rsidR="00331F44">
        <w:rPr>
          <w:b/>
        </w:rPr>
        <w:t>2</w:t>
      </w:r>
      <w:r w:rsidR="004D6C26">
        <w:rPr>
          <w:b/>
        </w:rPr>
        <w:t>9</w:t>
      </w:r>
      <w:r w:rsidRPr="00286BE5">
        <w:rPr>
          <w:b/>
        </w:rPr>
        <w:t>.201</w:t>
      </w:r>
      <w:r w:rsidR="00B11F27">
        <w:rPr>
          <w:b/>
        </w:rPr>
        <w:t>8</w:t>
      </w:r>
      <w:r w:rsidRPr="00286BE5">
        <w:rPr>
          <w:b/>
        </w:rPr>
        <w:t xml:space="preserve"> </w:t>
      </w:r>
      <w:r w:rsidR="00C124CF">
        <w:rPr>
          <w:b/>
        </w:rPr>
        <w:t xml:space="preserve">– </w:t>
      </w:r>
      <w:r w:rsidR="00C124CF" w:rsidRPr="00CA777A">
        <w:rPr>
          <w:b/>
          <w:color w:val="000000"/>
        </w:rPr>
        <w:t>„Przebudowa i modernizacja istniejących wylotów kanalizacji deszczowej w Dzielnicy Śródmiejskiej w Świnoujściu</w:t>
      </w:r>
      <w:r w:rsidR="00DB06DC" w:rsidRPr="00286BE5">
        <w:rPr>
          <w:b/>
          <w:spacing w:val="-4"/>
          <w:lang w:eastAsia="ar-SA"/>
        </w:rPr>
        <w:t>”</w:t>
      </w:r>
      <w:r w:rsidR="00C124CF">
        <w:rPr>
          <w:b/>
          <w:spacing w:val="-4"/>
          <w:lang w:eastAsia="ar-SA"/>
        </w:rPr>
        <w:t>.</w:t>
      </w:r>
    </w:p>
    <w:p w:rsidR="00C124CF" w:rsidRPr="00C124CF" w:rsidRDefault="00C124CF" w:rsidP="00764514">
      <w:pPr>
        <w:pStyle w:val="pkt"/>
        <w:spacing w:before="0" w:after="0"/>
        <w:ind w:left="567" w:firstLine="0"/>
        <w:rPr>
          <w:b/>
        </w:rPr>
      </w:pP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Jeżeli zabezpieczenie należytego wykonania umowy zostanie wniesione w pieniądzu, </w:t>
      </w:r>
      <w:r w:rsidR="00C124CF">
        <w:rPr>
          <w:sz w:val="24"/>
          <w:szCs w:val="24"/>
        </w:rPr>
        <w:t>Z</w:t>
      </w:r>
      <w:r w:rsidRPr="00286BE5">
        <w:rPr>
          <w:sz w:val="24"/>
          <w:szCs w:val="24"/>
        </w:rPr>
        <w:t>amawiający zwróci je wraz z odsetkami wynikającymi z umowy rachunku bankowego, na</w:t>
      </w:r>
      <w:r w:rsidR="00A1165D">
        <w:rPr>
          <w:sz w:val="24"/>
          <w:szCs w:val="24"/>
        </w:rPr>
        <w:t> </w:t>
      </w:r>
      <w:r w:rsidRPr="00286BE5">
        <w:rPr>
          <w:sz w:val="24"/>
          <w:szCs w:val="24"/>
        </w:rPr>
        <w:t xml:space="preserve">którym było ono przechowywane pomniejszonym o koszty prowadzenia rachunku oraz prowizji bankowej za przelew pieniędzy na rachunek </w:t>
      </w:r>
      <w:r w:rsidR="00374D23">
        <w:rPr>
          <w:sz w:val="24"/>
          <w:szCs w:val="24"/>
        </w:rPr>
        <w:t>w</w:t>
      </w:r>
      <w:r w:rsidRPr="00286BE5">
        <w:rPr>
          <w:sz w:val="24"/>
          <w:szCs w:val="24"/>
        </w:rPr>
        <w:t>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t>
      </w:r>
      <w:r w:rsidR="00374D23">
        <w:rPr>
          <w:sz w:val="24"/>
          <w:szCs w:val="24"/>
        </w:rPr>
        <w:t>w</w:t>
      </w:r>
      <w:r w:rsidRPr="00286BE5">
        <w:rPr>
          <w:sz w:val="24"/>
          <w:szCs w:val="24"/>
        </w:rPr>
        <w:t>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zobowiązanie gwaranta</w:t>
      </w:r>
      <w:r w:rsidR="00374D23">
        <w:rPr>
          <w:sz w:val="24"/>
          <w:szCs w:val="24"/>
        </w:rPr>
        <w:t xml:space="preserve"> </w:t>
      </w:r>
      <w:r w:rsidRPr="00286BE5">
        <w:rPr>
          <w:sz w:val="24"/>
          <w:szCs w:val="24"/>
        </w:rPr>
        <w:t>/</w:t>
      </w:r>
      <w:r w:rsidR="00374D23">
        <w:rPr>
          <w:sz w:val="24"/>
          <w:szCs w:val="24"/>
        </w:rPr>
        <w:t xml:space="preserve"> </w:t>
      </w:r>
      <w:r w:rsidRPr="00286BE5">
        <w:rPr>
          <w:sz w:val="24"/>
          <w:szCs w:val="24"/>
        </w:rPr>
        <w:t xml:space="preserve">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 xml:space="preserve">leżytym wykonaniem umowy. Dokonanie wypłaty zabezpieczonej kwoty nie może być uzależnione od spełnienia przez </w:t>
      </w:r>
      <w:r w:rsidR="00374D23">
        <w:rPr>
          <w:sz w:val="24"/>
          <w:szCs w:val="24"/>
        </w:rPr>
        <w:t>z</w:t>
      </w:r>
      <w:r w:rsidR="00CA21CE" w:rsidRPr="00286BE5">
        <w:rPr>
          <w:sz w:val="24"/>
          <w:szCs w:val="24"/>
        </w:rPr>
        <w:t>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t>
      </w:r>
      <w:r w:rsidR="00374D23">
        <w:rPr>
          <w:sz w:val="24"/>
          <w:szCs w:val="24"/>
        </w:rPr>
        <w:t>w</w:t>
      </w:r>
      <w:r w:rsidRPr="00286BE5">
        <w:rPr>
          <w:sz w:val="24"/>
          <w:szCs w:val="24"/>
        </w:rPr>
        <w:t xml:space="preserve">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Zamawiający może, na wniosek </w:t>
      </w:r>
      <w:r w:rsidR="00374D23">
        <w:t>w</w:t>
      </w:r>
      <w:r w:rsidRPr="00286BE5">
        <w:t>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 xml:space="preserve">pieniądzu wnosi się na cały ten okres, a zabezpieczenie w innej formie wnosi się na okres nie krótszy niż 5 lat, z jednoczesnym zobowiązaniem się </w:t>
      </w:r>
      <w:r w:rsidR="00374D23">
        <w:t>w</w:t>
      </w:r>
      <w:r w:rsidRPr="00286BE5">
        <w:t>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Wypłata, o której mowa w ppkt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w:t>
      </w:r>
      <w:r w:rsidR="00374D23">
        <w:t>z</w:t>
      </w:r>
      <w:r w:rsidR="00764514" w:rsidRPr="00286BE5">
        <w:t>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 xml:space="preserve">W przypadku przedłożenia gwarancji niezgodnej ze wzorem lub zawierającej jakiekolwiek dodatkowe zastrzeżenia, </w:t>
      </w:r>
      <w:r w:rsidR="00374D23">
        <w:t>z</w:t>
      </w:r>
      <w:r w:rsidRPr="00286BE5">
        <w:t xml:space="preserve">amawiający uzna, że </w:t>
      </w:r>
      <w:r w:rsidR="00374D23">
        <w:t>w</w:t>
      </w:r>
      <w:r w:rsidRPr="00286BE5">
        <w:t>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 xml:space="preserve">Wykonawcom, którzy mają lub mieli interes w uzyskaniu zamówienia oraz ponieśli lub mogą ponieść szkodę w wyniku naruszenia przez </w:t>
      </w:r>
      <w:r w:rsidR="00AD05C7">
        <w:rPr>
          <w:color w:val="auto"/>
        </w:rPr>
        <w:t>z</w:t>
      </w:r>
      <w:r w:rsidRPr="00286BE5">
        <w:rPr>
          <w:color w:val="auto"/>
        </w:rPr>
        <w:t>amawiającego przepisów ustawy, przysługują środki ochrony prawnej przewidziane w dziale VI ustawy</w:t>
      </w:r>
      <w:r w:rsidR="004D5C2F" w:rsidRPr="00286BE5">
        <w:rPr>
          <w:color w:val="auto"/>
        </w:rPr>
        <w:t xml:space="preserve"> Pzp</w:t>
      </w:r>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 xml:space="preserve">Odwołujący przesyła kopię odwołania </w:t>
      </w:r>
      <w:r w:rsidR="00AD05C7">
        <w:rPr>
          <w:sz w:val="24"/>
          <w:szCs w:val="24"/>
        </w:rPr>
        <w:t>z</w:t>
      </w:r>
      <w:r w:rsidRPr="00286BE5">
        <w:rPr>
          <w:sz w:val="24"/>
          <w:szCs w:val="24"/>
        </w:rPr>
        <w:t xml:space="preserve">amawiającemu przed upływem terminu do wniesienia odwołania w taki sposób, aby mógł on zapoznać się z jego treścią przed upływem tego terminu. Domniemywa się, iż </w:t>
      </w:r>
      <w:r w:rsidR="00AD05C7">
        <w:rPr>
          <w:sz w:val="24"/>
          <w:szCs w:val="24"/>
        </w:rPr>
        <w:t>z</w:t>
      </w:r>
      <w:r w:rsidRPr="00286BE5">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9642DB" w:rsidRPr="009642DB" w:rsidRDefault="00765337" w:rsidP="00D712AD">
      <w:pPr>
        <w:pStyle w:val="Akapitzlist"/>
        <w:numPr>
          <w:ilvl w:val="1"/>
          <w:numId w:val="25"/>
        </w:numPr>
        <w:tabs>
          <w:tab w:val="clear" w:pos="1440"/>
        </w:tabs>
        <w:spacing w:after="120"/>
        <w:ind w:left="284" w:hanging="284"/>
        <w:jc w:val="both"/>
        <w:rPr>
          <w:rFonts w:ascii="Times New Roman" w:hAnsi="Times New Roman"/>
          <w:sz w:val="24"/>
          <w:szCs w:val="24"/>
        </w:rPr>
      </w:pPr>
      <w:r w:rsidRPr="003919DA">
        <w:rPr>
          <w:rFonts w:ascii="Times New Roman" w:hAnsi="Times New Roman"/>
          <w:sz w:val="24"/>
          <w:szCs w:val="24"/>
        </w:rPr>
        <w:t xml:space="preserve">Przedmiotem zamówienia jest </w:t>
      </w:r>
      <w:r w:rsidR="003919DA" w:rsidRPr="003919DA">
        <w:rPr>
          <w:rFonts w:ascii="Times New Roman" w:hAnsi="Times New Roman"/>
          <w:sz w:val="24"/>
          <w:szCs w:val="24"/>
        </w:rPr>
        <w:t>przebudowa i modernizacja istniejących wylotów kanalizacji deszczowej w Dzielnicy Śródmiejskiej w Świnoujściu</w:t>
      </w:r>
      <w:r w:rsidR="009642DB">
        <w:rPr>
          <w:rFonts w:ascii="Times New Roman" w:hAnsi="Times New Roman"/>
          <w:sz w:val="24"/>
          <w:szCs w:val="24"/>
        </w:rPr>
        <w:t xml:space="preserve"> </w:t>
      </w:r>
      <w:r w:rsidR="009642DB" w:rsidRPr="009642DB">
        <w:rPr>
          <w:rFonts w:ascii="Times New Roman" w:hAnsi="Times New Roman"/>
          <w:spacing w:val="-4"/>
          <w:sz w:val="24"/>
          <w:szCs w:val="24"/>
        </w:rPr>
        <w:t>w niżej opisanym zakresie:</w:t>
      </w:r>
      <w:r w:rsidR="009642DB">
        <w:rPr>
          <w:rFonts w:ascii="Times New Roman" w:hAnsi="Times New Roman"/>
          <w:spacing w:val="-4"/>
          <w:sz w:val="24"/>
          <w:szCs w:val="24"/>
        </w:rPr>
        <w:t xml:space="preserve"> </w:t>
      </w:r>
    </w:p>
    <w:p w:rsidR="009642DB" w:rsidRPr="00F442ED" w:rsidRDefault="009642DB" w:rsidP="001803DD">
      <w:pPr>
        <w:numPr>
          <w:ilvl w:val="0"/>
          <w:numId w:val="51"/>
        </w:numPr>
        <w:jc w:val="both"/>
        <w:rPr>
          <w:spacing w:val="-4"/>
          <w:sz w:val="24"/>
          <w:szCs w:val="24"/>
        </w:rPr>
      </w:pPr>
      <w:r w:rsidRPr="00F442ED">
        <w:rPr>
          <w:spacing w:val="-4"/>
          <w:sz w:val="24"/>
          <w:szCs w:val="24"/>
        </w:rPr>
        <w:t>Budowa i przebudowa sieci kanalizacji deszczowej o średnicy od 0,20 do 0,60m,</w:t>
      </w:r>
      <w:r>
        <w:rPr>
          <w:spacing w:val="-4"/>
          <w:sz w:val="24"/>
          <w:szCs w:val="24"/>
        </w:rPr>
        <w:t xml:space="preserve"> oraz montaż </w:t>
      </w:r>
      <w:r w:rsidRPr="002F2D9D">
        <w:rPr>
          <w:spacing w:val="-4"/>
          <w:sz w:val="24"/>
          <w:szCs w:val="24"/>
        </w:rPr>
        <w:t>w studzienkach przed wylotami kołnierzow</w:t>
      </w:r>
      <w:r>
        <w:rPr>
          <w:spacing w:val="-4"/>
          <w:sz w:val="24"/>
          <w:szCs w:val="24"/>
        </w:rPr>
        <w:t>ych</w:t>
      </w:r>
      <w:r w:rsidRPr="002F2D9D">
        <w:rPr>
          <w:spacing w:val="-4"/>
          <w:sz w:val="24"/>
          <w:szCs w:val="24"/>
        </w:rPr>
        <w:t xml:space="preserve"> klap zwrotn</w:t>
      </w:r>
      <w:r>
        <w:rPr>
          <w:spacing w:val="-4"/>
          <w:sz w:val="24"/>
          <w:szCs w:val="24"/>
        </w:rPr>
        <w:t>ych</w:t>
      </w:r>
      <w:r w:rsidRPr="002F2D9D">
        <w:rPr>
          <w:spacing w:val="-4"/>
          <w:sz w:val="24"/>
          <w:szCs w:val="24"/>
        </w:rPr>
        <w:t xml:space="preserve"> z PEHD</w:t>
      </w:r>
      <w:r w:rsidR="00A52FFF">
        <w:rPr>
          <w:spacing w:val="-4"/>
          <w:sz w:val="24"/>
          <w:szCs w:val="24"/>
        </w:rPr>
        <w:t>,</w:t>
      </w:r>
    </w:p>
    <w:p w:rsidR="009642DB" w:rsidRPr="00F442ED" w:rsidRDefault="009642DB" w:rsidP="001803DD">
      <w:pPr>
        <w:numPr>
          <w:ilvl w:val="0"/>
          <w:numId w:val="51"/>
        </w:numPr>
        <w:jc w:val="both"/>
        <w:rPr>
          <w:spacing w:val="-4"/>
          <w:sz w:val="24"/>
          <w:szCs w:val="24"/>
        </w:rPr>
      </w:pPr>
      <w:r w:rsidRPr="00F442ED">
        <w:rPr>
          <w:spacing w:val="-4"/>
          <w:sz w:val="24"/>
          <w:szCs w:val="24"/>
        </w:rPr>
        <w:t>Budowa przepompowni wód opadowych wraz z rurociągiem tłocznym i wewnętrzną linią zasilającą</w:t>
      </w:r>
      <w:r w:rsidR="00A52FFF">
        <w:rPr>
          <w:spacing w:val="-4"/>
          <w:sz w:val="24"/>
          <w:szCs w:val="24"/>
        </w:rPr>
        <w:t>,</w:t>
      </w:r>
    </w:p>
    <w:p w:rsidR="009642DB" w:rsidRDefault="009642DB" w:rsidP="001803DD">
      <w:pPr>
        <w:numPr>
          <w:ilvl w:val="0"/>
          <w:numId w:val="51"/>
        </w:numPr>
        <w:jc w:val="both"/>
        <w:rPr>
          <w:spacing w:val="-4"/>
          <w:sz w:val="24"/>
          <w:szCs w:val="24"/>
        </w:rPr>
      </w:pPr>
      <w:r w:rsidRPr="00F442ED">
        <w:rPr>
          <w:spacing w:val="-4"/>
          <w:sz w:val="24"/>
          <w:szCs w:val="24"/>
        </w:rPr>
        <w:t>Budowa układu podczyszczania wód opadowych,</w:t>
      </w:r>
    </w:p>
    <w:p w:rsidR="009642DB" w:rsidRPr="002F2D9D" w:rsidRDefault="009642DB" w:rsidP="001803DD">
      <w:pPr>
        <w:numPr>
          <w:ilvl w:val="0"/>
          <w:numId w:val="51"/>
        </w:numPr>
        <w:jc w:val="both"/>
        <w:rPr>
          <w:spacing w:val="-4"/>
          <w:sz w:val="24"/>
          <w:szCs w:val="24"/>
        </w:rPr>
      </w:pPr>
      <w:r w:rsidRPr="002F2D9D">
        <w:rPr>
          <w:spacing w:val="-4"/>
          <w:sz w:val="24"/>
          <w:szCs w:val="24"/>
        </w:rPr>
        <w:t>Roboty rozbiórkowe jezdni bitumicznej</w:t>
      </w:r>
      <w:r>
        <w:rPr>
          <w:spacing w:val="-4"/>
          <w:sz w:val="24"/>
          <w:szCs w:val="24"/>
        </w:rPr>
        <w:t xml:space="preserve"> oraz o</w:t>
      </w:r>
      <w:r w:rsidRPr="002F2D9D">
        <w:rPr>
          <w:spacing w:val="-4"/>
          <w:sz w:val="24"/>
          <w:szCs w:val="24"/>
        </w:rPr>
        <w:t>dtworzeni</w:t>
      </w:r>
      <w:r>
        <w:rPr>
          <w:spacing w:val="-4"/>
          <w:sz w:val="24"/>
          <w:szCs w:val="24"/>
        </w:rPr>
        <w:t>owe</w:t>
      </w:r>
      <w:r w:rsidRPr="002F2D9D">
        <w:rPr>
          <w:spacing w:val="-4"/>
          <w:sz w:val="24"/>
          <w:szCs w:val="24"/>
        </w:rPr>
        <w:t xml:space="preserve"> nawierzchni jezdni, chodników oraz parking</w:t>
      </w:r>
      <w:r>
        <w:rPr>
          <w:spacing w:val="-4"/>
          <w:sz w:val="24"/>
          <w:szCs w:val="24"/>
        </w:rPr>
        <w:t>u</w:t>
      </w:r>
      <w:r w:rsidRPr="002F2D9D">
        <w:rPr>
          <w:spacing w:val="-4"/>
          <w:sz w:val="24"/>
          <w:szCs w:val="24"/>
        </w:rPr>
        <w:t xml:space="preserve"> w ciągu ul. Wybrzeże Władysława IV oraz w obrębie Placu Rybaka</w:t>
      </w:r>
      <w:r>
        <w:rPr>
          <w:spacing w:val="-4"/>
          <w:sz w:val="24"/>
          <w:szCs w:val="24"/>
        </w:rPr>
        <w:t xml:space="preserve">, </w:t>
      </w:r>
    </w:p>
    <w:p w:rsidR="009642DB" w:rsidRPr="00F442ED" w:rsidRDefault="009642DB" w:rsidP="001803DD">
      <w:pPr>
        <w:numPr>
          <w:ilvl w:val="0"/>
          <w:numId w:val="51"/>
        </w:numPr>
        <w:jc w:val="both"/>
        <w:rPr>
          <w:spacing w:val="-4"/>
          <w:sz w:val="24"/>
          <w:szCs w:val="24"/>
        </w:rPr>
      </w:pPr>
      <w:r w:rsidRPr="00F442ED">
        <w:rPr>
          <w:spacing w:val="-4"/>
          <w:sz w:val="24"/>
          <w:szCs w:val="24"/>
        </w:rPr>
        <w:t>Przebudowa kolidującego odcinka wodociągu,</w:t>
      </w:r>
    </w:p>
    <w:p w:rsidR="009642DB" w:rsidRDefault="009642DB" w:rsidP="001803DD">
      <w:pPr>
        <w:numPr>
          <w:ilvl w:val="0"/>
          <w:numId w:val="51"/>
        </w:numPr>
        <w:jc w:val="both"/>
        <w:rPr>
          <w:spacing w:val="-4"/>
          <w:sz w:val="24"/>
          <w:szCs w:val="24"/>
        </w:rPr>
      </w:pPr>
      <w:r w:rsidRPr="00F442ED">
        <w:rPr>
          <w:spacing w:val="-4"/>
          <w:sz w:val="24"/>
          <w:szCs w:val="24"/>
        </w:rPr>
        <w:t>Rozbiórka kolidujących fragmentów</w:t>
      </w:r>
      <w:r>
        <w:rPr>
          <w:spacing w:val="-4"/>
          <w:sz w:val="24"/>
          <w:szCs w:val="24"/>
        </w:rPr>
        <w:t xml:space="preserve"> nieczynnej sieci ciepłowniczej,</w:t>
      </w:r>
    </w:p>
    <w:p w:rsidR="008605A8" w:rsidRDefault="008605A8" w:rsidP="008605A8">
      <w:pPr>
        <w:ind w:left="720"/>
        <w:jc w:val="both"/>
        <w:rPr>
          <w:spacing w:val="-4"/>
          <w:sz w:val="24"/>
          <w:szCs w:val="24"/>
        </w:rPr>
      </w:pPr>
    </w:p>
    <w:p w:rsidR="009642DB" w:rsidRDefault="009642DB" w:rsidP="00D712AD">
      <w:pPr>
        <w:spacing w:after="120"/>
        <w:ind w:left="284" w:hanging="284"/>
        <w:jc w:val="both"/>
        <w:rPr>
          <w:sz w:val="24"/>
          <w:szCs w:val="24"/>
        </w:rPr>
      </w:pPr>
      <w:r>
        <w:rPr>
          <w:sz w:val="24"/>
          <w:szCs w:val="24"/>
        </w:rPr>
        <w:t xml:space="preserve">2. </w:t>
      </w:r>
      <w:r w:rsidR="00E276FE">
        <w:rPr>
          <w:sz w:val="24"/>
          <w:szCs w:val="24"/>
        </w:rPr>
        <w:t>Szczegóły określa opis p</w:t>
      </w:r>
      <w:r w:rsidRPr="00751723">
        <w:rPr>
          <w:sz w:val="24"/>
          <w:szCs w:val="24"/>
        </w:rPr>
        <w:t>rzedmiot</w:t>
      </w:r>
      <w:r w:rsidR="00E276FE">
        <w:rPr>
          <w:sz w:val="24"/>
          <w:szCs w:val="24"/>
        </w:rPr>
        <w:t>u</w:t>
      </w:r>
      <w:r w:rsidRPr="00751723">
        <w:rPr>
          <w:sz w:val="24"/>
          <w:szCs w:val="24"/>
        </w:rPr>
        <w:t xml:space="preserve"> zamówienia</w:t>
      </w:r>
      <w:r w:rsidR="00E276FE">
        <w:rPr>
          <w:sz w:val="24"/>
          <w:szCs w:val="24"/>
        </w:rPr>
        <w:t xml:space="preserve"> stanowiący załącznik nr 1 do umowy</w:t>
      </w:r>
      <w:r w:rsidR="00171F48">
        <w:rPr>
          <w:sz w:val="24"/>
          <w:szCs w:val="24"/>
        </w:rPr>
        <w:t>,</w:t>
      </w:r>
      <w:r w:rsidR="00171F48" w:rsidRPr="00171F48">
        <w:rPr>
          <w:sz w:val="24"/>
          <w:szCs w:val="24"/>
        </w:rPr>
        <w:t xml:space="preserve"> </w:t>
      </w:r>
      <w:r w:rsidR="00171F48" w:rsidRPr="00A1165D">
        <w:rPr>
          <w:sz w:val="24"/>
          <w:szCs w:val="24"/>
        </w:rPr>
        <w:t>zakres rzeczow</w:t>
      </w:r>
      <w:r w:rsidR="00171F48">
        <w:rPr>
          <w:sz w:val="24"/>
          <w:szCs w:val="24"/>
        </w:rPr>
        <w:t>o</w:t>
      </w:r>
      <w:r w:rsidR="00171F48" w:rsidRPr="00A1165D">
        <w:rPr>
          <w:sz w:val="24"/>
          <w:szCs w:val="24"/>
        </w:rPr>
        <w:t xml:space="preserve"> finansowy robót stanowiący załącznik nr</w:t>
      </w:r>
      <w:r w:rsidR="00E276FE">
        <w:rPr>
          <w:sz w:val="24"/>
          <w:szCs w:val="24"/>
        </w:rPr>
        <w:t xml:space="preserve"> </w:t>
      </w:r>
      <w:r w:rsidR="00171F48">
        <w:rPr>
          <w:sz w:val="24"/>
          <w:szCs w:val="24"/>
        </w:rPr>
        <w:t>2</w:t>
      </w:r>
      <w:r w:rsidR="00171F48" w:rsidRPr="00171F48">
        <w:rPr>
          <w:sz w:val="24"/>
          <w:szCs w:val="24"/>
        </w:rPr>
        <w:t xml:space="preserve"> </w:t>
      </w:r>
      <w:r w:rsidR="00171F48" w:rsidRPr="00A1165D">
        <w:rPr>
          <w:sz w:val="24"/>
          <w:szCs w:val="24"/>
        </w:rPr>
        <w:t>do umowy</w:t>
      </w:r>
      <w:r w:rsidRPr="00751723">
        <w:rPr>
          <w:sz w:val="24"/>
          <w:szCs w:val="24"/>
        </w:rPr>
        <w:t xml:space="preserve"> </w:t>
      </w:r>
      <w:r w:rsidR="00171F48">
        <w:rPr>
          <w:sz w:val="24"/>
          <w:szCs w:val="24"/>
        </w:rPr>
        <w:t>oraz</w:t>
      </w:r>
      <w:r w:rsidRPr="00751723">
        <w:rPr>
          <w:sz w:val="24"/>
          <w:szCs w:val="24"/>
        </w:rPr>
        <w:t xml:space="preserve"> dokumentacja projektowa </w:t>
      </w:r>
      <w:r>
        <w:rPr>
          <w:sz w:val="24"/>
          <w:szCs w:val="24"/>
        </w:rPr>
        <w:t xml:space="preserve"> </w:t>
      </w:r>
      <w:r w:rsidRPr="00751723">
        <w:rPr>
          <w:sz w:val="24"/>
          <w:szCs w:val="24"/>
        </w:rPr>
        <w:t>zgodnie z wykazem stanowiącym załącznik nr 2.3 do siwz „Wykaz dokumentacji projektowej.”</w:t>
      </w:r>
    </w:p>
    <w:p w:rsidR="009642DB" w:rsidRDefault="009642DB" w:rsidP="00D712AD">
      <w:pPr>
        <w:spacing w:after="120"/>
        <w:ind w:left="284" w:hanging="284"/>
        <w:jc w:val="both"/>
        <w:rPr>
          <w:sz w:val="24"/>
          <w:szCs w:val="24"/>
        </w:rPr>
      </w:pPr>
      <w:r>
        <w:rPr>
          <w:sz w:val="24"/>
          <w:szCs w:val="24"/>
        </w:rPr>
        <w:t xml:space="preserve">3. </w:t>
      </w:r>
      <w:r w:rsidRPr="00497A9F">
        <w:rPr>
          <w:sz w:val="24"/>
          <w:szCs w:val="24"/>
        </w:rPr>
        <w:t xml:space="preserve">Podane w przedmiarze </w:t>
      </w:r>
      <w:r w:rsidR="008605A8" w:rsidRPr="00497A9F">
        <w:rPr>
          <w:sz w:val="24"/>
          <w:szCs w:val="24"/>
        </w:rPr>
        <w:t xml:space="preserve">ilości </w:t>
      </w:r>
      <w:r w:rsidRPr="00497A9F">
        <w:rPr>
          <w:sz w:val="24"/>
          <w:szCs w:val="24"/>
        </w:rPr>
        <w:t>robót i asortyment robót należy traktować, jako poglądowe, służące określeniu szacunkowego zaawansowania wykonywanych robót, a nie opisaniu ilości robót do wykonania.</w:t>
      </w:r>
    </w:p>
    <w:p w:rsidR="007F51F6" w:rsidRPr="007F51F6" w:rsidRDefault="00171F48" w:rsidP="00171F48">
      <w:pPr>
        <w:spacing w:after="120"/>
        <w:ind w:left="426" w:hanging="426"/>
        <w:jc w:val="both"/>
        <w:rPr>
          <w:sz w:val="24"/>
          <w:szCs w:val="24"/>
        </w:rPr>
      </w:pPr>
      <w:r>
        <w:rPr>
          <w:sz w:val="24"/>
          <w:szCs w:val="24"/>
        </w:rPr>
        <w:t xml:space="preserve">4. </w:t>
      </w:r>
      <w:r w:rsidR="007F51F6" w:rsidRPr="007F51F6">
        <w:rPr>
          <w:sz w:val="24"/>
          <w:szCs w:val="24"/>
        </w:rPr>
        <w:t>Przedmiot zamówienia odpowiada następującym kodom CPV:</w:t>
      </w:r>
    </w:p>
    <w:p w:rsidR="00771825" w:rsidRDefault="007F51F6" w:rsidP="00771825">
      <w:pPr>
        <w:spacing w:after="120"/>
        <w:ind w:left="426" w:hanging="1"/>
        <w:jc w:val="both"/>
        <w:rPr>
          <w:sz w:val="24"/>
          <w:szCs w:val="24"/>
        </w:rPr>
      </w:pPr>
      <w:r w:rsidRPr="00286BE5">
        <w:rPr>
          <w:sz w:val="24"/>
          <w:szCs w:val="24"/>
        </w:rPr>
        <w:t>Główny kod CPV:</w:t>
      </w:r>
    </w:p>
    <w:p w:rsidR="007F51F6" w:rsidRPr="00150E22" w:rsidRDefault="003C7AA6" w:rsidP="003C556E">
      <w:pPr>
        <w:spacing w:after="120"/>
        <w:ind w:left="426" w:hanging="1"/>
        <w:jc w:val="both"/>
        <w:rPr>
          <w:bCs/>
          <w:color w:val="000000"/>
          <w:sz w:val="24"/>
          <w:szCs w:val="24"/>
        </w:rPr>
      </w:pPr>
      <w:r>
        <w:rPr>
          <w:sz w:val="24"/>
          <w:szCs w:val="24"/>
        </w:rPr>
        <w:t xml:space="preserve"> </w:t>
      </w:r>
      <w:r w:rsidR="00771825">
        <w:rPr>
          <w:sz w:val="24"/>
          <w:szCs w:val="24"/>
        </w:rPr>
        <w:t xml:space="preserve">  </w:t>
      </w:r>
      <w:hyperlink r:id="rId10" w:history="1">
        <w:r w:rsidR="00771825" w:rsidRPr="00FB59E9">
          <w:rPr>
            <w:noProof/>
            <w:sz w:val="24"/>
            <w:szCs w:val="24"/>
          </w:rPr>
          <w:t>45232130-2</w:t>
        </w:r>
      </w:hyperlink>
      <w:r w:rsidR="00771825">
        <w:rPr>
          <w:noProof/>
          <w:sz w:val="24"/>
          <w:szCs w:val="24"/>
        </w:rPr>
        <w:t xml:space="preserve"> </w:t>
      </w:r>
      <w:r w:rsidR="007F51F6" w:rsidRPr="00150E22">
        <w:rPr>
          <w:sz w:val="24"/>
          <w:szCs w:val="24"/>
        </w:rPr>
        <w:t xml:space="preserve">- </w:t>
      </w:r>
      <w:r w:rsidR="00771825">
        <w:rPr>
          <w:sz w:val="24"/>
          <w:szCs w:val="24"/>
        </w:rPr>
        <w:t>r</w:t>
      </w:r>
      <w:r w:rsidR="00771825" w:rsidRPr="00FB59E9">
        <w:rPr>
          <w:sz w:val="24"/>
          <w:szCs w:val="24"/>
        </w:rPr>
        <w:t xml:space="preserve">oboty budowlane w zakresie rurociągów do odprowadzania </w:t>
      </w:r>
      <w:r w:rsidR="00771825">
        <w:rPr>
          <w:sz w:val="24"/>
          <w:szCs w:val="24"/>
        </w:rPr>
        <w:t>wody</w:t>
      </w:r>
      <w:r>
        <w:rPr>
          <w:sz w:val="24"/>
          <w:szCs w:val="24"/>
        </w:rPr>
        <w:t xml:space="preserve"> burzowej,</w:t>
      </w:r>
      <w:r w:rsidR="00771825">
        <w:rPr>
          <w:sz w:val="24"/>
          <w:szCs w:val="24"/>
        </w:rPr>
        <w:t xml:space="preserve">            </w:t>
      </w:r>
      <w:r w:rsidR="00771825" w:rsidRPr="00FB59E9">
        <w:rPr>
          <w:sz w:val="24"/>
          <w:szCs w:val="24"/>
        </w:rPr>
        <w:t xml:space="preserve"> </w:t>
      </w:r>
    </w:p>
    <w:p w:rsidR="00771825" w:rsidRDefault="007F51F6" w:rsidP="00771825">
      <w:pPr>
        <w:spacing w:after="120"/>
        <w:ind w:left="426"/>
        <w:jc w:val="both"/>
        <w:rPr>
          <w:sz w:val="24"/>
          <w:szCs w:val="24"/>
        </w:rPr>
      </w:pPr>
      <w:r w:rsidRPr="00286BE5">
        <w:rPr>
          <w:sz w:val="24"/>
          <w:szCs w:val="24"/>
        </w:rPr>
        <w:t>Dodatkowe kody CPV:</w:t>
      </w:r>
    </w:p>
    <w:p w:rsidR="00830329" w:rsidRDefault="00771825" w:rsidP="00830329">
      <w:pPr>
        <w:ind w:left="426"/>
        <w:jc w:val="both"/>
        <w:rPr>
          <w:noProof/>
          <w:sz w:val="24"/>
          <w:szCs w:val="24"/>
        </w:rPr>
      </w:pPr>
      <w:r>
        <w:rPr>
          <w:noProof/>
          <w:sz w:val="24"/>
          <w:szCs w:val="24"/>
        </w:rPr>
        <w:t xml:space="preserve">45000000-7  </w:t>
      </w:r>
      <w:r w:rsidRPr="00FA30B7">
        <w:rPr>
          <w:noProof/>
          <w:sz w:val="24"/>
          <w:szCs w:val="24"/>
        </w:rPr>
        <w:t>- roboty budowlane</w:t>
      </w:r>
    </w:p>
    <w:p w:rsidR="00771825" w:rsidRDefault="00771825" w:rsidP="00830329">
      <w:pPr>
        <w:ind w:left="426"/>
        <w:jc w:val="both"/>
        <w:rPr>
          <w:noProof/>
          <w:sz w:val="24"/>
          <w:szCs w:val="24"/>
        </w:rPr>
      </w:pPr>
      <w:r w:rsidRPr="00D15632">
        <w:rPr>
          <w:noProof/>
          <w:sz w:val="24"/>
          <w:szCs w:val="24"/>
        </w:rPr>
        <w:t>45111200-0</w:t>
      </w:r>
      <w:r>
        <w:rPr>
          <w:noProof/>
          <w:sz w:val="24"/>
          <w:szCs w:val="24"/>
        </w:rPr>
        <w:t xml:space="preserve">  </w:t>
      </w:r>
      <w:r w:rsidRPr="00D15632">
        <w:rPr>
          <w:noProof/>
          <w:sz w:val="24"/>
          <w:szCs w:val="24"/>
        </w:rPr>
        <w:t>-</w:t>
      </w:r>
      <w:r>
        <w:rPr>
          <w:noProof/>
          <w:sz w:val="24"/>
          <w:szCs w:val="24"/>
        </w:rPr>
        <w:t xml:space="preserve"> </w:t>
      </w:r>
      <w:r w:rsidRPr="00D15632">
        <w:rPr>
          <w:noProof/>
          <w:sz w:val="24"/>
          <w:szCs w:val="24"/>
        </w:rPr>
        <w:t>roboty w zakresie przygotowania terenu pod</w:t>
      </w:r>
      <w:r>
        <w:rPr>
          <w:noProof/>
          <w:sz w:val="24"/>
          <w:szCs w:val="24"/>
        </w:rPr>
        <w:t xml:space="preserve"> budowę i roboty ziemne,  </w:t>
      </w:r>
    </w:p>
    <w:p w:rsidR="00771825" w:rsidRDefault="00771825" w:rsidP="00771825">
      <w:pPr>
        <w:ind w:hanging="992"/>
        <w:jc w:val="both"/>
        <w:rPr>
          <w:b/>
          <w:noProof/>
          <w:sz w:val="24"/>
          <w:szCs w:val="24"/>
        </w:rPr>
      </w:pPr>
      <w:r>
        <w:rPr>
          <w:noProof/>
          <w:sz w:val="24"/>
          <w:szCs w:val="24"/>
        </w:rPr>
        <w:t xml:space="preserve">                         </w:t>
      </w:r>
      <w:r w:rsidRPr="00D15632">
        <w:rPr>
          <w:noProof/>
          <w:sz w:val="24"/>
          <w:szCs w:val="24"/>
        </w:rPr>
        <w:t>45232460-4</w:t>
      </w:r>
      <w:r>
        <w:rPr>
          <w:noProof/>
          <w:sz w:val="24"/>
          <w:szCs w:val="24"/>
        </w:rPr>
        <w:t xml:space="preserve">  </w:t>
      </w:r>
      <w:r w:rsidRPr="00D15632">
        <w:rPr>
          <w:noProof/>
          <w:sz w:val="24"/>
          <w:szCs w:val="24"/>
        </w:rPr>
        <w:t>- roboty sanitarne</w:t>
      </w:r>
      <w:r>
        <w:rPr>
          <w:noProof/>
          <w:sz w:val="24"/>
          <w:szCs w:val="24"/>
        </w:rPr>
        <w:t>,</w:t>
      </w:r>
    </w:p>
    <w:p w:rsidR="00771825" w:rsidRDefault="00771825" w:rsidP="00771825">
      <w:pPr>
        <w:ind w:hanging="992"/>
        <w:jc w:val="both"/>
        <w:rPr>
          <w:noProof/>
          <w:sz w:val="24"/>
          <w:szCs w:val="24"/>
        </w:rPr>
      </w:pPr>
      <w:r>
        <w:rPr>
          <w:b/>
          <w:noProof/>
          <w:sz w:val="24"/>
          <w:szCs w:val="24"/>
        </w:rPr>
        <w:t xml:space="preserve">                         </w:t>
      </w:r>
      <w:r w:rsidRPr="00D15632">
        <w:rPr>
          <w:noProof/>
          <w:sz w:val="24"/>
          <w:szCs w:val="24"/>
        </w:rPr>
        <w:t>45330000-9</w:t>
      </w:r>
      <w:r>
        <w:rPr>
          <w:noProof/>
          <w:sz w:val="24"/>
          <w:szCs w:val="24"/>
        </w:rPr>
        <w:t xml:space="preserve">  </w:t>
      </w:r>
      <w:r w:rsidRPr="00D15632">
        <w:rPr>
          <w:noProof/>
          <w:sz w:val="24"/>
          <w:szCs w:val="24"/>
        </w:rPr>
        <w:t>- roboty instalacyjne wodno-kanalizacyjne i</w:t>
      </w:r>
      <w:r>
        <w:rPr>
          <w:noProof/>
          <w:sz w:val="24"/>
          <w:szCs w:val="24"/>
        </w:rPr>
        <w:t xml:space="preserve"> s</w:t>
      </w:r>
      <w:r w:rsidRPr="00D15632">
        <w:rPr>
          <w:noProof/>
          <w:sz w:val="24"/>
          <w:szCs w:val="24"/>
        </w:rPr>
        <w:t>anitarne</w:t>
      </w:r>
      <w:r>
        <w:rPr>
          <w:noProof/>
          <w:sz w:val="24"/>
          <w:szCs w:val="24"/>
        </w:rPr>
        <w:t>,</w:t>
      </w:r>
    </w:p>
    <w:p w:rsidR="00771825" w:rsidRPr="00FA30B7" w:rsidRDefault="00771825" w:rsidP="00771825">
      <w:pPr>
        <w:ind w:hanging="992"/>
        <w:jc w:val="both"/>
        <w:rPr>
          <w:noProof/>
          <w:sz w:val="24"/>
          <w:szCs w:val="24"/>
        </w:rPr>
      </w:pPr>
      <w:r>
        <w:rPr>
          <w:noProof/>
          <w:sz w:val="24"/>
          <w:szCs w:val="24"/>
        </w:rPr>
        <w:t xml:space="preserve">                         </w:t>
      </w:r>
      <w:r w:rsidRPr="00FA30B7">
        <w:rPr>
          <w:noProof/>
          <w:sz w:val="24"/>
          <w:szCs w:val="24"/>
        </w:rPr>
        <w:t>45311200-2</w:t>
      </w:r>
      <w:r>
        <w:rPr>
          <w:noProof/>
          <w:sz w:val="24"/>
          <w:szCs w:val="24"/>
        </w:rPr>
        <w:t xml:space="preserve">  </w:t>
      </w:r>
      <w:r w:rsidRPr="00FA30B7">
        <w:rPr>
          <w:noProof/>
          <w:sz w:val="24"/>
          <w:szCs w:val="24"/>
        </w:rPr>
        <w:t>- roboty w zakresie instalacji elektrycznych</w:t>
      </w:r>
      <w:r>
        <w:rPr>
          <w:noProof/>
          <w:sz w:val="24"/>
          <w:szCs w:val="24"/>
        </w:rPr>
        <w:t>.</w:t>
      </w:r>
    </w:p>
    <w:p w:rsidR="008605A8" w:rsidRDefault="008605A8" w:rsidP="008605A8">
      <w:pPr>
        <w:pStyle w:val="Akapitzlist"/>
        <w:spacing w:after="0" w:line="240" w:lineRule="auto"/>
        <w:ind w:left="425"/>
        <w:jc w:val="both"/>
        <w:rPr>
          <w:rFonts w:ascii="Times New Roman" w:hAnsi="Times New Roman"/>
          <w:sz w:val="24"/>
          <w:szCs w:val="24"/>
        </w:rPr>
      </w:pPr>
    </w:p>
    <w:p w:rsidR="008605A8" w:rsidRDefault="008605A8" w:rsidP="00B92C7F">
      <w:pPr>
        <w:pStyle w:val="Akapitzlist"/>
        <w:numPr>
          <w:ilvl w:val="0"/>
          <w:numId w:val="8"/>
        </w:numPr>
        <w:spacing w:before="120"/>
        <w:ind w:left="284" w:hanging="284"/>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Zamówienia, o których mowa w art. 67 ust. 1 pkt 6 ustawy Pzp.</w:t>
      </w:r>
    </w:p>
    <w:p w:rsidR="008605A8" w:rsidRDefault="008605A8" w:rsidP="00B92C7F">
      <w:pPr>
        <w:pStyle w:val="Akapitzlist"/>
        <w:spacing w:before="120"/>
        <w:ind w:left="426" w:hanging="426"/>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5.1</w:t>
      </w:r>
      <w:r>
        <w:rPr>
          <w:rFonts w:ascii="Times New Roman" w:eastAsia="Times New Roman" w:hAnsi="Times New Roman"/>
          <w:sz w:val="24"/>
          <w:szCs w:val="24"/>
          <w:lang w:eastAsia="pl-PL"/>
        </w:rPr>
        <w:t xml:space="preserve">. </w:t>
      </w:r>
      <w:r w:rsidRPr="008605A8">
        <w:rPr>
          <w:rFonts w:ascii="Times New Roman" w:eastAsia="Times New Roman" w:hAnsi="Times New Roman"/>
          <w:sz w:val="24"/>
          <w:szCs w:val="24"/>
          <w:lang w:eastAsia="pl-PL"/>
        </w:rPr>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B066D4" w:rsidRDefault="008605A8" w:rsidP="00B066D4">
      <w:pPr>
        <w:pStyle w:val="Akapitzlist"/>
        <w:numPr>
          <w:ilvl w:val="0"/>
          <w:numId w:val="8"/>
        </w:numPr>
        <w:spacing w:before="120"/>
        <w:ind w:left="426" w:hanging="426"/>
        <w:jc w:val="both"/>
        <w:rPr>
          <w:rFonts w:ascii="Times New Roman" w:eastAsia="Times New Roman" w:hAnsi="Times New Roman"/>
          <w:sz w:val="24"/>
          <w:szCs w:val="24"/>
          <w:lang w:eastAsia="pl-PL"/>
        </w:rPr>
      </w:pPr>
      <w:r w:rsidRPr="008605A8">
        <w:rPr>
          <w:rFonts w:ascii="Times New Roman" w:eastAsia="Times New Roman" w:hAnsi="Times New Roman"/>
          <w:sz w:val="24"/>
          <w:szCs w:val="24"/>
          <w:lang w:eastAsia="pl-PL"/>
        </w:rPr>
        <w:t xml:space="preserve">Stosownie do treści art. 29 ust. 3a ustawy Pzp zamawiający wymaga, aby </w:t>
      </w:r>
      <w:r w:rsidR="00A52FFF">
        <w:rPr>
          <w:rFonts w:ascii="Times New Roman" w:eastAsia="Times New Roman" w:hAnsi="Times New Roman"/>
          <w:sz w:val="24"/>
          <w:szCs w:val="24"/>
          <w:lang w:eastAsia="pl-PL"/>
        </w:rPr>
        <w:t>w</w:t>
      </w:r>
      <w:r w:rsidRPr="008605A8">
        <w:rPr>
          <w:rFonts w:ascii="Times New Roman" w:eastAsia="Times New Roman" w:hAnsi="Times New Roman"/>
          <w:sz w:val="24"/>
          <w:szCs w:val="24"/>
          <w:lang w:eastAsia="pl-PL"/>
        </w:rPr>
        <w:t>ykonawca lub </w:t>
      </w:r>
      <w:r w:rsidR="00A52FFF">
        <w:rPr>
          <w:rFonts w:ascii="Times New Roman" w:eastAsia="Times New Roman" w:hAnsi="Times New Roman"/>
          <w:sz w:val="24"/>
          <w:szCs w:val="24"/>
          <w:lang w:eastAsia="pl-PL"/>
        </w:rPr>
        <w:t>p</w:t>
      </w:r>
      <w:r w:rsidRPr="008605A8">
        <w:rPr>
          <w:rFonts w:ascii="Times New Roman" w:eastAsia="Times New Roman" w:hAnsi="Times New Roman"/>
          <w:sz w:val="24"/>
          <w:szCs w:val="24"/>
          <w:lang w:eastAsia="pl-PL"/>
        </w:rPr>
        <w:t xml:space="preserve">odwykonawca(y) zatrudniali na podstawie umowy o pracę osoby wykonujące wymienione dalej czynności w zakresie realizacji przedmiotowego zamówienia, jeżeli wykonywanie tych czynności polega na wykonywaniu pracy w rozumieniu art. 22 §1 ustawy z dnia 26 czerwca 1974 r. - Kodeks pracy (Dz. U. z 2018 r. poz. 108 ze zm.): </w:t>
      </w:r>
    </w:p>
    <w:p w:rsidR="00B92C7F" w:rsidRPr="00B92C7F" w:rsidRDefault="00B066D4" w:rsidP="00B066D4">
      <w:pPr>
        <w:pStyle w:val="Akapitzlist"/>
        <w:spacing w:before="120"/>
        <w:ind w:left="709" w:hanging="283"/>
        <w:jc w:val="both"/>
      </w:pPr>
      <w:r>
        <w:rPr>
          <w:rFonts w:ascii="Times New Roman" w:eastAsia="Times New Roman" w:hAnsi="Times New Roman"/>
          <w:sz w:val="24"/>
          <w:szCs w:val="24"/>
          <w:lang w:eastAsia="pl-PL"/>
        </w:rPr>
        <w:t xml:space="preserve">- </w:t>
      </w:r>
      <w:r w:rsidR="00B92C7F" w:rsidRPr="00B066D4">
        <w:rPr>
          <w:rFonts w:ascii="Times New Roman" w:eastAsia="Times New Roman" w:hAnsi="Times New Roman"/>
          <w:sz w:val="24"/>
          <w:szCs w:val="24"/>
          <w:lang w:eastAsia="pl-PL"/>
        </w:rPr>
        <w:t>wykonanie</w:t>
      </w:r>
      <w:r>
        <w:rPr>
          <w:rFonts w:ascii="Times New Roman" w:eastAsia="Times New Roman" w:hAnsi="Times New Roman"/>
          <w:sz w:val="24"/>
          <w:szCs w:val="24"/>
          <w:lang w:eastAsia="pl-PL"/>
        </w:rPr>
        <w:t xml:space="preserve"> </w:t>
      </w:r>
      <w:r w:rsidR="00B92C7F" w:rsidRPr="00B066D4">
        <w:rPr>
          <w:rFonts w:ascii="Times New Roman" w:eastAsia="Times New Roman" w:hAnsi="Times New Roman"/>
          <w:sz w:val="24"/>
          <w:szCs w:val="24"/>
          <w:lang w:eastAsia="pl-PL"/>
        </w:rPr>
        <w:t>robót pomiarowych, przygotowawczych, robót ziemnych, korytowania, montażu krawężników i obrzeży, nawierzchni bitumicznych i z kostki brukowej, konstrukcji żelbetowych, oznakowania poziomego i pionowego, robót montażowych rurociągów instalacji wodnej, kanalizacji sanitarnej i deszczowej, roboty w zakresie instalacji elektrycznych.</w:t>
      </w:r>
    </w:p>
    <w:p w:rsidR="00B92C7F" w:rsidRDefault="00B92C7F" w:rsidP="00B92C7F">
      <w:pPr>
        <w:pStyle w:val="Style11"/>
        <w:widowControl/>
        <w:numPr>
          <w:ilvl w:val="0"/>
          <w:numId w:val="8"/>
        </w:numPr>
        <w:ind w:left="426" w:hanging="426"/>
        <w:rPr>
          <w:rFonts w:ascii="Times New Roman" w:hAnsi="Times New Roman" w:cs="Times New Roman"/>
        </w:rPr>
      </w:pPr>
      <w:r w:rsidRPr="00B92C7F">
        <w:rPr>
          <w:rFonts w:ascii="Times New Roman" w:hAnsi="Times New Roman" w:cs="Times New Roman"/>
        </w:rPr>
        <w:t>Obowiązek ten nie obejmuje osób wykonujących samodzielne funkcje techniczne w budownictwie.</w:t>
      </w:r>
    </w:p>
    <w:p w:rsidR="008605A8" w:rsidRPr="00B92C7F" w:rsidRDefault="008605A8" w:rsidP="00B92C7F">
      <w:pPr>
        <w:pStyle w:val="Style11"/>
        <w:widowControl/>
        <w:numPr>
          <w:ilvl w:val="0"/>
          <w:numId w:val="8"/>
        </w:numPr>
        <w:ind w:left="426" w:hanging="426"/>
        <w:rPr>
          <w:rFonts w:ascii="Times New Roman" w:hAnsi="Times New Roman" w:cs="Times New Roman"/>
        </w:rPr>
      </w:pPr>
      <w:r w:rsidRPr="00B92C7F">
        <w:rPr>
          <w:rFonts w:ascii="Times New Roman" w:hAnsi="Times New Roman" w:cs="Times New Roman"/>
        </w:rPr>
        <w:t>Sposób dokumentowania zatrudnienia osób, o których mowa w art. 29 ust. 3a ustawy Pzp oraz uprawnienia zamawiającego w zakresie kontroli spełniania przez wykonawcę wymagań, o których mowa w art. 29 ust. 3a ustawy Pzp, oraz sankcji z tytułu niespełnienia tych wymagań określono w punkcie 16 siwz.</w:t>
      </w:r>
    </w:p>
    <w:p w:rsidR="009C2A43" w:rsidRPr="00E61C4E" w:rsidRDefault="009C2A43" w:rsidP="00E61C4E">
      <w:pPr>
        <w:pStyle w:val="Akapitzlist"/>
        <w:numPr>
          <w:ilvl w:val="0"/>
          <w:numId w:val="8"/>
        </w:numPr>
        <w:spacing w:after="0" w:line="240" w:lineRule="auto"/>
        <w:ind w:left="426" w:hanging="426"/>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 xml:space="preserve">W trakcie realizacji zamówienia </w:t>
      </w:r>
      <w:r w:rsidR="00223F64" w:rsidRPr="00E61C4E">
        <w:rPr>
          <w:rFonts w:ascii="Times New Roman" w:eastAsia="Times New Roman" w:hAnsi="Times New Roman"/>
          <w:sz w:val="24"/>
          <w:szCs w:val="24"/>
          <w:lang w:eastAsia="pl-PL"/>
        </w:rPr>
        <w:t>Z</w:t>
      </w:r>
      <w:r w:rsidRPr="00E61C4E">
        <w:rPr>
          <w:rFonts w:ascii="Times New Roman" w:eastAsia="Times New Roman" w:hAnsi="Times New Roman"/>
          <w:sz w:val="24"/>
          <w:szCs w:val="24"/>
          <w:lang w:eastAsia="pl-PL"/>
        </w:rPr>
        <w:t xml:space="preserve">amawiający uprawniony jest do wykonywania czynności kontrolnych wobec </w:t>
      </w:r>
      <w:r w:rsidR="00121940" w:rsidRPr="00E61C4E">
        <w:rPr>
          <w:rFonts w:ascii="Times New Roman" w:eastAsia="Times New Roman" w:hAnsi="Times New Roman"/>
          <w:sz w:val="24"/>
          <w:szCs w:val="24"/>
          <w:lang w:eastAsia="pl-PL"/>
        </w:rPr>
        <w:t>w</w:t>
      </w:r>
      <w:r w:rsidRPr="00E61C4E">
        <w:rPr>
          <w:rFonts w:ascii="Times New Roman" w:eastAsia="Times New Roman" w:hAnsi="Times New Roman"/>
          <w:sz w:val="24"/>
          <w:szCs w:val="24"/>
          <w:lang w:eastAsia="pl-PL"/>
        </w:rPr>
        <w:t xml:space="preserve">ykonawcy odnośnie spełniania przez </w:t>
      </w:r>
      <w:r w:rsidR="00121940" w:rsidRPr="00E61C4E">
        <w:rPr>
          <w:rFonts w:ascii="Times New Roman" w:eastAsia="Times New Roman" w:hAnsi="Times New Roman"/>
          <w:sz w:val="24"/>
          <w:szCs w:val="24"/>
          <w:lang w:eastAsia="pl-PL"/>
        </w:rPr>
        <w:t>w</w:t>
      </w:r>
      <w:r w:rsidR="00223F64" w:rsidRPr="00E61C4E">
        <w:rPr>
          <w:rFonts w:ascii="Times New Roman" w:eastAsia="Times New Roman" w:hAnsi="Times New Roman"/>
          <w:sz w:val="24"/>
          <w:szCs w:val="24"/>
          <w:lang w:eastAsia="pl-PL"/>
        </w:rPr>
        <w:t>ykonawcę lub </w:t>
      </w:r>
      <w:r w:rsidR="00121940" w:rsidRPr="00E61C4E">
        <w:rPr>
          <w:rFonts w:ascii="Times New Roman" w:eastAsia="Times New Roman" w:hAnsi="Times New Roman"/>
          <w:sz w:val="24"/>
          <w:szCs w:val="24"/>
          <w:lang w:eastAsia="pl-PL"/>
        </w:rPr>
        <w:t>p</w:t>
      </w:r>
      <w:r w:rsidRPr="00E61C4E">
        <w:rPr>
          <w:rFonts w:ascii="Times New Roman" w:eastAsia="Times New Roman" w:hAnsi="Times New Roman"/>
          <w:sz w:val="24"/>
          <w:szCs w:val="24"/>
          <w:lang w:eastAsia="pl-PL"/>
        </w:rPr>
        <w:t>odwykonawcę wymogu zatrudnienia na podstawie umowy o pracę osób wykonujących w</w:t>
      </w:r>
      <w:r w:rsidR="004F3DA8" w:rsidRPr="00E61C4E">
        <w:rPr>
          <w:rFonts w:ascii="Times New Roman" w:eastAsia="Times New Roman" w:hAnsi="Times New Roman"/>
          <w:sz w:val="24"/>
          <w:szCs w:val="24"/>
          <w:lang w:eastAsia="pl-PL"/>
        </w:rPr>
        <w:t xml:space="preserve">skazane w punkcie </w:t>
      </w:r>
      <w:r w:rsidR="00A1165D" w:rsidRPr="00E61C4E">
        <w:rPr>
          <w:rFonts w:ascii="Times New Roman" w:eastAsia="Times New Roman" w:hAnsi="Times New Roman"/>
          <w:sz w:val="24"/>
          <w:szCs w:val="24"/>
          <w:lang w:eastAsia="pl-PL"/>
        </w:rPr>
        <w:t>4</w:t>
      </w:r>
      <w:r w:rsidRPr="00E61C4E">
        <w:rPr>
          <w:rFonts w:ascii="Times New Roman" w:eastAsia="Times New Roman" w:hAnsi="Times New Roman"/>
          <w:sz w:val="24"/>
          <w:szCs w:val="24"/>
          <w:lang w:eastAsia="pl-PL"/>
        </w:rPr>
        <w:t xml:space="preserve"> czynności. Zamawiający uprawniony jest w szczególności do:</w:t>
      </w:r>
    </w:p>
    <w:p w:rsidR="00E61C4E" w:rsidRDefault="005B25D0" w:rsidP="00E61C4E">
      <w:pPr>
        <w:numPr>
          <w:ilvl w:val="0"/>
          <w:numId w:val="38"/>
        </w:numPr>
        <w:ind w:left="709" w:firstLine="0"/>
        <w:jc w:val="both"/>
        <w:rPr>
          <w:sz w:val="24"/>
          <w:szCs w:val="24"/>
        </w:rPr>
      </w:pPr>
      <w:r w:rsidRPr="00E61C4E">
        <w:rPr>
          <w:sz w:val="24"/>
          <w:szCs w:val="24"/>
        </w:rPr>
        <w:t xml:space="preserve">żądania oświadczeń i dokumentów w zakresie potwierdzenia spełniania </w:t>
      </w:r>
      <w:r w:rsidR="00E61C4E">
        <w:rPr>
          <w:sz w:val="24"/>
          <w:szCs w:val="24"/>
        </w:rPr>
        <w:t xml:space="preserve"> </w:t>
      </w:r>
    </w:p>
    <w:p w:rsidR="005B25D0" w:rsidRPr="00E61C4E" w:rsidRDefault="00E61C4E" w:rsidP="00E61C4E">
      <w:pPr>
        <w:ind w:left="709"/>
        <w:jc w:val="both"/>
        <w:rPr>
          <w:sz w:val="24"/>
          <w:szCs w:val="24"/>
        </w:rPr>
      </w:pPr>
      <w:r>
        <w:rPr>
          <w:sz w:val="24"/>
          <w:szCs w:val="24"/>
        </w:rPr>
        <w:t xml:space="preserve">           </w:t>
      </w:r>
      <w:r w:rsidR="005B25D0" w:rsidRPr="00E61C4E">
        <w:rPr>
          <w:sz w:val="24"/>
          <w:szCs w:val="24"/>
        </w:rPr>
        <w:t>ww. wymogów i dokonywania ich oceny,</w:t>
      </w:r>
    </w:p>
    <w:p w:rsidR="00E61C4E" w:rsidRDefault="005B25D0" w:rsidP="00E61C4E">
      <w:pPr>
        <w:numPr>
          <w:ilvl w:val="0"/>
          <w:numId w:val="38"/>
        </w:numPr>
        <w:ind w:left="709" w:firstLine="0"/>
        <w:jc w:val="both"/>
        <w:rPr>
          <w:sz w:val="24"/>
          <w:szCs w:val="24"/>
        </w:rPr>
      </w:pPr>
      <w:r w:rsidRPr="00E61C4E">
        <w:rPr>
          <w:sz w:val="24"/>
          <w:szCs w:val="24"/>
        </w:rPr>
        <w:t xml:space="preserve">żądania wyjaśnień w przypadku wątpliwości w zakresie potwierdzenia spełniania </w:t>
      </w:r>
    </w:p>
    <w:p w:rsidR="005B25D0" w:rsidRPr="00E61C4E" w:rsidRDefault="00E61C4E" w:rsidP="00E61C4E">
      <w:pPr>
        <w:ind w:left="709"/>
        <w:jc w:val="both"/>
        <w:rPr>
          <w:sz w:val="24"/>
          <w:szCs w:val="24"/>
        </w:rPr>
      </w:pPr>
      <w:r>
        <w:rPr>
          <w:sz w:val="24"/>
          <w:szCs w:val="24"/>
        </w:rPr>
        <w:t xml:space="preserve">           </w:t>
      </w:r>
      <w:r w:rsidR="005B25D0" w:rsidRPr="00E61C4E">
        <w:rPr>
          <w:sz w:val="24"/>
          <w:szCs w:val="24"/>
        </w:rPr>
        <w:t>ww. wymogów,</w:t>
      </w:r>
    </w:p>
    <w:p w:rsidR="005B25D0" w:rsidRDefault="005B25D0" w:rsidP="00E61C4E">
      <w:pPr>
        <w:numPr>
          <w:ilvl w:val="0"/>
          <w:numId w:val="38"/>
        </w:numPr>
        <w:ind w:left="709" w:firstLine="0"/>
        <w:jc w:val="both"/>
        <w:rPr>
          <w:sz w:val="24"/>
          <w:szCs w:val="24"/>
        </w:rPr>
      </w:pPr>
      <w:r w:rsidRPr="00E61C4E">
        <w:rPr>
          <w:sz w:val="24"/>
          <w:szCs w:val="24"/>
        </w:rPr>
        <w:t>przeprowadzania kontroli na miejscu wykonywania świadczenia.</w:t>
      </w:r>
    </w:p>
    <w:p w:rsidR="009C2A43" w:rsidRPr="00E61C4E" w:rsidRDefault="009C2A43" w:rsidP="00E61C4E">
      <w:pPr>
        <w:pStyle w:val="Akapitzlist"/>
        <w:numPr>
          <w:ilvl w:val="0"/>
          <w:numId w:val="8"/>
        </w:numPr>
        <w:ind w:left="426" w:hanging="426"/>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F39A6" w:rsidRDefault="009C2A43" w:rsidP="003F39A6">
      <w:pPr>
        <w:pStyle w:val="Akapitzlist"/>
        <w:numPr>
          <w:ilvl w:val="0"/>
          <w:numId w:val="8"/>
        </w:numPr>
        <w:ind w:left="426" w:hanging="426"/>
        <w:jc w:val="both"/>
        <w:rPr>
          <w:rFonts w:ascii="Times New Roman" w:eastAsia="Times New Roman" w:hAnsi="Times New Roman"/>
          <w:sz w:val="24"/>
          <w:szCs w:val="24"/>
          <w:lang w:eastAsia="pl-PL"/>
        </w:rPr>
      </w:pPr>
      <w:r w:rsidRPr="003F39A6">
        <w:rPr>
          <w:rFonts w:ascii="Times New Roman" w:eastAsia="Times New Roman" w:hAnsi="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F39A6">
        <w:rPr>
          <w:rFonts w:ascii="Times New Roman" w:eastAsia="Times New Roman" w:hAnsi="Times New Roman"/>
          <w:sz w:val="24"/>
          <w:szCs w:val="24"/>
          <w:lang w:eastAsia="pl-PL"/>
        </w:rPr>
        <w:t xml:space="preserve">ykonujących wskazane w punkcie </w:t>
      </w:r>
      <w:r w:rsidR="00830329">
        <w:rPr>
          <w:rFonts w:ascii="Times New Roman" w:eastAsia="Times New Roman" w:hAnsi="Times New Roman"/>
          <w:sz w:val="24"/>
          <w:szCs w:val="24"/>
          <w:lang w:eastAsia="pl-PL"/>
        </w:rPr>
        <w:t>6</w:t>
      </w:r>
      <w:r w:rsidRPr="003F39A6">
        <w:rPr>
          <w:rFonts w:ascii="Times New Roman" w:eastAsia="Times New Roman" w:hAnsi="Times New Roman"/>
          <w:sz w:val="24"/>
          <w:szCs w:val="24"/>
          <w:lang w:eastAsia="pl-PL"/>
        </w:rPr>
        <w:t xml:space="preserve"> czynności w trakcie realizacji zamówienia:</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206EC" w:rsidRPr="00E61C4E" w:rsidRDefault="00A206EC" w:rsidP="001803DD">
      <w:pPr>
        <w:pStyle w:val="Akapitzlist"/>
        <w:numPr>
          <w:ilvl w:val="0"/>
          <w:numId w:val="37"/>
        </w:numPr>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A206EC" w:rsidRDefault="00A206EC" w:rsidP="001803DD">
      <w:pPr>
        <w:pStyle w:val="Akapitzlist"/>
        <w:numPr>
          <w:ilvl w:val="0"/>
          <w:numId w:val="37"/>
        </w:numPr>
        <w:autoSpaceDE w:val="0"/>
        <w:autoSpaceDN w:val="0"/>
        <w:adjustRightInd w:val="0"/>
        <w:spacing w:after="0" w:line="240" w:lineRule="auto"/>
        <w:ind w:left="1003" w:hanging="357"/>
        <w:jc w:val="both"/>
        <w:rPr>
          <w:rFonts w:ascii="Times New Roman" w:eastAsia="Times New Roman" w:hAnsi="Times New Roman"/>
          <w:sz w:val="24"/>
          <w:szCs w:val="24"/>
          <w:lang w:eastAsia="pl-PL"/>
        </w:rPr>
      </w:pPr>
      <w:r w:rsidRPr="00E61C4E">
        <w:rPr>
          <w:rFonts w:ascii="Times New Roman" w:eastAsia="Times New Roman" w:hAnsi="Times New Roman"/>
          <w:sz w:val="24"/>
          <w:szCs w:val="24"/>
          <w:lang w:eastAsia="pl-PL"/>
        </w:rPr>
        <w:t xml:space="preserve">poświadczoną za zgodność z oryginałem odpowiednio przez </w:t>
      </w:r>
      <w:r w:rsidR="003F39A6">
        <w:rPr>
          <w:rFonts w:ascii="Times New Roman" w:eastAsia="Times New Roman" w:hAnsi="Times New Roman"/>
          <w:sz w:val="24"/>
          <w:szCs w:val="24"/>
          <w:lang w:eastAsia="pl-PL"/>
        </w:rPr>
        <w:t>w</w:t>
      </w:r>
      <w:r w:rsidRPr="00E61C4E">
        <w:rPr>
          <w:rFonts w:ascii="Times New Roman" w:eastAsia="Times New Roman" w:hAnsi="Times New Roman"/>
          <w:sz w:val="24"/>
          <w:szCs w:val="24"/>
          <w:lang w:eastAsia="pl-PL"/>
        </w:rPr>
        <w:t>ykonawcę lub podwykonawcę kopię dowodu potwierdzającego zgłoszenie pracownika przez pracodawcę do ubezpieczeń, zanonimizowaną w sposób zapewniający ochronę danych osobowych pracowników, zgodnie z przepisami ustawy z dnia 29 sierpnia 1997 r. o</w:t>
      </w:r>
      <w:r w:rsidR="00830329">
        <w:rPr>
          <w:rFonts w:ascii="Times New Roman" w:eastAsia="Times New Roman" w:hAnsi="Times New Roman"/>
          <w:sz w:val="24"/>
          <w:szCs w:val="24"/>
          <w:lang w:eastAsia="pl-PL"/>
        </w:rPr>
        <w:t> </w:t>
      </w:r>
      <w:r w:rsidRPr="00E61C4E">
        <w:rPr>
          <w:rFonts w:ascii="Times New Roman" w:eastAsia="Times New Roman" w:hAnsi="Times New Roman"/>
          <w:sz w:val="24"/>
          <w:szCs w:val="24"/>
          <w:lang w:eastAsia="pl-PL"/>
        </w:rPr>
        <w:t>ochronie danych osobowych. Imię i nazwisko pracownika nie podlega anonimizacji.</w:t>
      </w:r>
    </w:p>
    <w:p w:rsidR="003F39A6"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 xml:space="preserve">Z tytułu niespełnienia przez wykonawcę lub podwykonawcę wymogu zatrudnienia na podstawie umowy o pracę osób wykonujących </w:t>
      </w:r>
      <w:r w:rsidR="000E68C8" w:rsidRPr="003F39A6">
        <w:rPr>
          <w:rFonts w:ascii="Times New Roman" w:hAnsi="Times New Roman"/>
          <w:sz w:val="24"/>
          <w:szCs w:val="24"/>
        </w:rPr>
        <w:t xml:space="preserve">wskazane w punkcie </w:t>
      </w:r>
      <w:r w:rsidR="00830329">
        <w:rPr>
          <w:rFonts w:ascii="Times New Roman" w:hAnsi="Times New Roman"/>
          <w:sz w:val="24"/>
          <w:szCs w:val="24"/>
        </w:rPr>
        <w:t>6</w:t>
      </w:r>
      <w:r w:rsidRPr="003F39A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F39A6">
        <w:rPr>
          <w:rFonts w:ascii="Times New Roman" w:hAnsi="Times New Roman"/>
          <w:sz w:val="24"/>
          <w:szCs w:val="24"/>
        </w:rPr>
        <w:t xml:space="preserve">ykonujących wskazane w punkcie </w:t>
      </w:r>
      <w:r w:rsidR="00830329">
        <w:rPr>
          <w:rFonts w:ascii="Times New Roman" w:hAnsi="Times New Roman"/>
          <w:sz w:val="24"/>
          <w:szCs w:val="24"/>
        </w:rPr>
        <w:t>6</w:t>
      </w:r>
      <w:r w:rsidRPr="003F39A6">
        <w:rPr>
          <w:rFonts w:ascii="Times New Roman" w:hAnsi="Times New Roman"/>
          <w:sz w:val="24"/>
          <w:szCs w:val="24"/>
        </w:rPr>
        <w:t xml:space="preserve"> czynności.</w:t>
      </w:r>
    </w:p>
    <w:p w:rsidR="00E31904"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Zat</w:t>
      </w:r>
      <w:r w:rsidR="00A206EC" w:rsidRPr="003F39A6">
        <w:rPr>
          <w:rFonts w:ascii="Times New Roman" w:hAnsi="Times New Roman"/>
          <w:sz w:val="24"/>
          <w:szCs w:val="24"/>
        </w:rPr>
        <w:t xml:space="preserve">rudnienie, o którym mowa w pkt </w:t>
      </w:r>
      <w:r w:rsidR="00830329">
        <w:rPr>
          <w:rFonts w:ascii="Times New Roman" w:hAnsi="Times New Roman"/>
          <w:sz w:val="24"/>
          <w:szCs w:val="24"/>
        </w:rPr>
        <w:t>6</w:t>
      </w:r>
      <w:r w:rsidRPr="003F39A6">
        <w:rPr>
          <w:rFonts w:ascii="Times New Roman" w:hAnsi="Times New Roman"/>
          <w:sz w:val="24"/>
          <w:szCs w:val="24"/>
        </w:rPr>
        <w:t xml:space="preserve"> powinno trwać przez c</w:t>
      </w:r>
      <w:r w:rsidR="00B066D4">
        <w:rPr>
          <w:rFonts w:ascii="Times New Roman" w:hAnsi="Times New Roman"/>
          <w:sz w:val="24"/>
          <w:szCs w:val="24"/>
        </w:rPr>
        <w:t>ały okres realizacji zamówienia.</w:t>
      </w:r>
    </w:p>
    <w:p w:rsidR="00BF434C" w:rsidRPr="003F39A6" w:rsidRDefault="00E31904" w:rsidP="003F39A6">
      <w:pPr>
        <w:pStyle w:val="Akapitzlist"/>
        <w:numPr>
          <w:ilvl w:val="0"/>
          <w:numId w:val="8"/>
        </w:numPr>
        <w:spacing w:after="0" w:line="240" w:lineRule="auto"/>
        <w:ind w:left="426" w:hanging="426"/>
        <w:jc w:val="both"/>
        <w:rPr>
          <w:rFonts w:ascii="Times New Roman" w:hAnsi="Times New Roman"/>
          <w:sz w:val="24"/>
          <w:szCs w:val="24"/>
        </w:rPr>
      </w:pPr>
      <w:r w:rsidRPr="003F39A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jc w:val="both"/>
        <w:rPr>
          <w:sz w:val="24"/>
          <w:szCs w:val="24"/>
        </w:rPr>
      </w:pPr>
    </w:p>
    <w:p w:rsidR="00791088" w:rsidRDefault="00791088" w:rsidP="00FC3184">
      <w:pPr>
        <w:jc w:val="both"/>
        <w:rPr>
          <w:sz w:val="24"/>
          <w:szCs w:val="24"/>
        </w:rPr>
      </w:pP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830329" w:rsidRDefault="00FC3184" w:rsidP="00FC3184">
      <w:pPr>
        <w:spacing w:after="150"/>
        <w:jc w:val="both"/>
        <w:rPr>
          <w:sz w:val="24"/>
          <w:szCs w:val="24"/>
        </w:rPr>
      </w:pPr>
      <w:r w:rsidRPr="00830329">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Bielenis,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791088"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FC3184" w:rsidRPr="00791088" w:rsidRDefault="00FC3184" w:rsidP="00791088">
      <w:pPr>
        <w:spacing w:after="150"/>
        <w:jc w:val="both"/>
        <w:rPr>
          <w:sz w:val="24"/>
          <w:szCs w:val="24"/>
        </w:rPr>
      </w:pPr>
      <w:r w:rsidRPr="00791088">
        <w:rPr>
          <w:sz w:val="24"/>
          <w:szCs w:val="24"/>
        </w:rPr>
        <w:t xml:space="preserve">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1803DD">
      <w:pPr>
        <w:pStyle w:val="Akapitzlist"/>
        <w:numPr>
          <w:ilvl w:val="0"/>
          <w:numId w:val="49"/>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1803DD">
      <w:pPr>
        <w:pStyle w:val="Akapitzlist"/>
        <w:numPr>
          <w:ilvl w:val="0"/>
          <w:numId w:val="50"/>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C44488" w:rsidRDefault="00FC3184" w:rsidP="003C556E">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556E" w:rsidRDefault="003C556E" w:rsidP="003C556E">
      <w:pPr>
        <w:pStyle w:val="Akapitzlist"/>
        <w:ind w:left="207"/>
        <w:jc w:val="both"/>
        <w:rPr>
          <w:sz w:val="24"/>
          <w:szCs w:val="24"/>
        </w:rPr>
      </w:pPr>
    </w:p>
    <w:p w:rsidR="00E70B47" w:rsidRDefault="00E70B47" w:rsidP="003C556E">
      <w:pPr>
        <w:pStyle w:val="Akapitzlist"/>
        <w:ind w:left="207"/>
        <w:jc w:val="both"/>
        <w:rPr>
          <w:sz w:val="24"/>
          <w:szCs w:val="24"/>
        </w:rPr>
      </w:pPr>
    </w:p>
    <w:p w:rsidR="00E70B47" w:rsidRPr="00286BE5" w:rsidRDefault="00E70B47" w:rsidP="003C556E">
      <w:pPr>
        <w:pStyle w:val="Akapitzlist"/>
        <w:ind w:left="207"/>
        <w:jc w:val="both"/>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C1" w:rsidRDefault="006E4EC1">
      <w:r>
        <w:separator/>
      </w:r>
    </w:p>
  </w:endnote>
  <w:endnote w:type="continuationSeparator" w:id="0">
    <w:p w:rsidR="006E4EC1" w:rsidRDefault="006E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jc w:val="center"/>
    </w:pPr>
    <w:r>
      <w:fldChar w:fldCharType="begin"/>
    </w:r>
    <w:r>
      <w:instrText>PAGE   \* MERGEFORMAT</w:instrText>
    </w:r>
    <w:r>
      <w:fldChar w:fldCharType="separate"/>
    </w:r>
    <w:r w:rsidR="00D01554">
      <w:rPr>
        <w:noProof/>
      </w:rPr>
      <w:t>8</w:t>
    </w:r>
    <w:r>
      <w:fldChar w:fldCharType="end"/>
    </w:r>
  </w:p>
  <w:p w:rsidR="006E4EC1" w:rsidRDefault="006E4EC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C1" w:rsidRDefault="006E4EC1">
      <w:r>
        <w:separator/>
      </w:r>
    </w:p>
  </w:footnote>
  <w:footnote w:type="continuationSeparator" w:id="0">
    <w:p w:rsidR="006E4EC1" w:rsidRDefault="006E4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Pr="00A815FF" w:rsidRDefault="006E4EC1">
    <w:pPr>
      <w:pStyle w:val="Nagwek"/>
      <w:rPr>
        <w:b/>
      </w:rPr>
    </w:pPr>
    <w:r>
      <w:rPr>
        <w:b/>
      </w:rPr>
      <w:tab/>
    </w:r>
    <w:r>
      <w:rPr>
        <w:b/>
      </w:rPr>
      <w:tab/>
      <w:t>WIM.271.1.29.2018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C1" w:rsidRDefault="006E4EC1">
    <w:pPr>
      <w:pStyle w:val="Nagwek"/>
    </w:pPr>
    <w:r>
      <w:rPr>
        <w:noProof/>
      </w:rPr>
      <w:drawing>
        <wp:inline distT="0" distB="0" distL="0" distR="0" wp14:anchorId="72A10895" wp14:editId="26D32A80">
          <wp:extent cx="5972810" cy="667185"/>
          <wp:effectExtent l="0" t="0" r="0" b="0"/>
          <wp:docPr id="1" name="Obraz 1" descr="C:\Users\wbogdal\AppData\Local\Microsoft\Windows Live Mail\WLMDSS.tmp\WLM8D01.tmp\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ogdal\AppData\Local\Microsoft\Windows Live Mail\WLMDSS.tmp\WLM8D01.tmp\Ciag_z_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67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0BA314A"/>
    <w:multiLevelType w:val="hybridMultilevel"/>
    <w:tmpl w:val="5E44C5D6"/>
    <w:lvl w:ilvl="0" w:tplc="462803F8">
      <w:start w:val="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4385662"/>
    <w:multiLevelType w:val="hybridMultilevel"/>
    <w:tmpl w:val="91167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4DF2CC8"/>
    <w:multiLevelType w:val="hybridMultilevel"/>
    <w:tmpl w:val="67F0E5E8"/>
    <w:lvl w:ilvl="0" w:tplc="F16AF9D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multilevel"/>
    <w:tmpl w:val="9CE45F84"/>
    <w:lvl w:ilvl="0">
      <w:start w:val="1"/>
      <w:numFmt w:val="decimal"/>
      <w:lvlText w:val="%1."/>
      <w:lvlJc w:val="left"/>
      <w:pPr>
        <w:tabs>
          <w:tab w:val="num" w:pos="360"/>
        </w:tabs>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92D172C"/>
    <w:multiLevelType w:val="hybridMultilevel"/>
    <w:tmpl w:val="43E4D228"/>
    <w:lvl w:ilvl="0" w:tplc="FF3C6FE0">
      <w:start w:val="2"/>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multilevel"/>
    <w:tmpl w:val="062C2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7D46E6"/>
    <w:multiLevelType w:val="hybridMultilevel"/>
    <w:tmpl w:val="66A40D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3"/>
  </w:num>
  <w:num w:numId="4">
    <w:abstractNumId w:val="0"/>
  </w:num>
  <w:num w:numId="5">
    <w:abstractNumId w:val="23"/>
  </w:num>
  <w:num w:numId="6">
    <w:abstractNumId w:val="56"/>
  </w:num>
  <w:num w:numId="7">
    <w:abstractNumId w:val="13"/>
  </w:num>
  <w:num w:numId="8">
    <w:abstractNumId w:val="44"/>
  </w:num>
  <w:num w:numId="9">
    <w:abstractNumId w:val="39"/>
  </w:num>
  <w:num w:numId="10">
    <w:abstractNumId w:val="32"/>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7"/>
    <w:lvlOverride w:ilvl="0">
      <w:startOverride w:val="1"/>
    </w:lvlOverride>
  </w:num>
  <w:num w:numId="14">
    <w:abstractNumId w:val="29"/>
  </w:num>
  <w:num w:numId="15">
    <w:abstractNumId w:val="37"/>
  </w:num>
  <w:num w:numId="16">
    <w:abstractNumId w:val="35"/>
  </w:num>
  <w:num w:numId="17">
    <w:abstractNumId w:val="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55"/>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3"/>
  </w:num>
  <w:num w:numId="32">
    <w:abstractNumId w:val="16"/>
  </w:num>
  <w:num w:numId="33">
    <w:abstractNumId w:val="31"/>
  </w:num>
  <w:num w:numId="34">
    <w:abstractNumId w:val="6"/>
  </w:num>
  <w:num w:numId="35">
    <w:abstractNumId w:val="8"/>
  </w:num>
  <w:num w:numId="36">
    <w:abstractNumId w:val="14"/>
  </w:num>
  <w:num w:numId="37">
    <w:abstractNumId w:val="2"/>
  </w:num>
  <w:num w:numId="38">
    <w:abstractNumId w:val="27"/>
  </w:num>
  <w:num w:numId="39">
    <w:abstractNumId w:val="36"/>
  </w:num>
  <w:num w:numId="40">
    <w:abstractNumId w:val="4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40"/>
  </w:num>
  <w:num w:numId="45">
    <w:abstractNumId w:val="48"/>
  </w:num>
  <w:num w:numId="46">
    <w:abstractNumId w:val="24"/>
  </w:num>
  <w:num w:numId="47">
    <w:abstractNumId w:val="1"/>
  </w:num>
  <w:num w:numId="48">
    <w:abstractNumId w:val="51"/>
  </w:num>
  <w:num w:numId="49">
    <w:abstractNumId w:val="28"/>
  </w:num>
  <w:num w:numId="50">
    <w:abstractNumId w:val="33"/>
  </w:num>
  <w:num w:numId="51">
    <w:abstractNumId w:val="22"/>
  </w:num>
  <w:num w:numId="52">
    <w:abstractNumId w:val="49"/>
  </w:num>
  <w:num w:numId="53">
    <w:abstractNumId w:val="21"/>
  </w:num>
  <w:num w:numId="54">
    <w:abstractNumId w:val="17"/>
  </w:num>
  <w:num w:numId="55">
    <w:abstractNumId w:val="11"/>
  </w:num>
  <w:num w:numId="5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CA7"/>
    <w:rsid w:val="000103CE"/>
    <w:rsid w:val="00011F8E"/>
    <w:rsid w:val="0001282D"/>
    <w:rsid w:val="00015276"/>
    <w:rsid w:val="0002295A"/>
    <w:rsid w:val="00023004"/>
    <w:rsid w:val="00026B2D"/>
    <w:rsid w:val="000275FD"/>
    <w:rsid w:val="000305A1"/>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430"/>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3636"/>
    <w:rsid w:val="000E39F3"/>
    <w:rsid w:val="000E63B6"/>
    <w:rsid w:val="000E68C8"/>
    <w:rsid w:val="000E6FE7"/>
    <w:rsid w:val="000E7807"/>
    <w:rsid w:val="000F0026"/>
    <w:rsid w:val="000F2E1D"/>
    <w:rsid w:val="000F6595"/>
    <w:rsid w:val="000F76A6"/>
    <w:rsid w:val="000F7C10"/>
    <w:rsid w:val="00100D10"/>
    <w:rsid w:val="00104DE4"/>
    <w:rsid w:val="00105930"/>
    <w:rsid w:val="00107905"/>
    <w:rsid w:val="001131BF"/>
    <w:rsid w:val="00113E7B"/>
    <w:rsid w:val="00116F7C"/>
    <w:rsid w:val="00121940"/>
    <w:rsid w:val="00122B5D"/>
    <w:rsid w:val="001275E6"/>
    <w:rsid w:val="001301D0"/>
    <w:rsid w:val="001307D5"/>
    <w:rsid w:val="001344C0"/>
    <w:rsid w:val="00136EF9"/>
    <w:rsid w:val="00141DE5"/>
    <w:rsid w:val="00144F2B"/>
    <w:rsid w:val="00150E22"/>
    <w:rsid w:val="001511FA"/>
    <w:rsid w:val="0015435D"/>
    <w:rsid w:val="00161464"/>
    <w:rsid w:val="00161568"/>
    <w:rsid w:val="00161A79"/>
    <w:rsid w:val="0016654C"/>
    <w:rsid w:val="00166C5A"/>
    <w:rsid w:val="00167851"/>
    <w:rsid w:val="0017070B"/>
    <w:rsid w:val="00171F48"/>
    <w:rsid w:val="001747F1"/>
    <w:rsid w:val="001803DD"/>
    <w:rsid w:val="00183D84"/>
    <w:rsid w:val="00184CEB"/>
    <w:rsid w:val="00185797"/>
    <w:rsid w:val="00185869"/>
    <w:rsid w:val="001911AA"/>
    <w:rsid w:val="00191396"/>
    <w:rsid w:val="00193296"/>
    <w:rsid w:val="00194251"/>
    <w:rsid w:val="00196C04"/>
    <w:rsid w:val="001A05A2"/>
    <w:rsid w:val="001A434B"/>
    <w:rsid w:val="001A5C77"/>
    <w:rsid w:val="001A5D7B"/>
    <w:rsid w:val="001A7E40"/>
    <w:rsid w:val="001B0C03"/>
    <w:rsid w:val="001B2F6B"/>
    <w:rsid w:val="001B38A6"/>
    <w:rsid w:val="001B4BDF"/>
    <w:rsid w:val="001B5D9D"/>
    <w:rsid w:val="001B7A3D"/>
    <w:rsid w:val="001C3A7C"/>
    <w:rsid w:val="001C66CC"/>
    <w:rsid w:val="001C67AA"/>
    <w:rsid w:val="001C692D"/>
    <w:rsid w:val="001C6BFB"/>
    <w:rsid w:val="001D316B"/>
    <w:rsid w:val="001D54F4"/>
    <w:rsid w:val="001D6389"/>
    <w:rsid w:val="001D69B4"/>
    <w:rsid w:val="001D72E2"/>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3F64"/>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490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7FB6"/>
    <w:rsid w:val="003209BD"/>
    <w:rsid w:val="003246AB"/>
    <w:rsid w:val="00324B45"/>
    <w:rsid w:val="00325BAC"/>
    <w:rsid w:val="00331F44"/>
    <w:rsid w:val="003323AE"/>
    <w:rsid w:val="003328B8"/>
    <w:rsid w:val="00336B38"/>
    <w:rsid w:val="00341768"/>
    <w:rsid w:val="003419EF"/>
    <w:rsid w:val="003440CC"/>
    <w:rsid w:val="00346E0C"/>
    <w:rsid w:val="00347015"/>
    <w:rsid w:val="00356FFA"/>
    <w:rsid w:val="00357439"/>
    <w:rsid w:val="00360122"/>
    <w:rsid w:val="00361832"/>
    <w:rsid w:val="00374D23"/>
    <w:rsid w:val="00380C80"/>
    <w:rsid w:val="0038140D"/>
    <w:rsid w:val="00381C10"/>
    <w:rsid w:val="00383EE9"/>
    <w:rsid w:val="00385F0D"/>
    <w:rsid w:val="003865AB"/>
    <w:rsid w:val="00391096"/>
    <w:rsid w:val="003919DA"/>
    <w:rsid w:val="00397503"/>
    <w:rsid w:val="003A1F27"/>
    <w:rsid w:val="003A2813"/>
    <w:rsid w:val="003A3169"/>
    <w:rsid w:val="003A3ACB"/>
    <w:rsid w:val="003A3C72"/>
    <w:rsid w:val="003A5DB3"/>
    <w:rsid w:val="003A7BB1"/>
    <w:rsid w:val="003B0772"/>
    <w:rsid w:val="003C04FF"/>
    <w:rsid w:val="003C0F78"/>
    <w:rsid w:val="003C1A86"/>
    <w:rsid w:val="003C21F5"/>
    <w:rsid w:val="003C2675"/>
    <w:rsid w:val="003C556E"/>
    <w:rsid w:val="003C7AA6"/>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39A6"/>
    <w:rsid w:val="003F59D9"/>
    <w:rsid w:val="003F6D7D"/>
    <w:rsid w:val="004020F0"/>
    <w:rsid w:val="004024FC"/>
    <w:rsid w:val="0040595B"/>
    <w:rsid w:val="004139C3"/>
    <w:rsid w:val="00422569"/>
    <w:rsid w:val="0042262D"/>
    <w:rsid w:val="00425ECD"/>
    <w:rsid w:val="00427F83"/>
    <w:rsid w:val="00430310"/>
    <w:rsid w:val="00430B36"/>
    <w:rsid w:val="0043101B"/>
    <w:rsid w:val="00433B76"/>
    <w:rsid w:val="00434672"/>
    <w:rsid w:val="00437B27"/>
    <w:rsid w:val="00440F5B"/>
    <w:rsid w:val="004427E5"/>
    <w:rsid w:val="00443CF8"/>
    <w:rsid w:val="00446590"/>
    <w:rsid w:val="00460413"/>
    <w:rsid w:val="00460C68"/>
    <w:rsid w:val="00463D2F"/>
    <w:rsid w:val="00465409"/>
    <w:rsid w:val="00466424"/>
    <w:rsid w:val="00466EFC"/>
    <w:rsid w:val="00467B8F"/>
    <w:rsid w:val="0047082A"/>
    <w:rsid w:val="00470E04"/>
    <w:rsid w:val="004721AA"/>
    <w:rsid w:val="004760C0"/>
    <w:rsid w:val="00476802"/>
    <w:rsid w:val="00477A63"/>
    <w:rsid w:val="00481A10"/>
    <w:rsid w:val="00481ABF"/>
    <w:rsid w:val="0048251E"/>
    <w:rsid w:val="00483D74"/>
    <w:rsid w:val="00484607"/>
    <w:rsid w:val="00491360"/>
    <w:rsid w:val="00491C5A"/>
    <w:rsid w:val="00493F5C"/>
    <w:rsid w:val="00494F9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33BB"/>
    <w:rsid w:val="00517E80"/>
    <w:rsid w:val="0052030A"/>
    <w:rsid w:val="0052237B"/>
    <w:rsid w:val="005234DD"/>
    <w:rsid w:val="005238C0"/>
    <w:rsid w:val="00523C25"/>
    <w:rsid w:val="00526A03"/>
    <w:rsid w:val="005270AB"/>
    <w:rsid w:val="0052770B"/>
    <w:rsid w:val="00530CDF"/>
    <w:rsid w:val="00534B49"/>
    <w:rsid w:val="00537ABF"/>
    <w:rsid w:val="00540E4D"/>
    <w:rsid w:val="00541722"/>
    <w:rsid w:val="0054608E"/>
    <w:rsid w:val="0054637F"/>
    <w:rsid w:val="00552B9A"/>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8E8"/>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67B9"/>
    <w:rsid w:val="00637A11"/>
    <w:rsid w:val="00641E2A"/>
    <w:rsid w:val="00642180"/>
    <w:rsid w:val="00642E2B"/>
    <w:rsid w:val="00651DF1"/>
    <w:rsid w:val="00655610"/>
    <w:rsid w:val="00655778"/>
    <w:rsid w:val="00660B08"/>
    <w:rsid w:val="006622BB"/>
    <w:rsid w:val="0066234A"/>
    <w:rsid w:val="006647BF"/>
    <w:rsid w:val="00665043"/>
    <w:rsid w:val="00670253"/>
    <w:rsid w:val="00677984"/>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4EC1"/>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535D5"/>
    <w:rsid w:val="007537A9"/>
    <w:rsid w:val="007608AA"/>
    <w:rsid w:val="007622BA"/>
    <w:rsid w:val="007638D2"/>
    <w:rsid w:val="00764514"/>
    <w:rsid w:val="007649CF"/>
    <w:rsid w:val="00764F25"/>
    <w:rsid w:val="00765337"/>
    <w:rsid w:val="0076537D"/>
    <w:rsid w:val="00770305"/>
    <w:rsid w:val="00770F9B"/>
    <w:rsid w:val="00771468"/>
    <w:rsid w:val="00771825"/>
    <w:rsid w:val="0077423F"/>
    <w:rsid w:val="00774A36"/>
    <w:rsid w:val="00777042"/>
    <w:rsid w:val="0078171E"/>
    <w:rsid w:val="007904AB"/>
    <w:rsid w:val="00791088"/>
    <w:rsid w:val="00793859"/>
    <w:rsid w:val="007959D5"/>
    <w:rsid w:val="00797E08"/>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5D79"/>
    <w:rsid w:val="00816299"/>
    <w:rsid w:val="00816619"/>
    <w:rsid w:val="008211CE"/>
    <w:rsid w:val="00825514"/>
    <w:rsid w:val="00825645"/>
    <w:rsid w:val="0082781F"/>
    <w:rsid w:val="00830329"/>
    <w:rsid w:val="00834885"/>
    <w:rsid w:val="008360FF"/>
    <w:rsid w:val="00836E4B"/>
    <w:rsid w:val="00840DEF"/>
    <w:rsid w:val="00842866"/>
    <w:rsid w:val="008433DA"/>
    <w:rsid w:val="00847C3F"/>
    <w:rsid w:val="0085067D"/>
    <w:rsid w:val="0085170A"/>
    <w:rsid w:val="00853973"/>
    <w:rsid w:val="00855A94"/>
    <w:rsid w:val="00857967"/>
    <w:rsid w:val="008605A8"/>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93D4B"/>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334"/>
    <w:rsid w:val="008E5F7F"/>
    <w:rsid w:val="008F622F"/>
    <w:rsid w:val="008F683C"/>
    <w:rsid w:val="008F6C29"/>
    <w:rsid w:val="00901695"/>
    <w:rsid w:val="00906CB3"/>
    <w:rsid w:val="00906CDB"/>
    <w:rsid w:val="00910CA1"/>
    <w:rsid w:val="0091234E"/>
    <w:rsid w:val="0091358C"/>
    <w:rsid w:val="009140B9"/>
    <w:rsid w:val="00914628"/>
    <w:rsid w:val="00914B67"/>
    <w:rsid w:val="00915CCF"/>
    <w:rsid w:val="0091758D"/>
    <w:rsid w:val="009242FF"/>
    <w:rsid w:val="009255A7"/>
    <w:rsid w:val="00925FE2"/>
    <w:rsid w:val="00926254"/>
    <w:rsid w:val="00926C4A"/>
    <w:rsid w:val="00930752"/>
    <w:rsid w:val="0093308E"/>
    <w:rsid w:val="00935290"/>
    <w:rsid w:val="0093539A"/>
    <w:rsid w:val="0093799B"/>
    <w:rsid w:val="0094140E"/>
    <w:rsid w:val="00941EF9"/>
    <w:rsid w:val="0094512D"/>
    <w:rsid w:val="009455C7"/>
    <w:rsid w:val="00951B1E"/>
    <w:rsid w:val="00952501"/>
    <w:rsid w:val="00956F59"/>
    <w:rsid w:val="00963B44"/>
    <w:rsid w:val="009642DB"/>
    <w:rsid w:val="009655A7"/>
    <w:rsid w:val="00965B27"/>
    <w:rsid w:val="00967124"/>
    <w:rsid w:val="00967AAA"/>
    <w:rsid w:val="009704B7"/>
    <w:rsid w:val="00971C6F"/>
    <w:rsid w:val="009733E2"/>
    <w:rsid w:val="00974C07"/>
    <w:rsid w:val="00974C86"/>
    <w:rsid w:val="00975950"/>
    <w:rsid w:val="0097667C"/>
    <w:rsid w:val="00982995"/>
    <w:rsid w:val="00983531"/>
    <w:rsid w:val="00983AB1"/>
    <w:rsid w:val="009909A6"/>
    <w:rsid w:val="00991029"/>
    <w:rsid w:val="00991C0A"/>
    <w:rsid w:val="00992374"/>
    <w:rsid w:val="00992B87"/>
    <w:rsid w:val="00992E67"/>
    <w:rsid w:val="00993970"/>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2FFF"/>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5C7"/>
    <w:rsid w:val="00AD0E76"/>
    <w:rsid w:val="00AE1CE1"/>
    <w:rsid w:val="00AE788C"/>
    <w:rsid w:val="00AF3776"/>
    <w:rsid w:val="00B048DC"/>
    <w:rsid w:val="00B058F5"/>
    <w:rsid w:val="00B066D4"/>
    <w:rsid w:val="00B06F80"/>
    <w:rsid w:val="00B073CC"/>
    <w:rsid w:val="00B10AA8"/>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45CAC"/>
    <w:rsid w:val="00B4734D"/>
    <w:rsid w:val="00B50F08"/>
    <w:rsid w:val="00B54D51"/>
    <w:rsid w:val="00B57B9A"/>
    <w:rsid w:val="00B62299"/>
    <w:rsid w:val="00B62E0F"/>
    <w:rsid w:val="00B62EBB"/>
    <w:rsid w:val="00B6581F"/>
    <w:rsid w:val="00B666D7"/>
    <w:rsid w:val="00B66D68"/>
    <w:rsid w:val="00B730BD"/>
    <w:rsid w:val="00B742D1"/>
    <w:rsid w:val="00B84E16"/>
    <w:rsid w:val="00B91B6A"/>
    <w:rsid w:val="00B925B3"/>
    <w:rsid w:val="00B92C7F"/>
    <w:rsid w:val="00B932A1"/>
    <w:rsid w:val="00B94C60"/>
    <w:rsid w:val="00B97DAF"/>
    <w:rsid w:val="00BA04A9"/>
    <w:rsid w:val="00BA5FDC"/>
    <w:rsid w:val="00BA6456"/>
    <w:rsid w:val="00BB57ED"/>
    <w:rsid w:val="00BB64B2"/>
    <w:rsid w:val="00BB6EAF"/>
    <w:rsid w:val="00BB7BDF"/>
    <w:rsid w:val="00BC27FB"/>
    <w:rsid w:val="00BC3E37"/>
    <w:rsid w:val="00BC3F4C"/>
    <w:rsid w:val="00BD12A0"/>
    <w:rsid w:val="00BD7F6F"/>
    <w:rsid w:val="00BE03CC"/>
    <w:rsid w:val="00BE0EB8"/>
    <w:rsid w:val="00BE31D7"/>
    <w:rsid w:val="00BE3E6C"/>
    <w:rsid w:val="00BE5D29"/>
    <w:rsid w:val="00BF1E99"/>
    <w:rsid w:val="00BF434C"/>
    <w:rsid w:val="00BF4EA8"/>
    <w:rsid w:val="00BF514C"/>
    <w:rsid w:val="00BF669F"/>
    <w:rsid w:val="00C033AC"/>
    <w:rsid w:val="00C049F6"/>
    <w:rsid w:val="00C07D6D"/>
    <w:rsid w:val="00C1043B"/>
    <w:rsid w:val="00C10BA0"/>
    <w:rsid w:val="00C124CF"/>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5B0A"/>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A777A"/>
    <w:rsid w:val="00CB2E9D"/>
    <w:rsid w:val="00CB41BD"/>
    <w:rsid w:val="00CB643B"/>
    <w:rsid w:val="00CB675C"/>
    <w:rsid w:val="00CC03A9"/>
    <w:rsid w:val="00CC13C0"/>
    <w:rsid w:val="00CD0A68"/>
    <w:rsid w:val="00CD0C36"/>
    <w:rsid w:val="00CD118B"/>
    <w:rsid w:val="00CD1FAF"/>
    <w:rsid w:val="00CD3B7F"/>
    <w:rsid w:val="00CD64CB"/>
    <w:rsid w:val="00CE0EBC"/>
    <w:rsid w:val="00CE3935"/>
    <w:rsid w:val="00CE5F39"/>
    <w:rsid w:val="00CF0D42"/>
    <w:rsid w:val="00CF16FE"/>
    <w:rsid w:val="00CF62D4"/>
    <w:rsid w:val="00CF6DDB"/>
    <w:rsid w:val="00CF7D1A"/>
    <w:rsid w:val="00D01554"/>
    <w:rsid w:val="00D04136"/>
    <w:rsid w:val="00D0640A"/>
    <w:rsid w:val="00D06B53"/>
    <w:rsid w:val="00D06D34"/>
    <w:rsid w:val="00D071AE"/>
    <w:rsid w:val="00D07A06"/>
    <w:rsid w:val="00D1175A"/>
    <w:rsid w:val="00D12A44"/>
    <w:rsid w:val="00D14633"/>
    <w:rsid w:val="00D203C0"/>
    <w:rsid w:val="00D21DCC"/>
    <w:rsid w:val="00D24322"/>
    <w:rsid w:val="00D26815"/>
    <w:rsid w:val="00D27A42"/>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2AD"/>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11EA"/>
    <w:rsid w:val="00E25A31"/>
    <w:rsid w:val="00E25D9D"/>
    <w:rsid w:val="00E276FE"/>
    <w:rsid w:val="00E30E3C"/>
    <w:rsid w:val="00E31904"/>
    <w:rsid w:val="00E34DC8"/>
    <w:rsid w:val="00E371B7"/>
    <w:rsid w:val="00E416D9"/>
    <w:rsid w:val="00E41CF1"/>
    <w:rsid w:val="00E42734"/>
    <w:rsid w:val="00E438AC"/>
    <w:rsid w:val="00E47C1C"/>
    <w:rsid w:val="00E532C6"/>
    <w:rsid w:val="00E61C4E"/>
    <w:rsid w:val="00E631B8"/>
    <w:rsid w:val="00E64878"/>
    <w:rsid w:val="00E70B47"/>
    <w:rsid w:val="00E713ED"/>
    <w:rsid w:val="00E71C4A"/>
    <w:rsid w:val="00E74E1A"/>
    <w:rsid w:val="00E76DE9"/>
    <w:rsid w:val="00E80CBE"/>
    <w:rsid w:val="00E81A7B"/>
    <w:rsid w:val="00E82224"/>
    <w:rsid w:val="00E82FFE"/>
    <w:rsid w:val="00E84924"/>
    <w:rsid w:val="00E85A19"/>
    <w:rsid w:val="00E87706"/>
    <w:rsid w:val="00E916C8"/>
    <w:rsid w:val="00E9185B"/>
    <w:rsid w:val="00E91863"/>
    <w:rsid w:val="00E9558C"/>
    <w:rsid w:val="00EA2284"/>
    <w:rsid w:val="00EA4344"/>
    <w:rsid w:val="00EA6C44"/>
    <w:rsid w:val="00EC0868"/>
    <w:rsid w:val="00EC1192"/>
    <w:rsid w:val="00EC6996"/>
    <w:rsid w:val="00ED014A"/>
    <w:rsid w:val="00ED07A8"/>
    <w:rsid w:val="00ED1584"/>
    <w:rsid w:val="00ED4C47"/>
    <w:rsid w:val="00ED5AE1"/>
    <w:rsid w:val="00ED753D"/>
    <w:rsid w:val="00EE067A"/>
    <w:rsid w:val="00EE1627"/>
    <w:rsid w:val="00EE23E4"/>
    <w:rsid w:val="00EE2C41"/>
    <w:rsid w:val="00EE4139"/>
    <w:rsid w:val="00EE64BF"/>
    <w:rsid w:val="00EF17B3"/>
    <w:rsid w:val="00EF1AE0"/>
    <w:rsid w:val="00EF4AA4"/>
    <w:rsid w:val="00EF4EC2"/>
    <w:rsid w:val="00EF6D6B"/>
    <w:rsid w:val="00EF7936"/>
    <w:rsid w:val="00EF7F94"/>
    <w:rsid w:val="00F03087"/>
    <w:rsid w:val="00F039F3"/>
    <w:rsid w:val="00F10D2B"/>
    <w:rsid w:val="00F128FF"/>
    <w:rsid w:val="00F13C76"/>
    <w:rsid w:val="00F14167"/>
    <w:rsid w:val="00F14C34"/>
    <w:rsid w:val="00F1738B"/>
    <w:rsid w:val="00F2238D"/>
    <w:rsid w:val="00F24E95"/>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D96"/>
    <w:rsid w:val="00F87FB8"/>
    <w:rsid w:val="00F911FA"/>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75E"/>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2B2CFE"/>
  <w15:docId w15:val="{A2664370-E29C-4DD8-9A32-6EDF925F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1"/>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16214196">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8933205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113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rtalzp.pl/kody-cpv/szczegoly/roboty-budowlane-w-zakresie-rurociagow-do-odprowadzania-wody-burzowej-6669"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F91B-DD79-4874-9A2B-B898349B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11589</Words>
  <Characters>69536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80964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9</cp:revision>
  <cp:lastPrinted>2018-07-11T12:35:00Z</cp:lastPrinted>
  <dcterms:created xsi:type="dcterms:W3CDTF">2018-07-11T13:18:00Z</dcterms:created>
  <dcterms:modified xsi:type="dcterms:W3CDTF">2018-07-13T07:48:00Z</dcterms:modified>
</cp:coreProperties>
</file>