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33" w:rsidRDefault="006919B2"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 xml:space="preserve">        </w:t>
      </w:r>
      <w:r w:rsidR="00FF6A33">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Pr="00164FEB" w:rsidRDefault="00FF6A33" w:rsidP="00FF6A33">
      <w:pPr>
        <w:pStyle w:val="Nagwek2"/>
        <w:ind w:firstLine="0"/>
        <w:rPr>
          <w:rFonts w:ascii="Times New Roman" w:hAnsi="Times New Roman" w:cs="Times New Roman"/>
          <w:color w:val="auto"/>
          <w:sz w:val="22"/>
          <w:szCs w:val="22"/>
        </w:rPr>
      </w:pPr>
      <w:r w:rsidRPr="00164FEB">
        <w:rPr>
          <w:rFonts w:ascii="Times New Roman" w:hAnsi="Times New Roman" w:cs="Times New Roman"/>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ul. Wojska Polskiego 1/5,</w:t>
      </w:r>
      <w:r w:rsidR="00DD7A42">
        <w:rPr>
          <w:b w:val="0"/>
          <w:sz w:val="22"/>
          <w:szCs w:val="22"/>
        </w:rPr>
        <w:t xml:space="preserve"> </w:t>
      </w:r>
      <w:r>
        <w:rPr>
          <w:b w:val="0"/>
          <w:sz w:val="22"/>
          <w:szCs w:val="22"/>
        </w:rPr>
        <w:t xml:space="preserve">72- 600 Świnoujście </w:t>
      </w:r>
    </w:p>
    <w:p w:rsidR="00FF6A33" w:rsidRPr="0085281A" w:rsidRDefault="00FF6A33" w:rsidP="00FF6A33">
      <w:pPr>
        <w:jc w:val="center"/>
        <w:rPr>
          <w:lang w:val="en-US"/>
        </w:rPr>
      </w:pPr>
      <w:r w:rsidRPr="0085281A">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9"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C43922" w:rsidP="00656DD5">
      <w:pPr>
        <w:jc w:val="center"/>
        <w:rPr>
          <w:b/>
          <w:sz w:val="28"/>
        </w:rPr>
      </w:pPr>
      <w:r>
        <w:rPr>
          <w:b/>
          <w:sz w:val="28"/>
        </w:rPr>
        <w:t>„BUDOWA PLACU PIKNIKOWEGO W DZIELNICY PRZYTÓR – ŁUNOWO W Ś</w:t>
      </w:r>
      <w:r w:rsidR="0085281A">
        <w:rPr>
          <w:b/>
          <w:sz w:val="28"/>
        </w:rPr>
        <w:t>WINOUJŚCIU PRZY UL. ZALEWOWEJ</w:t>
      </w:r>
      <w:r>
        <w:rPr>
          <w:b/>
          <w:sz w:val="28"/>
        </w:rPr>
        <w:t>”</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CF7A4F" w:rsidP="00582DB9">
            <w:pPr>
              <w:spacing w:line="276" w:lineRule="auto"/>
              <w:jc w:val="center"/>
              <w:rPr>
                <w:lang w:eastAsia="en-US"/>
              </w:rPr>
            </w:pPr>
            <w:r>
              <w:rPr>
                <w:lang w:eastAsia="en-US"/>
              </w:rPr>
              <w:t>kwiecień</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w:t>
            </w:r>
            <w:r w:rsidR="00656DD5" w:rsidRPr="008B055A">
              <w:rPr>
                <w:lang w:eastAsia="en-US"/>
              </w:rPr>
              <w:t xml:space="preserve">nr </w:t>
            </w:r>
            <w:r w:rsidR="00E55040" w:rsidRPr="008B055A">
              <w:rPr>
                <w:lang w:eastAsia="en-US"/>
              </w:rPr>
              <w:t xml:space="preserve"> </w:t>
            </w:r>
            <w:r w:rsidR="008B055A" w:rsidRPr="008B055A">
              <w:rPr>
                <w:lang w:eastAsia="en-US"/>
              </w:rPr>
              <w:t xml:space="preserve">296 </w:t>
            </w:r>
            <w:r w:rsidR="00CF7A4F" w:rsidRPr="008B055A">
              <w:rPr>
                <w:lang w:eastAsia="en-US"/>
              </w:rPr>
              <w:t xml:space="preserve">z dnia  </w:t>
            </w:r>
            <w:r w:rsidR="008B055A" w:rsidRPr="008B055A">
              <w:rPr>
                <w:lang w:eastAsia="en-US"/>
              </w:rPr>
              <w:t xml:space="preserve">27 </w:t>
            </w:r>
            <w:r w:rsidR="00CF7A4F" w:rsidRPr="008B055A">
              <w:rPr>
                <w:lang w:eastAsia="en-US"/>
              </w:rPr>
              <w:t>kwietnia</w:t>
            </w:r>
            <w:r w:rsidR="00D42542" w:rsidRPr="008B055A">
              <w:rPr>
                <w:lang w:eastAsia="en-US"/>
              </w:rPr>
              <w:t xml:space="preserve"> </w:t>
            </w:r>
            <w:r w:rsidR="004A3108" w:rsidRPr="008B055A">
              <w:rPr>
                <w:lang w:eastAsia="en-US"/>
              </w:rPr>
              <w:t>2018</w:t>
            </w:r>
            <w:r w:rsidR="00656DD5" w:rsidRPr="008B055A">
              <w:rPr>
                <w:lang w:eastAsia="en-US"/>
              </w:rPr>
              <w:t xml:space="preserve">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CF7A4F" w:rsidP="00582DB9">
            <w:pPr>
              <w:spacing w:line="276" w:lineRule="auto"/>
              <w:jc w:val="center"/>
              <w:rPr>
                <w:lang w:eastAsia="en-US"/>
              </w:rPr>
            </w:pPr>
            <w:r>
              <w:rPr>
                <w:lang w:eastAsia="en-US"/>
              </w:rPr>
              <w:t>kwiecień</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CF7A4F" w:rsidRDefault="00164FEB" w:rsidP="00A85F66">
            <w:pPr>
              <w:spacing w:line="276" w:lineRule="auto"/>
              <w:jc w:val="center"/>
              <w:rPr>
                <w:shd w:val="clear" w:color="auto" w:fill="FFFF00"/>
                <w:lang w:eastAsia="en-US"/>
              </w:rPr>
            </w:pPr>
            <w:r w:rsidRPr="00876C8C">
              <w:rPr>
                <w:lang w:eastAsia="en-US"/>
              </w:rPr>
              <w:t>Prezydent Miasta Świnoujście Zarządzenie nr</w:t>
            </w:r>
            <w:r w:rsidR="000E3279">
              <w:rPr>
                <w:lang w:eastAsia="en-US"/>
              </w:rPr>
              <w:t xml:space="preserve">  </w:t>
            </w:r>
            <w:r w:rsidRPr="00876C8C">
              <w:rPr>
                <w:lang w:eastAsia="en-US"/>
              </w:rPr>
              <w:t xml:space="preserve"> </w:t>
            </w:r>
            <w:r w:rsidR="008B055A">
              <w:rPr>
                <w:lang w:eastAsia="en-US"/>
              </w:rPr>
              <w:t>297</w:t>
            </w:r>
            <w:r w:rsidR="004A3108">
              <w:rPr>
                <w:lang w:eastAsia="en-US"/>
              </w:rPr>
              <w:t>/2018</w:t>
            </w:r>
            <w:r w:rsidRPr="00876C8C">
              <w:rPr>
                <w:shd w:val="clear" w:color="auto" w:fill="FFFF00"/>
                <w:lang w:eastAsia="en-US"/>
              </w:rPr>
              <w:t xml:space="preserve"> </w:t>
            </w:r>
          </w:p>
          <w:p w:rsidR="00656DD5" w:rsidRDefault="00164FEB" w:rsidP="00A85F66">
            <w:pPr>
              <w:spacing w:line="276" w:lineRule="auto"/>
              <w:jc w:val="center"/>
              <w:rPr>
                <w:lang w:eastAsia="en-US"/>
              </w:rPr>
            </w:pPr>
            <w:r w:rsidRPr="00876C8C">
              <w:rPr>
                <w:lang w:eastAsia="en-US"/>
              </w:rPr>
              <w:t>z dnia</w:t>
            </w:r>
            <w:r w:rsidR="008B055A">
              <w:rPr>
                <w:lang w:eastAsia="en-US"/>
              </w:rPr>
              <w:t xml:space="preserve"> </w:t>
            </w:r>
            <w:r w:rsidR="008B055A" w:rsidRPr="008B055A">
              <w:rPr>
                <w:lang w:eastAsia="en-US"/>
              </w:rPr>
              <w:t>27</w:t>
            </w:r>
            <w:r w:rsidRPr="008B055A">
              <w:rPr>
                <w:lang w:eastAsia="en-US"/>
              </w:rPr>
              <w:t xml:space="preserve"> </w:t>
            </w:r>
            <w:r w:rsidR="00CF7A4F" w:rsidRPr="008B055A">
              <w:rPr>
                <w:lang w:eastAsia="en-US"/>
              </w:rPr>
              <w:t>kwietnia</w:t>
            </w:r>
            <w:r w:rsidRPr="008B055A">
              <w:rPr>
                <w:lang w:eastAsia="en-US"/>
              </w:rPr>
              <w:t xml:space="preserve"> </w:t>
            </w:r>
            <w:r w:rsidR="004A3108" w:rsidRPr="008B055A">
              <w:rPr>
                <w:lang w:eastAsia="en-US"/>
              </w:rPr>
              <w:t>2018</w:t>
            </w:r>
            <w:r w:rsidRPr="008B055A">
              <w:rPr>
                <w:lang w:eastAsia="en-US"/>
              </w:rPr>
              <w:t xml:space="preserve"> roku</w:t>
            </w:r>
          </w:p>
        </w:tc>
      </w:tr>
    </w:tbl>
    <w:p w:rsidR="00FF6A33" w:rsidRDefault="00FF6A33" w:rsidP="00FF6A33">
      <w:pPr>
        <w:jc w:val="center"/>
        <w:rPr>
          <w:b/>
          <w:sz w:val="24"/>
          <w:szCs w:val="24"/>
        </w:rPr>
      </w:pPr>
    </w:p>
    <w:p w:rsidR="00FF6A33" w:rsidRDefault="00FF6A33" w:rsidP="00FF6A33">
      <w:pPr>
        <w:rPr>
          <w:b/>
          <w:sz w:val="24"/>
          <w:szCs w:val="24"/>
        </w:rPr>
      </w:pPr>
      <w:bookmarkStart w:id="0" w:name="_GoBack"/>
      <w:bookmarkEnd w:id="0"/>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C43922" w:rsidP="00656DD5">
            <w:pPr>
              <w:jc w:val="center"/>
              <w:rPr>
                <w:b/>
                <w:sz w:val="24"/>
                <w:szCs w:val="24"/>
              </w:rPr>
            </w:pPr>
            <w:r>
              <w:rPr>
                <w:b/>
                <w:sz w:val="24"/>
                <w:szCs w:val="24"/>
              </w:rPr>
              <w:t>WIM.271.1.26</w:t>
            </w:r>
            <w:r w:rsidR="004A3108">
              <w:rPr>
                <w:b/>
                <w:sz w:val="24"/>
                <w:szCs w:val="24"/>
              </w:rPr>
              <w:t>.2018</w:t>
            </w:r>
          </w:p>
        </w:tc>
      </w:tr>
    </w:tbl>
    <w:p w:rsidR="00FF6A33" w:rsidRDefault="00FF6A33" w:rsidP="00FF6A33">
      <w:pPr>
        <w:rPr>
          <w:b/>
          <w:sz w:val="24"/>
          <w:szCs w:val="24"/>
        </w:rPr>
      </w:pPr>
    </w:p>
    <w:p w:rsidR="00164FEB" w:rsidRDefault="00164FEB" w:rsidP="00FF6A33">
      <w:pPr>
        <w:rPr>
          <w:b/>
          <w:sz w:val="24"/>
          <w:szCs w:val="24"/>
        </w:rPr>
      </w:pPr>
    </w:p>
    <w:p w:rsidR="004A3108" w:rsidRDefault="004A3108" w:rsidP="00FF6A33">
      <w:pPr>
        <w:rPr>
          <w:b/>
          <w:sz w:val="24"/>
          <w:szCs w:val="24"/>
        </w:rPr>
      </w:pPr>
    </w:p>
    <w:p w:rsidR="004A3108" w:rsidRDefault="004A3108" w:rsidP="00FF6A33">
      <w:pPr>
        <w:rPr>
          <w:b/>
          <w:sz w:val="24"/>
          <w:szCs w:val="24"/>
        </w:rPr>
      </w:pPr>
    </w:p>
    <w:p w:rsidR="00164FEB" w:rsidRDefault="00164FEB" w:rsidP="00FF6A33">
      <w:pPr>
        <w:rPr>
          <w:b/>
          <w:sz w:val="24"/>
          <w:szCs w:val="24"/>
        </w:rPr>
      </w:pPr>
    </w:p>
    <w:p w:rsidR="00CF7A4F" w:rsidRDefault="00CF7A4F"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t>Załącznik nr  1</w:t>
      </w:r>
      <w:r w:rsidRPr="00B23B2B">
        <w:rPr>
          <w:b/>
        </w:rPr>
        <w:tab/>
      </w:r>
      <w:r w:rsidRPr="00B23B2B">
        <w:t>formularz oferty</w:t>
      </w:r>
      <w:r w:rsidR="00352308">
        <w:t>;</w:t>
      </w:r>
    </w:p>
    <w:p w:rsidR="00FF6A33" w:rsidRPr="00164FEB" w:rsidRDefault="00164FEB" w:rsidP="00164FEB">
      <w:pPr>
        <w:tabs>
          <w:tab w:val="left" w:pos="1134"/>
        </w:tabs>
      </w:pPr>
      <w:r>
        <w:rPr>
          <w:b/>
        </w:rPr>
        <w:tab/>
      </w:r>
      <w:r w:rsidR="00FF6A33" w:rsidRPr="00164FEB">
        <w:rPr>
          <w:b/>
        </w:rPr>
        <w:t>Załącznik nr  2</w:t>
      </w:r>
      <w:r>
        <w:tab/>
      </w:r>
      <w:r w:rsidR="00FF6A33" w:rsidRPr="00164FEB">
        <w:t>oświadczenie o braku podstaw do wykluczenia wykonawcy</w:t>
      </w:r>
      <w:r w:rsidR="00352308">
        <w:t>;</w:t>
      </w:r>
    </w:p>
    <w:p w:rsidR="00FF6A33" w:rsidRPr="00164FEB" w:rsidRDefault="00FF6A33" w:rsidP="00FF6A33">
      <w:pPr>
        <w:tabs>
          <w:tab w:val="left" w:pos="1134"/>
        </w:tabs>
      </w:pPr>
      <w:r w:rsidRPr="00164FEB">
        <w:rPr>
          <w:b/>
        </w:rPr>
        <w:tab/>
        <w:t>Załącznik nr  3</w:t>
      </w:r>
      <w:r w:rsidRPr="00164FEB">
        <w:tab/>
        <w:t>oświadczenie o spełnianiu warunków udziału i podmiotach trzecich</w:t>
      </w:r>
      <w:r w:rsidR="00352308">
        <w:t>;</w:t>
      </w:r>
    </w:p>
    <w:p w:rsidR="00543606" w:rsidRDefault="00FF6A33" w:rsidP="00C35D85">
      <w:pPr>
        <w:tabs>
          <w:tab w:val="left" w:pos="1134"/>
        </w:tabs>
      </w:pPr>
      <w:r w:rsidRPr="00B23B2B">
        <w:rPr>
          <w:b/>
        </w:rPr>
        <w:tab/>
        <w:t xml:space="preserve">Załącznik nr  </w:t>
      </w:r>
      <w:r>
        <w:rPr>
          <w:b/>
        </w:rPr>
        <w:t>4</w:t>
      </w:r>
      <w:r w:rsidRPr="00B23B2B">
        <w:tab/>
        <w:t>wzór umowy</w:t>
      </w:r>
      <w:r w:rsidR="00352308">
        <w:t>;</w:t>
      </w:r>
      <w:r w:rsidR="00543606">
        <w:t xml:space="preserve"> </w:t>
      </w:r>
    </w:p>
    <w:p w:rsidR="00164FEB" w:rsidRPr="001A5117" w:rsidRDefault="00164FEB" w:rsidP="00164FEB">
      <w:pPr>
        <w:tabs>
          <w:tab w:val="left" w:pos="1134"/>
        </w:tabs>
      </w:pPr>
      <w:r>
        <w:rPr>
          <w:b/>
        </w:rP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164FEB" w:rsidRPr="001A5117" w:rsidRDefault="00164FEB" w:rsidP="00164FEB">
      <w:pPr>
        <w:tabs>
          <w:tab w:val="left" w:pos="1134"/>
        </w:tabs>
      </w:pPr>
      <w:r w:rsidRPr="001A5117">
        <w:tab/>
      </w:r>
      <w:r w:rsidRPr="001A5117">
        <w:rPr>
          <w:b/>
        </w:rPr>
        <w:t>Załącznik nr  4.2</w:t>
      </w:r>
      <w:r>
        <w:tab/>
        <w:t>wykaz wycenionych elementów</w:t>
      </w:r>
      <w:r w:rsidR="00FD1CB0">
        <w:t xml:space="preserve"> rozliczeniowych</w:t>
      </w:r>
      <w:r>
        <w:t>;</w:t>
      </w:r>
    </w:p>
    <w:p w:rsidR="00164FEB" w:rsidRDefault="00164FEB" w:rsidP="00164FEB">
      <w:pPr>
        <w:tabs>
          <w:tab w:val="left" w:pos="1134"/>
        </w:tabs>
      </w:pPr>
      <w:r>
        <w:tab/>
      </w:r>
      <w:r w:rsidRPr="001A5117">
        <w:rPr>
          <w:b/>
        </w:rPr>
        <w:t>Załącznik nr  4.3</w:t>
      </w:r>
      <w:r>
        <w:rPr>
          <w:b/>
        </w:rPr>
        <w:tab/>
      </w:r>
      <w:r w:rsidRPr="00B64E17">
        <w:t>wzór</w:t>
      </w:r>
      <w:r>
        <w:rPr>
          <w:b/>
        </w:rPr>
        <w:t xml:space="preserve"> </w:t>
      </w:r>
      <w:r>
        <w:t xml:space="preserve">karty gwarancyjnej; </w:t>
      </w:r>
    </w:p>
    <w:p w:rsidR="00FF6A33" w:rsidRDefault="00164FEB" w:rsidP="00352308">
      <w:pPr>
        <w:tabs>
          <w:tab w:val="left" w:pos="1134"/>
        </w:tabs>
      </w:pPr>
      <w:r>
        <w:rPr>
          <w:b/>
        </w:rPr>
        <w:tab/>
      </w:r>
      <w:r w:rsidR="00FF6A33" w:rsidRPr="00B23B2B">
        <w:rPr>
          <w:b/>
        </w:rPr>
        <w:t xml:space="preserve">Załącznik nr  </w:t>
      </w:r>
      <w:r w:rsidR="00FF6A33">
        <w:rPr>
          <w:b/>
        </w:rPr>
        <w:t>5</w:t>
      </w:r>
      <w:r w:rsidR="00FF6A33" w:rsidRPr="00B23B2B">
        <w:tab/>
      </w:r>
      <w:r w:rsidR="0051771E">
        <w:t>wzór gwarancji należytego wykonania umowy</w:t>
      </w:r>
      <w:r w:rsidR="00352308">
        <w:t>;</w:t>
      </w:r>
    </w:p>
    <w:p w:rsidR="009A07D3" w:rsidRDefault="00352308" w:rsidP="00352308">
      <w:pPr>
        <w:tabs>
          <w:tab w:val="left" w:pos="1134"/>
        </w:tabs>
      </w:pPr>
      <w:r>
        <w:tab/>
      </w:r>
      <w:r w:rsidR="009A07D3" w:rsidRPr="00B23B2B">
        <w:rPr>
          <w:b/>
        </w:rPr>
        <w:t xml:space="preserve">Załącznik nr  </w:t>
      </w:r>
      <w:r w:rsidR="009A07D3">
        <w:rPr>
          <w:b/>
        </w:rPr>
        <w:t>6</w:t>
      </w:r>
      <w:r w:rsidR="00164FEB">
        <w:rPr>
          <w:b/>
        </w:rPr>
        <w:tab/>
      </w:r>
      <w:r w:rsidR="009A07D3">
        <w:rPr>
          <w:b/>
        </w:rPr>
        <w:t xml:space="preserve"> </w:t>
      </w:r>
      <w:r w:rsidR="009A07D3" w:rsidRPr="009A07D3">
        <w:t>oświadczenie dotyczące przynależności do tej samej grupy kapitał</w:t>
      </w:r>
      <w:r w:rsidR="009A07D3">
        <w:t>o</w:t>
      </w:r>
      <w:r w:rsidR="009A07D3" w:rsidRPr="009A07D3">
        <w:t>wej</w:t>
      </w:r>
      <w:r>
        <w:t>;</w:t>
      </w:r>
    </w:p>
    <w:p w:rsidR="009A07D3" w:rsidRDefault="00352308" w:rsidP="00352308">
      <w:pPr>
        <w:tabs>
          <w:tab w:val="left" w:pos="1134"/>
        </w:tabs>
      </w:pPr>
      <w:r>
        <w:tab/>
      </w:r>
      <w:r w:rsidR="009A07D3" w:rsidRPr="00B23B2B">
        <w:rPr>
          <w:b/>
        </w:rPr>
        <w:t xml:space="preserve">Załącznik nr  </w:t>
      </w:r>
      <w:r w:rsidR="009A07D3">
        <w:rPr>
          <w:b/>
        </w:rPr>
        <w:t xml:space="preserve">7 </w:t>
      </w:r>
      <w:r w:rsidR="00164FEB">
        <w:rPr>
          <w:b/>
        </w:rPr>
        <w:tab/>
      </w:r>
      <w:r w:rsidR="002F13A1" w:rsidRPr="002F13A1">
        <w:t>p</w:t>
      </w:r>
      <w:r w:rsidR="009A07D3" w:rsidRPr="009A07D3">
        <w:t>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DF3426" w:rsidRDefault="009A07D3" w:rsidP="00FF6A33">
      <w:pPr>
        <w:tabs>
          <w:tab w:val="left" w:pos="1134"/>
        </w:tabs>
        <w:ind w:firstLine="1418"/>
      </w:pPr>
      <w:r>
        <w:tab/>
      </w:r>
      <w:r>
        <w:tab/>
      </w:r>
      <w:r w:rsidRPr="009A07D3">
        <w:t xml:space="preserve">z art. 22a Ustawy </w:t>
      </w:r>
      <w:proofErr w:type="spellStart"/>
      <w:r w:rsidRPr="009A07D3">
        <w:t>Pzp</w:t>
      </w:r>
      <w:proofErr w:type="spellEnd"/>
      <w:r w:rsidR="00DF3426">
        <w:t>;</w:t>
      </w:r>
    </w:p>
    <w:p w:rsidR="00B022FF" w:rsidRDefault="00B022FF" w:rsidP="00B022FF">
      <w:pPr>
        <w:tabs>
          <w:tab w:val="left" w:pos="1134"/>
        </w:tabs>
      </w:pPr>
      <w:r>
        <w:tab/>
      </w:r>
      <w:r w:rsidRPr="00AB71A2">
        <w:rPr>
          <w:b/>
        </w:rPr>
        <w:t>Załącznik nr 8</w:t>
      </w:r>
      <w:r>
        <w:tab/>
        <w:t>wykaz wykonanych robót;</w:t>
      </w:r>
    </w:p>
    <w:p w:rsidR="00B022FF" w:rsidRDefault="00B022FF" w:rsidP="00B022FF">
      <w:pPr>
        <w:tabs>
          <w:tab w:val="left" w:pos="1134"/>
        </w:tabs>
      </w:pPr>
      <w:r>
        <w:tab/>
      </w:r>
      <w:r>
        <w:rPr>
          <w:b/>
        </w:rPr>
        <w:t>Załącznik nr 9</w:t>
      </w:r>
      <w:r>
        <w:rPr>
          <w:b/>
        </w:rPr>
        <w:tab/>
      </w:r>
      <w:r w:rsidRPr="00D01AD7">
        <w:t>wykaz osób skierowanych do wykonywania zadania</w:t>
      </w:r>
      <w:r>
        <w:t>;</w:t>
      </w:r>
    </w:p>
    <w:p w:rsidR="00DF3426" w:rsidRDefault="00DF3426" w:rsidP="00DF3426">
      <w:pPr>
        <w:tabs>
          <w:tab w:val="left" w:pos="1134"/>
        </w:tabs>
      </w:pPr>
      <w:r>
        <w:rPr>
          <w:b/>
        </w:rPr>
        <w:tab/>
      </w:r>
      <w:r w:rsidRPr="001A5117">
        <w:rPr>
          <w:b/>
        </w:rPr>
        <w:t xml:space="preserve">Załącznik </w:t>
      </w:r>
      <w:r w:rsidR="00B022FF">
        <w:rPr>
          <w:b/>
        </w:rPr>
        <w:t>nr 10</w:t>
      </w:r>
      <w:r w:rsidR="006338A2">
        <w:rPr>
          <w:b/>
        </w:rPr>
        <w:tab/>
      </w:r>
      <w:r>
        <w:t>dokumentacja projektowa</w:t>
      </w:r>
      <w:r w:rsidR="006338A2">
        <w:t>.</w:t>
      </w:r>
    </w:p>
    <w:p w:rsidR="009A07D3" w:rsidRDefault="009A07D3" w:rsidP="00FF6A33">
      <w:pPr>
        <w:tabs>
          <w:tab w:val="left" w:pos="1134"/>
        </w:tabs>
        <w:ind w:firstLine="1418"/>
      </w:pPr>
    </w:p>
    <w:p w:rsidR="009A07D3" w:rsidRPr="00B23B2B" w:rsidRDefault="00F556D5" w:rsidP="00F556D5">
      <w:pPr>
        <w:tabs>
          <w:tab w:val="left" w:pos="1134"/>
        </w:tabs>
      </w:pPr>
      <w:r>
        <w:rPr>
          <w:b/>
        </w:rPr>
        <w:tab/>
      </w: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w:t>
      </w:r>
      <w:r w:rsidR="000B6B74">
        <w:t>ń publicznych (tj. Dz. U. z 2017 r. poz. 1579</w:t>
      </w:r>
      <w:r w:rsidR="00B606B5">
        <w:t xml:space="preserve"> </w:t>
      </w:r>
      <w:r w:rsidR="00E60281">
        <w:t xml:space="preserve">ze </w:t>
      </w:r>
      <w:proofErr w:type="spellStart"/>
      <w:r w:rsidR="00E60281">
        <w:t>zm</w:t>
      </w:r>
      <w:proofErr w:type="spellEnd"/>
      <w:r>
        <w:t xml:space="preserve">), zwana dalej </w:t>
      </w:r>
      <w:r w:rsidR="006C137F">
        <w:t>„</w:t>
      </w:r>
      <w:r>
        <w:t>ustawą</w:t>
      </w:r>
      <w:r w:rsidR="006C137F">
        <w:t xml:space="preserve"> </w:t>
      </w:r>
      <w:proofErr w:type="spellStart"/>
      <w:r w:rsidR="006C137F">
        <w:t>Pzp</w:t>
      </w:r>
      <w:proofErr w:type="spellEnd"/>
      <w:r w:rsidR="006C137F">
        <w:t>”</w:t>
      </w:r>
      <w:r>
        <w:t>.</w:t>
      </w:r>
    </w:p>
    <w:p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FF6A33" w:rsidRDefault="00FF6A33" w:rsidP="00FF6A33">
      <w:pPr>
        <w:jc w:val="both"/>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B927C6">
        <w:t> </w:t>
      </w:r>
      <w:r w:rsidRPr="006A228B">
        <w:t>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FF6A33" w:rsidRPr="00011F8E" w:rsidRDefault="00FF6A33" w:rsidP="00585FF2">
      <w:pPr>
        <w:pStyle w:val="BodyText21"/>
        <w:numPr>
          <w:ilvl w:val="0"/>
          <w:numId w:val="1"/>
        </w:numPr>
        <w:tabs>
          <w:tab w:val="clear" w:pos="0"/>
          <w:tab w:val="clear" w:pos="360"/>
          <w:tab w:val="num" w:pos="284"/>
        </w:tabs>
        <w:ind w:left="284" w:hanging="426"/>
      </w:pPr>
      <w:r w:rsidRPr="00011F8E">
        <w:t xml:space="preserve">Zamawiający </w:t>
      </w:r>
      <w:r w:rsidRPr="00585FF2">
        <w:rPr>
          <w:b/>
        </w:rPr>
        <w:t>przewiduje udzielanie zamówień,</w:t>
      </w:r>
      <w:r w:rsidR="00DA60CE" w:rsidRPr="00585FF2">
        <w:rPr>
          <w:b/>
        </w:rPr>
        <w:t xml:space="preserve"> o </w:t>
      </w:r>
      <w:r w:rsidRPr="00585FF2">
        <w:rPr>
          <w:b/>
        </w:rPr>
        <w:t>których mowa w art. 67 ust. 1 pkt 6</w:t>
      </w:r>
      <w:r>
        <w:t xml:space="preserve"> ustawy</w:t>
      </w:r>
      <w:r w:rsidR="00E72C19">
        <w:t xml:space="preserve"> </w:t>
      </w:r>
      <w:proofErr w:type="spellStart"/>
      <w:r w:rsidR="00E72C19">
        <w:t>Pzp</w:t>
      </w:r>
      <w:proofErr w:type="spellEnd"/>
      <w:r w:rsidRPr="00011F8E">
        <w:t>,</w:t>
      </w:r>
      <w:r>
        <w:t xml:space="preserve"> </w:t>
      </w:r>
      <w:r w:rsidRPr="00011F8E">
        <w:t>polegający</w:t>
      </w:r>
      <w:r w:rsidR="008A2EB1">
        <w:t>ch na powtórzeniu podobnych robó</w:t>
      </w:r>
      <w:r w:rsidRPr="00011F8E">
        <w:t>t budowlanych, zgodnych z</w:t>
      </w:r>
      <w:r w:rsidR="00E72C19">
        <w:t> </w:t>
      </w:r>
      <w:r w:rsidRPr="00011F8E">
        <w:t>przedmiotem zamówienia podstawowego.</w:t>
      </w:r>
    </w:p>
    <w:p w:rsidR="00352308" w:rsidRPr="00352308" w:rsidRDefault="008A2EB1" w:rsidP="00352308">
      <w:pPr>
        <w:pStyle w:val="BodyText21"/>
        <w:numPr>
          <w:ilvl w:val="0"/>
          <w:numId w:val="8"/>
        </w:numPr>
        <w:tabs>
          <w:tab w:val="clear" w:pos="0"/>
        </w:tabs>
        <w:ind w:left="567" w:hanging="283"/>
      </w:pPr>
      <w:r>
        <w:t>p</w:t>
      </w:r>
      <w:r w:rsidR="00FF6A33" w:rsidRPr="00011F8E">
        <w:t>rzedmiot zamówienia</w:t>
      </w:r>
      <w:r w:rsidR="0027587B">
        <w:t xml:space="preserve"> </w:t>
      </w:r>
      <w:r w:rsidR="00352308">
        <w:t xml:space="preserve">- </w:t>
      </w:r>
      <w:r w:rsidR="00352308" w:rsidRPr="00352308">
        <w:t xml:space="preserve">powtórzenie </w:t>
      </w:r>
      <w:r w:rsidR="00FB54A1">
        <w:t>robót</w:t>
      </w:r>
      <w:r w:rsidR="00352308" w:rsidRPr="00352308">
        <w:t xml:space="preserve"> podobnych do określonych w zamówieniu podstawowym.</w:t>
      </w:r>
    </w:p>
    <w:p w:rsidR="00FF6A33" w:rsidRDefault="008A2EB1" w:rsidP="0035230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5</w:t>
      </w:r>
      <w:r w:rsidR="00FB65E4">
        <w:t>0</w:t>
      </w:r>
      <w:r>
        <w:t xml:space="preserve"> % w</w:t>
      </w:r>
      <w:r w:rsidR="007B1FD6">
        <w:t>artości zamówienia podstawowego,</w:t>
      </w:r>
    </w:p>
    <w:p w:rsidR="00BA0A39" w:rsidRPr="00011F8E" w:rsidRDefault="00352308" w:rsidP="00BA0A39">
      <w:pPr>
        <w:pStyle w:val="BodyText21"/>
        <w:numPr>
          <w:ilvl w:val="0"/>
          <w:numId w:val="8"/>
        </w:numPr>
        <w:tabs>
          <w:tab w:val="clear" w:pos="0"/>
        </w:tabs>
        <w:ind w:left="567" w:hanging="283"/>
      </w:pPr>
      <w:r>
        <w:t>w</w:t>
      </w:r>
      <w:r w:rsidR="008D4266">
        <w:t>arunki na jakich zostanie udzielone zamówienie - zgodnie z warunkami dotyczącymi zamówienia podstawowego</w:t>
      </w:r>
      <w:r w:rsidR="00D1654E">
        <w:t xml:space="preserve"> określonymi w umowie</w:t>
      </w:r>
      <w:r w:rsidR="00BA0A39">
        <w:t xml:space="preserve"> </w:t>
      </w:r>
      <w:r w:rsidR="00BA0A39" w:rsidRPr="00BA0A39">
        <w:t>oraz</w:t>
      </w:r>
      <w:r w:rsidR="00BA0A39">
        <w:t xml:space="preserve"> </w:t>
      </w:r>
      <w:r w:rsidR="00BA0A39" w:rsidRPr="00BA0A39">
        <w:t>ustalone w wyniku negocjacji.</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A15DE6">
      <w:pPr>
        <w:pStyle w:val="BodyText21"/>
        <w:numPr>
          <w:ilvl w:val="0"/>
          <w:numId w:val="31"/>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616A94">
      <w:pPr>
        <w:pStyle w:val="BodyText21"/>
        <w:tabs>
          <w:tab w:val="clear" w:pos="0"/>
        </w:tabs>
        <w:ind w:left="578"/>
        <w:rPr>
          <w:b/>
        </w:rPr>
      </w:pPr>
      <w:r>
        <w:rPr>
          <w:b/>
        </w:rPr>
        <w:t>P</w:t>
      </w:r>
      <w:r w:rsidR="00FF6A33" w:rsidRPr="00616A94">
        <w:rPr>
          <w:b/>
        </w:rPr>
        <w:t xml:space="preserve">rzetarg nieograniczony, </w:t>
      </w:r>
      <w:r w:rsidR="00C43922">
        <w:rPr>
          <w:b/>
        </w:rPr>
        <w:t>nr WIM.271.1.26</w:t>
      </w:r>
      <w:r w:rsidR="00E55040">
        <w:rPr>
          <w:b/>
        </w:rPr>
        <w:t>.201</w:t>
      </w:r>
      <w:r w:rsidR="00075156">
        <w:rPr>
          <w:b/>
        </w:rPr>
        <w:t>8</w:t>
      </w:r>
      <w:r>
        <w:rPr>
          <w:b/>
        </w:rPr>
        <w:t xml:space="preserve">: </w:t>
      </w:r>
      <w:r w:rsidR="00C43922">
        <w:rPr>
          <w:b/>
        </w:rPr>
        <w:t>dla zadania pn.: „B</w:t>
      </w:r>
      <w:r w:rsidR="00BA2FF1">
        <w:rPr>
          <w:b/>
        </w:rPr>
        <w:t xml:space="preserve">udowa placu </w:t>
      </w:r>
      <w:r w:rsidR="00C43922">
        <w:rPr>
          <w:b/>
        </w:rPr>
        <w:t>piknikowego w dzielnicy Przytór – Łunowo w Ś</w:t>
      </w:r>
      <w:r w:rsidR="0085281A">
        <w:rPr>
          <w:b/>
        </w:rPr>
        <w:t>winoujściu przy ul. Zalewowej</w:t>
      </w:r>
      <w:r w:rsidR="00C43922">
        <w:rPr>
          <w:b/>
        </w:rPr>
        <w:t xml:space="preserve">” </w:t>
      </w:r>
    </w:p>
    <w:p w:rsidR="00B72E15" w:rsidRDefault="00B72E15" w:rsidP="00E72C19">
      <w:pPr>
        <w:pStyle w:val="BodyText21"/>
        <w:tabs>
          <w:tab w:val="clear" w:pos="0"/>
        </w:tabs>
        <w:ind w:left="578"/>
        <w:rPr>
          <w:b/>
        </w:rPr>
      </w:pPr>
      <w:r>
        <w:t>Uwaga:</w:t>
      </w:r>
      <w:r w:rsidR="00FF6A33" w:rsidRPr="003C5570">
        <w:t xml:space="preserve"> </w:t>
      </w:r>
      <w:r w:rsidR="00FF6A33" w:rsidRPr="001B13BC">
        <w:rPr>
          <w:b/>
          <w:color w:val="FF0000"/>
        </w:rPr>
        <w:t xml:space="preserve">„nie otwierać przed </w:t>
      </w:r>
      <w:r w:rsidR="0085281A">
        <w:rPr>
          <w:b/>
          <w:color w:val="FF0000"/>
        </w:rPr>
        <w:t>1</w:t>
      </w:r>
      <w:r w:rsidR="001B13BC" w:rsidRPr="001B13BC">
        <w:rPr>
          <w:b/>
          <w:color w:val="FF0000"/>
        </w:rPr>
        <w:t>5</w:t>
      </w:r>
      <w:r w:rsidR="007016FF" w:rsidRPr="001B13BC">
        <w:rPr>
          <w:b/>
          <w:color w:val="FF0000"/>
        </w:rPr>
        <w:t>.</w:t>
      </w:r>
      <w:r w:rsidR="001B13BC" w:rsidRPr="001B13BC">
        <w:rPr>
          <w:b/>
          <w:color w:val="FF0000"/>
        </w:rPr>
        <w:t>05</w:t>
      </w:r>
      <w:r w:rsidR="005929E7" w:rsidRPr="001B13BC">
        <w:rPr>
          <w:b/>
          <w:color w:val="FF0000"/>
        </w:rPr>
        <w:t>.</w:t>
      </w:r>
      <w:r w:rsidR="00BA2FF1" w:rsidRPr="001B13BC">
        <w:rPr>
          <w:b/>
          <w:color w:val="FF0000"/>
        </w:rPr>
        <w:t>2018</w:t>
      </w:r>
      <w:r w:rsidR="00E55040" w:rsidRPr="001B13BC">
        <w:rPr>
          <w:b/>
          <w:color w:val="FF0000"/>
        </w:rPr>
        <w:t xml:space="preserve"> </w:t>
      </w:r>
      <w:r w:rsidR="00FF6A33" w:rsidRPr="001B13BC">
        <w:rPr>
          <w:b/>
          <w:color w:val="FF0000"/>
        </w:rPr>
        <w:t xml:space="preserve"> r., godz. </w:t>
      </w:r>
      <w:r w:rsidR="003C5570" w:rsidRPr="001B13BC">
        <w:rPr>
          <w:b/>
          <w:color w:val="FF0000"/>
        </w:rPr>
        <w:t>1</w:t>
      </w:r>
      <w:r w:rsidR="007812AE" w:rsidRPr="001B13BC">
        <w:rPr>
          <w:b/>
          <w:color w:val="FF0000"/>
        </w:rPr>
        <w:t>2</w:t>
      </w:r>
      <w:r w:rsidR="003C5570" w:rsidRPr="001B13BC">
        <w:rPr>
          <w:b/>
          <w:color w:val="FF0000"/>
        </w:rPr>
        <w:t>:30</w:t>
      </w:r>
      <w:r w:rsidR="00FF6A33" w:rsidRPr="001B13BC">
        <w:rPr>
          <w:b/>
          <w:color w:val="FF0000"/>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A15DE6">
      <w:pPr>
        <w:pStyle w:val="BodyText21"/>
        <w:numPr>
          <w:ilvl w:val="0"/>
          <w:numId w:val="31"/>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FF6A33" w:rsidRDefault="00FF6A33" w:rsidP="00FF6A33">
      <w:pPr>
        <w:pStyle w:val="BodyText21"/>
        <w:tabs>
          <w:tab w:val="clear" w:pos="0"/>
        </w:tabs>
      </w:pPr>
    </w:p>
    <w:p w:rsidR="00A842B0" w:rsidRPr="005B5AC2" w:rsidRDefault="00A842B0"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 xml:space="preserve">w przypadku wycofania oferty, wykonawca składa pisemne oświadczenie, że ofertę swą wycofuje, w zamkniętej kopercie zaadresowanej jak w Rozdziale I pkt 12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lastRenderedPageBreak/>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B927C6">
        <w:t> </w:t>
      </w:r>
      <w:r w:rsidRPr="00347015">
        <w:t>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B927C6">
        <w:rPr>
          <w:bCs/>
          <w:sz w:val="24"/>
        </w:rPr>
        <w:t> </w:t>
      </w:r>
      <w:r w:rsidRPr="005B5AC2">
        <w:rPr>
          <w:bCs/>
          <w:sz w:val="24"/>
        </w:rPr>
        <w:t>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7812AE">
        <w:rPr>
          <w:sz w:val="24"/>
          <w:szCs w:val="24"/>
        </w:rPr>
        <w:t xml:space="preserve"> </w:t>
      </w:r>
      <w:proofErr w:type="spellStart"/>
      <w:r w:rsidR="007812AE">
        <w:rPr>
          <w:sz w:val="24"/>
          <w:szCs w:val="24"/>
        </w:rPr>
        <w:t>Pzp</w:t>
      </w:r>
      <w:proofErr w:type="spellEnd"/>
      <w:r w:rsidRPr="005B5AC2">
        <w:rPr>
          <w:sz w:val="24"/>
          <w:szCs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w:t>
      </w:r>
      <w:r w:rsidR="00CF7A4F" w:rsidRPr="005B5AC2">
        <w:rPr>
          <w:sz w:val="24"/>
        </w:rPr>
        <w:t>(Dz. U. z 20</w:t>
      </w:r>
      <w:r w:rsidR="00CF7A4F">
        <w:rPr>
          <w:sz w:val="24"/>
        </w:rPr>
        <w:t>18</w:t>
      </w:r>
      <w:r w:rsidR="00CF7A4F" w:rsidRPr="005B5AC2">
        <w:rPr>
          <w:sz w:val="24"/>
        </w:rPr>
        <w:t xml:space="preserve"> r. poz. 1</w:t>
      </w:r>
      <w:r w:rsidR="00CF7A4F">
        <w:rPr>
          <w:sz w:val="24"/>
        </w:rPr>
        <w:t>419</w:t>
      </w:r>
      <w:r w:rsidR="00CF7A4F" w:rsidRPr="005B5AC2">
        <w:rPr>
          <w:sz w:val="24"/>
        </w:rPr>
        <w:t xml:space="preserve"> </w:t>
      </w:r>
      <w:r w:rsidR="00CF7A4F" w:rsidRPr="005B5AC2">
        <w:rPr>
          <w:sz w:val="24"/>
        </w:rPr>
        <w:br/>
        <w:t>z</w:t>
      </w:r>
      <w:r w:rsidR="00CF7A4F">
        <w:rPr>
          <w:sz w:val="24"/>
        </w:rPr>
        <w:t xml:space="preserve">e </w:t>
      </w:r>
      <w:r w:rsidR="00CF7A4F" w:rsidRPr="005B5AC2">
        <w:rPr>
          <w:sz w:val="24"/>
        </w:rPr>
        <w:t xml:space="preserve"> zm</w:t>
      </w:r>
      <w:r w:rsidR="00CF7A4F">
        <w:rPr>
          <w:sz w:val="24"/>
        </w:rPr>
        <w:t>.</w:t>
      </w:r>
      <w:r w:rsidR="00CF7A4F" w:rsidRPr="005B5AC2">
        <w:rPr>
          <w:sz w:val="24"/>
        </w:rPr>
        <w:t>)”.</w:t>
      </w:r>
    </w:p>
    <w:p w:rsidR="00FF6A33"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C79EE" w:rsidRPr="005B5AC2" w:rsidRDefault="000C79EE" w:rsidP="000C79EE">
      <w:pPr>
        <w:ind w:left="284"/>
        <w:jc w:val="both"/>
        <w:rPr>
          <w:sz w:val="24"/>
        </w:rPr>
      </w:pP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w:t>
      </w:r>
      <w:proofErr w:type="spellStart"/>
      <w:r w:rsidR="00E72C19">
        <w:rPr>
          <w:sz w:val="24"/>
          <w:szCs w:val="24"/>
        </w:rPr>
        <w:t>Pzp</w:t>
      </w:r>
      <w:proofErr w:type="spellEnd"/>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w:t>
      </w:r>
      <w:proofErr w:type="spellStart"/>
      <w:r w:rsidR="00E72C19">
        <w:rPr>
          <w:sz w:val="24"/>
          <w:szCs w:val="24"/>
        </w:rPr>
        <w:t>Pzp</w:t>
      </w:r>
      <w:proofErr w:type="spellEnd"/>
      <w:r w:rsidRPr="005B5AC2">
        <w:rPr>
          <w:sz w:val="24"/>
          <w:szCs w:val="24"/>
        </w:rPr>
        <w:t xml:space="preserve">; wykluczeniu na tej podstawie podlega wykonawca: </w:t>
      </w:r>
    </w:p>
    <w:p w:rsidR="00040149"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812AE">
        <w:rPr>
          <w:rFonts w:ascii="Times New Roman" w:hAnsi="Times New Roman" w:cs="Times New Roman"/>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w:t>
      </w:r>
      <w:r w:rsidR="00040149">
        <w:rPr>
          <w:rFonts w:ascii="Times New Roman" w:hAnsi="Times New Roman" w:cs="Times New Roman"/>
          <w:szCs w:val="24"/>
        </w:rPr>
        <w:t> </w:t>
      </w:r>
      <w:r w:rsidRPr="005B5AC2">
        <w:rPr>
          <w:rFonts w:ascii="Times New Roman" w:hAnsi="Times New Roman" w:cs="Times New Roman"/>
          <w:szCs w:val="24"/>
        </w:rPr>
        <w:t>201</w:t>
      </w:r>
      <w:r w:rsidR="00C53C93">
        <w:rPr>
          <w:rFonts w:ascii="Times New Roman" w:hAnsi="Times New Roman" w:cs="Times New Roman"/>
          <w:szCs w:val="24"/>
        </w:rPr>
        <w:t>7</w:t>
      </w:r>
      <w:r w:rsidR="00040149">
        <w:rPr>
          <w:rFonts w:ascii="Times New Roman" w:hAnsi="Times New Roman" w:cs="Times New Roman"/>
          <w:szCs w:val="24"/>
        </w:rPr>
        <w:t> </w:t>
      </w:r>
      <w:r w:rsidRPr="005B5AC2">
        <w:rPr>
          <w:rFonts w:ascii="Times New Roman" w:hAnsi="Times New Roman" w:cs="Times New Roman"/>
          <w:szCs w:val="24"/>
        </w:rPr>
        <w:t xml:space="preserve">r. poz. </w:t>
      </w:r>
      <w:r w:rsidR="00C53C93">
        <w:rPr>
          <w:rFonts w:ascii="Times New Roman" w:hAnsi="Times New Roman" w:cs="Times New Roman"/>
          <w:szCs w:val="24"/>
        </w:rPr>
        <w:t>1508</w:t>
      </w:r>
      <w:r w:rsidR="00B927C6">
        <w:rPr>
          <w:rFonts w:ascii="Times New Roman" w:hAnsi="Times New Roman" w:cs="Times New Roman"/>
          <w:szCs w:val="24"/>
        </w:rPr>
        <w:t xml:space="preserve"> ze zm.</w:t>
      </w:r>
      <w:r w:rsidRPr="007812AE">
        <w:rPr>
          <w:rFonts w:ascii="Times New Roman" w:hAnsi="Times New Roman" w:cs="Times New Roman"/>
          <w:szCs w:val="24"/>
        </w:rPr>
        <w:t>) 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E0396">
        <w:rPr>
          <w:rFonts w:ascii="Times New Roman" w:hAnsi="Times New Roman" w:cs="Times New Roman"/>
          <w:szCs w:val="24"/>
        </w:rPr>
        <w:t>7</w:t>
      </w:r>
      <w:r w:rsidRPr="005B5AC2">
        <w:rPr>
          <w:rFonts w:ascii="Times New Roman" w:hAnsi="Times New Roman" w:cs="Times New Roman"/>
          <w:szCs w:val="24"/>
        </w:rPr>
        <w:t xml:space="preserve"> r. poz. </w:t>
      </w:r>
      <w:r w:rsidR="001E0396">
        <w:rPr>
          <w:rFonts w:ascii="Times New Roman" w:hAnsi="Times New Roman" w:cs="Times New Roman"/>
          <w:szCs w:val="24"/>
        </w:rPr>
        <w:t>2344</w:t>
      </w:r>
      <w:r w:rsidR="00CF7A4F">
        <w:rPr>
          <w:rFonts w:ascii="Times New Roman" w:hAnsi="Times New Roman" w:cs="Times New Roman"/>
          <w:szCs w:val="24"/>
        </w:rPr>
        <w:t xml:space="preserve"> ze zm.</w:t>
      </w:r>
      <w:r w:rsidRPr="005B5AC2">
        <w:rPr>
          <w:rFonts w:ascii="Times New Roman" w:hAnsi="Times New Roman" w:cs="Times New Roman"/>
          <w:szCs w:val="24"/>
        </w:rPr>
        <w:t>),</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C53C93">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w:t>
      </w:r>
      <w:r w:rsidRPr="005B5AC2">
        <w:rPr>
          <w:rFonts w:ascii="Times New Roman" w:hAnsi="Times New Roman" w:cs="Times New Roman"/>
          <w:szCs w:val="24"/>
        </w:rPr>
        <w:t xml:space="preserve">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7603E" w:rsidRDefault="0087603E" w:rsidP="00FF6A33">
      <w:pPr>
        <w:pStyle w:val="ZLITPKTzmpktliter"/>
        <w:spacing w:line="240" w:lineRule="auto"/>
        <w:ind w:left="851" w:hanging="284"/>
        <w:rPr>
          <w:rFonts w:ascii="Times New Roman" w:hAnsi="Times New Roman" w:cs="Times New Roman"/>
          <w:szCs w:val="24"/>
        </w:rPr>
      </w:pPr>
    </w:p>
    <w:p w:rsidR="0087603E" w:rsidRPr="005B5AC2" w:rsidRDefault="0087603E" w:rsidP="00FF6A33">
      <w:pPr>
        <w:pStyle w:val="ZLITPKTzmpktliter"/>
        <w:spacing w:line="240" w:lineRule="auto"/>
        <w:ind w:left="851" w:hanging="284"/>
        <w:rPr>
          <w:rFonts w:ascii="Times New Roman" w:hAnsi="Times New Roman" w:cs="Times New Roman"/>
          <w:szCs w:val="24"/>
        </w:rPr>
      </w:pPr>
    </w:p>
    <w:p w:rsidR="00FF6A33" w:rsidRPr="00B34037" w:rsidRDefault="00FF6A33" w:rsidP="00FF6A33">
      <w:pPr>
        <w:keepNext/>
        <w:ind w:left="851" w:hanging="284"/>
        <w:jc w:val="both"/>
        <w:rPr>
          <w:sz w:val="24"/>
          <w:szCs w:val="24"/>
        </w:rPr>
      </w:pPr>
      <w:r w:rsidRPr="005B5AC2">
        <w:rPr>
          <w:sz w:val="24"/>
          <w:szCs w:val="24"/>
        </w:rPr>
        <w:lastRenderedPageBreak/>
        <w:t>c)</w:t>
      </w:r>
      <w:r w:rsidRPr="005B5AC2">
        <w:rPr>
          <w:sz w:val="24"/>
          <w:szCs w:val="24"/>
        </w:rPr>
        <w:tab/>
      </w:r>
      <w:r w:rsidRPr="00B34037">
        <w:rPr>
          <w:sz w:val="24"/>
          <w:szCs w:val="24"/>
        </w:rPr>
        <w:t>który, z przyczyn leżących po jego stronie, nie wykonał albo nienależycie wykonał w</w:t>
      </w:r>
      <w:r w:rsidR="00E72C19" w:rsidRPr="00B34037">
        <w:rPr>
          <w:sz w:val="24"/>
          <w:szCs w:val="24"/>
        </w:rPr>
        <w:t> </w:t>
      </w:r>
      <w:r w:rsidRPr="00B34037">
        <w:rPr>
          <w:sz w:val="24"/>
          <w:szCs w:val="24"/>
        </w:rPr>
        <w:t>istotnym stopniu wcześniejszą umowę w sprawie zamówienia publicznego lub umowę koncesji, zawartą z zamawiającym, o którym mowa w art. 3 ust. 1 pkt 1–4 ustawy</w:t>
      </w:r>
      <w:r w:rsidR="00E72C19" w:rsidRPr="00B34037">
        <w:rPr>
          <w:sz w:val="24"/>
          <w:szCs w:val="24"/>
        </w:rPr>
        <w:t xml:space="preserve"> </w:t>
      </w:r>
      <w:proofErr w:type="spellStart"/>
      <w:r w:rsidR="00E72C19" w:rsidRPr="00B34037">
        <w:rPr>
          <w:sz w:val="24"/>
          <w:szCs w:val="24"/>
        </w:rPr>
        <w:t>Pzp</w:t>
      </w:r>
      <w:proofErr w:type="spellEnd"/>
      <w:r w:rsidRPr="00B34037">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B34037">
        <w:rPr>
          <w:sz w:val="24"/>
          <w:szCs w:val="24"/>
        </w:rPr>
        <w:t>d)</w:t>
      </w:r>
      <w:r w:rsidRPr="00B34037">
        <w:rPr>
          <w:sz w:val="24"/>
          <w:szCs w:val="24"/>
        </w:rPr>
        <w:tab/>
        <w:t>który naruszył obowiązki dotyczące płatności podatków, opłat lub składek na</w:t>
      </w:r>
      <w:r w:rsidR="000C79EE" w:rsidRPr="00B34037">
        <w:rPr>
          <w:sz w:val="24"/>
          <w:szCs w:val="24"/>
        </w:rPr>
        <w:t> </w:t>
      </w:r>
      <w:r w:rsidRPr="00B34037">
        <w:rPr>
          <w:sz w:val="24"/>
          <w:szCs w:val="24"/>
        </w:rPr>
        <w:t>ubezpieczenia społeczne lub zdrowotne, co</w:t>
      </w:r>
      <w:r w:rsidRPr="00EA2C23">
        <w:rPr>
          <w:sz w:val="24"/>
          <w:szCs w:val="24"/>
        </w:rPr>
        <w:t xml:space="preserve"> zamawiający jest w stanie wykazać za</w:t>
      </w:r>
      <w:r w:rsidR="000C79EE">
        <w:rPr>
          <w:sz w:val="24"/>
          <w:szCs w:val="24"/>
        </w:rPr>
        <w:t> </w:t>
      </w:r>
      <w:r w:rsidRPr="00EA2C23">
        <w:rPr>
          <w:sz w:val="24"/>
          <w:szCs w:val="24"/>
        </w:rPr>
        <w:t>pomocą stosownych środków dowodowych, z wyjątkiem przypadku, o którym mowa w art. 24 ust. 1 pkt 15 ustawy</w:t>
      </w:r>
      <w:r w:rsidR="004C5723" w:rsidRPr="00EA2C23">
        <w:rPr>
          <w:sz w:val="24"/>
          <w:szCs w:val="24"/>
        </w:rPr>
        <w:t xml:space="preserve"> </w:t>
      </w:r>
      <w:proofErr w:type="spellStart"/>
      <w:r w:rsidR="004C5723" w:rsidRPr="00EA2C23">
        <w:rPr>
          <w:sz w:val="24"/>
          <w:szCs w:val="24"/>
        </w:rPr>
        <w:t>Pzp</w:t>
      </w:r>
      <w:proofErr w:type="spellEnd"/>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FF6A33" w:rsidRPr="00582DB9" w:rsidRDefault="00FF6A33" w:rsidP="006E1D85">
      <w:pPr>
        <w:pStyle w:val="ZLITPKTzmpktliter"/>
        <w:numPr>
          <w:ilvl w:val="1"/>
          <w:numId w:val="6"/>
        </w:numPr>
        <w:tabs>
          <w:tab w:val="num" w:pos="567"/>
        </w:tabs>
        <w:spacing w:line="240" w:lineRule="auto"/>
        <w:rPr>
          <w:rFonts w:ascii="Times New Roman" w:hAnsi="Times New Roman" w:cs="Times New Roman"/>
          <w:b/>
          <w:szCs w:val="24"/>
        </w:rPr>
      </w:pPr>
      <w:r w:rsidRPr="00582DB9">
        <w:rPr>
          <w:rFonts w:ascii="Times New Roman" w:hAnsi="Times New Roman" w:cs="Times New Roman"/>
          <w:b/>
          <w:szCs w:val="24"/>
        </w:rPr>
        <w:t>sytuacji ekonomicznej lub finansowej:</w:t>
      </w:r>
    </w:p>
    <w:p w:rsidR="00FF6A33" w:rsidRPr="005B5AC2" w:rsidRDefault="00FF6A33" w:rsidP="00FF6A33">
      <w:pPr>
        <w:pStyle w:val="Akapitzlist"/>
        <w:tabs>
          <w:tab w:val="num" w:pos="567"/>
        </w:tabs>
        <w:ind w:left="567"/>
        <w:jc w:val="both"/>
        <w:rPr>
          <w:sz w:val="24"/>
          <w:szCs w:val="24"/>
          <w:u w:val="single"/>
        </w:rPr>
      </w:pPr>
      <w:r w:rsidRPr="005B5AC2">
        <w:rPr>
          <w:sz w:val="24"/>
          <w:szCs w:val="24"/>
          <w:u w:val="single"/>
        </w:rPr>
        <w:t xml:space="preserve">Minimalny poziom zdolności: </w:t>
      </w:r>
    </w:p>
    <w:p w:rsidR="00582DB9" w:rsidRPr="002C28D6" w:rsidRDefault="00FF6A33" w:rsidP="00835741">
      <w:pPr>
        <w:tabs>
          <w:tab w:val="left" w:pos="567"/>
        </w:tabs>
        <w:ind w:left="567"/>
        <w:jc w:val="both"/>
        <w:rPr>
          <w:sz w:val="24"/>
          <w:szCs w:val="24"/>
          <w:u w:val="single"/>
        </w:rPr>
      </w:pPr>
      <w:r w:rsidRPr="005B5AC2">
        <w:rPr>
          <w:sz w:val="24"/>
          <w:szCs w:val="24"/>
        </w:rPr>
        <w:t xml:space="preserve">zamawiający uzna, że </w:t>
      </w:r>
      <w:r w:rsidR="0033631F">
        <w:rPr>
          <w:sz w:val="24"/>
          <w:szCs w:val="24"/>
        </w:rPr>
        <w:t>W</w:t>
      </w:r>
      <w:r w:rsidRPr="005B5AC2">
        <w:rPr>
          <w:sz w:val="24"/>
          <w:szCs w:val="24"/>
        </w:rPr>
        <w:t>ykonawca znajduje si</w:t>
      </w:r>
      <w:r w:rsidR="00B261C5">
        <w:rPr>
          <w:sz w:val="24"/>
          <w:szCs w:val="24"/>
        </w:rPr>
        <w:t xml:space="preserve">ę w sytuacji ekonomicznej i/lub </w:t>
      </w:r>
      <w:r w:rsidRPr="005B5AC2">
        <w:rPr>
          <w:sz w:val="24"/>
          <w:szCs w:val="24"/>
        </w:rPr>
        <w:t>finansowej zapewniającej należyte wykonanie zamówieni</w:t>
      </w:r>
      <w:r w:rsidR="00835741">
        <w:rPr>
          <w:sz w:val="24"/>
          <w:szCs w:val="24"/>
        </w:rPr>
        <w:t>a, jeżeli wykonawca wykaże, że:</w:t>
      </w:r>
    </w:p>
    <w:p w:rsidR="00FF6A33" w:rsidRPr="00835741" w:rsidRDefault="00FF6A33" w:rsidP="00A15DE6">
      <w:pPr>
        <w:pStyle w:val="Akapitzlist"/>
        <w:numPr>
          <w:ilvl w:val="0"/>
          <w:numId w:val="42"/>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 </w:t>
      </w:r>
      <w:r w:rsidR="008A2EB1" w:rsidRPr="00835741">
        <w:rPr>
          <w:sz w:val="24"/>
          <w:szCs w:val="24"/>
        </w:rPr>
        <w:t>300 000,00</w:t>
      </w:r>
      <w:r w:rsidR="00582DB9" w:rsidRPr="00835741">
        <w:rPr>
          <w:sz w:val="24"/>
          <w:szCs w:val="24"/>
        </w:rPr>
        <w:t xml:space="preserve"> zł.(słownie złotych: </w:t>
      </w:r>
      <w:r w:rsidR="008A2EB1" w:rsidRPr="00835741">
        <w:rPr>
          <w:sz w:val="24"/>
          <w:szCs w:val="24"/>
        </w:rPr>
        <w:t>trzysta tysięcy</w:t>
      </w:r>
      <w:r w:rsidR="00582DB9" w:rsidRPr="00835741">
        <w:rPr>
          <w:sz w:val="24"/>
          <w:szCs w:val="24"/>
        </w:rPr>
        <w:t>)</w:t>
      </w:r>
    </w:p>
    <w:p w:rsidR="00FF6A33" w:rsidRPr="002C28D6" w:rsidRDefault="00FF6A33" w:rsidP="00FF6A33">
      <w:pPr>
        <w:ind w:left="1134"/>
        <w:jc w:val="both"/>
        <w:rPr>
          <w:sz w:val="24"/>
          <w:szCs w:val="24"/>
          <w:u w:val="single"/>
        </w:rPr>
      </w:pPr>
      <w:r w:rsidRPr="002C28D6">
        <w:rPr>
          <w:sz w:val="24"/>
          <w:szCs w:val="24"/>
          <w:u w:val="single"/>
        </w:rPr>
        <w:t>W przypadku składania oferty wspólnej</w:t>
      </w:r>
      <w:r w:rsidR="00D44FA8">
        <w:rPr>
          <w:sz w:val="24"/>
          <w:szCs w:val="24"/>
          <w:u w:val="single"/>
        </w:rPr>
        <w:t xml:space="preserve"> ww. warunek mogą</w:t>
      </w:r>
      <w:r w:rsidR="00582DB9">
        <w:rPr>
          <w:sz w:val="24"/>
          <w:szCs w:val="24"/>
          <w:u w:val="single"/>
        </w:rPr>
        <w:t xml:space="preserve"> spełniać wykonawc</w:t>
      </w:r>
      <w:r w:rsidR="006E12A5">
        <w:rPr>
          <w:sz w:val="24"/>
          <w:szCs w:val="24"/>
          <w:u w:val="single"/>
        </w:rPr>
        <w:t>y</w:t>
      </w:r>
      <w:r w:rsidR="00582DB9">
        <w:rPr>
          <w:sz w:val="24"/>
          <w:szCs w:val="24"/>
          <w:u w:val="single"/>
        </w:rPr>
        <w:t xml:space="preserve"> </w:t>
      </w:r>
      <w:r w:rsidR="006E12A5">
        <w:rPr>
          <w:sz w:val="24"/>
          <w:szCs w:val="24"/>
          <w:u w:val="single"/>
        </w:rPr>
        <w:t>łącznie.</w:t>
      </w:r>
    </w:p>
    <w:p w:rsidR="00582DB9" w:rsidRDefault="00FF6A33" w:rsidP="00582DB9">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 </w:t>
      </w:r>
      <w:r w:rsidR="001B13BC">
        <w:rPr>
          <w:sz w:val="24"/>
          <w:szCs w:val="24"/>
        </w:rPr>
        <w:t>45</w:t>
      </w:r>
      <w:r w:rsidR="00AF045C">
        <w:rPr>
          <w:sz w:val="24"/>
          <w:szCs w:val="24"/>
        </w:rPr>
        <w:t>0 000,00</w:t>
      </w:r>
      <w:r w:rsidR="001E0396">
        <w:rPr>
          <w:sz w:val="24"/>
          <w:szCs w:val="24"/>
        </w:rPr>
        <w:t xml:space="preserve"> </w:t>
      </w:r>
      <w:r w:rsidR="00E954FE">
        <w:rPr>
          <w:sz w:val="24"/>
          <w:szCs w:val="24"/>
        </w:rPr>
        <w:t>zł</w:t>
      </w:r>
      <w:r w:rsidRPr="002C28D6">
        <w:rPr>
          <w:sz w:val="24"/>
          <w:szCs w:val="24"/>
        </w:rPr>
        <w:t>.</w:t>
      </w:r>
      <w:r w:rsidR="00582DB9" w:rsidRPr="00582DB9">
        <w:rPr>
          <w:sz w:val="24"/>
          <w:szCs w:val="24"/>
        </w:rPr>
        <w:t xml:space="preserve"> </w:t>
      </w:r>
      <w:r w:rsidR="00582DB9">
        <w:rPr>
          <w:sz w:val="24"/>
          <w:szCs w:val="24"/>
        </w:rPr>
        <w:t xml:space="preserve">(słownie złotych: </w:t>
      </w:r>
      <w:r w:rsidR="001B13BC">
        <w:rPr>
          <w:sz w:val="24"/>
          <w:szCs w:val="24"/>
        </w:rPr>
        <w:t>czterysta pięćdziesiąt tysięcy</w:t>
      </w:r>
      <w:r w:rsidR="00582DB9">
        <w:rPr>
          <w:sz w:val="24"/>
          <w:szCs w:val="24"/>
        </w:rPr>
        <w:t>)</w:t>
      </w:r>
    </w:p>
    <w:p w:rsidR="00FF6A33" w:rsidRPr="002C28D6" w:rsidRDefault="00FF6A33" w:rsidP="00FF6A33">
      <w:pPr>
        <w:ind w:left="1134" w:hanging="283"/>
        <w:jc w:val="both"/>
        <w:rPr>
          <w:sz w:val="24"/>
          <w:szCs w:val="24"/>
        </w:rPr>
      </w:pPr>
    </w:p>
    <w:p w:rsidR="008D4266" w:rsidRPr="002C28D6" w:rsidRDefault="008D4266" w:rsidP="008D4266">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E954FE" w:rsidRPr="002C28D6" w:rsidRDefault="00E954FE" w:rsidP="00FF6A33">
      <w:pPr>
        <w:ind w:left="1134"/>
        <w:jc w:val="both"/>
        <w:rPr>
          <w:sz w:val="24"/>
          <w:szCs w:val="24"/>
          <w:u w:val="single"/>
        </w:rPr>
      </w:pPr>
    </w:p>
    <w:p w:rsidR="00FF6A33" w:rsidRPr="005B5AC2" w:rsidRDefault="00FF6A33" w:rsidP="006E1D85">
      <w:pPr>
        <w:pStyle w:val="ZLITPKTzmpktliter"/>
        <w:numPr>
          <w:ilvl w:val="1"/>
          <w:numId w:val="6"/>
        </w:numPr>
        <w:tabs>
          <w:tab w:val="num" w:pos="567"/>
        </w:tabs>
        <w:spacing w:line="240" w:lineRule="auto"/>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FF6A33" w:rsidRPr="005B5AC2" w:rsidRDefault="00FF6A33" w:rsidP="00E954FE">
      <w:pPr>
        <w:pStyle w:val="Akapitzlist"/>
        <w:tabs>
          <w:tab w:val="num" w:pos="567"/>
        </w:tabs>
        <w:ind w:left="567"/>
        <w:jc w:val="both"/>
        <w:rPr>
          <w:sz w:val="24"/>
          <w:szCs w:val="24"/>
          <w:u w:val="single"/>
        </w:rPr>
      </w:pPr>
      <w:r w:rsidRPr="005B5AC2">
        <w:rPr>
          <w:sz w:val="24"/>
          <w:szCs w:val="24"/>
          <w:u w:val="single"/>
        </w:rPr>
        <w:t xml:space="preserve">Minimalny poziom zdolności: </w:t>
      </w:r>
    </w:p>
    <w:p w:rsidR="00FF6A33" w:rsidRDefault="00FF6A33" w:rsidP="00E0420B">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sidR="001E0396">
        <w:rPr>
          <w:sz w:val="24"/>
          <w:szCs w:val="24"/>
        </w:rPr>
        <w:t>:</w:t>
      </w:r>
    </w:p>
    <w:p w:rsidR="00D56F24" w:rsidRDefault="00FF6A33" w:rsidP="00A15DE6">
      <w:pPr>
        <w:pStyle w:val="Akapitzlist"/>
        <w:numPr>
          <w:ilvl w:val="0"/>
          <w:numId w:val="43"/>
        </w:numPr>
        <w:tabs>
          <w:tab w:val="left" w:pos="1276"/>
        </w:tabs>
        <w:ind w:left="1134" w:hanging="283"/>
        <w:jc w:val="both"/>
        <w:rPr>
          <w:sz w:val="24"/>
          <w:szCs w:val="24"/>
        </w:rPr>
      </w:pPr>
      <w:r w:rsidRPr="00D56F24">
        <w:rPr>
          <w:sz w:val="24"/>
          <w:szCs w:val="24"/>
        </w:rPr>
        <w:t xml:space="preserve">wykonał należycie w okresie ostatnich pięciu lat przed upływem terminu składania ofert, a jeżeli okres prowadzenia działalności jest krótszy – w tym okresie, minimum </w:t>
      </w:r>
      <w:r w:rsidR="00582DB9" w:rsidRPr="00D56F24">
        <w:rPr>
          <w:sz w:val="24"/>
          <w:szCs w:val="24"/>
        </w:rPr>
        <w:t>2</w:t>
      </w:r>
      <w:r w:rsidRPr="00D56F24">
        <w:rPr>
          <w:sz w:val="24"/>
          <w:szCs w:val="24"/>
        </w:rPr>
        <w:t xml:space="preserve"> roboty budowlane, polegające na </w:t>
      </w:r>
      <w:r w:rsidR="00AF045C" w:rsidRPr="00D56F24">
        <w:rPr>
          <w:sz w:val="24"/>
          <w:szCs w:val="24"/>
        </w:rPr>
        <w:t>budow</w:t>
      </w:r>
      <w:r w:rsidR="00403816">
        <w:rPr>
          <w:sz w:val="24"/>
          <w:szCs w:val="24"/>
        </w:rPr>
        <w:t xml:space="preserve">ie lub przebudowie placów </w:t>
      </w:r>
      <w:r w:rsidR="001B13BC">
        <w:rPr>
          <w:sz w:val="24"/>
          <w:szCs w:val="24"/>
        </w:rPr>
        <w:t xml:space="preserve">piknikowych </w:t>
      </w:r>
      <w:r w:rsidR="0085281A">
        <w:rPr>
          <w:sz w:val="24"/>
          <w:szCs w:val="24"/>
        </w:rPr>
        <w:t xml:space="preserve">lub </w:t>
      </w:r>
      <w:r w:rsidR="001B13BC">
        <w:rPr>
          <w:sz w:val="24"/>
          <w:szCs w:val="24"/>
        </w:rPr>
        <w:t xml:space="preserve">placów </w:t>
      </w:r>
      <w:r w:rsidR="00403816">
        <w:rPr>
          <w:sz w:val="24"/>
          <w:szCs w:val="24"/>
        </w:rPr>
        <w:t>zabaw</w:t>
      </w:r>
      <w:r w:rsidR="001B13BC">
        <w:rPr>
          <w:sz w:val="24"/>
          <w:szCs w:val="24"/>
        </w:rPr>
        <w:t xml:space="preserve"> o</w:t>
      </w:r>
      <w:r w:rsidR="00BE6794" w:rsidRPr="00D56F24">
        <w:rPr>
          <w:sz w:val="24"/>
          <w:szCs w:val="24"/>
        </w:rPr>
        <w:t> </w:t>
      </w:r>
      <w:r w:rsidRPr="00D56F24">
        <w:rPr>
          <w:sz w:val="24"/>
          <w:szCs w:val="24"/>
        </w:rPr>
        <w:t xml:space="preserve">wartości nie mniejszej niż </w:t>
      </w:r>
      <w:r w:rsidR="001B13BC">
        <w:rPr>
          <w:sz w:val="24"/>
          <w:szCs w:val="24"/>
        </w:rPr>
        <w:t>35</w:t>
      </w:r>
      <w:r w:rsidR="00AF045C" w:rsidRPr="00D56F24">
        <w:rPr>
          <w:sz w:val="24"/>
          <w:szCs w:val="24"/>
        </w:rPr>
        <w:t>0 000,00</w:t>
      </w:r>
      <w:r w:rsidRPr="00D56F24">
        <w:rPr>
          <w:sz w:val="24"/>
          <w:szCs w:val="24"/>
        </w:rPr>
        <w:t xml:space="preserve"> zł brutto każda;</w:t>
      </w:r>
    </w:p>
    <w:p w:rsidR="000A7BF3" w:rsidRDefault="000A7BF3" w:rsidP="000A7BF3">
      <w:pPr>
        <w:pStyle w:val="Akapitzlist"/>
        <w:tabs>
          <w:tab w:val="left" w:pos="1276"/>
        </w:tabs>
        <w:ind w:left="1134"/>
        <w:jc w:val="both"/>
        <w:rPr>
          <w:sz w:val="24"/>
          <w:szCs w:val="24"/>
        </w:rPr>
      </w:pPr>
    </w:p>
    <w:p w:rsidR="00DD7A42" w:rsidRPr="002C28D6" w:rsidRDefault="00DD7A42" w:rsidP="00DD7A42">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0A7BF3" w:rsidRDefault="000A7BF3" w:rsidP="00A842B0">
      <w:pPr>
        <w:ind w:left="1134"/>
        <w:jc w:val="both"/>
        <w:rPr>
          <w:sz w:val="24"/>
          <w:szCs w:val="24"/>
          <w:u w:val="single"/>
        </w:rPr>
      </w:pPr>
    </w:p>
    <w:p w:rsidR="008C318F" w:rsidRDefault="008C318F" w:rsidP="00A842B0">
      <w:pPr>
        <w:ind w:left="1134"/>
        <w:jc w:val="both"/>
        <w:rPr>
          <w:sz w:val="24"/>
          <w:szCs w:val="24"/>
          <w:u w:val="single"/>
        </w:rPr>
      </w:pPr>
    </w:p>
    <w:p w:rsidR="00D56F24" w:rsidRDefault="00D56F24" w:rsidP="00A15DE6">
      <w:pPr>
        <w:pStyle w:val="Akapitzlist"/>
        <w:numPr>
          <w:ilvl w:val="0"/>
          <w:numId w:val="43"/>
        </w:numPr>
        <w:tabs>
          <w:tab w:val="left" w:pos="1276"/>
        </w:tabs>
        <w:ind w:left="1134" w:hanging="283"/>
        <w:jc w:val="both"/>
        <w:rPr>
          <w:sz w:val="24"/>
          <w:szCs w:val="24"/>
        </w:rPr>
      </w:pPr>
      <w:r>
        <w:rPr>
          <w:sz w:val="24"/>
          <w:szCs w:val="24"/>
        </w:rPr>
        <w:t>dysponuje osobami zdolnymi do realizacji zamówienia, tj.: kierownikiem budowy, który posiada uprawnienia w specjalności konstrukcyjno-budowlanej;</w:t>
      </w:r>
    </w:p>
    <w:p w:rsidR="0087603E" w:rsidRDefault="0087603E" w:rsidP="0087603E">
      <w:pPr>
        <w:pStyle w:val="Akapitzlist"/>
        <w:tabs>
          <w:tab w:val="left" w:pos="1276"/>
        </w:tabs>
        <w:ind w:left="1134"/>
        <w:jc w:val="both"/>
        <w:rPr>
          <w:sz w:val="24"/>
          <w:szCs w:val="24"/>
        </w:rPr>
      </w:pPr>
    </w:p>
    <w:p w:rsidR="00D56F24" w:rsidRPr="00D56F24" w:rsidRDefault="00D56F24" w:rsidP="00D56F24">
      <w:pPr>
        <w:ind w:left="708"/>
        <w:jc w:val="both"/>
        <w:rPr>
          <w:i/>
          <w:sz w:val="18"/>
          <w:szCs w:val="18"/>
        </w:rPr>
      </w:pPr>
      <w:r w:rsidRPr="00D56F24">
        <w:rPr>
          <w:i/>
          <w:sz w:val="18"/>
          <w:szCs w:val="18"/>
        </w:rPr>
        <w:t>Przez uprawnienia należy rozumieć: uprawnienia budowlane do kierowania robotami budowlanymi w specjalności konstrukcyjno-budowlanej określone w art. 14. Ust. 1 pkt. 2  ustawy z dnia 7 lipca 1994 r. Prawo budowlane (</w:t>
      </w:r>
      <w:proofErr w:type="spellStart"/>
      <w:r w:rsidRPr="00D56F24">
        <w:rPr>
          <w:i/>
          <w:sz w:val="18"/>
          <w:szCs w:val="18"/>
        </w:rPr>
        <w:t>Dz.U</w:t>
      </w:r>
      <w:proofErr w:type="spellEnd"/>
      <w:r w:rsidRPr="00D56F24">
        <w:rPr>
          <w:i/>
          <w:sz w:val="18"/>
          <w:szCs w:val="18"/>
        </w:rPr>
        <w:t>. z 201</w:t>
      </w:r>
      <w:r w:rsidR="00B34037">
        <w:rPr>
          <w:i/>
          <w:sz w:val="18"/>
          <w:szCs w:val="18"/>
        </w:rPr>
        <w:t>7</w:t>
      </w:r>
      <w:r w:rsidRPr="00D56F24">
        <w:rPr>
          <w:i/>
          <w:sz w:val="18"/>
          <w:szCs w:val="18"/>
        </w:rPr>
        <w:t xml:space="preserve"> r. poz. </w:t>
      </w:r>
      <w:r w:rsidR="00B34037">
        <w:rPr>
          <w:i/>
          <w:sz w:val="18"/>
          <w:szCs w:val="18"/>
        </w:rPr>
        <w:t>1332</w:t>
      </w:r>
      <w:r w:rsidRPr="00D56F24">
        <w:rPr>
          <w:i/>
          <w:sz w:val="18"/>
          <w:szCs w:val="18"/>
        </w:rPr>
        <w:t xml:space="preserve"> z</w:t>
      </w:r>
      <w:r w:rsidR="00B34037">
        <w:rPr>
          <w:i/>
          <w:sz w:val="18"/>
          <w:szCs w:val="18"/>
        </w:rPr>
        <w:t>e zm.</w:t>
      </w:r>
      <w:r w:rsidRPr="00D56F24">
        <w:rPr>
          <w:i/>
          <w:sz w:val="18"/>
          <w:szCs w:val="18"/>
        </w:rPr>
        <w:t xml:space="preserve">) oraz w Rozporządzeniu Ministra Transportu Budownictwa z dnia 28 kwietnia </w:t>
      </w:r>
      <w:r w:rsidRPr="00D56F24">
        <w:rPr>
          <w:i/>
          <w:sz w:val="18"/>
          <w:szCs w:val="18"/>
        </w:rPr>
        <w:lastRenderedPageBreak/>
        <w:t>2006 r. w sprawie samodzielnych funkcji technicznych w budownictwie (Dz</w:t>
      </w:r>
      <w:r w:rsidR="00B34037">
        <w:rPr>
          <w:i/>
          <w:sz w:val="18"/>
          <w:szCs w:val="18"/>
        </w:rPr>
        <w:t>. U z 2006 r. Nr 83, poz. 578 ze</w:t>
      </w:r>
      <w:r w:rsidRPr="00D56F24">
        <w:rPr>
          <w:i/>
          <w:sz w:val="18"/>
          <w:szCs w:val="18"/>
        </w:rPr>
        <w:t xml:space="preserve"> zm.) lub odpowiadające im ważne uprawnienia budowlane wydane na podstawie uprzednio obowiązujących przepisów  prawa, lub uznane przez właściwy organ, zgodnie z ustawą z dnia </w:t>
      </w:r>
      <w:r w:rsidR="00B67792">
        <w:rPr>
          <w:i/>
          <w:sz w:val="18"/>
          <w:szCs w:val="18"/>
        </w:rPr>
        <w:t>22 grudnia 2015</w:t>
      </w:r>
      <w:r w:rsidRPr="00D56F24">
        <w:rPr>
          <w:i/>
          <w:sz w:val="18"/>
          <w:szCs w:val="18"/>
        </w:rPr>
        <w:t xml:space="preserve"> r. o zasadach uznawania kwalifikacji zawodowych nabytych w państwach członkowskich Unii Europejskiej (</w:t>
      </w:r>
      <w:r w:rsidR="00B67792">
        <w:rPr>
          <w:i/>
          <w:sz w:val="18"/>
          <w:szCs w:val="18"/>
        </w:rPr>
        <w:t xml:space="preserve"> Dz. U z 2016</w:t>
      </w:r>
      <w:r w:rsidRPr="00D56F24">
        <w:rPr>
          <w:i/>
          <w:sz w:val="18"/>
          <w:szCs w:val="18"/>
        </w:rPr>
        <w:t xml:space="preserve"> r. poz. </w:t>
      </w:r>
      <w:r w:rsidR="00B67792">
        <w:rPr>
          <w:i/>
          <w:sz w:val="18"/>
          <w:szCs w:val="18"/>
        </w:rPr>
        <w:t>65</w:t>
      </w:r>
      <w:r w:rsidRPr="00D56F24">
        <w:rPr>
          <w:i/>
          <w:sz w:val="18"/>
          <w:szCs w:val="18"/>
        </w:rPr>
        <w:t>) do pełnienia samodzielnej funkcji w budownictwie.</w:t>
      </w:r>
    </w:p>
    <w:p w:rsidR="000A7BF3" w:rsidRDefault="000A7BF3" w:rsidP="000A7BF3">
      <w:pPr>
        <w:ind w:left="1134"/>
        <w:jc w:val="both"/>
        <w:rPr>
          <w:sz w:val="24"/>
          <w:szCs w:val="24"/>
          <w:u w:val="single"/>
        </w:rPr>
      </w:pPr>
    </w:p>
    <w:p w:rsidR="005D0147" w:rsidRDefault="005D0147" w:rsidP="005D0147">
      <w:pPr>
        <w:ind w:left="1134"/>
        <w:jc w:val="both"/>
        <w:rPr>
          <w:sz w:val="24"/>
          <w:szCs w:val="24"/>
          <w:u w:val="single"/>
        </w:rPr>
      </w:pPr>
      <w:r w:rsidRPr="00D56F24">
        <w:rPr>
          <w:sz w:val="24"/>
          <w:szCs w:val="24"/>
          <w:u w:val="single"/>
        </w:rPr>
        <w:t>W przypadku składania oferty wspólnej ww. warunek musi spełniać co najmniej jeden z wykonawców w całości</w:t>
      </w:r>
    </w:p>
    <w:p w:rsidR="000A7BF3" w:rsidRPr="00D56F24" w:rsidRDefault="000A7BF3" w:rsidP="000A7BF3">
      <w:pPr>
        <w:ind w:left="1134"/>
        <w:jc w:val="both"/>
        <w:rPr>
          <w:sz w:val="24"/>
          <w:szCs w:val="24"/>
          <w:u w:val="single"/>
        </w:rPr>
      </w:pPr>
    </w:p>
    <w:p w:rsidR="006E462D" w:rsidRPr="00A37936" w:rsidRDefault="00A37936" w:rsidP="00A37936">
      <w:pPr>
        <w:tabs>
          <w:tab w:val="left" w:pos="1276"/>
        </w:tabs>
        <w:ind w:left="709"/>
        <w:jc w:val="both"/>
        <w:rPr>
          <w:i/>
          <w:sz w:val="18"/>
          <w:szCs w:val="18"/>
          <w:u w:val="single"/>
        </w:rPr>
      </w:pPr>
      <w:r>
        <w:rPr>
          <w:i/>
          <w:sz w:val="18"/>
          <w:szCs w:val="18"/>
        </w:rPr>
        <w:t>W</w:t>
      </w:r>
      <w:r w:rsidR="002E6210" w:rsidRPr="00A37936">
        <w:rPr>
          <w:i/>
          <w:sz w:val="18"/>
          <w:szCs w:val="18"/>
        </w:rPr>
        <w:t>szystkie osoby przewidziane do realizacji zamówienia muszą biegle posługiwać się językiem polskim, w</w:t>
      </w:r>
      <w:r w:rsidR="0080221A">
        <w:rPr>
          <w:i/>
          <w:sz w:val="18"/>
          <w:szCs w:val="18"/>
        </w:rPr>
        <w:t> </w:t>
      </w:r>
      <w:r w:rsidR="002E6210" w:rsidRPr="00A37936">
        <w:rPr>
          <w:i/>
          <w:sz w:val="18"/>
          <w:szCs w:val="18"/>
        </w:rPr>
        <w:t>przeciwnym wypadku wykonawca udostępnia wystarczającą ilość tłumaczy, wyk</w:t>
      </w:r>
      <w:r w:rsidR="009070F0" w:rsidRPr="00A37936">
        <w:rPr>
          <w:i/>
          <w:sz w:val="18"/>
          <w:szCs w:val="18"/>
        </w:rPr>
        <w:t>az</w:t>
      </w:r>
      <w:r w:rsidR="002E6210" w:rsidRPr="00A37936">
        <w:rPr>
          <w:i/>
          <w:sz w:val="18"/>
          <w:szCs w:val="18"/>
        </w:rPr>
        <w:t>ujących</w:t>
      </w:r>
      <w:r w:rsidR="009070F0" w:rsidRPr="00A37936">
        <w:rPr>
          <w:i/>
          <w:sz w:val="18"/>
          <w:szCs w:val="18"/>
        </w:rPr>
        <w:t xml:space="preserve"> </w:t>
      </w:r>
      <w:r w:rsidR="0080221A">
        <w:rPr>
          <w:i/>
          <w:sz w:val="18"/>
          <w:szCs w:val="18"/>
        </w:rPr>
        <w:t xml:space="preserve">znajomość języka technicznego w </w:t>
      </w:r>
      <w:r w:rsidR="009070F0" w:rsidRPr="00A37936">
        <w:rPr>
          <w:i/>
          <w:sz w:val="18"/>
          <w:szCs w:val="18"/>
        </w:rPr>
        <w:t>zakresie terminologii budowlanej w specjalności występujących przy realizacji zamówienia</w:t>
      </w:r>
      <w:r w:rsidR="00D56F24" w:rsidRPr="00A37936">
        <w:rPr>
          <w:i/>
          <w:sz w:val="18"/>
          <w:szCs w:val="18"/>
        </w:rPr>
        <w:t>.</w:t>
      </w:r>
    </w:p>
    <w:p w:rsidR="00AF045C" w:rsidRPr="00A37936" w:rsidRDefault="00AF045C" w:rsidP="006E462D">
      <w:pPr>
        <w:ind w:left="1134"/>
        <w:jc w:val="both"/>
        <w:rPr>
          <w:i/>
          <w:color w:val="FF0000"/>
          <w:sz w:val="24"/>
          <w:szCs w:val="24"/>
        </w:rPr>
      </w:pPr>
    </w:p>
    <w:p w:rsidR="00FF6A33" w:rsidRPr="005B4C64" w:rsidRDefault="00FF6A33" w:rsidP="0089450B">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525246" w:rsidRDefault="00FF6A33" w:rsidP="0089450B">
      <w:pPr>
        <w:pStyle w:val="Akapitzlist"/>
        <w:numPr>
          <w:ilvl w:val="0"/>
          <w:numId w:val="10"/>
        </w:numPr>
        <w:tabs>
          <w:tab w:val="num" w:pos="360"/>
        </w:tabs>
        <w:ind w:left="360"/>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 xml:space="preserve">ykonawca nie podlega wykluczeniu, z powodów określonych w pkt 1 wykonawca </w:t>
      </w:r>
      <w:r w:rsidRPr="00525246">
        <w:rPr>
          <w:b/>
          <w:sz w:val="24"/>
          <w:szCs w:val="24"/>
        </w:rPr>
        <w:t>dołącza do oferty</w:t>
      </w:r>
      <w:r w:rsidRPr="00525246">
        <w:rPr>
          <w:sz w:val="24"/>
          <w:szCs w:val="24"/>
        </w:rPr>
        <w:t xml:space="preserve"> aktualne na dzień składania ofert </w:t>
      </w:r>
      <w:r w:rsidRPr="00525246">
        <w:rPr>
          <w:b/>
          <w:sz w:val="24"/>
          <w:szCs w:val="24"/>
        </w:rPr>
        <w:t xml:space="preserve">oświadczenie o braku podstaw do wykluczenia </w:t>
      </w:r>
      <w:r w:rsidR="0080221A" w:rsidRPr="00525246">
        <w:rPr>
          <w:b/>
          <w:sz w:val="24"/>
          <w:szCs w:val="24"/>
        </w:rPr>
        <w:t>W</w:t>
      </w:r>
      <w:r w:rsidRPr="00525246">
        <w:rPr>
          <w:b/>
          <w:sz w:val="24"/>
          <w:szCs w:val="24"/>
        </w:rPr>
        <w:t>ykonawcy</w:t>
      </w:r>
      <w:r w:rsidRPr="00525246">
        <w:rPr>
          <w:sz w:val="24"/>
          <w:szCs w:val="24"/>
        </w:rPr>
        <w:t xml:space="preserve">, według wzoru stanowiącego </w:t>
      </w:r>
      <w:r w:rsidRPr="00525246">
        <w:rPr>
          <w:b/>
          <w:sz w:val="24"/>
          <w:szCs w:val="24"/>
        </w:rPr>
        <w:t xml:space="preserve">załącznik nr 2 </w:t>
      </w:r>
      <w:r w:rsidR="00EA3446" w:rsidRPr="00525246">
        <w:rPr>
          <w:sz w:val="24"/>
          <w:szCs w:val="24"/>
        </w:rPr>
        <w:t xml:space="preserve">do </w:t>
      </w:r>
      <w:proofErr w:type="spellStart"/>
      <w:r w:rsidR="006E4902" w:rsidRPr="00525246">
        <w:rPr>
          <w:sz w:val="24"/>
          <w:szCs w:val="24"/>
        </w:rPr>
        <w:t>siwz</w:t>
      </w:r>
      <w:proofErr w:type="spellEnd"/>
      <w:r w:rsidR="00EA3446" w:rsidRPr="00525246">
        <w:rPr>
          <w:sz w:val="24"/>
          <w:szCs w:val="24"/>
        </w:rPr>
        <w:t>.</w:t>
      </w:r>
    </w:p>
    <w:p w:rsidR="00FF6A33" w:rsidRPr="00525246" w:rsidRDefault="00FF6A33" w:rsidP="0089450B">
      <w:pPr>
        <w:pStyle w:val="Akapitzlist"/>
        <w:numPr>
          <w:ilvl w:val="0"/>
          <w:numId w:val="10"/>
        </w:numPr>
        <w:tabs>
          <w:tab w:val="num" w:pos="360"/>
        </w:tabs>
        <w:ind w:left="360"/>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ykonawca spełnia warunki udziału w</w:t>
      </w:r>
      <w:r w:rsidR="00E22616" w:rsidRPr="00525246">
        <w:rPr>
          <w:sz w:val="24"/>
          <w:szCs w:val="24"/>
        </w:rPr>
        <w:t> </w:t>
      </w:r>
      <w:r w:rsidRPr="00525246">
        <w:rPr>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525246">
        <w:rPr>
          <w:b/>
          <w:sz w:val="24"/>
          <w:szCs w:val="24"/>
        </w:rPr>
        <w:t>oświadczenie o spełnianiu warunków udziału i podmiotach trzecich</w:t>
      </w:r>
      <w:r w:rsidRPr="00525246">
        <w:rPr>
          <w:sz w:val="24"/>
          <w:szCs w:val="24"/>
        </w:rPr>
        <w:t xml:space="preserve">, według wzoru stanowiącego </w:t>
      </w:r>
      <w:r w:rsidRPr="00525246">
        <w:rPr>
          <w:b/>
          <w:sz w:val="24"/>
          <w:szCs w:val="24"/>
        </w:rPr>
        <w:t xml:space="preserve">załącznik nr 3 </w:t>
      </w:r>
      <w:r w:rsidR="00FD178C" w:rsidRPr="00525246">
        <w:rPr>
          <w:sz w:val="24"/>
          <w:szCs w:val="24"/>
        </w:rPr>
        <w:t xml:space="preserve">do </w:t>
      </w:r>
      <w:proofErr w:type="spellStart"/>
      <w:r w:rsidR="006E4902" w:rsidRPr="00525246">
        <w:rPr>
          <w:sz w:val="24"/>
          <w:szCs w:val="24"/>
        </w:rPr>
        <w:t>siwz</w:t>
      </w:r>
      <w:proofErr w:type="spellEnd"/>
      <w:r w:rsidR="00FD178C" w:rsidRPr="00525246">
        <w:rPr>
          <w:sz w:val="24"/>
          <w:szCs w:val="24"/>
        </w:rPr>
        <w:t>.</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W przypadku wspólnego ubiegania się o zamówienie przez wykonawców,</w:t>
      </w:r>
      <w:r w:rsidRPr="00525246">
        <w:rPr>
          <w:b/>
          <w:sz w:val="24"/>
          <w:szCs w:val="24"/>
        </w:rPr>
        <w:t xml:space="preserve"> </w:t>
      </w:r>
      <w:r w:rsidRPr="00525246">
        <w:rPr>
          <w:sz w:val="24"/>
          <w:szCs w:val="24"/>
        </w:rPr>
        <w:t>ww.</w:t>
      </w:r>
      <w:r w:rsidRPr="00525246">
        <w:rPr>
          <w:b/>
          <w:sz w:val="24"/>
          <w:szCs w:val="24"/>
        </w:rPr>
        <w:t xml:space="preserve"> oświadczenie</w:t>
      </w:r>
      <w:r w:rsidRPr="00525246">
        <w:rPr>
          <w:sz w:val="24"/>
          <w:szCs w:val="24"/>
        </w:rPr>
        <w:t xml:space="preserve"> </w:t>
      </w:r>
      <w:r w:rsidRPr="00525246">
        <w:rPr>
          <w:b/>
          <w:sz w:val="24"/>
          <w:szCs w:val="24"/>
        </w:rPr>
        <w:t xml:space="preserve">o braku podstaw do wykluczenia </w:t>
      </w:r>
      <w:r w:rsidR="0080221A" w:rsidRPr="00525246">
        <w:rPr>
          <w:b/>
          <w:sz w:val="24"/>
          <w:szCs w:val="24"/>
        </w:rPr>
        <w:t>W</w:t>
      </w:r>
      <w:r w:rsidRPr="00525246">
        <w:rPr>
          <w:b/>
          <w:sz w:val="24"/>
          <w:szCs w:val="24"/>
        </w:rPr>
        <w:t>ykonawcy</w:t>
      </w:r>
      <w:r w:rsidRPr="00525246">
        <w:rPr>
          <w:sz w:val="24"/>
          <w:szCs w:val="24"/>
        </w:rPr>
        <w:t xml:space="preserve"> składa każdy z</w:t>
      </w:r>
      <w:r w:rsidR="00E22616" w:rsidRPr="00525246">
        <w:rPr>
          <w:sz w:val="24"/>
          <w:szCs w:val="24"/>
        </w:rPr>
        <w:t> </w:t>
      </w:r>
      <w:r w:rsidRPr="00525246">
        <w:rPr>
          <w:sz w:val="24"/>
          <w:szCs w:val="24"/>
        </w:rPr>
        <w:t xml:space="preserve">wykonawców wspólnie ubiegających się o zamówienie natomiast </w:t>
      </w:r>
      <w:r w:rsidRPr="00525246">
        <w:rPr>
          <w:b/>
          <w:sz w:val="24"/>
          <w:szCs w:val="24"/>
        </w:rPr>
        <w:t>oświadczenie o</w:t>
      </w:r>
      <w:r w:rsidR="00E22616" w:rsidRPr="00525246">
        <w:rPr>
          <w:b/>
          <w:sz w:val="24"/>
          <w:szCs w:val="24"/>
        </w:rPr>
        <w:t> </w:t>
      </w:r>
      <w:r w:rsidRPr="00525246">
        <w:rPr>
          <w:b/>
          <w:sz w:val="24"/>
          <w:szCs w:val="24"/>
        </w:rPr>
        <w:t xml:space="preserve">spełnianiu warunków udziału i podmiotach trzecich składa </w:t>
      </w:r>
      <w:r w:rsidRPr="00525246">
        <w:rPr>
          <w:sz w:val="24"/>
          <w:szCs w:val="24"/>
        </w:rPr>
        <w:t xml:space="preserve">pełnomocnik wykonawców wspólnie ubiegających się o zamówienie. </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 xml:space="preserve">W przypadku wspólnego ubiegania się o zamówienie przez wykonawców oświadczenia, o których mowa w </w:t>
      </w:r>
      <w:proofErr w:type="spellStart"/>
      <w:r w:rsidRPr="00525246">
        <w:rPr>
          <w:sz w:val="24"/>
          <w:szCs w:val="24"/>
        </w:rPr>
        <w:t>ppkt</w:t>
      </w:r>
      <w:proofErr w:type="spellEnd"/>
      <w:r w:rsidRPr="00525246">
        <w:rPr>
          <w:sz w:val="24"/>
          <w:szCs w:val="24"/>
        </w:rPr>
        <w:t xml:space="preserve"> 1) i 2) potwierdzają spełnianie warunków udziału w</w:t>
      </w:r>
      <w:r w:rsidR="00E22616" w:rsidRPr="00525246">
        <w:rPr>
          <w:sz w:val="24"/>
          <w:szCs w:val="24"/>
        </w:rPr>
        <w:t> </w:t>
      </w:r>
      <w:r w:rsidRPr="00525246">
        <w:rPr>
          <w:sz w:val="24"/>
          <w:szCs w:val="24"/>
        </w:rPr>
        <w:t>postępowaniu oraz brak podstaw wykluczenia w zakresie, w którym każdy z</w:t>
      </w:r>
      <w:r w:rsidR="00E22616" w:rsidRPr="00525246">
        <w:rPr>
          <w:sz w:val="24"/>
          <w:szCs w:val="24"/>
        </w:rPr>
        <w:t> </w:t>
      </w:r>
      <w:r w:rsidRPr="00525246">
        <w:rPr>
          <w:sz w:val="24"/>
          <w:szCs w:val="24"/>
        </w:rPr>
        <w:t>wykonawców wykazuje spełnianie warunków udziału w postępowaniu lub brak podstaw wykluczenia.</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25246">
        <w:rPr>
          <w:sz w:val="24"/>
          <w:szCs w:val="24"/>
        </w:rPr>
        <w:t>ppkt</w:t>
      </w:r>
      <w:proofErr w:type="spellEnd"/>
      <w:r w:rsidRPr="00525246">
        <w:rPr>
          <w:sz w:val="24"/>
          <w:szCs w:val="24"/>
        </w:rPr>
        <w:t xml:space="preserve"> 2). </w:t>
      </w:r>
    </w:p>
    <w:p w:rsidR="00FF6A33" w:rsidRPr="00084625" w:rsidRDefault="00FF6A33" w:rsidP="00081D48">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C740A" w:rsidRPr="0042428E" w:rsidRDefault="00076E16" w:rsidP="0089450B">
      <w:pPr>
        <w:numPr>
          <w:ilvl w:val="1"/>
          <w:numId w:val="6"/>
        </w:numPr>
        <w:tabs>
          <w:tab w:val="clear" w:pos="644"/>
          <w:tab w:val="num" w:pos="1800"/>
        </w:tabs>
        <w:ind w:left="360"/>
        <w:contextualSpacing/>
        <w:jc w:val="both"/>
        <w:rPr>
          <w:rFonts w:eastAsia="Calibri"/>
          <w:sz w:val="24"/>
          <w:szCs w:val="24"/>
          <w:lang w:eastAsia="en-US"/>
        </w:rPr>
      </w:pPr>
      <w:r w:rsidRPr="00076E16">
        <w:rPr>
          <w:rFonts w:eastAsia="Calibri"/>
          <w:sz w:val="24"/>
          <w:szCs w:val="24"/>
          <w:lang w:eastAsia="en-US"/>
        </w:rPr>
        <w:t>Wykonawca może w celu potwierdzenia spełniania warunków udziału w</w:t>
      </w:r>
      <w:r w:rsidR="0046563F">
        <w:rPr>
          <w:rFonts w:eastAsia="Calibri"/>
          <w:sz w:val="24"/>
          <w:szCs w:val="24"/>
          <w:lang w:eastAsia="en-US"/>
        </w:rPr>
        <w:t> </w:t>
      </w:r>
      <w:r w:rsidRPr="00076E16">
        <w:rPr>
          <w:rFonts w:eastAsia="Calibri"/>
          <w:sz w:val="24"/>
          <w:szCs w:val="24"/>
          <w:lang w:eastAsia="en-US"/>
        </w:rPr>
        <w:t>postępowaniu, polegać na zdolnościach technicznych lub zawodowych lub sytuacji finansowej lub ekonomicznej innych podmiotów, niezależnie od charakteru prawnego łączących go z nim stosunków prawnych</w:t>
      </w:r>
      <w:r w:rsidR="008C740A">
        <w:rPr>
          <w:rFonts w:eastAsia="Calibri"/>
          <w:sz w:val="24"/>
          <w:szCs w:val="24"/>
          <w:lang w:eastAsia="en-US"/>
        </w:rPr>
        <w:t xml:space="preserve">, z zastrzeżeniem Rozdział XV Opis przedmiotu zamówienia – </w:t>
      </w:r>
      <w:r w:rsidR="008C740A" w:rsidRPr="0042428E">
        <w:rPr>
          <w:rFonts w:eastAsia="Calibri"/>
          <w:sz w:val="24"/>
          <w:szCs w:val="24"/>
          <w:lang w:eastAsia="en-US"/>
        </w:rPr>
        <w:t>zastrzeżenie kluczowej części zamówienia</w:t>
      </w:r>
      <w:r w:rsidR="00A0363C" w:rsidRPr="0042428E">
        <w:rPr>
          <w:rFonts w:eastAsia="Calibri"/>
          <w:sz w:val="24"/>
          <w:szCs w:val="24"/>
          <w:lang w:eastAsia="en-US"/>
        </w:rPr>
        <w:t>.</w:t>
      </w:r>
    </w:p>
    <w:p w:rsidR="00A0363C" w:rsidRPr="008F6C29" w:rsidRDefault="00A0363C" w:rsidP="0089450B">
      <w:pPr>
        <w:pStyle w:val="Akapitzlist"/>
        <w:numPr>
          <w:ilvl w:val="1"/>
          <w:numId w:val="6"/>
        </w:numPr>
        <w:tabs>
          <w:tab w:val="clear" w:pos="644"/>
          <w:tab w:val="num" w:pos="567"/>
        </w:tabs>
        <w:ind w:left="360"/>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rsidR="00A0363C" w:rsidRPr="00FC7297" w:rsidRDefault="00A0363C" w:rsidP="0089450B">
      <w:pPr>
        <w:pStyle w:val="Akapitzlist"/>
        <w:numPr>
          <w:ilvl w:val="1"/>
          <w:numId w:val="6"/>
        </w:numPr>
        <w:tabs>
          <w:tab w:val="clear" w:pos="644"/>
          <w:tab w:val="num" w:pos="567"/>
        </w:tabs>
        <w:ind w:left="360"/>
        <w:jc w:val="both"/>
        <w:rPr>
          <w:sz w:val="24"/>
          <w:szCs w:val="24"/>
        </w:rPr>
      </w:pPr>
      <w:r w:rsidRPr="008F6C29">
        <w:rPr>
          <w:sz w:val="24"/>
          <w:szCs w:val="24"/>
        </w:rPr>
        <w:t>W odniesieniu do warunków dotyczących wykształcenia, kwalifikacji zawodowych lub</w:t>
      </w:r>
      <w:r w:rsidR="0046563F">
        <w:rPr>
          <w:sz w:val="24"/>
          <w:szCs w:val="24"/>
        </w:rPr>
        <w:t> </w:t>
      </w:r>
      <w:r w:rsidRPr="008F6C29">
        <w:rPr>
          <w:sz w:val="24"/>
          <w:szCs w:val="24"/>
        </w:rPr>
        <w:t>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A0363C" w:rsidRDefault="00A0363C" w:rsidP="0089450B">
      <w:pPr>
        <w:pStyle w:val="Akapitzlist"/>
        <w:numPr>
          <w:ilvl w:val="1"/>
          <w:numId w:val="6"/>
        </w:numPr>
        <w:tabs>
          <w:tab w:val="clear" w:pos="644"/>
        </w:tabs>
        <w:ind w:left="360"/>
        <w:jc w:val="both"/>
        <w:rPr>
          <w:sz w:val="24"/>
          <w:szCs w:val="24"/>
        </w:rPr>
      </w:pPr>
      <w:r>
        <w:rPr>
          <w:sz w:val="24"/>
          <w:szCs w:val="24"/>
        </w:rPr>
        <w:lastRenderedPageBreak/>
        <w:t>Jeżeli wykonawca polega na zasobach innych podmiotów na zasadach określonych w</w:t>
      </w:r>
      <w:r w:rsidR="0046563F">
        <w:rPr>
          <w:sz w:val="24"/>
          <w:szCs w:val="24"/>
        </w:rPr>
        <w:t> </w:t>
      </w:r>
      <w:r>
        <w:rPr>
          <w:sz w:val="24"/>
          <w:szCs w:val="24"/>
        </w:rPr>
        <w:t xml:space="preserve">art. 22a ustawy </w:t>
      </w:r>
      <w:proofErr w:type="spellStart"/>
      <w:r>
        <w:rPr>
          <w:sz w:val="24"/>
          <w:szCs w:val="24"/>
        </w:rPr>
        <w:t>Pzp</w:t>
      </w:r>
      <w:proofErr w:type="spellEnd"/>
      <w:r>
        <w:rPr>
          <w:sz w:val="24"/>
          <w:szCs w:val="24"/>
        </w:rPr>
        <w:t xml:space="preserve">, (o których mowa w  </w:t>
      </w:r>
      <w:proofErr w:type="spellStart"/>
      <w:r>
        <w:rPr>
          <w:sz w:val="24"/>
          <w:szCs w:val="24"/>
        </w:rPr>
        <w:t>ppkt</w:t>
      </w:r>
      <w:proofErr w:type="spellEnd"/>
      <w:r>
        <w:rPr>
          <w:sz w:val="24"/>
          <w:szCs w:val="24"/>
        </w:rPr>
        <w:t xml:space="preserve"> 1), zamawiający wymaga od</w:t>
      </w:r>
      <w:r w:rsidR="0046563F">
        <w:rPr>
          <w:sz w:val="24"/>
          <w:szCs w:val="24"/>
        </w:rPr>
        <w:t> </w:t>
      </w:r>
      <w:r>
        <w:rPr>
          <w:sz w:val="24"/>
          <w:szCs w:val="24"/>
        </w:rPr>
        <w:t>wykonawcy przedstawienia w odniesieniu do tych podmiotów dokumentów, o</w:t>
      </w:r>
      <w:r w:rsidR="0046563F">
        <w:rPr>
          <w:sz w:val="24"/>
          <w:szCs w:val="24"/>
        </w:rPr>
        <w:t> </w:t>
      </w:r>
      <w:r>
        <w:rPr>
          <w:sz w:val="24"/>
          <w:szCs w:val="24"/>
        </w:rPr>
        <w:t xml:space="preserve">których mowa w Rozdziale  V pkt 5 </w:t>
      </w:r>
      <w:proofErr w:type="spellStart"/>
      <w:r>
        <w:rPr>
          <w:sz w:val="24"/>
          <w:szCs w:val="24"/>
        </w:rPr>
        <w:t>ppkt</w:t>
      </w:r>
      <w:proofErr w:type="spellEnd"/>
      <w:r>
        <w:rPr>
          <w:sz w:val="24"/>
          <w:szCs w:val="24"/>
        </w:rPr>
        <w:t xml:space="preserve"> 1 </w:t>
      </w:r>
      <w:proofErr w:type="spellStart"/>
      <w:r>
        <w:rPr>
          <w:sz w:val="24"/>
          <w:szCs w:val="24"/>
        </w:rPr>
        <w:t>siwz</w:t>
      </w:r>
      <w:proofErr w:type="spellEnd"/>
      <w:r>
        <w:rPr>
          <w:sz w:val="24"/>
          <w:szCs w:val="24"/>
        </w:rPr>
        <w:t>.</w:t>
      </w:r>
    </w:p>
    <w:p w:rsidR="00A0363C" w:rsidRPr="000E3279" w:rsidRDefault="00A0363C" w:rsidP="0089450B">
      <w:pPr>
        <w:pStyle w:val="Akapitzlist"/>
        <w:numPr>
          <w:ilvl w:val="1"/>
          <w:numId w:val="6"/>
        </w:numPr>
        <w:tabs>
          <w:tab w:val="clear" w:pos="644"/>
          <w:tab w:val="num" w:pos="567"/>
        </w:tabs>
        <w:ind w:left="360"/>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należy wymienić w ofercie Wykonawcy. </w:t>
      </w:r>
      <w:r>
        <w:rPr>
          <w:sz w:val="24"/>
          <w:szCs w:val="24"/>
        </w:rPr>
        <w:t>Nie zamieszczenie podmiotowej informacji Zamawiający uzna za równoważne z info</w:t>
      </w:r>
      <w:r w:rsidR="00D44FA8">
        <w:rPr>
          <w:sz w:val="24"/>
          <w:szCs w:val="24"/>
        </w:rPr>
        <w:t>rmacją</w:t>
      </w:r>
      <w:r>
        <w:rPr>
          <w:sz w:val="24"/>
          <w:szCs w:val="24"/>
        </w:rPr>
        <w:t xml:space="preserve"> o wykonaniu przez Wykonawcę zamówienia własnymi siłami. </w:t>
      </w:r>
      <w:r w:rsidRPr="00471FB5">
        <w:rPr>
          <w:sz w:val="24"/>
          <w:szCs w:val="24"/>
        </w:rPr>
        <w:t xml:space="preserve"> </w:t>
      </w:r>
    </w:p>
    <w:p w:rsidR="00FF6A33" w:rsidRPr="000C0956" w:rsidRDefault="00FF6A33" w:rsidP="000C0956">
      <w:pPr>
        <w:tabs>
          <w:tab w:val="num" w:pos="644"/>
        </w:tabs>
        <w:jc w:val="both"/>
        <w:rPr>
          <w:sz w:val="24"/>
          <w:szCs w:val="24"/>
        </w:rPr>
      </w:pP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t>Zamawiający wezwie wykonawcę, którego oferta została najwyżej oceniona, do</w:t>
      </w:r>
      <w:r w:rsidR="0046563F">
        <w:rPr>
          <w:b/>
          <w:sz w:val="24"/>
          <w:szCs w:val="24"/>
          <w:u w:val="single"/>
        </w:rPr>
        <w:t> </w:t>
      </w:r>
      <w:r w:rsidRPr="00FD178C">
        <w:rPr>
          <w:b/>
          <w:sz w:val="24"/>
          <w:szCs w:val="24"/>
          <w:u w:val="single"/>
        </w:rPr>
        <w:t>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w:t>
      </w:r>
      <w:r w:rsidR="0046563F">
        <w:rPr>
          <w:sz w:val="24"/>
          <w:szCs w:val="24"/>
        </w:rPr>
        <w:t> </w:t>
      </w:r>
      <w:r w:rsidRPr="00AA3767">
        <w:rPr>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w:t>
      </w:r>
      <w:r w:rsidR="0046563F">
        <w:rPr>
          <w:sz w:val="24"/>
          <w:szCs w:val="24"/>
        </w:rPr>
        <w:t> </w:t>
      </w:r>
      <w:r>
        <w:rPr>
          <w:sz w:val="24"/>
          <w:szCs w:val="24"/>
        </w:rPr>
        <w:t>ubezpieczenie społeczne lub zdrowotne, wystawiony nie wcześniej niż 3 miesiące przed upływem terminu składania ofert, lub inny dokument potwierdzający, że</w:t>
      </w:r>
      <w:r w:rsidR="0046563F">
        <w:rPr>
          <w:sz w:val="24"/>
          <w:szCs w:val="24"/>
        </w:rPr>
        <w:t> </w:t>
      </w:r>
      <w:r>
        <w:rPr>
          <w:sz w:val="24"/>
          <w:szCs w:val="24"/>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14530A">
        <w:rPr>
          <w:sz w:val="24"/>
          <w:szCs w:val="24"/>
          <w:u w:val="single"/>
        </w:rPr>
        <w:t> </w:t>
      </w:r>
      <w:r>
        <w:rPr>
          <w:sz w:val="24"/>
          <w:szCs w:val="24"/>
          <w:u w:val="single"/>
        </w:rPr>
        <w:t>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w:t>
      </w:r>
      <w:proofErr w:type="spellStart"/>
      <w:r w:rsidR="00F23B0C">
        <w:rPr>
          <w:sz w:val="24"/>
          <w:szCs w:val="24"/>
        </w:rPr>
        <w:t>Pzp</w:t>
      </w:r>
      <w:proofErr w:type="spellEnd"/>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lastRenderedPageBreak/>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w:t>
      </w:r>
      <w:proofErr w:type="spellStart"/>
      <w:r w:rsidRPr="00E0420B">
        <w:rPr>
          <w:sz w:val="24"/>
          <w:szCs w:val="24"/>
        </w:rPr>
        <w:t>Dz.U</w:t>
      </w:r>
      <w:proofErr w:type="spellEnd"/>
      <w:r w:rsidRPr="00E0420B">
        <w:rPr>
          <w:sz w:val="24"/>
          <w:szCs w:val="24"/>
        </w:rPr>
        <w:t>. z 201</w:t>
      </w:r>
      <w:r w:rsidR="00E60281">
        <w:rPr>
          <w:sz w:val="24"/>
          <w:szCs w:val="24"/>
        </w:rPr>
        <w:t>7</w:t>
      </w:r>
      <w:r w:rsidRPr="00E0420B">
        <w:rPr>
          <w:sz w:val="24"/>
          <w:szCs w:val="24"/>
        </w:rPr>
        <w:t xml:space="preserve"> r. poz. </w:t>
      </w:r>
      <w:r w:rsidR="00E60281">
        <w:rPr>
          <w:sz w:val="24"/>
          <w:szCs w:val="24"/>
        </w:rPr>
        <w:t>1</w:t>
      </w:r>
      <w:r w:rsidRPr="00E0420B">
        <w:rPr>
          <w:sz w:val="24"/>
          <w:szCs w:val="24"/>
        </w:rPr>
        <w:t>7</w:t>
      </w:r>
      <w:r w:rsidR="00E60281">
        <w:rPr>
          <w:sz w:val="24"/>
          <w:szCs w:val="24"/>
        </w:rPr>
        <w:t>85</w:t>
      </w:r>
      <w:r w:rsidR="0046563F">
        <w:rPr>
          <w:sz w:val="24"/>
          <w:szCs w:val="24"/>
        </w:rPr>
        <w:t xml:space="preserve"> ze zm.</w:t>
      </w:r>
      <w:r w:rsidRPr="00E0420B">
        <w:rPr>
          <w:sz w:val="24"/>
          <w:szCs w:val="24"/>
        </w:rPr>
        <w:t>).</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89450B">
      <w:pPr>
        <w:pStyle w:val="Akapitzlist"/>
        <w:keepNext/>
        <w:numPr>
          <w:ilvl w:val="1"/>
          <w:numId w:val="9"/>
        </w:numPr>
        <w:tabs>
          <w:tab w:val="clear" w:pos="644"/>
          <w:tab w:val="num" w:pos="360"/>
        </w:tabs>
        <w:ind w:left="360"/>
        <w:jc w:val="both"/>
        <w:rPr>
          <w:b/>
          <w:sz w:val="24"/>
          <w:szCs w:val="24"/>
        </w:rPr>
      </w:pPr>
      <w:r>
        <w:rPr>
          <w:b/>
          <w:sz w:val="24"/>
          <w:szCs w:val="24"/>
        </w:rPr>
        <w:t>Wykonawca spełnia warunki udziału w postępowaniu, o których mowa w pkt 2, tj.:</w:t>
      </w:r>
    </w:p>
    <w:p w:rsidR="000C0956" w:rsidRPr="000C0956" w:rsidRDefault="000C0956" w:rsidP="000C0956">
      <w:pPr>
        <w:keepNext/>
        <w:tabs>
          <w:tab w:val="num" w:pos="644"/>
        </w:tabs>
        <w:jc w:val="both"/>
        <w:rPr>
          <w:b/>
          <w:sz w:val="24"/>
          <w:szCs w:val="24"/>
        </w:rPr>
      </w:pPr>
    </w:p>
    <w:p w:rsidR="00FF48F8" w:rsidRPr="00282294" w:rsidRDefault="00FF48F8" w:rsidP="001B13BC">
      <w:pPr>
        <w:numPr>
          <w:ilvl w:val="0"/>
          <w:numId w:val="39"/>
        </w:numPr>
        <w:tabs>
          <w:tab w:val="clear" w:pos="360"/>
          <w:tab w:val="num" w:pos="720"/>
        </w:tabs>
        <w:ind w:left="720"/>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1B13BC" w:rsidP="001B13BC">
      <w:pPr>
        <w:tabs>
          <w:tab w:val="num" w:pos="720"/>
        </w:tabs>
        <w:ind w:left="720" w:hanging="360"/>
        <w:jc w:val="both"/>
        <w:rPr>
          <w:sz w:val="24"/>
          <w:szCs w:val="24"/>
          <w:u w:val="single"/>
        </w:rPr>
      </w:pPr>
      <w:r w:rsidRPr="001B13BC">
        <w:rPr>
          <w:sz w:val="24"/>
          <w:szCs w:val="24"/>
        </w:rPr>
        <w:tab/>
      </w:r>
      <w:r w:rsidR="00FF48F8">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1B13BC" w:rsidP="001B13BC">
      <w:pPr>
        <w:tabs>
          <w:tab w:val="num" w:pos="720"/>
        </w:tabs>
        <w:ind w:left="720" w:hanging="360"/>
        <w:jc w:val="both"/>
        <w:rPr>
          <w:color w:val="FF0000"/>
          <w:sz w:val="24"/>
          <w:szCs w:val="24"/>
          <w:u w:val="single"/>
        </w:rPr>
      </w:pPr>
      <w:r w:rsidRPr="001B13BC">
        <w:rPr>
          <w:sz w:val="24"/>
          <w:szCs w:val="24"/>
        </w:rPr>
        <w:tab/>
      </w:r>
      <w:r w:rsidR="00FF48F8">
        <w:rPr>
          <w:sz w:val="24"/>
          <w:szCs w:val="24"/>
          <w:u w:val="single"/>
        </w:rPr>
        <w:t>Ww. dokument należy złożyć w oryginale lub kopii potwierdzonej za zgodność z oryginałem.</w:t>
      </w:r>
    </w:p>
    <w:p w:rsidR="00FF48F8" w:rsidRPr="006F7456" w:rsidRDefault="00FF48F8" w:rsidP="001B13BC">
      <w:pPr>
        <w:numPr>
          <w:ilvl w:val="0"/>
          <w:numId w:val="39"/>
        </w:numPr>
        <w:tabs>
          <w:tab w:val="clear" w:pos="360"/>
          <w:tab w:val="num" w:pos="720"/>
        </w:tabs>
        <w:ind w:left="720"/>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1B13BC">
      <w:pPr>
        <w:pStyle w:val="Akapitzlist"/>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1B13BC">
      <w:pPr>
        <w:pStyle w:val="Akapitzlist"/>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1B13BC">
      <w:pPr>
        <w:pStyle w:val="Akapitzlist"/>
        <w:numPr>
          <w:ilvl w:val="0"/>
          <w:numId w:val="39"/>
        </w:numPr>
        <w:tabs>
          <w:tab w:val="clear" w:pos="360"/>
          <w:tab w:val="num" w:pos="720"/>
        </w:tabs>
        <w:autoSpaceDE w:val="0"/>
        <w:autoSpaceDN w:val="0"/>
        <w:adjustRightInd w:val="0"/>
        <w:ind w:left="720"/>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przepisami </w:t>
      </w:r>
      <w:r w:rsidRPr="006F7456">
        <w:rPr>
          <w:sz w:val="24"/>
          <w:szCs w:val="24"/>
        </w:rPr>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408AC">
        <w:rPr>
          <w:sz w:val="24"/>
          <w:szCs w:val="24"/>
        </w:rPr>
        <w:t xml:space="preserve">, </w:t>
      </w:r>
      <w:r w:rsidR="005408AC">
        <w:rPr>
          <w:iCs/>
          <w:sz w:val="24"/>
          <w:szCs w:val="24"/>
        </w:rPr>
        <w:t>(wzór stanowi zał. nr 8)</w:t>
      </w:r>
      <w:r w:rsidRPr="006F7456">
        <w:rPr>
          <w:sz w:val="24"/>
          <w:szCs w:val="24"/>
        </w:rPr>
        <w:t>;</w:t>
      </w:r>
    </w:p>
    <w:p w:rsidR="00FF48F8" w:rsidRDefault="001B13BC" w:rsidP="001B13BC">
      <w:pPr>
        <w:tabs>
          <w:tab w:val="num" w:pos="720"/>
          <w:tab w:val="num" w:pos="851"/>
        </w:tabs>
        <w:ind w:left="720" w:hanging="360"/>
        <w:jc w:val="both"/>
        <w:rPr>
          <w:sz w:val="24"/>
          <w:szCs w:val="24"/>
          <w:u w:val="single"/>
        </w:rPr>
      </w:pPr>
      <w:r w:rsidRPr="001B13BC">
        <w:rPr>
          <w:sz w:val="24"/>
          <w:szCs w:val="24"/>
        </w:rPr>
        <w:lastRenderedPageBreak/>
        <w:tab/>
      </w:r>
      <w:r w:rsidR="00FF48F8">
        <w:rPr>
          <w:sz w:val="24"/>
          <w:szCs w:val="24"/>
          <w:u w:val="single"/>
        </w:rPr>
        <w:t>W przypadku składania oferty wspólnej wykonawcy składający ofertę wspólną składają jeden wspólny ww. wykaz.</w:t>
      </w:r>
    </w:p>
    <w:p w:rsidR="00FF48F8" w:rsidRPr="006F7456" w:rsidRDefault="001B13BC" w:rsidP="001B13BC">
      <w:pPr>
        <w:tabs>
          <w:tab w:val="num" w:pos="720"/>
          <w:tab w:val="num" w:pos="851"/>
        </w:tabs>
        <w:ind w:left="720" w:hanging="360"/>
        <w:jc w:val="both"/>
        <w:rPr>
          <w:sz w:val="24"/>
          <w:szCs w:val="24"/>
        </w:rPr>
      </w:pPr>
      <w:r w:rsidRPr="001B13BC">
        <w:rPr>
          <w:sz w:val="24"/>
          <w:szCs w:val="24"/>
        </w:rPr>
        <w:tab/>
      </w:r>
      <w:r w:rsidR="00FF48F8" w:rsidRPr="006F7456">
        <w:rPr>
          <w:sz w:val="24"/>
          <w:szCs w:val="24"/>
          <w:u w:val="single"/>
        </w:rPr>
        <w:t>Ww. oświadczenie należy złożyć w oryginale, natomiast dowody i inne dokumenty w oryginale lub kopii  potwierdzonej za zgodność z oryginałem.</w:t>
      </w:r>
    </w:p>
    <w:p w:rsidR="00FF48F8" w:rsidRPr="00471B76" w:rsidRDefault="00FF48F8" w:rsidP="001B13BC">
      <w:pPr>
        <w:numPr>
          <w:ilvl w:val="0"/>
          <w:numId w:val="39"/>
        </w:numPr>
        <w:tabs>
          <w:tab w:val="clear" w:pos="360"/>
          <w:tab w:val="num" w:pos="720"/>
        </w:tabs>
        <w:ind w:left="720"/>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w:t>
      </w:r>
      <w:r w:rsidR="008A08DD">
        <w:rPr>
          <w:iCs/>
          <w:sz w:val="24"/>
          <w:szCs w:val="24"/>
        </w:rPr>
        <w:t> </w:t>
      </w:r>
      <w:r w:rsidRPr="006F7456">
        <w:rPr>
          <w:iCs/>
          <w:sz w:val="24"/>
          <w:szCs w:val="24"/>
        </w:rPr>
        <w:t>wykształcenia, niezbędnych do wykonania zamówienia publicznego, a także zakresu wykonywanych przez nie czynności oraz informacją o podstawie do dysponowania tymi osobami</w:t>
      </w:r>
      <w:r w:rsidR="005408AC">
        <w:rPr>
          <w:iCs/>
          <w:sz w:val="24"/>
          <w:szCs w:val="24"/>
        </w:rPr>
        <w:t>, (wzór stanowi zał. nr 9)</w:t>
      </w:r>
      <w:r w:rsidRPr="006F7456">
        <w:rPr>
          <w:iCs/>
          <w:sz w:val="24"/>
          <w:szCs w:val="24"/>
        </w:rPr>
        <w:t xml:space="preserve">; </w:t>
      </w:r>
    </w:p>
    <w:p w:rsidR="00471B76" w:rsidRDefault="00471B76" w:rsidP="0089450B">
      <w:pPr>
        <w:pStyle w:val="Akapitzlist"/>
        <w:numPr>
          <w:ilvl w:val="0"/>
          <w:numId w:val="31"/>
        </w:numPr>
        <w:ind w:left="360"/>
        <w:jc w:val="both"/>
        <w:rPr>
          <w:sz w:val="24"/>
          <w:szCs w:val="24"/>
        </w:rPr>
      </w:pPr>
      <w:r w:rsidRPr="00471B76">
        <w:rPr>
          <w:sz w:val="24"/>
          <w:szCs w:val="24"/>
        </w:rPr>
        <w:t xml:space="preserve">Jeżeli z uzasadnionej przyczyny wykonawca nie może złożyć wymaganych przez zamawiającego dokumentów dotyczących sytuacji ekonomicznej lub finansowej (dokumenty wymienione w </w:t>
      </w:r>
      <w:proofErr w:type="spellStart"/>
      <w:r w:rsidRPr="00471B76">
        <w:rPr>
          <w:sz w:val="24"/>
          <w:szCs w:val="24"/>
        </w:rPr>
        <w:t>ppkt</w:t>
      </w:r>
      <w:proofErr w:type="spellEnd"/>
      <w:r w:rsidRPr="00471B76">
        <w:rPr>
          <w:sz w:val="24"/>
          <w:szCs w:val="24"/>
        </w:rPr>
        <w:t xml:space="preserve"> 2) lit. </w:t>
      </w:r>
      <w:r>
        <w:rPr>
          <w:sz w:val="24"/>
          <w:szCs w:val="24"/>
        </w:rPr>
        <w:t>a</w:t>
      </w:r>
      <w:r w:rsidRPr="00471B76">
        <w:rPr>
          <w:sz w:val="24"/>
          <w:szCs w:val="24"/>
        </w:rPr>
        <w:t>)-</w:t>
      </w:r>
      <w:r>
        <w:rPr>
          <w:sz w:val="24"/>
          <w:szCs w:val="24"/>
        </w:rPr>
        <w:t>b</w:t>
      </w:r>
      <w:r w:rsidRPr="00471B76">
        <w:rPr>
          <w:sz w:val="24"/>
          <w:szCs w:val="24"/>
        </w:rPr>
        <w:t xml:space="preserve">), zamawiający dopuszcza złożenie przez wykonawcę innego dokumentu, który w wystarczający sposób potwierdza  spełnianie opisanego przez zamawiającego warunku udziału w postępowaniu.  </w:t>
      </w:r>
    </w:p>
    <w:p w:rsidR="00393411" w:rsidRPr="00393411" w:rsidRDefault="00393411" w:rsidP="0089450B">
      <w:pPr>
        <w:pStyle w:val="Akapitzlist"/>
        <w:ind w:left="360"/>
        <w:jc w:val="both"/>
        <w:rPr>
          <w:sz w:val="24"/>
          <w:szCs w:val="24"/>
          <w:u w:val="single"/>
        </w:rPr>
      </w:pPr>
      <w:r w:rsidRPr="00393411">
        <w:rPr>
          <w:iCs/>
          <w:sz w:val="24"/>
          <w:szCs w:val="24"/>
          <w:u w:val="single"/>
        </w:rPr>
        <w:t xml:space="preserve">W przypadku składania oferty wspólnej wykonawcy składają jeden wspólny ww. wykaz. </w:t>
      </w:r>
      <w:r w:rsidRPr="00393411">
        <w:rPr>
          <w:sz w:val="24"/>
          <w:szCs w:val="24"/>
          <w:u w:val="single"/>
        </w:rPr>
        <w:t>Ww. oświadczenie należy złożyć w oryginale.</w:t>
      </w:r>
    </w:p>
    <w:p w:rsidR="00393411" w:rsidRPr="00393411" w:rsidRDefault="00393411" w:rsidP="001B13BC">
      <w:pPr>
        <w:ind w:left="720"/>
        <w:jc w:val="both"/>
        <w:rPr>
          <w:sz w:val="24"/>
          <w:szCs w:val="24"/>
        </w:rPr>
      </w:pPr>
    </w:p>
    <w:p w:rsidR="00393411" w:rsidRPr="00393411" w:rsidRDefault="00393411" w:rsidP="0089450B">
      <w:pPr>
        <w:pStyle w:val="Akapitzlist"/>
        <w:numPr>
          <w:ilvl w:val="0"/>
          <w:numId w:val="31"/>
        </w:numPr>
        <w:ind w:left="360"/>
        <w:jc w:val="both"/>
        <w:rPr>
          <w:sz w:val="24"/>
          <w:szCs w:val="24"/>
        </w:rPr>
      </w:pPr>
      <w:r w:rsidRPr="00393411">
        <w:rPr>
          <w:sz w:val="24"/>
          <w:szCs w:val="24"/>
        </w:rPr>
        <w:t>w celu potwierdzenia, że o</w:t>
      </w:r>
      <w:r w:rsidRPr="00393411">
        <w:rPr>
          <w:b/>
          <w:sz w:val="24"/>
          <w:szCs w:val="24"/>
        </w:rPr>
        <w:t>ferowane roboty budowlane odpowiadają określonym wymaganiom, tj.:</w:t>
      </w:r>
    </w:p>
    <w:p w:rsidR="006E1D85" w:rsidRDefault="0089450B" w:rsidP="0089450B">
      <w:pPr>
        <w:pStyle w:val="Akapitzlist"/>
        <w:keepNext/>
        <w:tabs>
          <w:tab w:val="num" w:pos="1800"/>
        </w:tabs>
        <w:ind w:left="360" w:hanging="360"/>
        <w:jc w:val="both"/>
        <w:rPr>
          <w:sz w:val="24"/>
          <w:szCs w:val="24"/>
        </w:rPr>
      </w:pPr>
      <w:r>
        <w:rPr>
          <w:b/>
          <w:sz w:val="24"/>
          <w:szCs w:val="24"/>
        </w:rPr>
        <w:tab/>
      </w:r>
      <w:r w:rsidR="00393411">
        <w:rPr>
          <w:b/>
          <w:sz w:val="24"/>
          <w:szCs w:val="24"/>
        </w:rPr>
        <w:t xml:space="preserve">- opis materiałów i produktów równoważnych – </w:t>
      </w:r>
      <w:r w:rsidR="00393411" w:rsidRPr="00C340D1">
        <w:rPr>
          <w:sz w:val="24"/>
          <w:szCs w:val="24"/>
        </w:rPr>
        <w:t xml:space="preserve">jeżeli </w:t>
      </w:r>
      <w:r w:rsidR="00393411">
        <w:rPr>
          <w:sz w:val="24"/>
          <w:szCs w:val="24"/>
        </w:rPr>
        <w:t>wykonawca przewiduje ich zastosowanie (w przypadku o którym mowa w Rozdziale XV pkt</w:t>
      </w:r>
      <w:r w:rsidR="008C740A">
        <w:rPr>
          <w:sz w:val="24"/>
          <w:szCs w:val="24"/>
        </w:rPr>
        <w:t xml:space="preserve"> </w:t>
      </w:r>
      <w:r w:rsidR="00B87EBB">
        <w:rPr>
          <w:sz w:val="24"/>
          <w:szCs w:val="24"/>
        </w:rPr>
        <w:t xml:space="preserve"> </w:t>
      </w:r>
      <w:r w:rsidR="00DD7A42">
        <w:rPr>
          <w:sz w:val="24"/>
          <w:szCs w:val="24"/>
        </w:rPr>
        <w:t xml:space="preserve">11 </w:t>
      </w:r>
      <w:proofErr w:type="spellStart"/>
      <w:r w:rsidR="00393411">
        <w:rPr>
          <w:sz w:val="24"/>
          <w:szCs w:val="24"/>
        </w:rPr>
        <w:t>siwz</w:t>
      </w:r>
      <w:proofErr w:type="spellEnd"/>
      <w:r w:rsidR="00393411">
        <w:rPr>
          <w:sz w:val="24"/>
          <w:szCs w:val="24"/>
        </w:rPr>
        <w:t>).</w:t>
      </w:r>
    </w:p>
    <w:p w:rsidR="00393411" w:rsidRPr="00393411" w:rsidRDefault="00393411" w:rsidP="0089450B">
      <w:pPr>
        <w:pStyle w:val="Akapitzlist"/>
        <w:keepNext/>
        <w:tabs>
          <w:tab w:val="num" w:pos="1800"/>
        </w:tabs>
        <w:ind w:left="360" w:hanging="360"/>
        <w:jc w:val="both"/>
        <w:rPr>
          <w:sz w:val="24"/>
          <w:szCs w:val="24"/>
        </w:rPr>
      </w:pPr>
    </w:p>
    <w:p w:rsidR="006E1D85" w:rsidRPr="00576DA8" w:rsidRDefault="006E1D85" w:rsidP="0089450B">
      <w:pPr>
        <w:pStyle w:val="Akapitzlist"/>
        <w:keepNext/>
        <w:numPr>
          <w:ilvl w:val="0"/>
          <w:numId w:val="46"/>
        </w:numPr>
        <w:ind w:left="360"/>
        <w:jc w:val="both"/>
        <w:rPr>
          <w:sz w:val="24"/>
          <w:szCs w:val="24"/>
        </w:rPr>
      </w:pPr>
      <w:r w:rsidRPr="006E1D85">
        <w:rPr>
          <w:b/>
          <w:sz w:val="24"/>
          <w:szCs w:val="24"/>
        </w:rPr>
        <w:t>D</w:t>
      </w:r>
      <w:r w:rsidR="00FF6A33" w:rsidRPr="006E1D85">
        <w:rPr>
          <w:b/>
          <w:sz w:val="24"/>
          <w:szCs w:val="24"/>
        </w:rPr>
        <w:t>okumenty wymagane przez zamawiającego, które należy dołączyć do oferty:</w:t>
      </w:r>
    </w:p>
    <w:p w:rsidR="00576DA8" w:rsidRPr="00576DA8" w:rsidRDefault="00576DA8" w:rsidP="0089450B">
      <w:pPr>
        <w:pStyle w:val="Akapitzlist"/>
        <w:keepNext/>
        <w:ind w:left="360" w:hanging="360"/>
        <w:jc w:val="both"/>
        <w:rPr>
          <w:sz w:val="24"/>
          <w:szCs w:val="24"/>
        </w:rPr>
      </w:pPr>
    </w:p>
    <w:p w:rsidR="006E1D85" w:rsidRDefault="006E1D85" w:rsidP="0089450B">
      <w:pPr>
        <w:numPr>
          <w:ilvl w:val="0"/>
          <w:numId w:val="12"/>
        </w:numPr>
        <w:tabs>
          <w:tab w:val="clear" w:pos="360"/>
          <w:tab w:val="num" w:pos="567"/>
        </w:tabs>
        <w:jc w:val="both"/>
        <w:rPr>
          <w:sz w:val="24"/>
          <w:szCs w:val="24"/>
        </w:rPr>
      </w:pPr>
      <w:r w:rsidRPr="006E1D85">
        <w:rPr>
          <w:b/>
          <w:sz w:val="24"/>
          <w:szCs w:val="24"/>
        </w:rPr>
        <w:t xml:space="preserve"> </w:t>
      </w:r>
      <w:r>
        <w:rPr>
          <w:b/>
          <w:sz w:val="24"/>
          <w:szCs w:val="24"/>
        </w:rPr>
        <w:t>formularz oferty</w:t>
      </w:r>
      <w:r>
        <w:rPr>
          <w:sz w:val="24"/>
          <w:szCs w:val="24"/>
        </w:rPr>
        <w:t xml:space="preserve"> zgodnie z Rozdziałem I pkt 3 SIWZ </w:t>
      </w:r>
      <w:r w:rsidR="00576DA8">
        <w:rPr>
          <w:sz w:val="24"/>
          <w:szCs w:val="24"/>
        </w:rPr>
        <w:t>( wzór stanowi załącznik nr</w:t>
      </w:r>
      <w:r>
        <w:rPr>
          <w:sz w:val="24"/>
          <w:szCs w:val="24"/>
        </w:rPr>
        <w:t xml:space="preserve"> 1</w:t>
      </w:r>
      <w:r w:rsidR="00576DA8">
        <w:rPr>
          <w:sz w:val="24"/>
          <w:szCs w:val="24"/>
        </w:rPr>
        <w:t xml:space="preserve"> do </w:t>
      </w:r>
      <w:proofErr w:type="spellStart"/>
      <w:r w:rsidR="00576DA8">
        <w:rPr>
          <w:sz w:val="24"/>
          <w:szCs w:val="24"/>
        </w:rPr>
        <w:t>siwz</w:t>
      </w:r>
      <w:proofErr w:type="spellEnd"/>
      <w:r w:rsidR="00576DA8">
        <w:rPr>
          <w:sz w:val="24"/>
          <w:szCs w:val="24"/>
        </w:rPr>
        <w:t>)</w:t>
      </w:r>
      <w:r>
        <w:rPr>
          <w:sz w:val="24"/>
          <w:szCs w:val="24"/>
        </w:rPr>
        <w:t>;</w:t>
      </w:r>
    </w:p>
    <w:p w:rsidR="006E1D85" w:rsidRDefault="001B13BC" w:rsidP="0089450B">
      <w:pPr>
        <w:tabs>
          <w:tab w:val="num" w:pos="567"/>
        </w:tabs>
        <w:ind w:left="360" w:hanging="360"/>
        <w:jc w:val="both"/>
        <w:rPr>
          <w:sz w:val="24"/>
          <w:szCs w:val="24"/>
          <w:u w:val="single"/>
        </w:rPr>
      </w:pPr>
      <w:r w:rsidRPr="001B13BC">
        <w:rPr>
          <w:sz w:val="24"/>
          <w:szCs w:val="24"/>
        </w:rPr>
        <w:tab/>
      </w:r>
      <w:r w:rsidR="006E1D85">
        <w:rPr>
          <w:sz w:val="24"/>
          <w:szCs w:val="24"/>
          <w:u w:val="single"/>
        </w:rPr>
        <w:t>W przypadku składania oferty wspólnej należy złożyć jeden wspólny formularz.</w:t>
      </w:r>
    </w:p>
    <w:p w:rsidR="006E1D85" w:rsidRDefault="001B13BC" w:rsidP="0089450B">
      <w:pPr>
        <w:tabs>
          <w:tab w:val="num" w:pos="567"/>
        </w:tabs>
        <w:ind w:left="360" w:hanging="360"/>
        <w:jc w:val="both"/>
        <w:rPr>
          <w:sz w:val="24"/>
          <w:szCs w:val="24"/>
        </w:rPr>
      </w:pPr>
      <w:r w:rsidRPr="001B13BC">
        <w:rPr>
          <w:sz w:val="24"/>
          <w:szCs w:val="24"/>
        </w:rPr>
        <w:tab/>
      </w:r>
      <w:r w:rsidR="006E1D85">
        <w:rPr>
          <w:sz w:val="24"/>
          <w:szCs w:val="24"/>
          <w:u w:val="single"/>
        </w:rPr>
        <w:t>Ww. oświadczenie należy złożyć w oryginale.</w:t>
      </w:r>
    </w:p>
    <w:p w:rsidR="00576DA8" w:rsidRDefault="006E1D85" w:rsidP="0089450B">
      <w:pPr>
        <w:numPr>
          <w:ilvl w:val="0"/>
          <w:numId w:val="12"/>
        </w:numPr>
        <w:jc w:val="both"/>
        <w:rPr>
          <w:sz w:val="24"/>
          <w:szCs w:val="24"/>
        </w:rPr>
      </w:pPr>
      <w:r w:rsidRPr="006906CC">
        <w:rPr>
          <w:b/>
          <w:sz w:val="24"/>
          <w:szCs w:val="24"/>
        </w:rPr>
        <w:t>oświadczenie</w:t>
      </w:r>
      <w:r w:rsidRPr="006906CC">
        <w:rPr>
          <w:sz w:val="24"/>
          <w:szCs w:val="24"/>
        </w:rPr>
        <w:t xml:space="preserve">, zgodnie </w:t>
      </w:r>
      <w:r w:rsidRPr="00576DA8">
        <w:rPr>
          <w:sz w:val="24"/>
          <w:szCs w:val="24"/>
        </w:rPr>
        <w:t xml:space="preserve">z Rozdziałem V pkt 3 </w:t>
      </w:r>
      <w:proofErr w:type="spellStart"/>
      <w:r w:rsidRPr="00576DA8">
        <w:rPr>
          <w:sz w:val="24"/>
          <w:szCs w:val="24"/>
        </w:rPr>
        <w:t>ppkt</w:t>
      </w:r>
      <w:proofErr w:type="spellEnd"/>
      <w:r w:rsidRPr="00576DA8">
        <w:rPr>
          <w:sz w:val="24"/>
          <w:szCs w:val="24"/>
        </w:rPr>
        <w:t xml:space="preserve"> 1) </w:t>
      </w:r>
      <w:proofErr w:type="spellStart"/>
      <w:r w:rsidRPr="00576DA8">
        <w:rPr>
          <w:sz w:val="24"/>
          <w:szCs w:val="24"/>
        </w:rPr>
        <w:t>siwz</w:t>
      </w:r>
      <w:proofErr w:type="spellEnd"/>
      <w:r w:rsidR="00576DA8">
        <w:rPr>
          <w:color w:val="FF0000"/>
          <w:sz w:val="24"/>
          <w:szCs w:val="24"/>
        </w:rPr>
        <w:t xml:space="preserve"> </w:t>
      </w:r>
      <w:r w:rsidR="00576DA8">
        <w:rPr>
          <w:sz w:val="24"/>
          <w:szCs w:val="24"/>
        </w:rPr>
        <w:t xml:space="preserve">( wzór stanowi załącznik nr 2 </w:t>
      </w:r>
    </w:p>
    <w:p w:rsidR="006E1D85" w:rsidRPr="00576DA8" w:rsidRDefault="0089450B" w:rsidP="0089450B">
      <w:pPr>
        <w:tabs>
          <w:tab w:val="num" w:pos="360"/>
        </w:tabs>
        <w:ind w:left="360" w:hanging="360"/>
        <w:jc w:val="both"/>
        <w:rPr>
          <w:sz w:val="24"/>
          <w:szCs w:val="24"/>
        </w:rPr>
      </w:pPr>
      <w:r>
        <w:rPr>
          <w:sz w:val="24"/>
          <w:szCs w:val="24"/>
        </w:rPr>
        <w:tab/>
      </w:r>
      <w:r w:rsidR="00576DA8">
        <w:rPr>
          <w:sz w:val="24"/>
          <w:szCs w:val="24"/>
        </w:rPr>
        <w:t xml:space="preserve">do </w:t>
      </w:r>
      <w:proofErr w:type="spellStart"/>
      <w:r w:rsidR="00576DA8">
        <w:rPr>
          <w:sz w:val="24"/>
          <w:szCs w:val="24"/>
        </w:rPr>
        <w:t>siwz</w:t>
      </w:r>
      <w:proofErr w:type="spellEnd"/>
      <w:r w:rsidR="00576DA8">
        <w:rPr>
          <w:sz w:val="24"/>
          <w:szCs w:val="24"/>
        </w:rPr>
        <w:t>);</w:t>
      </w:r>
    </w:p>
    <w:p w:rsidR="006E1D85" w:rsidRDefault="0089450B" w:rsidP="0089450B">
      <w:pPr>
        <w:pStyle w:val="Akapitzlist"/>
        <w:tabs>
          <w:tab w:val="num" w:pos="360"/>
          <w:tab w:val="num" w:pos="851"/>
        </w:tabs>
        <w:ind w:left="360" w:hanging="360"/>
        <w:jc w:val="both"/>
        <w:rPr>
          <w:sz w:val="24"/>
          <w:szCs w:val="24"/>
        </w:rPr>
      </w:pPr>
      <w:r w:rsidRPr="0089450B">
        <w:rPr>
          <w:sz w:val="24"/>
          <w:szCs w:val="24"/>
        </w:rPr>
        <w:tab/>
      </w:r>
      <w:r w:rsidR="006E1D85" w:rsidRPr="005B5AC2">
        <w:rPr>
          <w:sz w:val="24"/>
          <w:szCs w:val="24"/>
          <w:u w:val="single"/>
        </w:rPr>
        <w:t>W przypadku składania oferty wspólnej ww. oświadczenie składa każdy z</w:t>
      </w:r>
      <w:r w:rsidR="006E1D85">
        <w:rPr>
          <w:sz w:val="24"/>
          <w:szCs w:val="24"/>
          <w:u w:val="single"/>
        </w:rPr>
        <w:t> </w:t>
      </w:r>
      <w:r w:rsidR="006E1D85" w:rsidRPr="005B5AC2">
        <w:rPr>
          <w:sz w:val="24"/>
          <w:szCs w:val="24"/>
          <w:u w:val="single"/>
        </w:rPr>
        <w:t>wykonawców składających ofertę wspólną</w:t>
      </w:r>
      <w:r w:rsidR="006E1D85" w:rsidRPr="005B5AC2">
        <w:rPr>
          <w:sz w:val="24"/>
          <w:szCs w:val="24"/>
        </w:rPr>
        <w:t>.</w:t>
      </w:r>
      <w:r w:rsidR="00576DA8">
        <w:rPr>
          <w:sz w:val="24"/>
          <w:szCs w:val="24"/>
        </w:rPr>
        <w:t xml:space="preserve"> </w:t>
      </w:r>
      <w:r w:rsidR="006E1D85" w:rsidRPr="00D713F4">
        <w:rPr>
          <w:sz w:val="24"/>
          <w:szCs w:val="24"/>
          <w:u w:val="single"/>
        </w:rPr>
        <w:t xml:space="preserve">Ww. oświadczenie należy złożyć w oryginale. </w:t>
      </w:r>
      <w:r w:rsidR="006E1D85">
        <w:rPr>
          <w:sz w:val="24"/>
          <w:szCs w:val="24"/>
          <w:u w:val="single"/>
        </w:rPr>
        <w:t xml:space="preserve"> </w:t>
      </w:r>
    </w:p>
    <w:p w:rsidR="006E1D85" w:rsidRDefault="006E1D85" w:rsidP="0089450B">
      <w:pPr>
        <w:numPr>
          <w:ilvl w:val="0"/>
          <w:numId w:val="12"/>
        </w:numPr>
        <w:tabs>
          <w:tab w:val="num" w:pos="567"/>
        </w:tabs>
        <w:jc w:val="both"/>
        <w:rPr>
          <w:sz w:val="24"/>
          <w:szCs w:val="24"/>
        </w:rPr>
      </w:pPr>
      <w:r w:rsidRPr="006906CC">
        <w:rPr>
          <w:b/>
          <w:sz w:val="24"/>
          <w:szCs w:val="24"/>
        </w:rPr>
        <w:t>oświadczenie</w:t>
      </w:r>
      <w:r w:rsidRPr="006906CC">
        <w:rPr>
          <w:sz w:val="24"/>
          <w:szCs w:val="24"/>
        </w:rPr>
        <w:t xml:space="preserve">, zgodnie </w:t>
      </w:r>
      <w:r w:rsidRPr="00576DA8">
        <w:rPr>
          <w:sz w:val="24"/>
          <w:szCs w:val="24"/>
        </w:rPr>
        <w:t xml:space="preserve">z Rozdziałem V pkt 3 </w:t>
      </w:r>
      <w:proofErr w:type="spellStart"/>
      <w:r w:rsidRPr="00576DA8">
        <w:rPr>
          <w:sz w:val="24"/>
          <w:szCs w:val="24"/>
        </w:rPr>
        <w:t>ppkt</w:t>
      </w:r>
      <w:proofErr w:type="spellEnd"/>
      <w:r w:rsidRPr="00576DA8">
        <w:rPr>
          <w:sz w:val="24"/>
          <w:szCs w:val="24"/>
        </w:rPr>
        <w:t xml:space="preserve"> 2) </w:t>
      </w:r>
      <w:proofErr w:type="spellStart"/>
      <w:r w:rsidRPr="00576DA8">
        <w:rPr>
          <w:sz w:val="24"/>
          <w:szCs w:val="24"/>
        </w:rPr>
        <w:t>siwz</w:t>
      </w:r>
      <w:proofErr w:type="spellEnd"/>
      <w:r w:rsidR="00576DA8" w:rsidRPr="00576DA8">
        <w:rPr>
          <w:sz w:val="24"/>
          <w:szCs w:val="24"/>
        </w:rPr>
        <w:t xml:space="preserve"> </w:t>
      </w:r>
      <w:r w:rsidR="00576DA8">
        <w:rPr>
          <w:sz w:val="24"/>
          <w:szCs w:val="24"/>
        </w:rPr>
        <w:t xml:space="preserve">(wzór stanowi załącznik nr 3 do </w:t>
      </w:r>
      <w:proofErr w:type="spellStart"/>
      <w:r w:rsidR="00576DA8">
        <w:rPr>
          <w:sz w:val="24"/>
          <w:szCs w:val="24"/>
        </w:rPr>
        <w:t>siwz</w:t>
      </w:r>
      <w:proofErr w:type="spellEnd"/>
      <w:r w:rsidR="00576DA8">
        <w:rPr>
          <w:sz w:val="24"/>
          <w:szCs w:val="24"/>
        </w:rPr>
        <w:t>)</w:t>
      </w:r>
      <w:r w:rsidRPr="00576DA8">
        <w:rPr>
          <w:sz w:val="24"/>
          <w:szCs w:val="24"/>
        </w:rPr>
        <w:t>;</w:t>
      </w:r>
    </w:p>
    <w:p w:rsidR="004F2229" w:rsidRPr="004F2229" w:rsidRDefault="0089450B" w:rsidP="0089450B">
      <w:pPr>
        <w:tabs>
          <w:tab w:val="num" w:pos="360"/>
        </w:tabs>
        <w:ind w:left="360" w:hanging="360"/>
        <w:jc w:val="both"/>
        <w:rPr>
          <w:sz w:val="24"/>
          <w:szCs w:val="24"/>
        </w:rPr>
      </w:pPr>
      <w:r w:rsidRPr="0089450B">
        <w:rPr>
          <w:sz w:val="24"/>
          <w:szCs w:val="24"/>
        </w:rPr>
        <w:tab/>
      </w:r>
      <w:r w:rsidR="004F2229" w:rsidRPr="004F2229">
        <w:rPr>
          <w:sz w:val="24"/>
          <w:szCs w:val="24"/>
          <w:u w:val="single"/>
        </w:rPr>
        <w:t xml:space="preserve"> W przypadku składania oferty wspólnej należy złożyć jeden wspólny formularz. </w:t>
      </w:r>
    </w:p>
    <w:p w:rsidR="004F2229" w:rsidRDefault="0089450B" w:rsidP="0089450B">
      <w:pPr>
        <w:tabs>
          <w:tab w:val="num" w:pos="360"/>
        </w:tabs>
        <w:ind w:left="360" w:hanging="360"/>
        <w:jc w:val="both"/>
        <w:rPr>
          <w:sz w:val="24"/>
          <w:szCs w:val="24"/>
        </w:rPr>
      </w:pPr>
      <w:r w:rsidRPr="0089450B">
        <w:rPr>
          <w:sz w:val="24"/>
          <w:szCs w:val="24"/>
        </w:rPr>
        <w:tab/>
      </w:r>
      <w:r w:rsidR="004F2229">
        <w:rPr>
          <w:sz w:val="24"/>
          <w:szCs w:val="24"/>
          <w:u w:val="single"/>
        </w:rPr>
        <w:t>Ww. oświadczenie należy złożyć w oryginale.</w:t>
      </w:r>
    </w:p>
    <w:p w:rsidR="004F2229" w:rsidRDefault="004F2229" w:rsidP="0089450B">
      <w:pPr>
        <w:numPr>
          <w:ilvl w:val="0"/>
          <w:numId w:val="12"/>
        </w:numPr>
        <w:tabs>
          <w:tab w:val="num" w:pos="540"/>
          <w:tab w:val="num" w:pos="567"/>
        </w:tabs>
        <w:jc w:val="both"/>
        <w:rPr>
          <w:sz w:val="24"/>
          <w:szCs w:val="24"/>
        </w:rPr>
      </w:pPr>
      <w:r w:rsidRPr="004F2229">
        <w:rPr>
          <w:b/>
          <w:sz w:val="24"/>
          <w:szCs w:val="24"/>
        </w:rPr>
        <w:t xml:space="preserve"> zobowiązanie podmiotu trzeciego</w:t>
      </w:r>
      <w:r w:rsidRPr="004F2229">
        <w:rPr>
          <w:sz w:val="24"/>
          <w:szCs w:val="24"/>
        </w:rPr>
        <w:t xml:space="preserve">, zgodnie z Rozdziałem V pkt 4 </w:t>
      </w:r>
      <w:proofErr w:type="spellStart"/>
      <w:r w:rsidRPr="004F2229">
        <w:rPr>
          <w:sz w:val="24"/>
          <w:szCs w:val="24"/>
        </w:rPr>
        <w:t>ppkt</w:t>
      </w:r>
      <w:proofErr w:type="spellEnd"/>
      <w:r w:rsidRPr="004F2229">
        <w:rPr>
          <w:sz w:val="24"/>
          <w:szCs w:val="24"/>
        </w:rPr>
        <w:t xml:space="preserve"> 2 </w:t>
      </w:r>
      <w:proofErr w:type="spellStart"/>
      <w:r w:rsidRPr="004F2229">
        <w:rPr>
          <w:sz w:val="24"/>
          <w:szCs w:val="24"/>
        </w:rPr>
        <w:t>siwz</w:t>
      </w:r>
      <w:proofErr w:type="spellEnd"/>
      <w:r w:rsidRPr="004F2229">
        <w:rPr>
          <w:sz w:val="24"/>
          <w:szCs w:val="24"/>
        </w:rPr>
        <w:t>, jeżeli wykonawca w celu potwierdzenia spełniania warunków udziału w postępowaniu, zamierza polegać na zdolnościach technicznych lub zawodowych lub sytuacji finansowej lub ekonomicznej innych podmiotów (wzór - zał. nr 7);</w:t>
      </w:r>
    </w:p>
    <w:p w:rsidR="00654FB0" w:rsidRDefault="0089450B" w:rsidP="0089450B">
      <w:pPr>
        <w:pStyle w:val="Akapitzlist"/>
        <w:tabs>
          <w:tab w:val="num" w:pos="360"/>
          <w:tab w:val="num" w:pos="540"/>
        </w:tabs>
        <w:ind w:left="360" w:hanging="360"/>
        <w:jc w:val="both"/>
        <w:rPr>
          <w:sz w:val="24"/>
          <w:szCs w:val="24"/>
        </w:rPr>
      </w:pPr>
      <w:r w:rsidRPr="0089450B">
        <w:rPr>
          <w:sz w:val="24"/>
          <w:szCs w:val="24"/>
        </w:rPr>
        <w:tab/>
      </w:r>
      <w:r w:rsidR="00654FB0">
        <w:rPr>
          <w:sz w:val="24"/>
          <w:szCs w:val="24"/>
          <w:u w:val="single"/>
        </w:rPr>
        <w:t>Ww. oświadczenie należy złożyć w oryginale lub kopii notarialnie poświadczonej.</w:t>
      </w:r>
    </w:p>
    <w:p w:rsidR="00654FB0" w:rsidRDefault="00654FB0" w:rsidP="0089450B">
      <w:pPr>
        <w:tabs>
          <w:tab w:val="num" w:pos="360"/>
        </w:tabs>
        <w:ind w:left="360" w:hanging="360"/>
        <w:jc w:val="both"/>
        <w:rPr>
          <w:sz w:val="24"/>
          <w:szCs w:val="24"/>
        </w:rPr>
      </w:pPr>
    </w:p>
    <w:p w:rsidR="006E1D85" w:rsidRPr="00654FB0" w:rsidRDefault="006E1D85" w:rsidP="0089450B">
      <w:pPr>
        <w:numPr>
          <w:ilvl w:val="0"/>
          <w:numId w:val="12"/>
        </w:numPr>
        <w:tabs>
          <w:tab w:val="num" w:pos="540"/>
          <w:tab w:val="num" w:pos="567"/>
        </w:tabs>
        <w:jc w:val="both"/>
        <w:rPr>
          <w:sz w:val="24"/>
          <w:szCs w:val="24"/>
        </w:rPr>
      </w:pPr>
      <w:r w:rsidRPr="00654FB0">
        <w:rPr>
          <w:b/>
          <w:sz w:val="24"/>
          <w:szCs w:val="24"/>
        </w:rPr>
        <w:t>odpowiednie pełnomocnictwa</w:t>
      </w:r>
      <w:r w:rsidRPr="00654FB0">
        <w:rPr>
          <w:sz w:val="24"/>
          <w:szCs w:val="24"/>
        </w:rPr>
        <w:t xml:space="preserve"> tylko w sytuacjach określonych w Rozdziale I pkt 5 zdanie 2  SIWZ lub w przypadku składania oferty wspólnej (Rozdział III pkt 1 </w:t>
      </w:r>
      <w:proofErr w:type="spellStart"/>
      <w:r w:rsidRPr="00654FB0">
        <w:rPr>
          <w:sz w:val="24"/>
          <w:szCs w:val="24"/>
        </w:rPr>
        <w:t>siwz</w:t>
      </w:r>
      <w:proofErr w:type="spellEnd"/>
      <w:r w:rsidRPr="00654FB0">
        <w:rPr>
          <w:sz w:val="24"/>
          <w:szCs w:val="24"/>
        </w:rPr>
        <w:t>);</w:t>
      </w:r>
    </w:p>
    <w:p w:rsidR="004F2229" w:rsidRPr="004F2229" w:rsidRDefault="001B13BC" w:rsidP="0089450B">
      <w:pPr>
        <w:tabs>
          <w:tab w:val="num" w:pos="360"/>
          <w:tab w:val="num" w:pos="540"/>
        </w:tabs>
        <w:ind w:left="360" w:hanging="360"/>
        <w:jc w:val="both"/>
        <w:rPr>
          <w:sz w:val="24"/>
          <w:szCs w:val="24"/>
        </w:rPr>
      </w:pPr>
      <w:r w:rsidRPr="001B13BC">
        <w:rPr>
          <w:sz w:val="24"/>
          <w:szCs w:val="24"/>
        </w:rPr>
        <w:tab/>
      </w:r>
      <w:r w:rsidR="004F2229" w:rsidRPr="004F2229">
        <w:rPr>
          <w:sz w:val="24"/>
          <w:szCs w:val="24"/>
          <w:u w:val="single"/>
        </w:rPr>
        <w:t>Ww. pełnomocnictwa należy złożyć w oryginale lub kopii notarialnie poświadczonej.</w:t>
      </w:r>
    </w:p>
    <w:p w:rsidR="006E1D85" w:rsidRDefault="006E1D85" w:rsidP="0089450B">
      <w:pPr>
        <w:numPr>
          <w:ilvl w:val="0"/>
          <w:numId w:val="12"/>
        </w:numPr>
        <w:jc w:val="both"/>
        <w:rPr>
          <w:sz w:val="24"/>
          <w:szCs w:val="24"/>
        </w:rPr>
      </w:pPr>
      <w:r>
        <w:rPr>
          <w:b/>
          <w:sz w:val="24"/>
          <w:szCs w:val="24"/>
        </w:rPr>
        <w:t>oświadczenie</w:t>
      </w:r>
      <w:r>
        <w:rPr>
          <w:sz w:val="24"/>
          <w:szCs w:val="24"/>
        </w:rPr>
        <w:t xml:space="preserve"> według wzoru stanowiącego załącznik nr 1 do </w:t>
      </w:r>
      <w:proofErr w:type="spellStart"/>
      <w:r>
        <w:rPr>
          <w:sz w:val="24"/>
          <w:szCs w:val="24"/>
        </w:rPr>
        <w:t>siwz</w:t>
      </w:r>
      <w:proofErr w:type="spellEnd"/>
      <w:r>
        <w:rPr>
          <w:sz w:val="24"/>
          <w:szCs w:val="24"/>
        </w:rPr>
        <w:t xml:space="preserve"> wskazujące część zamówienia, której wykonanie wykonawca powierzy podwykonawcom oraz firmy podwykonawców (jeżeli wykonawca przewiduje udział podwykonawców);</w:t>
      </w:r>
    </w:p>
    <w:p w:rsidR="006E1D85" w:rsidRDefault="001B13BC" w:rsidP="0089450B">
      <w:pPr>
        <w:pStyle w:val="Akapitzlist"/>
        <w:tabs>
          <w:tab w:val="num" w:pos="360"/>
        </w:tabs>
        <w:ind w:left="360" w:hanging="360"/>
        <w:jc w:val="both"/>
        <w:rPr>
          <w:sz w:val="24"/>
          <w:szCs w:val="24"/>
        </w:rPr>
      </w:pPr>
      <w:r w:rsidRPr="001B13BC">
        <w:rPr>
          <w:sz w:val="24"/>
          <w:szCs w:val="24"/>
        </w:rPr>
        <w:tab/>
      </w:r>
      <w:r w:rsidR="006E1D85">
        <w:rPr>
          <w:sz w:val="24"/>
          <w:szCs w:val="24"/>
          <w:u w:val="single"/>
        </w:rPr>
        <w:t>W przypadku składania oferty wspólnej należy złożyć jedno wspólne oświadczenie.</w:t>
      </w:r>
    </w:p>
    <w:p w:rsidR="006E1D85" w:rsidRDefault="001B13BC" w:rsidP="0089450B">
      <w:pPr>
        <w:pStyle w:val="Akapitzlist"/>
        <w:tabs>
          <w:tab w:val="num" w:pos="360"/>
        </w:tabs>
        <w:ind w:left="360" w:hanging="360"/>
        <w:jc w:val="both"/>
        <w:rPr>
          <w:sz w:val="24"/>
          <w:szCs w:val="24"/>
          <w:u w:val="single"/>
        </w:rPr>
      </w:pPr>
      <w:r w:rsidRPr="001B13BC">
        <w:rPr>
          <w:sz w:val="24"/>
          <w:szCs w:val="24"/>
        </w:rPr>
        <w:tab/>
      </w:r>
      <w:r w:rsidR="006E1D85">
        <w:rPr>
          <w:sz w:val="24"/>
          <w:szCs w:val="24"/>
          <w:u w:val="single"/>
        </w:rPr>
        <w:t>Ww. oświadczenie należy złożyć w oryginale.</w:t>
      </w:r>
    </w:p>
    <w:p w:rsidR="004F2229" w:rsidRDefault="004F2229" w:rsidP="0089450B">
      <w:pPr>
        <w:numPr>
          <w:ilvl w:val="0"/>
          <w:numId w:val="12"/>
        </w:numPr>
        <w:jc w:val="both"/>
        <w:rPr>
          <w:sz w:val="24"/>
          <w:szCs w:val="24"/>
        </w:rPr>
      </w:pPr>
      <w:r>
        <w:rPr>
          <w:sz w:val="24"/>
          <w:szCs w:val="24"/>
        </w:rPr>
        <w:lastRenderedPageBreak/>
        <w:t xml:space="preserve">W przypadku wniesienia wadium w pieniądzu – </w:t>
      </w:r>
      <w:r w:rsidRPr="00654FB0">
        <w:rPr>
          <w:b/>
          <w:sz w:val="24"/>
          <w:szCs w:val="24"/>
        </w:rPr>
        <w:t>dowód wniesienia wadium</w:t>
      </w:r>
      <w:r w:rsidR="008355ED">
        <w:rPr>
          <w:sz w:val="24"/>
          <w:szCs w:val="24"/>
        </w:rPr>
        <w:t xml:space="preserve"> wraz ze</w:t>
      </w:r>
      <w:r w:rsidR="00CE4B38">
        <w:rPr>
          <w:sz w:val="24"/>
          <w:szCs w:val="24"/>
        </w:rPr>
        <w:t> </w:t>
      </w:r>
      <w:r w:rsidR="008355ED">
        <w:rPr>
          <w:sz w:val="24"/>
          <w:szCs w:val="24"/>
        </w:rPr>
        <w:t>wskazaniem rachunku bankowego, na który zamawiający winien zwrócić wadium.</w:t>
      </w:r>
      <w:r w:rsidR="00654FB0">
        <w:rPr>
          <w:sz w:val="24"/>
          <w:szCs w:val="24"/>
        </w:rPr>
        <w:t xml:space="preserve"> </w:t>
      </w:r>
      <w:r>
        <w:rPr>
          <w:sz w:val="24"/>
          <w:szCs w:val="24"/>
        </w:rPr>
        <w:t>W</w:t>
      </w:r>
      <w:r w:rsidR="00654FB0">
        <w:rPr>
          <w:sz w:val="24"/>
          <w:szCs w:val="24"/>
        </w:rPr>
        <w:t> </w:t>
      </w:r>
      <w:r w:rsidRPr="004F2229">
        <w:rPr>
          <w:sz w:val="24"/>
          <w:szCs w:val="24"/>
        </w:rPr>
        <w:t xml:space="preserve">przypadku, gdy wadium wnoszone jest w innej formie niż pieniądz (tzn. w formie gwarancji lub poręczenia), wówczas wraz z ofertą należy złożyć </w:t>
      </w:r>
      <w:r w:rsidRPr="004F2229">
        <w:rPr>
          <w:b/>
          <w:sz w:val="24"/>
          <w:szCs w:val="24"/>
        </w:rPr>
        <w:t>oryginał dokumentu wadialnego</w:t>
      </w:r>
      <w:r w:rsidRPr="004F2229">
        <w:rPr>
          <w:sz w:val="24"/>
          <w:szCs w:val="24"/>
        </w:rPr>
        <w:t xml:space="preserve"> – w osobnej wewnętrznej kopercie, natomiast kserokopie dokumentu wadialnego poświadczone przez Wykonawcę za zgodność z oryginałem – należy dołączyć do oferty.</w:t>
      </w:r>
    </w:p>
    <w:p w:rsidR="00654FB0" w:rsidRPr="004F2229" w:rsidRDefault="00393411" w:rsidP="0089450B">
      <w:pPr>
        <w:numPr>
          <w:ilvl w:val="0"/>
          <w:numId w:val="12"/>
        </w:numPr>
        <w:jc w:val="both"/>
        <w:rPr>
          <w:sz w:val="24"/>
          <w:szCs w:val="24"/>
        </w:rPr>
      </w:pPr>
      <w:r w:rsidRPr="001C630E">
        <w:rPr>
          <w:b/>
          <w:sz w:val="24"/>
          <w:szCs w:val="24"/>
        </w:rPr>
        <w:t>wypełniony</w:t>
      </w:r>
      <w:r>
        <w:rPr>
          <w:sz w:val="24"/>
          <w:szCs w:val="24"/>
        </w:rPr>
        <w:t xml:space="preserve"> </w:t>
      </w:r>
      <w:r w:rsidRPr="00393411">
        <w:rPr>
          <w:b/>
          <w:sz w:val="24"/>
          <w:szCs w:val="24"/>
        </w:rPr>
        <w:t>wykaz wycenionych elementów</w:t>
      </w:r>
      <w:r w:rsidR="001C630E">
        <w:rPr>
          <w:b/>
          <w:sz w:val="24"/>
          <w:szCs w:val="24"/>
        </w:rPr>
        <w:t xml:space="preserve"> rozliczeniowych</w:t>
      </w:r>
      <w:r>
        <w:rPr>
          <w:sz w:val="24"/>
          <w:szCs w:val="24"/>
        </w:rPr>
        <w:t xml:space="preserve"> stanowiący załącznik nr 4.2 do </w:t>
      </w:r>
      <w:proofErr w:type="spellStart"/>
      <w:r>
        <w:rPr>
          <w:sz w:val="24"/>
          <w:szCs w:val="24"/>
        </w:rPr>
        <w:t>siwz</w:t>
      </w:r>
      <w:proofErr w:type="spellEnd"/>
      <w:r>
        <w:rPr>
          <w:sz w:val="24"/>
          <w:szCs w:val="24"/>
        </w:rPr>
        <w:t>;</w:t>
      </w:r>
    </w:p>
    <w:p w:rsidR="003B25B7" w:rsidRPr="00654FB0" w:rsidRDefault="003B25B7" w:rsidP="00654FB0">
      <w:pPr>
        <w:keepNext/>
        <w:jc w:val="both"/>
        <w:rPr>
          <w:sz w:val="24"/>
          <w:szCs w:val="24"/>
        </w:rPr>
      </w:pPr>
    </w:p>
    <w:p w:rsidR="00654FB0" w:rsidRPr="00654FB0" w:rsidRDefault="00FF6A33" w:rsidP="0089450B">
      <w:pPr>
        <w:pStyle w:val="Akapitzlist"/>
        <w:numPr>
          <w:ilvl w:val="0"/>
          <w:numId w:val="47"/>
        </w:numPr>
        <w:ind w:left="360"/>
        <w:jc w:val="both"/>
        <w:rPr>
          <w:sz w:val="24"/>
          <w:szCs w:val="24"/>
        </w:rPr>
      </w:pPr>
      <w:r w:rsidRPr="00654FB0">
        <w:rPr>
          <w:b/>
          <w:sz w:val="24"/>
          <w:szCs w:val="24"/>
        </w:rPr>
        <w:t>Oświadczenie o przynależności lub braku przynależności do tej samej grupy kapitałowej</w:t>
      </w:r>
      <w:r w:rsidRPr="00654FB0">
        <w:rPr>
          <w:sz w:val="24"/>
          <w:szCs w:val="24"/>
        </w:rPr>
        <w:t>:</w:t>
      </w:r>
    </w:p>
    <w:p w:rsidR="00654FB0" w:rsidRDefault="00654FB0" w:rsidP="0089450B">
      <w:pPr>
        <w:pStyle w:val="Akapitzlist"/>
        <w:numPr>
          <w:ilvl w:val="1"/>
          <w:numId w:val="39"/>
        </w:numPr>
        <w:ind w:left="360"/>
        <w:jc w:val="both"/>
        <w:rPr>
          <w:sz w:val="24"/>
          <w:szCs w:val="24"/>
        </w:rPr>
      </w:pPr>
      <w:r>
        <w:rPr>
          <w:sz w:val="24"/>
          <w:szCs w:val="24"/>
        </w:rPr>
        <w:t>w celu potwierdzenia braku podstaw do wykluczenia wykonawcy z postępowania, o </w:t>
      </w:r>
      <w:r w:rsidRPr="00D33EBE">
        <w:rPr>
          <w:sz w:val="24"/>
          <w:szCs w:val="24"/>
        </w:rPr>
        <w:t>których mowa w art. 24 ust. 1 pkt 23 ustawy</w:t>
      </w:r>
      <w:r>
        <w:rPr>
          <w:sz w:val="24"/>
          <w:szCs w:val="24"/>
        </w:rPr>
        <w:t xml:space="preserve"> </w:t>
      </w:r>
      <w:proofErr w:type="spellStart"/>
      <w:r>
        <w:rPr>
          <w:sz w:val="24"/>
          <w:szCs w:val="24"/>
        </w:rPr>
        <w:t>Pzp</w:t>
      </w:r>
      <w:proofErr w:type="spellEnd"/>
      <w:r w:rsidRPr="00D33EBE">
        <w:rPr>
          <w:sz w:val="24"/>
          <w:szCs w:val="24"/>
        </w:rPr>
        <w:t>, wykonawca składa oświadczenie o</w:t>
      </w:r>
      <w:r>
        <w:rPr>
          <w:sz w:val="24"/>
          <w:szCs w:val="24"/>
        </w:rPr>
        <w:t> </w:t>
      </w:r>
      <w:r w:rsidRPr="00D33EBE">
        <w:rPr>
          <w:sz w:val="24"/>
          <w:szCs w:val="24"/>
        </w:rPr>
        <w:t>przynależności lub braku przynależności do tej samej grupy kapitałowej</w:t>
      </w:r>
      <w:r>
        <w:rPr>
          <w:sz w:val="24"/>
          <w:szCs w:val="24"/>
        </w:rPr>
        <w:t xml:space="preserve"> wg wzoru stanowiącego zał. nr 6 do </w:t>
      </w:r>
      <w:proofErr w:type="spellStart"/>
      <w:r>
        <w:rPr>
          <w:sz w:val="24"/>
          <w:szCs w:val="24"/>
        </w:rPr>
        <w:t>siwz</w:t>
      </w:r>
      <w:proofErr w:type="spellEnd"/>
      <w:r w:rsidRPr="00D33EBE">
        <w:rPr>
          <w:sz w:val="24"/>
          <w:szCs w:val="24"/>
        </w:rPr>
        <w:t>; w przypadku przynależności do tej samej grupy kapitałowej wykonawca może złożyć wraz z</w:t>
      </w:r>
      <w:r>
        <w:rPr>
          <w:sz w:val="24"/>
          <w:szCs w:val="24"/>
        </w:rPr>
        <w:t> </w:t>
      </w:r>
      <w:r w:rsidRPr="00D33EBE">
        <w:rPr>
          <w:sz w:val="24"/>
          <w:szCs w:val="24"/>
        </w:rPr>
        <w:t>oświadczeniem dokumenty bądź informacje potwierdzające, że powiązania z innym</w:t>
      </w:r>
      <w:r>
        <w:rPr>
          <w:sz w:val="24"/>
          <w:szCs w:val="24"/>
        </w:rPr>
        <w:t xml:space="preserve"> wykonawcą nie prowadzą do</w:t>
      </w:r>
      <w:r w:rsidR="00CE4B38">
        <w:rPr>
          <w:sz w:val="24"/>
          <w:szCs w:val="24"/>
        </w:rPr>
        <w:t> </w:t>
      </w:r>
      <w:r>
        <w:rPr>
          <w:sz w:val="24"/>
          <w:szCs w:val="24"/>
        </w:rPr>
        <w:t>zakłócenia konkurencji w postępowaniu;</w:t>
      </w:r>
    </w:p>
    <w:p w:rsidR="00654FB0" w:rsidRPr="00654FB0" w:rsidRDefault="00654FB0" w:rsidP="0089450B">
      <w:pPr>
        <w:pStyle w:val="Akapitzlist"/>
        <w:numPr>
          <w:ilvl w:val="1"/>
          <w:numId w:val="39"/>
        </w:numPr>
        <w:ind w:left="360"/>
        <w:jc w:val="both"/>
        <w:rPr>
          <w:sz w:val="24"/>
          <w:szCs w:val="24"/>
        </w:rPr>
      </w:pPr>
      <w:r>
        <w:rPr>
          <w:sz w:val="24"/>
          <w:szCs w:val="24"/>
        </w:rPr>
        <w:t xml:space="preserve">ww. oświadczenie oraz ewentualne dowody wykonawca składa </w:t>
      </w:r>
      <w:r w:rsidRPr="00654FB0">
        <w:rPr>
          <w:b/>
          <w:sz w:val="24"/>
          <w:szCs w:val="24"/>
        </w:rPr>
        <w:t xml:space="preserve">w terminie </w:t>
      </w:r>
      <w:r w:rsidRPr="00654FB0">
        <w:rPr>
          <w:b/>
          <w:sz w:val="24"/>
          <w:szCs w:val="24"/>
          <w:u w:val="single"/>
        </w:rPr>
        <w:t>3 dni od dnia zamieszczenia przez zamawiającego na stronie internetowej informacji</w:t>
      </w:r>
      <w:r w:rsidRPr="00654FB0">
        <w:rPr>
          <w:b/>
          <w:sz w:val="24"/>
          <w:szCs w:val="24"/>
        </w:rPr>
        <w:t>,</w:t>
      </w:r>
      <w:r w:rsidRPr="00654FB0">
        <w:rPr>
          <w:sz w:val="24"/>
          <w:szCs w:val="24"/>
        </w:rPr>
        <w:t xml:space="preserve"> o której mowa w art. 86 ust. 5 ustawy </w:t>
      </w:r>
      <w:proofErr w:type="spellStart"/>
      <w:r w:rsidRPr="00654FB0">
        <w:rPr>
          <w:sz w:val="24"/>
          <w:szCs w:val="24"/>
        </w:rPr>
        <w:t>Pzp</w:t>
      </w:r>
      <w:proofErr w:type="spellEnd"/>
      <w:r w:rsidRPr="00654FB0">
        <w:rPr>
          <w:sz w:val="24"/>
          <w:szCs w:val="24"/>
        </w:rPr>
        <w:t>.</w:t>
      </w:r>
    </w:p>
    <w:p w:rsidR="00654FB0" w:rsidRDefault="007D0FC8" w:rsidP="0089450B">
      <w:pPr>
        <w:pStyle w:val="Akapitzlist"/>
        <w:ind w:left="360"/>
        <w:jc w:val="both"/>
        <w:rPr>
          <w:sz w:val="24"/>
          <w:szCs w:val="24"/>
        </w:rPr>
      </w:pPr>
      <w:r>
        <w:rPr>
          <w:sz w:val="24"/>
          <w:szCs w:val="24"/>
          <w:u w:val="single"/>
        </w:rPr>
        <w:t>W</w:t>
      </w:r>
      <w:r w:rsidR="00654FB0">
        <w:rPr>
          <w:sz w:val="24"/>
          <w:szCs w:val="24"/>
          <w:u w:val="single"/>
        </w:rPr>
        <w:t xml:space="preserve"> przypadku składania oferty wspólnej ww. oświadczenie składa każdy z wykonawców składających ofertę wspólną</w:t>
      </w:r>
      <w:r w:rsidR="00654FB0">
        <w:rPr>
          <w:sz w:val="24"/>
          <w:szCs w:val="24"/>
        </w:rPr>
        <w:t>.</w:t>
      </w:r>
    </w:p>
    <w:p w:rsidR="00654FB0" w:rsidRDefault="007D0FC8" w:rsidP="0089450B">
      <w:pPr>
        <w:pStyle w:val="Akapitzlist"/>
        <w:ind w:left="360"/>
        <w:jc w:val="both"/>
        <w:rPr>
          <w:sz w:val="24"/>
          <w:szCs w:val="24"/>
          <w:u w:val="single"/>
        </w:rPr>
      </w:pPr>
      <w:r>
        <w:rPr>
          <w:sz w:val="24"/>
          <w:szCs w:val="24"/>
          <w:u w:val="single"/>
        </w:rPr>
        <w:t>W</w:t>
      </w:r>
      <w:r w:rsidR="00654FB0">
        <w:rPr>
          <w:sz w:val="24"/>
          <w:szCs w:val="24"/>
          <w:u w:val="single"/>
        </w:rPr>
        <w:t>w. oświadczenie należy złożyć w oryginale.</w:t>
      </w:r>
    </w:p>
    <w:p w:rsidR="00654FB0" w:rsidRDefault="00654FB0" w:rsidP="00654FB0">
      <w:pPr>
        <w:pStyle w:val="Akapitzlist"/>
        <w:ind w:left="567"/>
        <w:jc w:val="both"/>
        <w:rPr>
          <w:sz w:val="24"/>
          <w:szCs w:val="24"/>
        </w:rPr>
      </w:pPr>
    </w:p>
    <w:p w:rsidR="00FF6A33" w:rsidRPr="00654FB0" w:rsidRDefault="00FF6A33" w:rsidP="0089450B">
      <w:pPr>
        <w:pStyle w:val="Akapitzlist"/>
        <w:numPr>
          <w:ilvl w:val="0"/>
          <w:numId w:val="47"/>
        </w:numPr>
        <w:ind w:left="360"/>
        <w:jc w:val="both"/>
        <w:rPr>
          <w:sz w:val="24"/>
          <w:szCs w:val="24"/>
        </w:rPr>
      </w:pPr>
      <w:r w:rsidRPr="00654FB0">
        <w:rPr>
          <w:b/>
          <w:sz w:val="24"/>
          <w:szCs w:val="24"/>
        </w:rPr>
        <w:t>Zasady dotyczące składania oświadczeń i dokumentów oraz ich forma i język.</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Dokumenty sporządzone w języku obcym są składane wraz z tłumaczeniem na język polski.</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 xml:space="preserve">których mowa w Rozdziale V pkt 5 </w:t>
      </w:r>
      <w:proofErr w:type="spellStart"/>
      <w:r w:rsidRPr="002132D7">
        <w:rPr>
          <w:sz w:val="24"/>
          <w:szCs w:val="24"/>
        </w:rPr>
        <w:t>siwz</w:t>
      </w:r>
      <w:proofErr w:type="spellEnd"/>
      <w:r w:rsidRPr="002132D7">
        <w:rPr>
          <w:sz w:val="24"/>
          <w:szCs w:val="24"/>
        </w:rPr>
        <w:t>,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 xml:space="preserve">W przypadku, o którym mowa w </w:t>
      </w:r>
      <w:proofErr w:type="spellStart"/>
      <w:r w:rsidRPr="002132D7">
        <w:rPr>
          <w:sz w:val="24"/>
          <w:szCs w:val="24"/>
        </w:rPr>
        <w:t>ppkt</w:t>
      </w:r>
      <w:proofErr w:type="spellEnd"/>
      <w:r w:rsidRPr="002132D7">
        <w:rPr>
          <w:sz w:val="24"/>
          <w:szCs w:val="24"/>
        </w:rPr>
        <w:t xml:space="preserve"> 4) zamawiający będzie żądał od wykonawcy przedstawienia tłumaczenia na język polski wskazanych przez wykonawcę i pobranych samodzielnie przez zamawiającego dokumentów.</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 xml:space="preserve">postępowaniu, a jeżeli zachodzą uzasadnione podstawy do uznania, że złożone </w:t>
      </w:r>
      <w:r w:rsidRPr="002132D7">
        <w:rPr>
          <w:sz w:val="24"/>
          <w:szCs w:val="24"/>
        </w:rPr>
        <w:lastRenderedPageBreak/>
        <w:t>uprzednio oświadczenia lub dokumenty nie są już aktualne, do złożenia aktualnych oświadczeń lub dokumentów.</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w:t>
      </w:r>
    </w:p>
    <w:p w:rsidR="009D6529" w:rsidRPr="00F319BB" w:rsidRDefault="009D6529" w:rsidP="0089450B">
      <w:pPr>
        <w:pStyle w:val="Akapitzlist"/>
        <w:numPr>
          <w:ilvl w:val="0"/>
          <w:numId w:val="40"/>
        </w:numPr>
        <w:tabs>
          <w:tab w:val="left" w:pos="360"/>
        </w:tabs>
        <w:ind w:left="360"/>
        <w:jc w:val="both"/>
        <w:rPr>
          <w:i/>
          <w:iCs/>
        </w:rPr>
      </w:pPr>
      <w:r w:rsidRPr="00F319BB">
        <w:rPr>
          <w:b/>
          <w:sz w:val="24"/>
          <w:szCs w:val="24"/>
        </w:rPr>
        <w:t xml:space="preserve">Uwaga ! Na podstawie art. 24aa ustawy </w:t>
      </w:r>
      <w:proofErr w:type="spellStart"/>
      <w:r w:rsidRPr="00F319BB">
        <w:rPr>
          <w:b/>
          <w:sz w:val="24"/>
          <w:szCs w:val="24"/>
        </w:rPr>
        <w:t>Pzp</w:t>
      </w:r>
      <w:proofErr w:type="spellEnd"/>
      <w:r w:rsidRPr="00F319BB">
        <w:rPr>
          <w:b/>
          <w:sz w:val="24"/>
          <w:szCs w:val="24"/>
        </w:rPr>
        <w:t xml:space="preserve"> zamawiający </w:t>
      </w:r>
      <w:r w:rsidRPr="00F319BB">
        <w:rPr>
          <w:b/>
          <w:sz w:val="24"/>
          <w:szCs w:val="24"/>
          <w:u w:val="single"/>
        </w:rPr>
        <w:t>najpierw dokona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89450B">
      <w:pPr>
        <w:pStyle w:val="Akapitzlist"/>
        <w:numPr>
          <w:ilvl w:val="0"/>
          <w:numId w:val="40"/>
        </w:numPr>
        <w:tabs>
          <w:tab w:val="left" w:pos="360"/>
        </w:tabs>
        <w:ind w:left="360"/>
        <w:jc w:val="both"/>
        <w:rPr>
          <w:b/>
          <w:sz w:val="24"/>
          <w:szCs w:val="24"/>
        </w:rPr>
      </w:pPr>
      <w:r w:rsidRPr="001C5352">
        <w:rPr>
          <w:b/>
          <w:sz w:val="24"/>
          <w:szCs w:val="24"/>
        </w:rPr>
        <w:t xml:space="preserve">Jeżeli wykonawca, o którym mowa w </w:t>
      </w:r>
      <w:proofErr w:type="spellStart"/>
      <w:r w:rsidRPr="001C5352">
        <w:rPr>
          <w:b/>
          <w:sz w:val="24"/>
          <w:szCs w:val="24"/>
        </w:rPr>
        <w:t>ppkt</w:t>
      </w:r>
      <w:proofErr w:type="spellEnd"/>
      <w:r w:rsidRPr="001C5352">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Jeżeli wykonawca ma siedzibę lub miejsce zamieszkania poza terytorium Rzeczypospolitej Polskiej </w:t>
      </w:r>
      <w:r>
        <w:rPr>
          <w:sz w:val="24"/>
          <w:szCs w:val="24"/>
          <w:u w:val="single"/>
        </w:rPr>
        <w:t xml:space="preserve">i jest zobowiązany,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89450B">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89450B">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w:t>
      </w:r>
      <w:proofErr w:type="spellStart"/>
      <w:r w:rsidR="00FE36A6">
        <w:rPr>
          <w:sz w:val="24"/>
          <w:szCs w:val="24"/>
        </w:rPr>
        <w:t>Pzp</w:t>
      </w:r>
      <w:proofErr w:type="spellEnd"/>
      <w:r>
        <w:rPr>
          <w:sz w:val="24"/>
          <w:szCs w:val="24"/>
        </w:rPr>
        <w:t>,</w:t>
      </w:r>
    </w:p>
    <w:p w:rsidR="00FF6A33" w:rsidRDefault="00FF6A33" w:rsidP="0089450B">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89450B">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89450B">
      <w:pPr>
        <w:pStyle w:val="Akapitzlist"/>
        <w:numPr>
          <w:ilvl w:val="0"/>
          <w:numId w:val="14"/>
        </w:numPr>
        <w:autoSpaceDE w:val="0"/>
        <w:autoSpaceDN w:val="0"/>
        <w:adjustRightInd w:val="0"/>
        <w:ind w:left="567" w:hanging="284"/>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89450B">
      <w:pPr>
        <w:autoSpaceDE w:val="0"/>
        <w:autoSpaceDN w:val="0"/>
        <w:adjustRightInd w:val="0"/>
        <w:ind w:left="567"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p w:rsidR="00FF6A33" w:rsidRDefault="00FF6A33" w:rsidP="00FF6A33">
      <w:pPr>
        <w:ind w:left="360"/>
        <w:jc w:val="both"/>
        <w:rPr>
          <w:sz w:val="24"/>
        </w:rPr>
      </w:pPr>
    </w:p>
    <w:p w:rsidR="000A1971" w:rsidRPr="005B5AC2" w:rsidRDefault="000A1971"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EB2699">
      <w:pPr>
        <w:numPr>
          <w:ilvl w:val="0"/>
          <w:numId w:val="18"/>
        </w:numPr>
        <w:tabs>
          <w:tab w:val="num" w:pos="284"/>
        </w:tabs>
        <w:ind w:left="284" w:hanging="284"/>
        <w:jc w:val="both"/>
        <w:rPr>
          <w:i/>
          <w:sz w:val="24"/>
          <w:szCs w:val="24"/>
        </w:rPr>
      </w:pPr>
      <w:r w:rsidRPr="00D61880">
        <w:rPr>
          <w:b/>
          <w:sz w:val="24"/>
          <w:szCs w:val="24"/>
        </w:rPr>
        <w:t>Zamawiający wymaga wykonania zamówienia w następujących terminach:</w:t>
      </w:r>
    </w:p>
    <w:p w:rsidR="00D61880" w:rsidRPr="00D61880" w:rsidRDefault="000A1971" w:rsidP="00A15DE6">
      <w:pPr>
        <w:numPr>
          <w:ilvl w:val="0"/>
          <w:numId w:val="41"/>
        </w:numPr>
        <w:contextualSpacing/>
        <w:jc w:val="both"/>
        <w:rPr>
          <w:i/>
          <w:sz w:val="24"/>
          <w:szCs w:val="24"/>
        </w:rPr>
      </w:pPr>
      <w:r>
        <w:rPr>
          <w:sz w:val="24"/>
          <w:szCs w:val="24"/>
        </w:rPr>
        <w:t>t</w:t>
      </w:r>
      <w:r w:rsidR="00D61880" w:rsidRPr="00D61880">
        <w:rPr>
          <w:sz w:val="24"/>
          <w:szCs w:val="24"/>
        </w:rPr>
        <w:t xml:space="preserve">ermin rozpoczęcia </w:t>
      </w:r>
      <w:r w:rsidR="00D61880" w:rsidRPr="00D61880">
        <w:rPr>
          <w:sz w:val="24"/>
          <w:szCs w:val="24"/>
        </w:rPr>
        <w:tab/>
        <w:t xml:space="preserve">- w dniu </w:t>
      </w:r>
      <w:r w:rsidR="0089450B">
        <w:rPr>
          <w:sz w:val="24"/>
          <w:szCs w:val="24"/>
        </w:rPr>
        <w:t>przekazania pozwolenia na budowę</w:t>
      </w:r>
      <w:r w:rsidR="00D61880" w:rsidRPr="00D61880">
        <w:rPr>
          <w:sz w:val="24"/>
          <w:szCs w:val="24"/>
        </w:rPr>
        <w:t>,</w:t>
      </w:r>
    </w:p>
    <w:p w:rsidR="00D61880" w:rsidRPr="00BC50E7" w:rsidRDefault="000A1971" w:rsidP="00A15DE6">
      <w:pPr>
        <w:numPr>
          <w:ilvl w:val="0"/>
          <w:numId w:val="41"/>
        </w:numPr>
        <w:contextualSpacing/>
        <w:jc w:val="both"/>
        <w:rPr>
          <w:b/>
          <w:i/>
          <w:sz w:val="24"/>
          <w:szCs w:val="24"/>
        </w:rPr>
      </w:pPr>
      <w:r>
        <w:rPr>
          <w:b/>
          <w:sz w:val="24"/>
          <w:szCs w:val="24"/>
        </w:rPr>
        <w:t>t</w:t>
      </w:r>
      <w:r w:rsidR="00D61880" w:rsidRPr="00A647E6">
        <w:rPr>
          <w:b/>
          <w:sz w:val="24"/>
          <w:szCs w:val="24"/>
        </w:rPr>
        <w:t>ermin zakończenia</w:t>
      </w:r>
      <w:r w:rsidR="00D61880" w:rsidRPr="00A647E6">
        <w:rPr>
          <w:b/>
          <w:sz w:val="24"/>
          <w:szCs w:val="24"/>
        </w:rPr>
        <w:tab/>
      </w:r>
      <w:r w:rsidR="00716E1D">
        <w:rPr>
          <w:b/>
          <w:sz w:val="24"/>
          <w:szCs w:val="24"/>
        </w:rPr>
        <w:t>- do</w:t>
      </w:r>
      <w:r w:rsidR="00FB54A1">
        <w:rPr>
          <w:b/>
          <w:sz w:val="24"/>
          <w:szCs w:val="24"/>
        </w:rPr>
        <w:t xml:space="preserve"> </w:t>
      </w:r>
      <w:r w:rsidR="00716E1D">
        <w:rPr>
          <w:b/>
          <w:sz w:val="24"/>
          <w:szCs w:val="24"/>
        </w:rPr>
        <w:t>10</w:t>
      </w:r>
      <w:r w:rsidR="0089450B">
        <w:rPr>
          <w:b/>
          <w:sz w:val="24"/>
          <w:szCs w:val="24"/>
        </w:rPr>
        <w:t xml:space="preserve"> tygodni od </w:t>
      </w:r>
      <w:r w:rsidR="00716E1D">
        <w:rPr>
          <w:b/>
          <w:sz w:val="24"/>
          <w:szCs w:val="24"/>
        </w:rPr>
        <w:t>przekazania placu budowy</w:t>
      </w:r>
    </w:p>
    <w:p w:rsidR="00BC50E7" w:rsidRDefault="00BC50E7" w:rsidP="00BC50E7">
      <w:pPr>
        <w:ind w:left="1004"/>
        <w:contextualSpacing/>
        <w:jc w:val="both"/>
        <w:rPr>
          <w:b/>
          <w:sz w:val="24"/>
          <w:szCs w:val="24"/>
        </w:rPr>
      </w:pPr>
    </w:p>
    <w:p w:rsidR="00BC50E7" w:rsidRPr="00BC50E7" w:rsidRDefault="00BC50E7" w:rsidP="00BC50E7">
      <w:pPr>
        <w:numPr>
          <w:ilvl w:val="0"/>
          <w:numId w:val="18"/>
        </w:numPr>
        <w:contextualSpacing/>
        <w:jc w:val="both"/>
        <w:rPr>
          <w:sz w:val="24"/>
          <w:szCs w:val="24"/>
        </w:rPr>
      </w:pPr>
      <w:r w:rsidRPr="00BC50E7">
        <w:rPr>
          <w:sz w:val="24"/>
          <w:szCs w:val="24"/>
        </w:rPr>
        <w:t>Minimalny okres gwarancji i rękojmi wynosi 60 miesięcy.</w:t>
      </w:r>
    </w:p>
    <w:p w:rsidR="00BC50E7" w:rsidRPr="00BC50E7" w:rsidRDefault="00BC50E7" w:rsidP="00BC50E7">
      <w:pPr>
        <w:numPr>
          <w:ilvl w:val="0"/>
          <w:numId w:val="18"/>
        </w:numPr>
        <w:contextualSpacing/>
        <w:jc w:val="both"/>
        <w:rPr>
          <w:sz w:val="24"/>
          <w:szCs w:val="24"/>
        </w:rPr>
      </w:pPr>
      <w:r w:rsidRPr="00BC50E7">
        <w:rPr>
          <w:sz w:val="24"/>
          <w:szCs w:val="24"/>
        </w:rPr>
        <w:t>Strony ustalają odpowiedzialność Wykonawcy z tytułu rękojmi za wady przedmiotu umowy na okres …… miesięcy.</w:t>
      </w:r>
    </w:p>
    <w:p w:rsidR="00BC50E7" w:rsidRPr="00BC50E7" w:rsidRDefault="00BC50E7" w:rsidP="00BC50E7">
      <w:pPr>
        <w:numPr>
          <w:ilvl w:val="0"/>
          <w:numId w:val="18"/>
        </w:numPr>
        <w:contextualSpacing/>
        <w:jc w:val="both"/>
        <w:rPr>
          <w:sz w:val="24"/>
          <w:szCs w:val="24"/>
        </w:rPr>
      </w:pPr>
      <w:r w:rsidRPr="00BC50E7">
        <w:rPr>
          <w:sz w:val="24"/>
          <w:szCs w:val="24"/>
        </w:rPr>
        <w:t>Niezależnie od rękojmi Wykonawca udziela gwarancji jakości. Gwarancja udzielana jest na okres …….. miesięcy (słownie:  ……. miesięcy).</w:t>
      </w:r>
    </w:p>
    <w:p w:rsidR="00BC50E7" w:rsidRPr="00BC50E7" w:rsidRDefault="00BC50E7" w:rsidP="00BC50E7">
      <w:pPr>
        <w:numPr>
          <w:ilvl w:val="0"/>
          <w:numId w:val="18"/>
        </w:numPr>
        <w:contextualSpacing/>
        <w:jc w:val="both"/>
        <w:rPr>
          <w:sz w:val="24"/>
          <w:szCs w:val="24"/>
        </w:rPr>
      </w:pPr>
      <w:r w:rsidRPr="00BC50E7">
        <w:rPr>
          <w:sz w:val="24"/>
          <w:szCs w:val="24"/>
        </w:rPr>
        <w:t>Zamawiający może realizować uprawnienia z tytułu rękojmi niezależnie od uprawnień z tytułu gwarancji.</w:t>
      </w:r>
    </w:p>
    <w:p w:rsidR="00BC50E7" w:rsidRPr="00BC50E7" w:rsidRDefault="00BC50E7" w:rsidP="00BC50E7">
      <w:pPr>
        <w:numPr>
          <w:ilvl w:val="0"/>
          <w:numId w:val="18"/>
        </w:numPr>
        <w:contextualSpacing/>
        <w:jc w:val="both"/>
        <w:rPr>
          <w:bCs/>
          <w:sz w:val="24"/>
          <w:szCs w:val="24"/>
        </w:rPr>
      </w:pPr>
      <w:r w:rsidRPr="00BC50E7">
        <w:rPr>
          <w:sz w:val="24"/>
          <w:szCs w:val="24"/>
        </w:rPr>
        <w:t xml:space="preserve">W dacie bezusterkowego odbioru końcowego całego przedmiotu umowy, lub w dacie protokolarnego potwierdzenia usunięcia usterek stwierdzonych przy odbiorze końcowym </w:t>
      </w:r>
      <w:r w:rsidRPr="00BC50E7">
        <w:rPr>
          <w:sz w:val="24"/>
          <w:szCs w:val="24"/>
        </w:rPr>
        <w:lastRenderedPageBreak/>
        <w:t>całego przedmiotu zamówienia, Wykonawca wystawi dokumenty gwarancyjne określające szczegółowe warunki gwarancji jakości - „Kartę gwarancyjną” wg wzoru, który jest załącznikiem nr 3 do umowy.</w:t>
      </w:r>
    </w:p>
    <w:p w:rsidR="00BC50E7" w:rsidRPr="00BC50E7" w:rsidRDefault="00BC50E7" w:rsidP="00BC50E7">
      <w:pPr>
        <w:numPr>
          <w:ilvl w:val="0"/>
          <w:numId w:val="18"/>
        </w:numPr>
        <w:contextualSpacing/>
        <w:jc w:val="both"/>
        <w:rPr>
          <w:bCs/>
          <w:sz w:val="24"/>
          <w:szCs w:val="24"/>
        </w:rPr>
      </w:pPr>
      <w:r w:rsidRPr="00BC50E7">
        <w:rPr>
          <w:sz w:val="24"/>
          <w:szCs w:val="24"/>
        </w:rPr>
        <w:t>Bieg rękojmi i gwarancji rozpoczyna się z dniem podpisania protokołu końcowego odbioru robót bez wad i usterek.</w:t>
      </w:r>
    </w:p>
    <w:p w:rsidR="00BC50E7" w:rsidRPr="00BC50E7" w:rsidRDefault="00BC50E7" w:rsidP="00BC50E7">
      <w:pPr>
        <w:numPr>
          <w:ilvl w:val="0"/>
          <w:numId w:val="18"/>
        </w:numPr>
        <w:contextualSpacing/>
        <w:jc w:val="both"/>
        <w:rPr>
          <w:b/>
          <w:bCs/>
          <w:sz w:val="24"/>
          <w:szCs w:val="24"/>
        </w:rPr>
      </w:pPr>
      <w:r w:rsidRPr="00BC50E7">
        <w:rPr>
          <w:sz w:val="24"/>
          <w:szCs w:val="24"/>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BC50E7">
        <w:rPr>
          <w:b/>
          <w:sz w:val="24"/>
          <w:szCs w:val="24"/>
        </w:rPr>
        <w:t xml:space="preserve">. </w:t>
      </w:r>
    </w:p>
    <w:p w:rsidR="00BC50E7" w:rsidRPr="00BC50E7" w:rsidRDefault="00BC50E7" w:rsidP="00BC50E7">
      <w:pPr>
        <w:ind w:firstLine="360"/>
        <w:contextualSpacing/>
        <w:jc w:val="both"/>
        <w:rPr>
          <w:b/>
          <w:bCs/>
          <w:sz w:val="24"/>
          <w:szCs w:val="24"/>
        </w:rPr>
      </w:pPr>
      <w:r w:rsidRPr="00BC50E7">
        <w:rPr>
          <w:b/>
          <w:i/>
          <w:sz w:val="24"/>
          <w:szCs w:val="24"/>
        </w:rPr>
        <w:t>Przedłużenie okresu gwarancji i rękojmi stanowi jedno z kryteriów oceny ofert.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EB2699">
      <w:pPr>
        <w:pStyle w:val="pkt"/>
        <w:numPr>
          <w:ilvl w:val="0"/>
          <w:numId w:val="19"/>
        </w:numPr>
        <w:tabs>
          <w:tab w:val="num" w:pos="284"/>
        </w:tabs>
        <w:spacing w:before="0" w:after="0"/>
        <w:ind w:left="284" w:hanging="284"/>
      </w:pPr>
      <w:r>
        <w:t xml:space="preserve">Wadium należy wnieść w wysokości </w:t>
      </w:r>
      <w:r w:rsidR="00716E1D">
        <w:t>10</w:t>
      </w:r>
      <w:r w:rsidR="00D42542">
        <w:t>.</w:t>
      </w:r>
      <w:r w:rsidR="00F9745E">
        <w:t>000,00</w:t>
      </w:r>
      <w:r w:rsidR="00716E1D">
        <w:t xml:space="preserve"> zł (słownie: dziesięć</w:t>
      </w:r>
      <w:r w:rsidR="00F9745E">
        <w:t xml:space="preserve"> tysięcy</w:t>
      </w:r>
      <w:r>
        <w:t xml:space="preserve"> złotych) przed upływem terminu składania ofert. </w:t>
      </w:r>
      <w:r>
        <w:rPr>
          <w:b/>
        </w:rPr>
        <w:t xml:space="preserve">Decyduje moment wpływu środków do zamawiającego. </w:t>
      </w:r>
    </w:p>
    <w:p w:rsidR="00FF6A33" w:rsidRDefault="00FF6A33" w:rsidP="00EB2699">
      <w:pPr>
        <w:pStyle w:val="pkt"/>
        <w:numPr>
          <w:ilvl w:val="0"/>
          <w:numId w:val="19"/>
        </w:numPr>
        <w:tabs>
          <w:tab w:val="num" w:pos="284"/>
        </w:tabs>
        <w:spacing w:before="0" w:after="0"/>
        <w:ind w:left="284" w:hanging="284"/>
      </w:pPr>
      <w:r>
        <w:t>Wadium może być wnoszone:</w:t>
      </w:r>
    </w:p>
    <w:p w:rsidR="00FF6A33" w:rsidRDefault="00FF6A33" w:rsidP="00EB2699">
      <w:pPr>
        <w:numPr>
          <w:ilvl w:val="1"/>
          <w:numId w:val="20"/>
        </w:numPr>
        <w:tabs>
          <w:tab w:val="num" w:pos="567"/>
        </w:tabs>
        <w:ind w:left="567" w:hanging="283"/>
        <w:jc w:val="both"/>
        <w:rPr>
          <w:sz w:val="24"/>
        </w:rPr>
      </w:pPr>
      <w:r>
        <w:rPr>
          <w:sz w:val="24"/>
        </w:rPr>
        <w:t xml:space="preserve">w pieniądzu – przelewem na konto depozytowe Zamawiającego </w:t>
      </w:r>
    </w:p>
    <w:p w:rsidR="00000F9E" w:rsidRDefault="00000F9E" w:rsidP="000A1971">
      <w:pPr>
        <w:tabs>
          <w:tab w:val="num" w:pos="1440"/>
        </w:tabs>
        <w:ind w:left="567"/>
        <w:jc w:val="center"/>
        <w:rPr>
          <w:b/>
          <w:sz w:val="24"/>
        </w:rPr>
      </w:pPr>
    </w:p>
    <w:p w:rsidR="001520A0" w:rsidRPr="000A1971" w:rsidRDefault="000A1971" w:rsidP="000A1971">
      <w:pPr>
        <w:tabs>
          <w:tab w:val="num" w:pos="1440"/>
        </w:tabs>
        <w:ind w:left="567"/>
        <w:jc w:val="center"/>
        <w:rPr>
          <w:b/>
          <w:sz w:val="24"/>
        </w:rPr>
      </w:pPr>
      <w:r w:rsidRPr="000A1971">
        <w:rPr>
          <w:b/>
          <w:sz w:val="24"/>
        </w:rPr>
        <w:t>Gmina Miasto Świnoujście</w:t>
      </w:r>
    </w:p>
    <w:p w:rsidR="001520A0" w:rsidRDefault="001520A0" w:rsidP="001520A0">
      <w:pPr>
        <w:tabs>
          <w:tab w:val="num" w:pos="567"/>
          <w:tab w:val="num" w:pos="1800"/>
        </w:tabs>
        <w:ind w:left="567"/>
        <w:jc w:val="center"/>
        <w:rPr>
          <w:b/>
        </w:rPr>
      </w:pPr>
      <w:r w:rsidRPr="000E3CA1">
        <w:rPr>
          <w:b/>
        </w:rPr>
        <w:t>27 1240 3914 1111 0</w:t>
      </w:r>
      <w:r>
        <w:rPr>
          <w:b/>
        </w:rPr>
        <w:t>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WADIUM W POSTĘPOWANIU NR WIM.2</w:t>
      </w:r>
      <w:r w:rsidR="0089450B">
        <w:rPr>
          <w:b/>
          <w:bCs/>
          <w:sz w:val="24"/>
          <w:szCs w:val="24"/>
        </w:rPr>
        <w:t>71.1.26</w:t>
      </w:r>
      <w:r w:rsidR="00A1788D">
        <w:rPr>
          <w:b/>
          <w:bCs/>
          <w:sz w:val="24"/>
          <w:szCs w:val="24"/>
        </w:rPr>
        <w:t>.2018</w:t>
      </w:r>
      <w:r w:rsidRPr="001520A0">
        <w:rPr>
          <w:b/>
          <w:bCs/>
          <w:sz w:val="24"/>
          <w:szCs w:val="24"/>
        </w:rPr>
        <w:t>)</w:t>
      </w:r>
      <w:r>
        <w:rPr>
          <w:sz w:val="24"/>
          <w:szCs w:val="24"/>
        </w:rPr>
        <w:t>.</w:t>
      </w:r>
    </w:p>
    <w:p w:rsidR="00FF6A33" w:rsidRDefault="00FF6A33" w:rsidP="00EB2699">
      <w:pPr>
        <w:pStyle w:val="pkt"/>
        <w:numPr>
          <w:ilvl w:val="1"/>
          <w:numId w:val="20"/>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9D666E">
        <w:t>.</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EB2699">
      <w:pPr>
        <w:numPr>
          <w:ilvl w:val="0"/>
          <w:numId w:val="22"/>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EB2699">
      <w:pPr>
        <w:numPr>
          <w:ilvl w:val="0"/>
          <w:numId w:val="22"/>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EB2699">
      <w:pPr>
        <w:numPr>
          <w:ilvl w:val="0"/>
          <w:numId w:val="21"/>
        </w:numPr>
        <w:tabs>
          <w:tab w:val="clear" w:pos="360"/>
          <w:tab w:val="num" w:pos="284"/>
          <w:tab w:val="left" w:pos="851"/>
        </w:tabs>
        <w:ind w:left="284" w:hanging="284"/>
        <w:jc w:val="both"/>
        <w:rPr>
          <w:sz w:val="24"/>
        </w:rPr>
      </w:pPr>
      <w:r>
        <w:rPr>
          <w:sz w:val="24"/>
        </w:rPr>
        <w:lastRenderedPageBreak/>
        <w:t xml:space="preserve">Zamawiający odrzuci ofertę Wykonawcy, jeżeli nie wniesie on wadium lub wniesie wadium w sposób nieprawidłowy. </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EB2699">
      <w:pPr>
        <w:numPr>
          <w:ilvl w:val="0"/>
          <w:numId w:val="21"/>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EB2699">
      <w:pPr>
        <w:numPr>
          <w:ilvl w:val="0"/>
          <w:numId w:val="23"/>
        </w:numPr>
        <w:tabs>
          <w:tab w:val="num" w:pos="567"/>
        </w:tabs>
        <w:ind w:hanging="436"/>
        <w:jc w:val="both"/>
        <w:rPr>
          <w:sz w:val="24"/>
        </w:rPr>
      </w:pPr>
      <w:r>
        <w:rPr>
          <w:sz w:val="24"/>
          <w:u w:val="single"/>
        </w:rPr>
        <w:t>wykonawca, którego oferta została wybrana</w:t>
      </w:r>
      <w:r>
        <w:t>:</w:t>
      </w:r>
    </w:p>
    <w:p w:rsidR="00FF6A33" w:rsidRDefault="00FF6A33" w:rsidP="00EB2699">
      <w:pPr>
        <w:numPr>
          <w:ilvl w:val="0"/>
          <w:numId w:val="24"/>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EB2699">
      <w:pPr>
        <w:numPr>
          <w:ilvl w:val="0"/>
          <w:numId w:val="24"/>
        </w:numPr>
        <w:tabs>
          <w:tab w:val="clear" w:pos="360"/>
          <w:tab w:val="num" w:pos="851"/>
        </w:tabs>
        <w:ind w:left="851" w:hanging="284"/>
        <w:jc w:val="both"/>
        <w:rPr>
          <w:sz w:val="24"/>
        </w:rPr>
      </w:pPr>
      <w:r>
        <w:rPr>
          <w:sz w:val="24"/>
        </w:rPr>
        <w:t>nie wniósł wymaganego zabezpieczenia należytego wykonania umowy,</w:t>
      </w:r>
    </w:p>
    <w:p w:rsidR="00FF6A33" w:rsidRDefault="00FF6A33" w:rsidP="00EB2699">
      <w:pPr>
        <w:numPr>
          <w:ilvl w:val="0"/>
          <w:numId w:val="24"/>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EB2699">
      <w:pPr>
        <w:numPr>
          <w:ilvl w:val="0"/>
          <w:numId w:val="23"/>
        </w:numPr>
        <w:tabs>
          <w:tab w:val="num" w:pos="567"/>
        </w:tabs>
        <w:ind w:left="567" w:hanging="283"/>
        <w:jc w:val="both"/>
        <w:rPr>
          <w:sz w:val="24"/>
        </w:rPr>
      </w:pPr>
      <w:r>
        <w:rPr>
          <w:sz w:val="24"/>
        </w:rPr>
        <w:t>wykonawca, w odpowiedzi na wezwanie, o którym mowa w art. 26 ust. 3 i 3a ustawy</w:t>
      </w:r>
      <w:r w:rsidR="008A1C1C">
        <w:rPr>
          <w:sz w:val="24"/>
        </w:rPr>
        <w:t xml:space="preserve"> </w:t>
      </w:r>
      <w:proofErr w:type="spellStart"/>
      <w:r w:rsidR="008A1C1C">
        <w:rPr>
          <w:sz w:val="24"/>
        </w:rPr>
        <w:t>Pzp</w:t>
      </w:r>
      <w:proofErr w:type="spellEnd"/>
      <w:r>
        <w:rPr>
          <w:sz w:val="24"/>
        </w:rPr>
        <w:t>, z</w:t>
      </w:r>
      <w:r w:rsidR="001520A0">
        <w:rPr>
          <w:sz w:val="24"/>
        </w:rPr>
        <w:t> </w:t>
      </w:r>
      <w:r>
        <w:rPr>
          <w:sz w:val="24"/>
        </w:rPr>
        <w:t>przyczyn leżących po jego stronie, nie złożył oświadczeń lub dokumentów potwierdzających okoliczności, o których mowa w art. 25 ust. 1 ustawy</w:t>
      </w:r>
      <w:r w:rsidR="008A1C1C">
        <w:rPr>
          <w:sz w:val="24"/>
        </w:rPr>
        <w:t xml:space="preserve"> </w:t>
      </w:r>
      <w:proofErr w:type="spellStart"/>
      <w:r w:rsidR="008A1C1C">
        <w:rPr>
          <w:sz w:val="24"/>
        </w:rPr>
        <w:t>Pzp</w:t>
      </w:r>
      <w:proofErr w:type="spellEnd"/>
      <w:r>
        <w:rPr>
          <w:sz w:val="24"/>
        </w:rPr>
        <w:t>, oświadczenia, o którym mowa w art. 25a ust. 1 ustawy</w:t>
      </w:r>
      <w:r w:rsidR="008A1C1C">
        <w:rPr>
          <w:sz w:val="24"/>
        </w:rPr>
        <w:t xml:space="preserve"> </w:t>
      </w:r>
      <w:proofErr w:type="spellStart"/>
      <w:r w:rsidR="008A1C1C">
        <w:rPr>
          <w:sz w:val="24"/>
        </w:rPr>
        <w:t>Pzp</w:t>
      </w:r>
      <w:proofErr w:type="spellEnd"/>
      <w:r>
        <w:rPr>
          <w:sz w:val="24"/>
        </w:rPr>
        <w:t>, pełnomocnictw lub nie wyraził zgody na poprawienie omyłki, o której mowa w art. 87 ust. 2 pkt 3 ustawy</w:t>
      </w:r>
      <w:r w:rsidR="008A1C1C">
        <w:rPr>
          <w:sz w:val="24"/>
        </w:rPr>
        <w:t xml:space="preserve"> </w:t>
      </w:r>
      <w:proofErr w:type="spellStart"/>
      <w:r w:rsidR="008A1C1C">
        <w:rPr>
          <w:sz w:val="24"/>
        </w:rPr>
        <w:t>Pzp</w:t>
      </w:r>
      <w:proofErr w:type="spellEnd"/>
      <w:r>
        <w:rPr>
          <w:sz w:val="24"/>
        </w:rPr>
        <w:t>, co spowodowało brak możliwości wybrania oferty złożonej przez wykonawcę jako najkorzystniejszej.</w:t>
      </w:r>
    </w:p>
    <w:p w:rsidR="00FF6A33" w:rsidRDefault="00FF6A33" w:rsidP="00EB2699">
      <w:pPr>
        <w:numPr>
          <w:ilvl w:val="0"/>
          <w:numId w:val="21"/>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rsidR="00FF6A33" w:rsidRDefault="00FF6A33" w:rsidP="00EB2699">
      <w:pPr>
        <w:numPr>
          <w:ilvl w:val="0"/>
          <w:numId w:val="21"/>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EB2699">
      <w:pPr>
        <w:numPr>
          <w:ilvl w:val="0"/>
          <w:numId w:val="21"/>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EB2699">
      <w:pPr>
        <w:numPr>
          <w:ilvl w:val="0"/>
          <w:numId w:val="21"/>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EB2699">
      <w:pPr>
        <w:numPr>
          <w:ilvl w:val="0"/>
          <w:numId w:val="21"/>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EB2699">
      <w:pPr>
        <w:numPr>
          <w:ilvl w:val="0"/>
          <w:numId w:val="21"/>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EB2699">
      <w:pPr>
        <w:numPr>
          <w:ilvl w:val="0"/>
          <w:numId w:val="21"/>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8A1C1C" w:rsidRDefault="008A1C1C" w:rsidP="008A1C1C">
      <w:pPr>
        <w:numPr>
          <w:ilvl w:val="0"/>
          <w:numId w:val="15"/>
        </w:numPr>
        <w:tabs>
          <w:tab w:val="clear" w:pos="720"/>
          <w:tab w:val="num" w:pos="284"/>
          <w:tab w:val="num" w:pos="2203"/>
        </w:tabs>
        <w:ind w:left="284" w:hanging="284"/>
        <w:jc w:val="both"/>
        <w:rPr>
          <w:sz w:val="24"/>
        </w:rPr>
      </w:pPr>
      <w:r w:rsidRPr="005B5AC2">
        <w:rPr>
          <w:sz w:val="24"/>
        </w:rPr>
        <w:t>Zamawiający urzęduje w następujących dniach (pracujących) od poniedziałku do piątku w</w:t>
      </w:r>
      <w:r>
        <w:rPr>
          <w:sz w:val="24"/>
        </w:rPr>
        <w:t> </w:t>
      </w:r>
      <w:r w:rsidRPr="005B5AC2">
        <w:rPr>
          <w:sz w:val="24"/>
        </w:rPr>
        <w:t>godzinach od 7:30 do 15:30.</w:t>
      </w:r>
    </w:p>
    <w:p w:rsidR="00147521" w:rsidRPr="00147521" w:rsidRDefault="00147521" w:rsidP="00147521">
      <w:pPr>
        <w:numPr>
          <w:ilvl w:val="0"/>
          <w:numId w:val="15"/>
        </w:numPr>
        <w:tabs>
          <w:tab w:val="clear" w:pos="720"/>
          <w:tab w:val="num" w:pos="284"/>
          <w:tab w:val="num" w:pos="2203"/>
        </w:tabs>
        <w:ind w:left="284" w:hanging="284"/>
        <w:jc w:val="both"/>
        <w:rPr>
          <w:sz w:val="24"/>
        </w:rPr>
      </w:pPr>
      <w:r w:rsidRPr="00147521">
        <w:rPr>
          <w:sz w:val="24"/>
        </w:rPr>
        <w:t xml:space="preserve">Oświadczenia, wnioski, zawiadomienia oraz informacje zamawiający i wykonawca przekazują </w:t>
      </w:r>
      <w:r w:rsidRPr="00147521">
        <w:rPr>
          <w:b/>
          <w:sz w:val="24"/>
        </w:rPr>
        <w:t>pisemnie</w:t>
      </w:r>
      <w:r w:rsidRPr="00147521">
        <w:rPr>
          <w:sz w:val="24"/>
        </w:rPr>
        <w:t xml:space="preserve">, </w:t>
      </w:r>
      <w:r w:rsidRPr="00147521">
        <w:rPr>
          <w:rFonts w:eastAsiaTheme="minorHAnsi"/>
          <w:sz w:val="24"/>
          <w:szCs w:val="24"/>
          <w:lang w:eastAsia="en-US"/>
        </w:rPr>
        <w:t>przez posłańca, za pośrednictwem operatora pocztowego lub osobiście, a także faksem lub za pomocą środków komunikacji elektronicznej, z zastrzeżeniem pkt 3 niniejszej specyfikacji.</w:t>
      </w:r>
    </w:p>
    <w:p w:rsidR="003B3D66" w:rsidRPr="003B3D66" w:rsidRDefault="003B3D66" w:rsidP="003B3D66">
      <w:pPr>
        <w:tabs>
          <w:tab w:val="num" w:pos="2203"/>
        </w:tabs>
        <w:ind w:left="284"/>
        <w:jc w:val="both"/>
        <w:rPr>
          <w:sz w:val="24"/>
        </w:rPr>
      </w:pPr>
      <w:r w:rsidRPr="003B3D66">
        <w:rPr>
          <w:sz w:val="24"/>
        </w:rPr>
        <w:t>Forma pisemna zastrzeżona jest dla następujących czynności:</w:t>
      </w:r>
    </w:p>
    <w:p w:rsidR="003B3D66" w:rsidRDefault="003B3D66" w:rsidP="00A15DE6">
      <w:pPr>
        <w:numPr>
          <w:ilvl w:val="0"/>
          <w:numId w:val="48"/>
        </w:numPr>
        <w:jc w:val="both"/>
        <w:rPr>
          <w:sz w:val="24"/>
        </w:rPr>
      </w:pPr>
      <w:r>
        <w:rPr>
          <w:sz w:val="24"/>
        </w:rPr>
        <w:t>złożenie oferty;</w:t>
      </w:r>
    </w:p>
    <w:p w:rsidR="003B3D66" w:rsidRDefault="003B3D66" w:rsidP="00A15DE6">
      <w:pPr>
        <w:numPr>
          <w:ilvl w:val="0"/>
          <w:numId w:val="48"/>
        </w:numPr>
        <w:jc w:val="both"/>
        <w:rPr>
          <w:sz w:val="24"/>
        </w:rPr>
      </w:pPr>
      <w:r>
        <w:rPr>
          <w:sz w:val="24"/>
        </w:rPr>
        <w:lastRenderedPageBreak/>
        <w:t>wycofanie oferty;</w:t>
      </w:r>
    </w:p>
    <w:p w:rsidR="003B3D66" w:rsidRDefault="003B3D66" w:rsidP="00A15DE6">
      <w:pPr>
        <w:numPr>
          <w:ilvl w:val="0"/>
          <w:numId w:val="48"/>
        </w:numPr>
        <w:jc w:val="both"/>
        <w:rPr>
          <w:sz w:val="24"/>
        </w:rPr>
      </w:pPr>
      <w:r>
        <w:rPr>
          <w:sz w:val="24"/>
        </w:rPr>
        <w:t>zmiana ofert;</w:t>
      </w:r>
    </w:p>
    <w:p w:rsidR="003B3D66" w:rsidRPr="007608AA" w:rsidRDefault="003B3D66" w:rsidP="00A15DE6">
      <w:pPr>
        <w:numPr>
          <w:ilvl w:val="0"/>
          <w:numId w:val="48"/>
        </w:numPr>
        <w:jc w:val="both"/>
        <w:rPr>
          <w:sz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xml:space="preserve">., przy czym </w:t>
      </w:r>
      <w:r>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8A1C1C" w:rsidRPr="003B3D66" w:rsidRDefault="008A1C1C" w:rsidP="003B3D66">
      <w:pPr>
        <w:numPr>
          <w:ilvl w:val="0"/>
          <w:numId w:val="15"/>
        </w:numPr>
        <w:tabs>
          <w:tab w:val="clear" w:pos="720"/>
          <w:tab w:val="num" w:pos="284"/>
          <w:tab w:val="num" w:pos="2203"/>
        </w:tabs>
        <w:ind w:left="284" w:hanging="284"/>
        <w:jc w:val="both"/>
        <w:rPr>
          <w:sz w:val="24"/>
        </w:rPr>
      </w:pPr>
      <w:r w:rsidRPr="003B3D66">
        <w:rPr>
          <w:sz w:val="24"/>
        </w:rPr>
        <w:t xml:space="preserve">Zamawiający dopuszcza porozumiewanie się za pomocą </w:t>
      </w:r>
      <w:r w:rsidRPr="003B3D66">
        <w:rPr>
          <w:b/>
          <w:sz w:val="24"/>
        </w:rPr>
        <w:t>faksu</w:t>
      </w:r>
      <w:r w:rsidRPr="003B3D66">
        <w:rPr>
          <w:sz w:val="24"/>
        </w:rPr>
        <w:t xml:space="preserve"> oraz </w:t>
      </w:r>
      <w:r w:rsidRPr="003B3D66">
        <w:rPr>
          <w:b/>
          <w:sz w:val="24"/>
        </w:rPr>
        <w:t>e-maila</w:t>
      </w:r>
      <w:r w:rsidRPr="003B3D66">
        <w:rPr>
          <w:sz w:val="24"/>
        </w:rPr>
        <w:t xml:space="preserve"> przy przekazywaniu następujących dokumentów:</w:t>
      </w:r>
    </w:p>
    <w:p w:rsidR="008A1C1C" w:rsidRPr="00C43260" w:rsidRDefault="008A1C1C" w:rsidP="00EB2699">
      <w:pPr>
        <w:numPr>
          <w:ilvl w:val="0"/>
          <w:numId w:val="17"/>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8A1C1C" w:rsidRPr="00C43260" w:rsidRDefault="008A1C1C" w:rsidP="00EB2699">
      <w:pPr>
        <w:numPr>
          <w:ilvl w:val="0"/>
          <w:numId w:val="17"/>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8A1C1C" w:rsidRPr="00C43260" w:rsidRDefault="008A1C1C" w:rsidP="00EB2699">
      <w:pPr>
        <w:numPr>
          <w:ilvl w:val="0"/>
          <w:numId w:val="17"/>
        </w:numPr>
        <w:ind w:left="851" w:hanging="284"/>
        <w:jc w:val="both"/>
        <w:rPr>
          <w:sz w:val="24"/>
        </w:rPr>
      </w:pPr>
      <w:r w:rsidRPr="00C43260">
        <w:rPr>
          <w:sz w:val="24"/>
        </w:rPr>
        <w:t>wezwanie wykonawcy do wyjaśnienia treści oferty i odpowiedź wykonawcy,</w:t>
      </w:r>
    </w:p>
    <w:p w:rsidR="008A1C1C" w:rsidRPr="00C43260" w:rsidRDefault="008A1C1C" w:rsidP="00EB2699">
      <w:pPr>
        <w:numPr>
          <w:ilvl w:val="0"/>
          <w:numId w:val="17"/>
        </w:numPr>
        <w:ind w:left="851" w:hanging="284"/>
        <w:jc w:val="both"/>
        <w:rPr>
          <w:sz w:val="24"/>
        </w:rPr>
      </w:pPr>
      <w:r w:rsidRPr="00C43260">
        <w:rPr>
          <w:sz w:val="24"/>
        </w:rPr>
        <w:t>wezwanie kierowane do wykonawców na podstawie art. 26 ustawy</w:t>
      </w:r>
      <w:r>
        <w:rPr>
          <w:sz w:val="24"/>
        </w:rPr>
        <w:t xml:space="preserve"> </w:t>
      </w:r>
      <w:proofErr w:type="spellStart"/>
      <w:r>
        <w:rPr>
          <w:sz w:val="24"/>
        </w:rPr>
        <w:t>Pzp</w:t>
      </w:r>
      <w:proofErr w:type="spellEnd"/>
      <w:r w:rsidRPr="00C43260">
        <w:rPr>
          <w:sz w:val="24"/>
        </w:rPr>
        <w:t>,</w:t>
      </w:r>
    </w:p>
    <w:p w:rsidR="008A1C1C" w:rsidRPr="00C43260" w:rsidRDefault="008A1C1C" w:rsidP="00EB2699">
      <w:pPr>
        <w:numPr>
          <w:ilvl w:val="0"/>
          <w:numId w:val="1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8A1C1C" w:rsidRPr="00C43260" w:rsidRDefault="008A1C1C" w:rsidP="00EB2699">
      <w:pPr>
        <w:numPr>
          <w:ilvl w:val="0"/>
          <w:numId w:val="17"/>
        </w:numPr>
        <w:ind w:left="851" w:hanging="284"/>
        <w:jc w:val="both"/>
        <w:rPr>
          <w:bCs/>
          <w:sz w:val="24"/>
          <w:szCs w:val="24"/>
        </w:rPr>
      </w:pPr>
      <w:r w:rsidRPr="00C43260">
        <w:rPr>
          <w:bCs/>
          <w:sz w:val="24"/>
        </w:rPr>
        <w:t>informacja o poprawieniu oferty na podstawie art. 87 ust. 2 ustawy</w:t>
      </w:r>
      <w:r>
        <w:rPr>
          <w:bCs/>
          <w:sz w:val="24"/>
        </w:rPr>
        <w:t xml:space="preserve"> </w:t>
      </w:r>
      <w:proofErr w:type="spellStart"/>
      <w:r>
        <w:rPr>
          <w:bCs/>
          <w:sz w:val="24"/>
        </w:rPr>
        <w:t>Pzp</w:t>
      </w:r>
      <w:proofErr w:type="spellEnd"/>
      <w:r w:rsidRPr="00C43260">
        <w:rPr>
          <w:bCs/>
          <w:sz w:val="24"/>
        </w:rPr>
        <w:t>,</w:t>
      </w:r>
    </w:p>
    <w:p w:rsidR="008A1C1C" w:rsidRPr="00C43260" w:rsidRDefault="008A1C1C" w:rsidP="00EB2699">
      <w:pPr>
        <w:numPr>
          <w:ilvl w:val="0"/>
          <w:numId w:val="1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w:t>
      </w:r>
      <w:proofErr w:type="spellStart"/>
      <w:r>
        <w:rPr>
          <w:bCs/>
          <w:sz w:val="24"/>
          <w:szCs w:val="24"/>
        </w:rPr>
        <w:t>Pzp</w:t>
      </w:r>
      <w:proofErr w:type="spellEnd"/>
      <w:r w:rsidRPr="00C43260">
        <w:rPr>
          <w:bCs/>
          <w:sz w:val="24"/>
          <w:szCs w:val="24"/>
        </w:rPr>
        <w:t>.</w:t>
      </w:r>
    </w:p>
    <w:p w:rsidR="008A1C1C" w:rsidRPr="00C43260" w:rsidRDefault="008A1C1C" w:rsidP="00EB2699">
      <w:pPr>
        <w:numPr>
          <w:ilvl w:val="0"/>
          <w:numId w:val="17"/>
        </w:numPr>
        <w:ind w:left="851" w:hanging="284"/>
        <w:jc w:val="both"/>
        <w:rPr>
          <w:sz w:val="24"/>
        </w:rPr>
      </w:pPr>
      <w:r w:rsidRPr="00C43260">
        <w:rPr>
          <w:sz w:val="24"/>
        </w:rPr>
        <w:t>wezwanie zamawiającego do wyrażenia zgody na przedłużenie terminu związania ofertą oraz odpowiedź wykonawcy,</w:t>
      </w:r>
    </w:p>
    <w:p w:rsidR="008A1C1C" w:rsidRPr="00C43260" w:rsidRDefault="008A1C1C" w:rsidP="00EB2699">
      <w:pPr>
        <w:numPr>
          <w:ilvl w:val="0"/>
          <w:numId w:val="17"/>
        </w:numPr>
        <w:ind w:left="851" w:hanging="284"/>
        <w:jc w:val="both"/>
        <w:rPr>
          <w:bCs/>
          <w:sz w:val="24"/>
        </w:rPr>
      </w:pPr>
      <w:r w:rsidRPr="00C43260">
        <w:rPr>
          <w:bCs/>
          <w:sz w:val="24"/>
        </w:rPr>
        <w:t xml:space="preserve">oświadczenie wykonawcy o przedłużeniu terminu związania ofertą,  </w:t>
      </w:r>
    </w:p>
    <w:p w:rsidR="008A1C1C" w:rsidRPr="00C43260" w:rsidRDefault="008A1C1C" w:rsidP="00EB2699">
      <w:pPr>
        <w:numPr>
          <w:ilvl w:val="0"/>
          <w:numId w:val="17"/>
        </w:numPr>
        <w:ind w:left="851" w:hanging="284"/>
        <w:jc w:val="both"/>
        <w:rPr>
          <w:sz w:val="24"/>
        </w:rPr>
      </w:pPr>
      <w:r w:rsidRPr="00C43260">
        <w:rPr>
          <w:sz w:val="24"/>
        </w:rPr>
        <w:t>zawiadomienie o wyborze najkorzystniejszej oferty, zgodnie z art. 92 ust. 1 ustawy</w:t>
      </w:r>
      <w:r>
        <w:rPr>
          <w:sz w:val="24"/>
        </w:rPr>
        <w:t xml:space="preserve"> </w:t>
      </w:r>
      <w:proofErr w:type="spellStart"/>
      <w:r>
        <w:rPr>
          <w:sz w:val="24"/>
        </w:rPr>
        <w:t>Pzp</w:t>
      </w:r>
      <w:proofErr w:type="spellEnd"/>
      <w:r w:rsidRPr="00C43260">
        <w:rPr>
          <w:sz w:val="24"/>
        </w:rPr>
        <w:t>,</w:t>
      </w:r>
    </w:p>
    <w:p w:rsidR="008A1C1C" w:rsidRPr="00C43260" w:rsidRDefault="008A1C1C" w:rsidP="00EB2699">
      <w:pPr>
        <w:numPr>
          <w:ilvl w:val="0"/>
          <w:numId w:val="17"/>
        </w:numPr>
        <w:ind w:left="851" w:hanging="284"/>
        <w:jc w:val="both"/>
        <w:rPr>
          <w:sz w:val="24"/>
        </w:rPr>
      </w:pPr>
      <w:r w:rsidRPr="00C43260">
        <w:rPr>
          <w:sz w:val="24"/>
        </w:rPr>
        <w:t>zawiadomienie o unieważnieniu postępowania,</w:t>
      </w:r>
    </w:p>
    <w:p w:rsidR="008A1C1C" w:rsidRPr="00C43260" w:rsidRDefault="008A1C1C" w:rsidP="00EB2699">
      <w:pPr>
        <w:numPr>
          <w:ilvl w:val="0"/>
          <w:numId w:val="1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w:t>
      </w:r>
      <w:proofErr w:type="spellStart"/>
      <w:r>
        <w:rPr>
          <w:sz w:val="24"/>
        </w:rPr>
        <w:t>Pzp</w:t>
      </w:r>
      <w:proofErr w:type="spellEnd"/>
      <w:r w:rsidRPr="00C43260">
        <w:rPr>
          <w:sz w:val="24"/>
        </w:rPr>
        <w:t>.</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e-mailem dowód transmisji danych oznacza, że wykonawca otrzymał korespondencję w</w:t>
      </w:r>
      <w:r>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8A1C1C" w:rsidRPr="005B5AC2" w:rsidRDefault="008A1C1C" w:rsidP="00A15DE6">
      <w:pPr>
        <w:numPr>
          <w:ilvl w:val="0"/>
          <w:numId w:val="50"/>
        </w:numPr>
        <w:tabs>
          <w:tab w:val="num" w:pos="2203"/>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xml:space="preserve">. </w:t>
      </w:r>
      <w:r>
        <w:rPr>
          <w:sz w:val="24"/>
        </w:rPr>
        <w:t>z</w:t>
      </w:r>
      <w:r w:rsidRPr="005B5AC2">
        <w:rPr>
          <w:sz w:val="24"/>
        </w:rPr>
        <w:t>amawiający wymaga, aby wszelkie pisma związane z postępowaniem były kierowane wyłącznie na ten adres.</w:t>
      </w:r>
    </w:p>
    <w:p w:rsidR="00FF6A33" w:rsidRDefault="00FF6A33" w:rsidP="00A15DE6">
      <w:pPr>
        <w:numPr>
          <w:ilvl w:val="0"/>
          <w:numId w:val="50"/>
        </w:numPr>
        <w:ind w:left="284" w:hanging="284"/>
        <w:jc w:val="both"/>
        <w:rPr>
          <w:sz w:val="24"/>
        </w:rPr>
      </w:pPr>
      <w:r w:rsidRPr="005B5AC2">
        <w:rPr>
          <w:sz w:val="24"/>
        </w:rPr>
        <w:t>Zamawiający nie przewiduje zwoływania zebrania wykonawców.</w:t>
      </w:r>
    </w:p>
    <w:p w:rsidR="00537BEE" w:rsidRPr="00537BEE" w:rsidRDefault="00537BEE" w:rsidP="00A15DE6">
      <w:pPr>
        <w:numPr>
          <w:ilvl w:val="0"/>
          <w:numId w:val="50"/>
        </w:numPr>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000F9E" w:rsidRDefault="00000F9E" w:rsidP="00537BEE">
      <w:pPr>
        <w:ind w:left="993"/>
        <w:jc w:val="both"/>
        <w:rPr>
          <w:sz w:val="24"/>
          <w:szCs w:val="24"/>
        </w:rPr>
      </w:pPr>
    </w:p>
    <w:p w:rsidR="00537BEE" w:rsidRPr="00537BEE" w:rsidRDefault="00537BEE" w:rsidP="00537BEE">
      <w:pPr>
        <w:ind w:left="993"/>
        <w:jc w:val="both"/>
        <w:rPr>
          <w:sz w:val="24"/>
          <w:szCs w:val="24"/>
        </w:rPr>
      </w:pPr>
      <w:r w:rsidRPr="00537BEE">
        <w:rPr>
          <w:sz w:val="24"/>
          <w:szCs w:val="24"/>
        </w:rPr>
        <w:t>(091</w:t>
      </w:r>
      <w:r w:rsidR="00A1788D">
        <w:rPr>
          <w:sz w:val="24"/>
          <w:szCs w:val="24"/>
        </w:rPr>
        <w:t>) 327 06 29 w Wydziale Inwestycji Miejskich</w:t>
      </w:r>
      <w:r w:rsidRPr="00537BEE">
        <w:rPr>
          <w:sz w:val="24"/>
          <w:szCs w:val="24"/>
        </w:rPr>
        <w:t xml:space="preserve"> Urzędu Miasta Świnoujście </w:t>
      </w:r>
    </w:p>
    <w:p w:rsidR="00537BEE" w:rsidRPr="00537BEE" w:rsidRDefault="00537BEE" w:rsidP="00537BEE">
      <w:pPr>
        <w:ind w:left="993"/>
        <w:jc w:val="both"/>
        <w:rPr>
          <w:sz w:val="24"/>
          <w:szCs w:val="24"/>
        </w:rPr>
      </w:pPr>
      <w:r w:rsidRPr="00537BEE">
        <w:rPr>
          <w:sz w:val="24"/>
          <w:szCs w:val="24"/>
        </w:rPr>
        <w:t xml:space="preserve">(czynny całą dobę), </w:t>
      </w:r>
      <w:hyperlink r:id="rId10" w:history="1">
        <w:r w:rsidRPr="00537BEE">
          <w:rPr>
            <w:rStyle w:val="Hipercze"/>
            <w:rFonts w:eastAsiaTheme="majorEastAsia"/>
            <w:sz w:val="24"/>
            <w:szCs w:val="24"/>
          </w:rPr>
          <w:t>wim@um.swinoujscie.pl</w:t>
        </w:r>
      </w:hyperlink>
    </w:p>
    <w:p w:rsidR="00537BEE" w:rsidRPr="00537BEE" w:rsidRDefault="00537BEE" w:rsidP="00537BEE">
      <w:pPr>
        <w:ind w:left="992" w:firstLine="424"/>
        <w:jc w:val="both"/>
        <w:rPr>
          <w:sz w:val="24"/>
          <w:szCs w:val="24"/>
        </w:rPr>
      </w:pPr>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537BEE" w:rsidRDefault="00E64B74" w:rsidP="00A15DE6">
      <w:pPr>
        <w:numPr>
          <w:ilvl w:val="0"/>
          <w:numId w:val="32"/>
        </w:numPr>
        <w:jc w:val="both"/>
        <w:rPr>
          <w:b/>
          <w:sz w:val="24"/>
          <w:szCs w:val="24"/>
        </w:rPr>
      </w:pPr>
      <w:r>
        <w:rPr>
          <w:b/>
          <w:sz w:val="24"/>
          <w:szCs w:val="24"/>
        </w:rPr>
        <w:t>Kamil Glapiński</w:t>
      </w:r>
      <w:r w:rsidR="00537BEE" w:rsidRPr="00537BEE">
        <w:rPr>
          <w:b/>
          <w:sz w:val="24"/>
          <w:szCs w:val="24"/>
        </w:rPr>
        <w:t xml:space="preserve"> –</w:t>
      </w:r>
      <w:r>
        <w:rPr>
          <w:b/>
          <w:sz w:val="24"/>
          <w:szCs w:val="24"/>
        </w:rPr>
        <w:t xml:space="preserve"> I</w:t>
      </w:r>
      <w:r w:rsidR="00A1788D">
        <w:rPr>
          <w:b/>
          <w:sz w:val="24"/>
          <w:szCs w:val="24"/>
        </w:rPr>
        <w:t xml:space="preserve">nspektor Wydziału Inwestycji </w:t>
      </w:r>
      <w:r w:rsidR="00537BEE" w:rsidRPr="00537BEE">
        <w:rPr>
          <w:b/>
          <w:sz w:val="24"/>
          <w:szCs w:val="24"/>
        </w:rPr>
        <w:t xml:space="preserve"> Mi</w:t>
      </w:r>
      <w:r w:rsidR="00A1788D">
        <w:rPr>
          <w:b/>
          <w:sz w:val="24"/>
          <w:szCs w:val="24"/>
        </w:rPr>
        <w:t>ejskich</w:t>
      </w:r>
    </w:p>
    <w:p w:rsidR="00C60ADA" w:rsidRDefault="00537BEE" w:rsidP="00C60ADA">
      <w:pPr>
        <w:ind w:left="1440"/>
        <w:jc w:val="both"/>
        <w:rPr>
          <w:b/>
          <w:sz w:val="24"/>
          <w:szCs w:val="24"/>
        </w:rPr>
      </w:pPr>
      <w:r w:rsidRPr="00537BEE">
        <w:rPr>
          <w:b/>
          <w:sz w:val="24"/>
          <w:szCs w:val="24"/>
        </w:rPr>
        <w:t>Faks:</w:t>
      </w:r>
      <w:r w:rsidRPr="00537BEE">
        <w:rPr>
          <w:b/>
          <w:sz w:val="24"/>
          <w:szCs w:val="24"/>
        </w:rPr>
        <w:tab/>
      </w:r>
      <w:r w:rsidR="00C60ADA">
        <w:rPr>
          <w:b/>
          <w:sz w:val="24"/>
          <w:szCs w:val="24"/>
        </w:rPr>
        <w:tab/>
      </w:r>
      <w:r w:rsidRPr="00537BEE">
        <w:rPr>
          <w:b/>
          <w:sz w:val="24"/>
          <w:szCs w:val="24"/>
        </w:rPr>
        <w:t>(091) 327-06-29</w:t>
      </w:r>
      <w:r w:rsidR="00C60ADA">
        <w:rPr>
          <w:b/>
          <w:sz w:val="24"/>
          <w:szCs w:val="24"/>
        </w:rPr>
        <w:t xml:space="preserve">; </w:t>
      </w:r>
    </w:p>
    <w:p w:rsidR="00C60ADA" w:rsidRPr="00537BEE" w:rsidRDefault="00C60ADA" w:rsidP="00C60ADA">
      <w:pPr>
        <w:ind w:left="1440"/>
        <w:jc w:val="both"/>
        <w:rPr>
          <w:color w:val="0000FF"/>
          <w:sz w:val="24"/>
          <w:szCs w:val="24"/>
          <w:u w:val="single"/>
        </w:rPr>
      </w:pPr>
      <w:r>
        <w:rPr>
          <w:b/>
          <w:sz w:val="24"/>
          <w:szCs w:val="24"/>
        </w:rPr>
        <w:lastRenderedPageBreak/>
        <w:t>e-mail:</w:t>
      </w:r>
      <w:r>
        <w:rPr>
          <w:b/>
          <w:sz w:val="24"/>
          <w:szCs w:val="24"/>
        </w:rPr>
        <w:tab/>
      </w:r>
      <w:r w:rsidR="00716E1D">
        <w:rPr>
          <w:color w:val="0000FF"/>
          <w:sz w:val="24"/>
          <w:szCs w:val="24"/>
          <w:u w:val="single"/>
        </w:rPr>
        <w:t>kglapinski</w:t>
      </w:r>
      <w:r w:rsidRPr="00537BEE">
        <w:rPr>
          <w:color w:val="0000FF"/>
          <w:sz w:val="24"/>
          <w:szCs w:val="24"/>
          <w:u w:val="single"/>
        </w:rPr>
        <w:t xml:space="preserve">@um.swinoujscie.pl ; </w:t>
      </w:r>
    </w:p>
    <w:p w:rsidR="00537BEE" w:rsidRPr="00537BEE" w:rsidRDefault="00537BEE" w:rsidP="00537BEE">
      <w:pPr>
        <w:ind w:left="1980" w:hanging="720"/>
        <w:jc w:val="both"/>
        <w:rPr>
          <w:b/>
          <w:sz w:val="24"/>
          <w:szCs w:val="24"/>
        </w:rPr>
      </w:pPr>
    </w:p>
    <w:p w:rsidR="00537BEE" w:rsidRPr="00537BEE" w:rsidRDefault="00537BEE" w:rsidP="00537BEE">
      <w:pPr>
        <w:ind w:left="1980"/>
        <w:jc w:val="both"/>
        <w:rPr>
          <w:sz w:val="24"/>
          <w:szCs w:val="24"/>
        </w:rPr>
      </w:pPr>
      <w:r w:rsidRPr="00537BEE">
        <w:rPr>
          <w:sz w:val="24"/>
          <w:szCs w:val="24"/>
        </w:rPr>
        <w:t>lub, w czasie nieobecności ww.:</w:t>
      </w:r>
    </w:p>
    <w:p w:rsidR="00537BEE" w:rsidRPr="00F44163" w:rsidRDefault="00537BEE" w:rsidP="00A15DE6">
      <w:pPr>
        <w:numPr>
          <w:ilvl w:val="0"/>
          <w:numId w:val="32"/>
        </w:numPr>
        <w:jc w:val="both"/>
        <w:rPr>
          <w:b/>
          <w:sz w:val="24"/>
          <w:szCs w:val="24"/>
        </w:rPr>
      </w:pPr>
      <w:r w:rsidRPr="00F44163">
        <w:rPr>
          <w:b/>
          <w:sz w:val="24"/>
          <w:szCs w:val="24"/>
        </w:rPr>
        <w:t>Rafał Łysiak – Nac</w:t>
      </w:r>
      <w:r w:rsidR="00A1788D">
        <w:rPr>
          <w:b/>
          <w:sz w:val="24"/>
          <w:szCs w:val="24"/>
        </w:rPr>
        <w:t>zelnik Wydziału Inwestycji Miejskich</w:t>
      </w:r>
    </w:p>
    <w:p w:rsidR="00537BEE" w:rsidRDefault="00537BEE" w:rsidP="009F5BF7">
      <w:pPr>
        <w:ind w:left="1980" w:hanging="720"/>
        <w:jc w:val="both"/>
        <w:rPr>
          <w:b/>
          <w:sz w:val="24"/>
          <w:szCs w:val="24"/>
        </w:rPr>
      </w:pPr>
      <w:r w:rsidRPr="00F44163">
        <w:rPr>
          <w:b/>
          <w:sz w:val="24"/>
          <w:szCs w:val="24"/>
        </w:rPr>
        <w:t>Faks:</w:t>
      </w:r>
      <w:r w:rsidRPr="00F44163">
        <w:rPr>
          <w:b/>
          <w:sz w:val="24"/>
          <w:szCs w:val="24"/>
        </w:rPr>
        <w:tab/>
      </w:r>
      <w:r w:rsidRPr="00F44163">
        <w:rPr>
          <w:b/>
          <w:sz w:val="24"/>
          <w:szCs w:val="24"/>
        </w:rPr>
        <w:tab/>
      </w:r>
      <w:r w:rsidRPr="00F44163">
        <w:rPr>
          <w:b/>
          <w:sz w:val="24"/>
          <w:szCs w:val="24"/>
        </w:rPr>
        <w:tab/>
        <w:t>(091) 327-06-29</w:t>
      </w:r>
    </w:p>
    <w:p w:rsidR="00C60ADA" w:rsidRPr="00537BEE" w:rsidRDefault="00C60ADA" w:rsidP="00C60ADA">
      <w:pPr>
        <w:ind w:left="993"/>
        <w:jc w:val="both"/>
        <w:rPr>
          <w:sz w:val="24"/>
          <w:szCs w:val="24"/>
        </w:rPr>
      </w:pPr>
      <w:r>
        <w:rPr>
          <w:b/>
          <w:sz w:val="24"/>
          <w:szCs w:val="24"/>
        </w:rPr>
        <w:t>e-mail</w:t>
      </w:r>
      <w:r>
        <w:rPr>
          <w:b/>
          <w:sz w:val="24"/>
          <w:szCs w:val="24"/>
        </w:rPr>
        <w:tab/>
      </w:r>
      <w:r>
        <w:rPr>
          <w:b/>
          <w:sz w:val="24"/>
          <w:szCs w:val="24"/>
        </w:rPr>
        <w:tab/>
      </w:r>
      <w:hyperlink r:id="rId11" w:history="1">
        <w:r w:rsidRPr="00537BEE">
          <w:rPr>
            <w:rStyle w:val="Hipercze"/>
            <w:rFonts w:eastAsiaTheme="majorEastAsia"/>
            <w:sz w:val="24"/>
            <w:szCs w:val="24"/>
          </w:rPr>
          <w:t>wim@um.swinoujscie.pl</w:t>
        </w:r>
      </w:hyperlink>
    </w:p>
    <w:p w:rsidR="00C60ADA" w:rsidRPr="00F44163" w:rsidRDefault="00C60ADA" w:rsidP="009F5BF7">
      <w:pPr>
        <w:ind w:left="1980" w:hanging="720"/>
        <w:jc w:val="both"/>
        <w:rPr>
          <w:b/>
          <w:sz w:val="24"/>
          <w:szCs w:val="24"/>
        </w:rPr>
      </w:pPr>
    </w:p>
    <w:p w:rsidR="00FF6A33" w:rsidRPr="005B5AC2" w:rsidRDefault="00FF6A33" w:rsidP="00A15DE6">
      <w:pPr>
        <w:numPr>
          <w:ilvl w:val="0"/>
          <w:numId w:val="50"/>
        </w:numPr>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CA3210">
        <w:rPr>
          <w:sz w:val="24"/>
          <w:szCs w:val="24"/>
        </w:rPr>
        <w:t> Z</w:t>
      </w:r>
      <w:r w:rsidRPr="005B5AC2">
        <w:rPr>
          <w:sz w:val="24"/>
          <w:szCs w:val="24"/>
        </w:rPr>
        <w:t>amawiającego nie później niż do końca dnia, w którym upływa połowa wyznaczonego terminu składania ofert.</w:t>
      </w:r>
    </w:p>
    <w:p w:rsidR="00FF6A33" w:rsidRPr="005B5AC2" w:rsidRDefault="00FF6A33" w:rsidP="00A15DE6">
      <w:pPr>
        <w:numPr>
          <w:ilvl w:val="0"/>
          <w:numId w:val="50"/>
        </w:numPr>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A15DE6">
      <w:pPr>
        <w:numPr>
          <w:ilvl w:val="0"/>
          <w:numId w:val="50"/>
        </w:numPr>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A15DE6">
      <w:pPr>
        <w:numPr>
          <w:ilvl w:val="0"/>
          <w:numId w:val="50"/>
        </w:numPr>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FF6A33" w:rsidRPr="00AD23C0" w:rsidRDefault="00FF6A33" w:rsidP="00A15DE6">
      <w:pPr>
        <w:numPr>
          <w:ilvl w:val="0"/>
          <w:numId w:val="50"/>
        </w:numPr>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rsidR="00FF6A33" w:rsidRPr="005B5AC2" w:rsidRDefault="00FF6A33" w:rsidP="00A15DE6">
      <w:pPr>
        <w:numPr>
          <w:ilvl w:val="0"/>
          <w:numId w:val="50"/>
        </w:numPr>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9F5BF7" w:rsidRPr="009F5BF7" w:rsidRDefault="009F5BF7" w:rsidP="00EB2699">
      <w:pPr>
        <w:numPr>
          <w:ilvl w:val="0"/>
          <w:numId w:val="26"/>
        </w:numPr>
        <w:tabs>
          <w:tab w:val="clear" w:pos="720"/>
          <w:tab w:val="num" w:pos="284"/>
        </w:tabs>
        <w:ind w:hanging="720"/>
        <w:jc w:val="both"/>
        <w:rPr>
          <w:sz w:val="24"/>
          <w:szCs w:val="24"/>
        </w:rPr>
      </w:pPr>
      <w:r w:rsidRPr="009F5BF7">
        <w:rPr>
          <w:sz w:val="24"/>
          <w:szCs w:val="24"/>
        </w:rPr>
        <w:t>Cenę oferty należy podać jako cenę ryczałtową brutto, tj. z uwzględnieniem podatku VAT.</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zamówienia i Wykonawca nie może żądać podwyższenia wynagrodzenia, chociażby w</w:t>
      </w:r>
      <w:r w:rsidR="003B3D66">
        <w:rPr>
          <w:sz w:val="24"/>
          <w:szCs w:val="24"/>
        </w:rPr>
        <w:t> </w:t>
      </w:r>
      <w:r w:rsidRPr="009F5BF7">
        <w:rPr>
          <w:sz w:val="24"/>
          <w:szCs w:val="24"/>
        </w:rPr>
        <w:t>czasie zawarcia umowy nie można było przewidzieć rozmiaru lub kosztów prac.</w:t>
      </w:r>
    </w:p>
    <w:p w:rsidR="009F5BF7" w:rsidRPr="009F5BF7" w:rsidRDefault="009F5BF7" w:rsidP="00EB2699">
      <w:pPr>
        <w:numPr>
          <w:ilvl w:val="0"/>
          <w:numId w:val="26"/>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Wynagrodzenie ryczałtowe będzie niezmienne przez cały czas realizacji przedmiotu zamówienia i Wykonawca nie może żądać podwyższenia wynagrodzenia, chociażby w czasie zawarcia umowy nie można było przewidzieć rozmiaru lub koszów prac.</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w:t>
      </w:r>
      <w:r w:rsidR="003B3D66">
        <w:rPr>
          <w:sz w:val="24"/>
          <w:szCs w:val="24"/>
        </w:rPr>
        <w:t> </w:t>
      </w:r>
      <w:r w:rsidRPr="009F5BF7">
        <w:rPr>
          <w:sz w:val="24"/>
          <w:szCs w:val="24"/>
        </w:rPr>
        <w:t xml:space="preserve">opłat naliczanych przez </w:t>
      </w:r>
      <w:proofErr w:type="spellStart"/>
      <w:r w:rsidRPr="009F5BF7">
        <w:rPr>
          <w:sz w:val="24"/>
          <w:szCs w:val="24"/>
        </w:rPr>
        <w:t>MPWiK</w:t>
      </w:r>
      <w:proofErr w:type="spellEnd"/>
      <w:r w:rsidRPr="009F5BF7">
        <w:rPr>
          <w:sz w:val="24"/>
          <w:szCs w:val="24"/>
        </w:rPr>
        <w:t>), koszty składowania, wywozu i utylizacji odpadów, za zajęcie pasa drogowego, itp.</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lastRenderedPageBreak/>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 xml:space="preserve">Prawidłowe ustalenie stawki podatku VAT leży po stronie Wykonawcy. Należy przyjąć obowiązującą stawkę podatku VAT zgodnie z ustawą z dnia 11 marca 2004 r. o podatku od towarów i usług (tj. Dz. U. z </w:t>
      </w:r>
      <w:r w:rsidR="009070F0">
        <w:rPr>
          <w:sz w:val="24"/>
          <w:szCs w:val="24"/>
        </w:rPr>
        <w:t>201</w:t>
      </w:r>
      <w:r w:rsidR="00E60281">
        <w:rPr>
          <w:sz w:val="24"/>
          <w:szCs w:val="24"/>
        </w:rPr>
        <w:t>7</w:t>
      </w:r>
      <w:r w:rsidR="009070F0">
        <w:rPr>
          <w:sz w:val="24"/>
          <w:szCs w:val="24"/>
        </w:rPr>
        <w:t xml:space="preserve"> poz. </w:t>
      </w:r>
      <w:r w:rsidR="00E60281">
        <w:rPr>
          <w:sz w:val="24"/>
          <w:szCs w:val="24"/>
        </w:rPr>
        <w:t>1221</w:t>
      </w:r>
      <w:r w:rsidR="009070F0">
        <w:rPr>
          <w:sz w:val="24"/>
          <w:szCs w:val="24"/>
        </w:rPr>
        <w:t xml:space="preserve"> ze zm.</w:t>
      </w:r>
      <w:r w:rsidRPr="009F5BF7">
        <w:rPr>
          <w:sz w:val="24"/>
          <w:szCs w:val="24"/>
        </w:rPr>
        <w:t>).</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F6A33" w:rsidRPr="00B72E15" w:rsidRDefault="00FF6A33" w:rsidP="00EB2699">
      <w:pPr>
        <w:numPr>
          <w:ilvl w:val="0"/>
          <w:numId w:val="26"/>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FF6A33" w:rsidRDefault="00FF6A33" w:rsidP="00EB2699">
      <w:pPr>
        <w:numPr>
          <w:ilvl w:val="0"/>
          <w:numId w:val="26"/>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rsidR="00A647E6" w:rsidRPr="009F5BF7" w:rsidRDefault="00A647E6" w:rsidP="00A647E6">
      <w:pPr>
        <w:jc w:val="both"/>
        <w:rPr>
          <w:sz w:val="24"/>
          <w:szCs w:val="24"/>
        </w:rPr>
      </w:pP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BC50E7" w:rsidRDefault="00FF6A33" w:rsidP="00A15DE6">
      <w:pPr>
        <w:pStyle w:val="Akapitzlist"/>
        <w:numPr>
          <w:ilvl w:val="0"/>
          <w:numId w:val="33"/>
        </w:numPr>
        <w:ind w:hanging="720"/>
        <w:jc w:val="both"/>
        <w:rPr>
          <w:b/>
          <w:color w:val="FF0000"/>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w:t>
      </w:r>
      <w:r w:rsidR="00E64B74">
        <w:rPr>
          <w:b/>
          <w:sz w:val="24"/>
          <w:szCs w:val="24"/>
        </w:rPr>
        <w:t xml:space="preserve"> </w:t>
      </w:r>
      <w:r w:rsidR="00716E1D">
        <w:rPr>
          <w:b/>
          <w:color w:val="FF0000"/>
          <w:sz w:val="24"/>
          <w:szCs w:val="24"/>
        </w:rPr>
        <w:t>1</w:t>
      </w:r>
      <w:r w:rsidR="00E64B74" w:rsidRPr="00E64B74">
        <w:rPr>
          <w:b/>
          <w:color w:val="FF0000"/>
          <w:sz w:val="24"/>
          <w:szCs w:val="24"/>
        </w:rPr>
        <w:t>5</w:t>
      </w:r>
      <w:r w:rsidR="00DF0918" w:rsidRPr="00E64B74">
        <w:rPr>
          <w:b/>
          <w:color w:val="FF0000"/>
          <w:sz w:val="24"/>
          <w:szCs w:val="24"/>
        </w:rPr>
        <w:t xml:space="preserve"> </w:t>
      </w:r>
      <w:r w:rsidR="00E64B74" w:rsidRPr="00E64B74">
        <w:rPr>
          <w:b/>
          <w:color w:val="FF0000"/>
          <w:sz w:val="24"/>
          <w:szCs w:val="24"/>
        </w:rPr>
        <w:t>maja</w:t>
      </w:r>
      <w:r w:rsidR="003B3D66" w:rsidRPr="00E64B74">
        <w:rPr>
          <w:b/>
          <w:color w:val="FF0000"/>
          <w:sz w:val="24"/>
          <w:szCs w:val="24"/>
        </w:rPr>
        <w:t xml:space="preserve"> </w:t>
      </w:r>
      <w:r w:rsidR="00DF0918" w:rsidRPr="00E64B74">
        <w:rPr>
          <w:b/>
          <w:color w:val="FF0000"/>
          <w:sz w:val="24"/>
          <w:szCs w:val="24"/>
        </w:rPr>
        <w:t>2</w:t>
      </w:r>
      <w:r w:rsidR="00A1788D" w:rsidRPr="00E64B74">
        <w:rPr>
          <w:b/>
          <w:color w:val="FF0000"/>
          <w:sz w:val="24"/>
          <w:szCs w:val="24"/>
        </w:rPr>
        <w:t>018</w:t>
      </w:r>
      <w:r w:rsidRPr="00E64B74">
        <w:rPr>
          <w:b/>
          <w:color w:val="FF0000"/>
          <w:sz w:val="24"/>
          <w:szCs w:val="24"/>
        </w:rPr>
        <w:t xml:space="preserve"> r</w:t>
      </w:r>
      <w:r w:rsidRPr="00BC50E7">
        <w:rPr>
          <w:b/>
          <w:color w:val="FF0000"/>
          <w:sz w:val="24"/>
          <w:szCs w:val="24"/>
        </w:rPr>
        <w:t>.</w:t>
      </w:r>
      <w:r w:rsidRPr="00BC50E7">
        <w:rPr>
          <w:b/>
          <w:sz w:val="24"/>
          <w:szCs w:val="24"/>
        </w:rPr>
        <w:t xml:space="preserve">, do godz. </w:t>
      </w:r>
      <w:r w:rsidR="00C60ADA" w:rsidRPr="00BC50E7">
        <w:rPr>
          <w:b/>
          <w:sz w:val="24"/>
          <w:szCs w:val="24"/>
        </w:rPr>
        <w:t>12:00</w:t>
      </w:r>
      <w:r w:rsidR="003B3D66" w:rsidRPr="00BC50E7">
        <w:rPr>
          <w:b/>
          <w:sz w:val="24"/>
          <w:szCs w:val="24"/>
        </w:rPr>
        <w:t>.</w:t>
      </w:r>
    </w:p>
    <w:p w:rsidR="00FF6A33" w:rsidRPr="00711EAF" w:rsidRDefault="00FF6A33" w:rsidP="00A15DE6">
      <w:pPr>
        <w:pStyle w:val="Akapitzlist"/>
        <w:numPr>
          <w:ilvl w:val="0"/>
          <w:numId w:val="33"/>
        </w:numPr>
        <w:ind w:hanging="720"/>
        <w:jc w:val="both"/>
        <w:rPr>
          <w:sz w:val="24"/>
          <w:szCs w:val="24"/>
        </w:rPr>
      </w:pPr>
      <w:r w:rsidRPr="00711EAF">
        <w:rPr>
          <w:sz w:val="24"/>
        </w:rPr>
        <w:t>Za termin złożenia oferty uważa się termin jej dotarcia do zamawiającego.</w:t>
      </w:r>
    </w:p>
    <w:p w:rsidR="004C1A4D" w:rsidRDefault="004C1A4D" w:rsidP="00A15DE6">
      <w:pPr>
        <w:pStyle w:val="pkt"/>
        <w:numPr>
          <w:ilvl w:val="0"/>
          <w:numId w:val="33"/>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A15DE6">
      <w:pPr>
        <w:pStyle w:val="Akapitzlist"/>
        <w:numPr>
          <w:ilvl w:val="0"/>
          <w:numId w:val="33"/>
        </w:numPr>
        <w:ind w:hanging="720"/>
        <w:jc w:val="both"/>
        <w:rPr>
          <w:sz w:val="24"/>
          <w:szCs w:val="24"/>
        </w:rPr>
      </w:pPr>
      <w:r w:rsidRPr="00D04D24">
        <w:rPr>
          <w:b/>
          <w:sz w:val="24"/>
          <w:szCs w:val="24"/>
        </w:rPr>
        <w:t>Otwarcie ofer</w:t>
      </w:r>
      <w:r w:rsidR="00A1788D">
        <w:rPr>
          <w:b/>
          <w:sz w:val="24"/>
          <w:szCs w:val="24"/>
        </w:rPr>
        <w:t>t odbędzie się w dn</w:t>
      </w:r>
      <w:r w:rsidR="00E64B74">
        <w:rPr>
          <w:b/>
          <w:sz w:val="24"/>
          <w:szCs w:val="24"/>
        </w:rPr>
        <w:t xml:space="preserve">iu </w:t>
      </w:r>
      <w:r w:rsidR="00716E1D">
        <w:rPr>
          <w:b/>
          <w:color w:val="FF0000"/>
          <w:sz w:val="24"/>
          <w:szCs w:val="24"/>
        </w:rPr>
        <w:t>1</w:t>
      </w:r>
      <w:r w:rsidR="00E64B74" w:rsidRPr="00E64B74">
        <w:rPr>
          <w:b/>
          <w:color w:val="FF0000"/>
          <w:sz w:val="24"/>
          <w:szCs w:val="24"/>
        </w:rPr>
        <w:t>5 maja</w:t>
      </w:r>
      <w:r w:rsidR="00F44163" w:rsidRPr="00E64B74">
        <w:rPr>
          <w:b/>
          <w:color w:val="FF0000"/>
          <w:sz w:val="24"/>
          <w:szCs w:val="24"/>
        </w:rPr>
        <w:t xml:space="preserve"> </w:t>
      </w:r>
      <w:r w:rsidR="00A1788D" w:rsidRPr="00E64B74">
        <w:rPr>
          <w:b/>
          <w:color w:val="FF0000"/>
          <w:sz w:val="24"/>
          <w:szCs w:val="24"/>
        </w:rPr>
        <w:t>2018</w:t>
      </w:r>
      <w:r w:rsidRPr="00E64B74">
        <w:rPr>
          <w:b/>
          <w:color w:val="FF0000"/>
          <w:sz w:val="24"/>
          <w:szCs w:val="24"/>
        </w:rPr>
        <w:t xml:space="preserve"> r.</w:t>
      </w:r>
      <w:r w:rsidRPr="00BC50E7">
        <w:rPr>
          <w:b/>
          <w:sz w:val="24"/>
          <w:szCs w:val="24"/>
        </w:rPr>
        <w:t xml:space="preserve">, o godz. </w:t>
      </w:r>
      <w:r w:rsidR="00D04D24" w:rsidRPr="00BC50E7">
        <w:rPr>
          <w:b/>
          <w:sz w:val="24"/>
          <w:szCs w:val="24"/>
        </w:rPr>
        <w:t>1</w:t>
      </w:r>
      <w:r w:rsidR="00C60ADA" w:rsidRPr="00BC50E7">
        <w:rPr>
          <w:b/>
          <w:sz w:val="24"/>
          <w:szCs w:val="24"/>
        </w:rPr>
        <w:t>2</w:t>
      </w:r>
      <w:r w:rsidR="00D04D24" w:rsidRPr="00BC50E7">
        <w:rPr>
          <w:b/>
          <w:sz w:val="24"/>
          <w:szCs w:val="24"/>
        </w:rPr>
        <w:t>:30</w:t>
      </w:r>
      <w:r w:rsidRPr="00BC50E7">
        <w:rPr>
          <w:b/>
          <w:sz w:val="24"/>
          <w:szCs w:val="24"/>
        </w:rPr>
        <w:t xml:space="preserve"> </w:t>
      </w:r>
      <w:r w:rsidRPr="00D04D24">
        <w:rPr>
          <w:b/>
          <w:sz w:val="24"/>
          <w:szCs w:val="24"/>
        </w:rPr>
        <w:t xml:space="preserve">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A15DE6">
      <w:pPr>
        <w:pStyle w:val="Akapitzlist"/>
        <w:numPr>
          <w:ilvl w:val="0"/>
          <w:numId w:val="33"/>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A15DE6">
      <w:pPr>
        <w:pStyle w:val="Akapitzlist"/>
        <w:numPr>
          <w:ilvl w:val="0"/>
          <w:numId w:val="33"/>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rsidR="00FF6A33" w:rsidRPr="00D04D24" w:rsidRDefault="00FF6A33" w:rsidP="00A15DE6">
      <w:pPr>
        <w:pStyle w:val="Akapitzlist"/>
        <w:numPr>
          <w:ilvl w:val="0"/>
          <w:numId w:val="33"/>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E64B74" w:rsidRPr="00E64B74" w:rsidRDefault="00E64B74" w:rsidP="00E64B74">
      <w:pPr>
        <w:pStyle w:val="pkt"/>
        <w:numPr>
          <w:ilvl w:val="0"/>
          <w:numId w:val="34"/>
        </w:numPr>
        <w:spacing w:before="40" w:after="40"/>
        <w:ind w:left="360"/>
      </w:pPr>
      <w:r w:rsidRPr="00E64B74">
        <w:rPr>
          <w:b/>
          <w:bCs/>
        </w:rPr>
        <w:t>Za ofertę najkorzystniejszą zostanie uznana oferta zawierająca najkorzystniejszy bilans punktów w kryteriach:</w:t>
      </w:r>
    </w:p>
    <w:p w:rsidR="00E64B74" w:rsidRPr="00E64B74" w:rsidRDefault="00E64B74" w:rsidP="00E64B74">
      <w:pPr>
        <w:pStyle w:val="pkt"/>
        <w:numPr>
          <w:ilvl w:val="1"/>
          <w:numId w:val="35"/>
        </w:numPr>
        <w:spacing w:before="40" w:after="40"/>
        <w:rPr>
          <w:b/>
        </w:rPr>
      </w:pPr>
      <w:r w:rsidRPr="00E64B74">
        <w:rPr>
          <w:b/>
        </w:rPr>
        <w:t>Cena oferty brutto ( C)</w:t>
      </w:r>
      <w:r w:rsidRPr="00E64B74">
        <w:rPr>
          <w:b/>
        </w:rPr>
        <w:tab/>
      </w:r>
      <w:r w:rsidRPr="00E64B74">
        <w:rPr>
          <w:b/>
        </w:rPr>
        <w:tab/>
      </w:r>
      <w:r w:rsidRPr="00E64B74">
        <w:rPr>
          <w:b/>
        </w:rPr>
        <w:tab/>
      </w:r>
      <w:r w:rsidRPr="00E64B74">
        <w:rPr>
          <w:b/>
        </w:rPr>
        <w:tab/>
      </w:r>
      <w:r w:rsidRPr="00E64B74">
        <w:rPr>
          <w:b/>
        </w:rPr>
        <w:tab/>
      </w:r>
      <w:r w:rsidRPr="00E64B74">
        <w:rPr>
          <w:b/>
        </w:rPr>
        <w:tab/>
      </w:r>
      <w:r w:rsidRPr="00E64B74">
        <w:rPr>
          <w:b/>
        </w:rPr>
        <w:tab/>
        <w:t>60 %</w:t>
      </w:r>
    </w:p>
    <w:p w:rsidR="00E64B74" w:rsidRPr="00E64B74" w:rsidRDefault="00E64B74" w:rsidP="00E64B74">
      <w:pPr>
        <w:pStyle w:val="pkt"/>
        <w:numPr>
          <w:ilvl w:val="1"/>
          <w:numId w:val="35"/>
        </w:numPr>
        <w:spacing w:before="40" w:after="40"/>
        <w:rPr>
          <w:b/>
        </w:rPr>
      </w:pPr>
      <w:r w:rsidRPr="00E64B74">
        <w:rPr>
          <w:b/>
        </w:rPr>
        <w:t>Termin realizacji  zamówienia (T)</w:t>
      </w:r>
      <w:r w:rsidRPr="00E64B74">
        <w:rPr>
          <w:b/>
        </w:rPr>
        <w:tab/>
      </w:r>
      <w:r w:rsidRPr="00E64B74">
        <w:rPr>
          <w:b/>
        </w:rPr>
        <w:tab/>
      </w:r>
      <w:r w:rsidRPr="00E64B74">
        <w:rPr>
          <w:b/>
        </w:rPr>
        <w:tab/>
      </w:r>
      <w:r w:rsidRPr="00E64B74">
        <w:rPr>
          <w:b/>
        </w:rPr>
        <w:tab/>
      </w:r>
      <w:r w:rsidRPr="00E64B74">
        <w:rPr>
          <w:b/>
        </w:rPr>
        <w:tab/>
        <w:t>20 %</w:t>
      </w:r>
    </w:p>
    <w:p w:rsidR="00E64B74" w:rsidRPr="00E64B74" w:rsidRDefault="00E64B74" w:rsidP="00E64B74">
      <w:pPr>
        <w:pStyle w:val="pkt"/>
        <w:numPr>
          <w:ilvl w:val="1"/>
          <w:numId w:val="35"/>
        </w:numPr>
        <w:spacing w:before="40" w:after="40"/>
        <w:rPr>
          <w:b/>
        </w:rPr>
      </w:pPr>
      <w:r w:rsidRPr="00E64B74">
        <w:rPr>
          <w:b/>
        </w:rPr>
        <w:t>Przedłużenie okresu gwarancji i rękojmi (G)</w:t>
      </w:r>
      <w:r w:rsidRPr="00E64B74">
        <w:rPr>
          <w:b/>
        </w:rPr>
        <w:tab/>
      </w:r>
      <w:r w:rsidRPr="00E64B74">
        <w:rPr>
          <w:b/>
        </w:rPr>
        <w:tab/>
      </w:r>
      <w:r w:rsidRPr="00E64B74">
        <w:rPr>
          <w:b/>
        </w:rPr>
        <w:tab/>
      </w:r>
      <w:r w:rsidRPr="00E64B74">
        <w:rPr>
          <w:b/>
        </w:rPr>
        <w:tab/>
        <w:t>20 %</w:t>
      </w:r>
    </w:p>
    <w:p w:rsidR="00E64B74" w:rsidRPr="00E64B74" w:rsidRDefault="00E64B74" w:rsidP="00E64B74">
      <w:pPr>
        <w:pStyle w:val="pkt"/>
        <w:spacing w:before="40" w:after="40"/>
        <w:ind w:left="0"/>
        <w:rPr>
          <w:b/>
        </w:rPr>
      </w:pPr>
    </w:p>
    <w:p w:rsidR="00E64B74" w:rsidRPr="00E64B74" w:rsidRDefault="00E64B74" w:rsidP="00E64B74">
      <w:pPr>
        <w:pStyle w:val="pkt"/>
        <w:numPr>
          <w:ilvl w:val="0"/>
          <w:numId w:val="34"/>
        </w:numPr>
        <w:spacing w:before="40" w:after="40"/>
        <w:ind w:left="360"/>
      </w:pPr>
      <w:r w:rsidRPr="00E64B74">
        <w:t xml:space="preserve">Punkty będą przyznawane wg następujących zasad: </w:t>
      </w:r>
    </w:p>
    <w:p w:rsidR="00E64B74" w:rsidRPr="00E64B74" w:rsidRDefault="00E64B74" w:rsidP="00E64B74">
      <w:pPr>
        <w:pStyle w:val="pkt"/>
        <w:numPr>
          <w:ilvl w:val="1"/>
          <w:numId w:val="36"/>
        </w:numPr>
        <w:tabs>
          <w:tab w:val="clear" w:pos="928"/>
        </w:tabs>
        <w:spacing w:before="40" w:after="40"/>
        <w:rPr>
          <w:b/>
        </w:rPr>
      </w:pPr>
      <w:r w:rsidRPr="00E64B74">
        <w:rPr>
          <w:b/>
        </w:rPr>
        <w:lastRenderedPageBreak/>
        <w:t>Cena oferty (C)</w:t>
      </w:r>
    </w:p>
    <w:p w:rsidR="00E64B74" w:rsidRPr="00E64B74" w:rsidRDefault="00E64B74" w:rsidP="00E64B74">
      <w:pPr>
        <w:pStyle w:val="pkt"/>
        <w:spacing w:before="40" w:after="40"/>
        <w:ind w:left="220" w:firstLine="708"/>
        <w:rPr>
          <w:b/>
        </w:rPr>
      </w:pPr>
      <w:r w:rsidRPr="00E64B74">
        <w:rPr>
          <w:b/>
        </w:rPr>
        <w:t>C = 0,6 x (</w:t>
      </w:r>
      <w:proofErr w:type="spellStart"/>
      <w:r w:rsidRPr="00E64B74">
        <w:rPr>
          <w:b/>
        </w:rPr>
        <w:t>C</w:t>
      </w:r>
      <w:r w:rsidRPr="00E64B74">
        <w:rPr>
          <w:b/>
          <w:vertAlign w:val="subscript"/>
        </w:rPr>
        <w:t>min</w:t>
      </w:r>
      <w:proofErr w:type="spellEnd"/>
      <w:r w:rsidRPr="00E64B74">
        <w:rPr>
          <w:b/>
        </w:rPr>
        <w:t xml:space="preserve"> / </w:t>
      </w:r>
      <w:proofErr w:type="spellStart"/>
      <w:r w:rsidRPr="00E64B74">
        <w:rPr>
          <w:b/>
        </w:rPr>
        <w:t>C</w:t>
      </w:r>
      <w:r w:rsidRPr="00E64B74">
        <w:rPr>
          <w:b/>
          <w:vertAlign w:val="subscript"/>
        </w:rPr>
        <w:t>ob</w:t>
      </w:r>
      <w:proofErr w:type="spellEnd"/>
      <w:r w:rsidRPr="00E64B74">
        <w:rPr>
          <w:b/>
        </w:rPr>
        <w:t>) x 100 pkt</w:t>
      </w:r>
    </w:p>
    <w:p w:rsidR="00E64B74" w:rsidRPr="00E64B74" w:rsidRDefault="00E64B74" w:rsidP="00E64B74">
      <w:pPr>
        <w:pStyle w:val="pkt"/>
        <w:spacing w:before="40" w:after="40"/>
        <w:ind w:left="220" w:firstLine="708"/>
      </w:pPr>
      <w:r w:rsidRPr="00E64B74">
        <w:t>gdzie:</w:t>
      </w:r>
      <w:r w:rsidRPr="00E64B74">
        <w:tab/>
      </w:r>
      <w:r w:rsidRPr="00E64B74">
        <w:tab/>
      </w:r>
    </w:p>
    <w:p w:rsidR="00E64B74" w:rsidRPr="00E64B74" w:rsidRDefault="00E64B74" w:rsidP="00E64B74">
      <w:pPr>
        <w:pStyle w:val="pkt"/>
        <w:spacing w:before="40" w:after="40"/>
        <w:ind w:left="0"/>
      </w:pPr>
      <w:r w:rsidRPr="00E64B74">
        <w:tab/>
      </w:r>
      <w:r w:rsidRPr="00E64B74">
        <w:tab/>
      </w:r>
      <w:r w:rsidRPr="00E64B74">
        <w:tab/>
      </w:r>
      <w:proofErr w:type="spellStart"/>
      <w:r w:rsidRPr="00E64B74">
        <w:t>C</w:t>
      </w:r>
      <w:r w:rsidRPr="00E64B74">
        <w:rPr>
          <w:vertAlign w:val="subscript"/>
        </w:rPr>
        <w:t>min</w:t>
      </w:r>
      <w:proofErr w:type="spellEnd"/>
      <w:r w:rsidRPr="00E64B74">
        <w:tab/>
        <w:t xml:space="preserve">- cena brutto najniższa, </w:t>
      </w:r>
    </w:p>
    <w:p w:rsidR="00E64B74" w:rsidRPr="00E64B74" w:rsidRDefault="00E64B74" w:rsidP="00E64B74">
      <w:pPr>
        <w:pStyle w:val="pkt"/>
        <w:spacing w:before="40" w:after="40"/>
        <w:ind w:left="0"/>
      </w:pPr>
      <w:r w:rsidRPr="00E64B74">
        <w:tab/>
      </w:r>
      <w:r w:rsidRPr="00E64B74">
        <w:tab/>
      </w:r>
      <w:r w:rsidRPr="00E64B74">
        <w:tab/>
      </w:r>
      <w:proofErr w:type="spellStart"/>
      <w:r w:rsidRPr="00E64B74">
        <w:rPr>
          <w:b/>
        </w:rPr>
        <w:t>C</w:t>
      </w:r>
      <w:r w:rsidRPr="00E64B74">
        <w:rPr>
          <w:b/>
          <w:vertAlign w:val="subscript"/>
        </w:rPr>
        <w:t>ob</w:t>
      </w:r>
      <w:proofErr w:type="spellEnd"/>
      <w:r w:rsidRPr="00E64B74">
        <w:tab/>
        <w:t>- cena brutto oferty badanej</w:t>
      </w:r>
    </w:p>
    <w:p w:rsidR="00E64B74" w:rsidRPr="00E64B74" w:rsidRDefault="00E64B74" w:rsidP="00E64B74">
      <w:pPr>
        <w:pStyle w:val="pkt"/>
        <w:spacing w:before="40" w:after="40"/>
        <w:ind w:left="0"/>
        <w:rPr>
          <w:b/>
        </w:rPr>
      </w:pPr>
    </w:p>
    <w:p w:rsidR="00E64B74" w:rsidRPr="00E64B74" w:rsidRDefault="00E64B74" w:rsidP="00E64B74">
      <w:pPr>
        <w:pStyle w:val="pkt"/>
        <w:numPr>
          <w:ilvl w:val="1"/>
          <w:numId w:val="36"/>
        </w:numPr>
        <w:tabs>
          <w:tab w:val="clear" w:pos="928"/>
          <w:tab w:val="num" w:pos="360"/>
        </w:tabs>
        <w:spacing w:before="40" w:after="40"/>
        <w:ind w:left="360"/>
        <w:rPr>
          <w:b/>
        </w:rPr>
      </w:pPr>
      <w:r w:rsidRPr="00E64B74">
        <w:rPr>
          <w:b/>
          <w:bCs/>
        </w:rPr>
        <w:t>Termin realizacji</w:t>
      </w:r>
      <w:r w:rsidR="008C20E1">
        <w:rPr>
          <w:b/>
          <w:bCs/>
        </w:rPr>
        <w:t xml:space="preserve"> przedmiotu</w:t>
      </w:r>
      <w:r w:rsidRPr="00E64B74">
        <w:rPr>
          <w:b/>
          <w:bCs/>
        </w:rPr>
        <w:t xml:space="preserve"> zamówienia (T)</w:t>
      </w:r>
    </w:p>
    <w:p w:rsidR="00E64B74" w:rsidRPr="00E64B74" w:rsidRDefault="00E64B74" w:rsidP="00E64B74">
      <w:pPr>
        <w:pStyle w:val="pkt"/>
        <w:spacing w:before="40" w:after="40"/>
        <w:ind w:left="0" w:firstLine="360"/>
        <w:rPr>
          <w:bCs/>
        </w:rPr>
      </w:pPr>
      <w:r w:rsidRPr="00E64B74">
        <w:rPr>
          <w:bCs/>
        </w:rPr>
        <w:t>Sposób przyznania punktów w kryterium „termin realizacji zamówienia”:</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0 pkt – gdy termin wykonania przedmiotu umowy jest zgodny z</w:t>
      </w:r>
      <w:r w:rsidR="008C20E1">
        <w:t> </w:t>
      </w:r>
      <w:r w:rsidRPr="00E64B74">
        <w:t>terminem wskazanym przez zamawiającego</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10 pkt – gdy termin wykonania przedmiotu umowy ulega skróceniu o 1 tydzień</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20 pkt – gdy termin wykonania przedmiotu umowy ulega skróceniu o 2 tygodnie</w:t>
      </w:r>
    </w:p>
    <w:p w:rsidR="00E64B74" w:rsidRPr="00E64B74" w:rsidRDefault="00E64B74" w:rsidP="00BC50E7">
      <w:pPr>
        <w:pStyle w:val="pkt"/>
        <w:spacing w:before="40" w:after="40"/>
        <w:ind w:left="0" w:firstLine="0"/>
      </w:pPr>
      <w:r w:rsidRPr="00E64B74">
        <w:t xml:space="preserve">Termin wykonania przedmiotu umowy nie może być dłuższy niż określony w Rozdziale VII punkt 1 </w:t>
      </w:r>
      <w:proofErr w:type="spellStart"/>
      <w:r w:rsidRPr="00E64B74">
        <w:t>siwz</w:t>
      </w:r>
      <w:proofErr w:type="spellEnd"/>
      <w:r w:rsidRPr="00E64B74">
        <w:t>.</w:t>
      </w:r>
    </w:p>
    <w:p w:rsidR="00E64B74" w:rsidRPr="00E64B74" w:rsidRDefault="00E64B74" w:rsidP="00E64B74">
      <w:pPr>
        <w:pStyle w:val="pkt"/>
        <w:spacing w:before="40" w:after="40"/>
        <w:ind w:left="0" w:firstLine="0"/>
        <w:rPr>
          <w:b/>
        </w:rPr>
      </w:pPr>
      <w:r w:rsidRPr="00E64B74">
        <w:rPr>
          <w:b/>
        </w:rPr>
        <w:t>Termin realizacji musi być podany w tygodniach.</w:t>
      </w:r>
    </w:p>
    <w:p w:rsidR="00E64B74" w:rsidRPr="00E64B74" w:rsidRDefault="00E64B74" w:rsidP="00E64B74">
      <w:pPr>
        <w:pStyle w:val="pkt"/>
        <w:spacing w:before="40" w:after="40"/>
        <w:rPr>
          <w:b/>
        </w:rPr>
      </w:pPr>
    </w:p>
    <w:p w:rsidR="00E64B74" w:rsidRPr="00E64B74" w:rsidRDefault="00E64B74" w:rsidP="00BC50E7">
      <w:pPr>
        <w:pStyle w:val="pkt"/>
        <w:numPr>
          <w:ilvl w:val="1"/>
          <w:numId w:val="36"/>
        </w:numPr>
        <w:tabs>
          <w:tab w:val="clear" w:pos="928"/>
          <w:tab w:val="num" w:pos="360"/>
        </w:tabs>
        <w:spacing w:before="40" w:after="40"/>
        <w:ind w:left="360"/>
        <w:rPr>
          <w:b/>
        </w:rPr>
      </w:pPr>
      <w:r w:rsidRPr="00E64B74">
        <w:rPr>
          <w:b/>
        </w:rPr>
        <w:t>Przedłużenie okresu gwarancji i rękojmi(G)</w:t>
      </w:r>
    </w:p>
    <w:p w:rsidR="00E64B74" w:rsidRPr="00E64B74" w:rsidRDefault="00E64B74" w:rsidP="00E64B74">
      <w:pPr>
        <w:pStyle w:val="pkt"/>
        <w:spacing w:before="40" w:after="40"/>
        <w:ind w:left="0" w:firstLine="0"/>
      </w:pPr>
      <w:r w:rsidRPr="00E64B74">
        <w:t>Ocenie podlegać będzie gwarancja i rękojmia ponad wymagane minimum.</w:t>
      </w:r>
    </w:p>
    <w:p w:rsidR="00E64B74" w:rsidRPr="00E64B74" w:rsidRDefault="00E64B74" w:rsidP="00E64B74">
      <w:pPr>
        <w:pStyle w:val="pkt"/>
        <w:spacing w:before="40" w:after="40"/>
        <w:ind w:left="0" w:firstLine="0"/>
      </w:pPr>
    </w:p>
    <w:p w:rsidR="00E64B74" w:rsidRPr="00E64B74" w:rsidRDefault="00E64B74" w:rsidP="00BC50E7">
      <w:pPr>
        <w:pStyle w:val="pkt"/>
        <w:numPr>
          <w:ilvl w:val="0"/>
          <w:numId w:val="51"/>
        </w:numPr>
        <w:spacing w:before="40" w:after="40"/>
        <w:ind w:left="1620"/>
      </w:pPr>
      <w:r w:rsidRPr="00E64B74">
        <w:t>Punkty za okres gwarancji i rękojmi ofert będą liczone wg proporcji matematycznej z dokładnością do dwóch miejsc po przecinku:</w:t>
      </w:r>
    </w:p>
    <w:p w:rsidR="00E64B74" w:rsidRPr="00E64B74" w:rsidRDefault="00E64B74" w:rsidP="00E64B74">
      <w:pPr>
        <w:pStyle w:val="pkt"/>
        <w:spacing w:before="40" w:after="40"/>
        <w:ind w:left="0"/>
      </w:pPr>
    </w:p>
    <w:p w:rsidR="00E64B74" w:rsidRPr="00E64B74" w:rsidRDefault="00E64B74" w:rsidP="00BC50E7">
      <w:pPr>
        <w:pStyle w:val="pkt"/>
        <w:spacing w:before="40" w:after="40"/>
        <w:ind w:left="912" w:firstLine="708"/>
        <w:rPr>
          <w:b/>
          <w:lang w:val="en-US"/>
        </w:rPr>
      </w:pPr>
      <w:r w:rsidRPr="00E64B74">
        <w:rPr>
          <w:b/>
          <w:lang w:val="en-US"/>
        </w:rPr>
        <w:t>G =(</w:t>
      </w:r>
      <m:oMath>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Gob</m:t>
                </m:r>
                <m:r>
                  <m:rPr>
                    <m:sty m:val="bi"/>
                  </m:rPr>
                  <w:rPr>
                    <w:rFonts w:ascii="Cambria Math" w:hAnsi="Cambria Math"/>
                    <w:lang w:val="en-US"/>
                  </w:rPr>
                  <m:t xml:space="preserve"> - 60</m:t>
                </m:r>
              </m:num>
              <m:den>
                <m:r>
                  <m:rPr>
                    <m:sty m:val="bi"/>
                  </m:rPr>
                  <w:rPr>
                    <w:rFonts w:ascii="Cambria Math" w:hAnsi="Cambria Math"/>
                  </w:rPr>
                  <m:t>Gmax</m:t>
                </m:r>
                <m:r>
                  <m:rPr>
                    <m:sty m:val="bi"/>
                  </m:rPr>
                  <w:rPr>
                    <w:rFonts w:ascii="Cambria Math" w:hAnsi="Cambria Math"/>
                    <w:lang w:val="en-US"/>
                  </w:rPr>
                  <m:t xml:space="preserve">- </m:t>
                </m:r>
                <m:r>
                  <m:rPr>
                    <m:sty m:val="bi"/>
                  </m:rPr>
                  <w:rPr>
                    <w:rFonts w:ascii="Cambria Math" w:hAnsi="Cambria Math"/>
                  </w:rPr>
                  <m:t>Gmin</m:t>
                </m:r>
              </m:den>
            </m:f>
          </m:e>
        </m:box>
      </m:oMath>
      <w:r w:rsidRPr="00E64B74">
        <w:rPr>
          <w:b/>
          <w:lang w:val="en-US"/>
        </w:rPr>
        <w:t>) x 20</w:t>
      </w:r>
    </w:p>
    <w:p w:rsidR="00E64B74" w:rsidRPr="00E64B74" w:rsidRDefault="00E64B74" w:rsidP="00BC50E7">
      <w:pPr>
        <w:pStyle w:val="pkt"/>
        <w:spacing w:before="40" w:after="40"/>
        <w:ind w:left="912" w:firstLine="708"/>
      </w:pPr>
      <w:r w:rsidRPr="00E64B74">
        <w:t>gdzie:</w:t>
      </w:r>
    </w:p>
    <w:p w:rsidR="00E64B74" w:rsidRPr="00E64B74" w:rsidRDefault="00E64B74" w:rsidP="00BC50E7">
      <w:pPr>
        <w:pStyle w:val="pkt"/>
        <w:spacing w:before="40" w:after="40"/>
        <w:ind w:left="912" w:firstLine="708"/>
      </w:pPr>
      <w:r w:rsidRPr="00E64B74">
        <w:t>G -</w:t>
      </w:r>
      <w:r w:rsidRPr="00E64B74">
        <w:tab/>
        <w:t>ilość punktów za kryterium gwarancji i rękojmi</w:t>
      </w:r>
    </w:p>
    <w:p w:rsidR="00E64B74" w:rsidRPr="00E64B74" w:rsidRDefault="00E64B74" w:rsidP="00BC50E7">
      <w:pPr>
        <w:pStyle w:val="pkt"/>
        <w:spacing w:before="40" w:after="40"/>
        <w:ind w:left="912" w:firstLine="708"/>
      </w:pPr>
      <w:proofErr w:type="spellStart"/>
      <w:r w:rsidRPr="00E64B74">
        <w:t>Gob</w:t>
      </w:r>
      <w:proofErr w:type="spellEnd"/>
      <w:r w:rsidRPr="00E64B74">
        <w:t xml:space="preserve"> -</w:t>
      </w:r>
      <w:r w:rsidRPr="00E64B74">
        <w:tab/>
        <w:t>okres gwarancji i rękojmi oferty badanej</w:t>
      </w:r>
    </w:p>
    <w:p w:rsidR="00E64B74" w:rsidRPr="00E64B74" w:rsidRDefault="00E64B74" w:rsidP="00BC50E7">
      <w:pPr>
        <w:pStyle w:val="pkt"/>
        <w:spacing w:before="40" w:after="40"/>
        <w:ind w:left="2832" w:hanging="1212"/>
      </w:pPr>
      <w:proofErr w:type="spellStart"/>
      <w:r w:rsidRPr="00E64B74">
        <w:t>Gmax</w:t>
      </w:r>
      <w:proofErr w:type="spellEnd"/>
      <w:r w:rsidRPr="00E64B74">
        <w:t xml:space="preserve"> -</w:t>
      </w:r>
      <w:r w:rsidRPr="00E64B74">
        <w:tab/>
        <w:t>maksymalny punktowany okres gwarancji i rękojmi równy 96 miesięcy</w:t>
      </w:r>
    </w:p>
    <w:p w:rsidR="00E64B74" w:rsidRPr="00E64B74" w:rsidRDefault="00E64B74" w:rsidP="00BC50E7">
      <w:pPr>
        <w:pStyle w:val="pkt"/>
        <w:spacing w:before="40" w:after="40"/>
        <w:ind w:left="912" w:firstLine="708"/>
      </w:pPr>
      <w:r w:rsidRPr="00E64B74">
        <w:t>Gmin - minimalny wymagany okres gwarancji i rękojmi równy 60 miesięcy</w:t>
      </w:r>
    </w:p>
    <w:p w:rsidR="00E64B74" w:rsidRPr="00E64B74" w:rsidRDefault="00E64B74" w:rsidP="00BC50E7">
      <w:pPr>
        <w:pStyle w:val="pkt"/>
        <w:spacing w:before="40" w:after="40"/>
        <w:ind w:left="786" w:firstLine="708"/>
      </w:pPr>
      <w:r w:rsidRPr="00E64B74">
        <w:t>Okres gwarancji i rękojmi należy określić w miesiącach.</w:t>
      </w:r>
    </w:p>
    <w:p w:rsidR="00E64B74" w:rsidRPr="00E64B74" w:rsidRDefault="00E64B74" w:rsidP="00E64B74">
      <w:pPr>
        <w:pStyle w:val="pkt"/>
        <w:spacing w:before="40" w:after="40"/>
        <w:ind w:left="0"/>
      </w:pPr>
    </w:p>
    <w:p w:rsidR="00E64B74" w:rsidRPr="00E64B74" w:rsidRDefault="00E64B74" w:rsidP="00E64B74">
      <w:pPr>
        <w:pStyle w:val="pkt"/>
        <w:numPr>
          <w:ilvl w:val="0"/>
          <w:numId w:val="51"/>
        </w:numPr>
        <w:spacing w:before="40" w:after="40"/>
      </w:pPr>
      <w:r w:rsidRPr="00E64B74">
        <w:t>oferta z okresem gwarancji i rękojmi równym 96 miesiące lub dłuższym otrzyma 20 punktów</w:t>
      </w:r>
    </w:p>
    <w:p w:rsidR="00E64B74" w:rsidRPr="00E64B74" w:rsidRDefault="00E64B74" w:rsidP="00E64B74">
      <w:pPr>
        <w:pStyle w:val="pkt"/>
        <w:numPr>
          <w:ilvl w:val="0"/>
          <w:numId w:val="51"/>
        </w:numPr>
        <w:spacing w:before="40" w:after="40"/>
      </w:pPr>
      <w:r w:rsidRPr="00E64B74">
        <w:t>zaoferowanie gwarancji i rękojmi równej wymaganemu minimum (60 miesięcy) spowoduje nieprzyznanie żadnego punktu w tym kryterium.</w:t>
      </w:r>
    </w:p>
    <w:p w:rsidR="00E64B74" w:rsidRPr="00E64B74" w:rsidRDefault="00E64B74" w:rsidP="00E64B74">
      <w:pPr>
        <w:pStyle w:val="pkt"/>
        <w:numPr>
          <w:ilvl w:val="0"/>
          <w:numId w:val="51"/>
        </w:numPr>
        <w:spacing w:before="40" w:after="40"/>
      </w:pPr>
      <w:r w:rsidRPr="00E64B74">
        <w:t xml:space="preserve">zaoferowanie gwarancji i rękojmi poniżej wymaganego minimum spowoduje odrzucenie oferty zgodnie z art. 89 ust.1 pkt 2 ustawy </w:t>
      </w:r>
      <w:proofErr w:type="spellStart"/>
      <w:r w:rsidRPr="00E64B74">
        <w:t>Pzp</w:t>
      </w:r>
      <w:proofErr w:type="spellEnd"/>
      <w:r w:rsidRPr="00E64B74">
        <w:t>.</w:t>
      </w:r>
    </w:p>
    <w:p w:rsidR="00E64B74" w:rsidRPr="00E64B74" w:rsidRDefault="00E64B74" w:rsidP="00E64B74">
      <w:pPr>
        <w:pStyle w:val="pkt"/>
        <w:numPr>
          <w:ilvl w:val="0"/>
          <w:numId w:val="51"/>
        </w:numPr>
        <w:spacing w:before="40" w:after="40"/>
      </w:pPr>
      <w:r w:rsidRPr="00E64B74">
        <w:t>w przypadku gdy wykonawca zaoferuje okres gwarancji i rękojmi powyżej 96 miesięcy, zamawiający do oceny ofert przyjmie 96 miesiące, natomiast do umowy zostanie wpisany okres gwarancji i rękojmi zaproponowany przez wykonawcę.</w:t>
      </w:r>
    </w:p>
    <w:p w:rsidR="00E64B74" w:rsidRPr="00E64B74" w:rsidRDefault="00E64B74" w:rsidP="00E64B74">
      <w:pPr>
        <w:pStyle w:val="pkt"/>
        <w:spacing w:before="40" w:after="40"/>
      </w:pPr>
    </w:p>
    <w:p w:rsidR="00E64B74" w:rsidRPr="00E64B74" w:rsidRDefault="00E64B74" w:rsidP="00BC50E7">
      <w:pPr>
        <w:pStyle w:val="pkt"/>
        <w:numPr>
          <w:ilvl w:val="0"/>
          <w:numId w:val="34"/>
        </w:numPr>
        <w:spacing w:before="40" w:after="40"/>
        <w:ind w:left="360"/>
      </w:pPr>
      <w:r w:rsidRPr="00E64B74">
        <w:lastRenderedPageBreak/>
        <w:t>Całkowita liczba punktów, jaką otrzyma dana oferta, zostanie obliczona wg poniższego wzoru:</w:t>
      </w:r>
    </w:p>
    <w:p w:rsidR="00E64B74" w:rsidRPr="00E64B74" w:rsidRDefault="00E64B74" w:rsidP="00E64B74">
      <w:pPr>
        <w:pStyle w:val="pkt"/>
        <w:spacing w:before="40" w:after="40"/>
        <w:ind w:left="0"/>
      </w:pPr>
    </w:p>
    <w:p w:rsidR="00E64B74" w:rsidRPr="00E64B74" w:rsidRDefault="00E64B74" w:rsidP="00BC50E7">
      <w:pPr>
        <w:pStyle w:val="pkt"/>
        <w:spacing w:before="40" w:after="40"/>
        <w:ind w:left="1416" w:firstLine="708"/>
        <w:rPr>
          <w:b/>
        </w:rPr>
      </w:pPr>
      <w:r w:rsidRPr="00E64B74">
        <w:rPr>
          <w:b/>
        </w:rPr>
        <w:t xml:space="preserve">L = C + T + G </w:t>
      </w:r>
    </w:p>
    <w:p w:rsidR="00E64B74" w:rsidRPr="00E64B74" w:rsidRDefault="00E64B74" w:rsidP="00BC50E7">
      <w:pPr>
        <w:pStyle w:val="pkt"/>
        <w:spacing w:before="40" w:after="40"/>
        <w:ind w:left="708" w:firstLine="708"/>
      </w:pPr>
      <w:r w:rsidRPr="00E64B74">
        <w:t>gdzie:</w:t>
      </w:r>
    </w:p>
    <w:p w:rsidR="00E64B74" w:rsidRPr="00E64B74" w:rsidRDefault="00E64B74" w:rsidP="00E64B74">
      <w:pPr>
        <w:pStyle w:val="pkt"/>
        <w:spacing w:before="40" w:after="40"/>
        <w:ind w:left="0"/>
      </w:pPr>
      <w:r w:rsidRPr="00E64B74">
        <w:tab/>
      </w:r>
      <w:r w:rsidR="00BC50E7">
        <w:tab/>
      </w:r>
      <w:r w:rsidR="00BC50E7">
        <w:tab/>
      </w:r>
      <w:r w:rsidR="00BC50E7">
        <w:tab/>
      </w:r>
      <w:r w:rsidRPr="00E64B74">
        <w:t>L</w:t>
      </w:r>
      <w:r w:rsidRPr="00E64B74">
        <w:tab/>
        <w:t>- całkowita liczba punktów</w:t>
      </w:r>
    </w:p>
    <w:p w:rsidR="00E64B74" w:rsidRPr="00E64B74" w:rsidRDefault="00E64B74" w:rsidP="00BC50E7">
      <w:pPr>
        <w:pStyle w:val="pkt"/>
        <w:spacing w:before="40" w:after="40"/>
        <w:ind w:left="1416" w:firstLine="708"/>
      </w:pPr>
      <w:r w:rsidRPr="00E64B74">
        <w:t>C</w:t>
      </w:r>
      <w:r w:rsidRPr="00E64B74">
        <w:tab/>
        <w:t>- ilość punktów za cenę oferty</w:t>
      </w:r>
    </w:p>
    <w:p w:rsidR="00E64B74" w:rsidRPr="00E64B74" w:rsidRDefault="00E64B74" w:rsidP="00BC50E7">
      <w:pPr>
        <w:pStyle w:val="pkt"/>
        <w:spacing w:before="40" w:after="40"/>
        <w:ind w:left="1416" w:firstLine="708"/>
      </w:pPr>
      <w:r w:rsidRPr="00E64B74">
        <w:t>T</w:t>
      </w:r>
      <w:r w:rsidRPr="00E64B74">
        <w:tab/>
        <w:t>- ilość punktów za termin realizacji zamówienia</w:t>
      </w:r>
    </w:p>
    <w:p w:rsidR="00E64B74" w:rsidRPr="00E64B74" w:rsidRDefault="00E64B74" w:rsidP="00BC50E7">
      <w:pPr>
        <w:pStyle w:val="pkt"/>
        <w:spacing w:before="40" w:after="40"/>
        <w:ind w:left="1416" w:firstLine="708"/>
      </w:pPr>
      <w:r w:rsidRPr="00E64B74">
        <w:t xml:space="preserve">G </w:t>
      </w:r>
      <w:r w:rsidRPr="00E64B74">
        <w:tab/>
        <w:t>- ilość punktów za przedłużenie okresu gwarancji i rękojmi</w:t>
      </w:r>
    </w:p>
    <w:p w:rsidR="00E64B74" w:rsidRPr="00E64B74" w:rsidRDefault="00E64B74" w:rsidP="00E64B74">
      <w:pPr>
        <w:pStyle w:val="pkt"/>
        <w:spacing w:before="40" w:after="40"/>
        <w:ind w:left="0" w:firstLine="0"/>
      </w:pPr>
    </w:p>
    <w:p w:rsidR="00E64B74" w:rsidRPr="00E64B74" w:rsidRDefault="00E64B74" w:rsidP="00BC50E7">
      <w:pPr>
        <w:pStyle w:val="pkt"/>
        <w:spacing w:before="40" w:after="40"/>
        <w:ind w:left="0" w:firstLine="0"/>
      </w:pPr>
      <w:r w:rsidRPr="00E64B74">
        <w:t>Ocena punktowa będzie dotyczyć wyłącznie ofert uznanych za ważne i niepodlegających odrzuceniu.</w:t>
      </w:r>
    </w:p>
    <w:p w:rsidR="00E64B74" w:rsidRPr="00E64B74" w:rsidRDefault="00E64B74" w:rsidP="00E64B74">
      <w:pPr>
        <w:pStyle w:val="pkt"/>
        <w:spacing w:before="40" w:after="40"/>
        <w:ind w:left="0"/>
      </w:pPr>
    </w:p>
    <w:p w:rsidR="00E64B74" w:rsidRPr="00E64B74" w:rsidRDefault="00E64B74" w:rsidP="00BC50E7">
      <w:pPr>
        <w:pStyle w:val="pkt"/>
        <w:numPr>
          <w:ilvl w:val="0"/>
          <w:numId w:val="34"/>
        </w:numPr>
        <w:spacing w:before="40" w:after="40"/>
        <w:ind w:left="360"/>
      </w:pPr>
      <w:r w:rsidRPr="00E64B74">
        <w:t>Punktacja przyznawana ofertom w poszczególnych kryteriach będzie liczona z dokładnością do dwóch miejsc po przecinku. Najwyższa liczba punktów wyznaczy najkorzystniejsza ofertę.</w:t>
      </w:r>
    </w:p>
    <w:p w:rsidR="00E64B74" w:rsidRPr="00E64B74" w:rsidRDefault="00E64B74" w:rsidP="00BC50E7">
      <w:pPr>
        <w:pStyle w:val="pkt"/>
        <w:numPr>
          <w:ilvl w:val="0"/>
          <w:numId w:val="34"/>
        </w:numPr>
        <w:spacing w:before="40" w:after="40"/>
        <w:ind w:left="360"/>
      </w:pPr>
      <w:r w:rsidRPr="00E64B74">
        <w:t xml:space="preserve">Zamawiający udzieli zamówienia wykonawcy, którego oferta odpowiadać będzie wszystkim wymaganiom przedstawionym w ustawie </w:t>
      </w:r>
      <w:proofErr w:type="spellStart"/>
      <w:r w:rsidRPr="00E64B74">
        <w:t>Pzp</w:t>
      </w:r>
      <w:proofErr w:type="spellEnd"/>
      <w:r w:rsidRPr="00E64B74">
        <w:t xml:space="preserve">, oraz w </w:t>
      </w:r>
      <w:proofErr w:type="spellStart"/>
      <w:r w:rsidRPr="00E64B74">
        <w:t>siwz</w:t>
      </w:r>
      <w:proofErr w:type="spellEnd"/>
      <w:r w:rsidRPr="00E64B74">
        <w:t xml:space="preserve"> i zostanie oceniona jako najkorzystniejsza w oparciu o podane kryteria wyboru.</w:t>
      </w:r>
      <w:r w:rsidRPr="00E64B74">
        <w:rPr>
          <w:b/>
        </w:rPr>
        <w:t xml:space="preserve"> </w:t>
      </w:r>
    </w:p>
    <w:p w:rsidR="00E64B74" w:rsidRPr="00E64B74" w:rsidRDefault="00E64B74" w:rsidP="00BC50E7">
      <w:pPr>
        <w:pStyle w:val="pkt"/>
        <w:numPr>
          <w:ilvl w:val="0"/>
          <w:numId w:val="34"/>
        </w:numPr>
        <w:spacing w:before="40" w:after="40"/>
        <w:ind w:left="360"/>
      </w:pPr>
      <w:r w:rsidRPr="00E64B74">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E64B74">
        <w:t>Pzp</w:t>
      </w:r>
      <w:proofErr w:type="spellEnd"/>
      <w:r w:rsidRPr="00E64B74">
        <w:t>).</w:t>
      </w:r>
    </w:p>
    <w:p w:rsidR="00E64B74" w:rsidRPr="00E64B74" w:rsidRDefault="00E64B74" w:rsidP="00BC50E7">
      <w:pPr>
        <w:pStyle w:val="pkt"/>
        <w:numPr>
          <w:ilvl w:val="0"/>
          <w:numId w:val="34"/>
        </w:numPr>
        <w:spacing w:before="40" w:after="40"/>
        <w:ind w:left="360"/>
      </w:pPr>
      <w:r w:rsidRPr="00E64B74">
        <w:t>Komisja przetargowa sporządzi zbiorcze zestawienie oceny ofert z pisemnym uzasadnieniem wyboru najkorzystniejszej oferty zawierającym wyliczenie punktów za cenę dla każdej nieodrzuconej oferty.</w:t>
      </w:r>
    </w:p>
    <w:p w:rsidR="00E64B74" w:rsidRPr="00E64B74" w:rsidRDefault="00E64B74" w:rsidP="00BC50E7">
      <w:pPr>
        <w:pStyle w:val="pkt"/>
        <w:numPr>
          <w:ilvl w:val="0"/>
          <w:numId w:val="34"/>
        </w:numPr>
        <w:spacing w:before="40" w:after="40"/>
        <w:ind w:left="360"/>
      </w:pPr>
      <w:r w:rsidRPr="00E64B74">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w:t>
      </w:r>
      <w:proofErr w:type="spellStart"/>
      <w:r w:rsidRPr="00E64B74">
        <w:t>Pzp</w:t>
      </w:r>
      <w:proofErr w:type="spellEnd"/>
      <w:r w:rsidRPr="00E64B74">
        <w:t>).</w:t>
      </w:r>
      <w:r w:rsidRPr="00E64B74">
        <w:rPr>
          <w:b/>
        </w:rPr>
        <w:t xml:space="preserve"> </w:t>
      </w:r>
    </w:p>
    <w:p w:rsidR="00E64B74" w:rsidRPr="00E64B74" w:rsidRDefault="00E64B74" w:rsidP="00BC50E7">
      <w:pPr>
        <w:pStyle w:val="pkt"/>
        <w:numPr>
          <w:ilvl w:val="0"/>
          <w:numId w:val="34"/>
        </w:numPr>
        <w:spacing w:before="40" w:after="40"/>
        <w:ind w:left="360"/>
      </w:pPr>
      <w:r w:rsidRPr="00E64B74">
        <w:t>Wykonawca pozostaje związany ofertą przez okres 30 dni.</w:t>
      </w:r>
    </w:p>
    <w:p w:rsidR="00E64B74" w:rsidRPr="00E64B74" w:rsidRDefault="00E64B74" w:rsidP="00BC50E7">
      <w:pPr>
        <w:pStyle w:val="pkt"/>
        <w:numPr>
          <w:ilvl w:val="0"/>
          <w:numId w:val="34"/>
        </w:numPr>
        <w:spacing w:before="40" w:after="40"/>
        <w:ind w:left="360"/>
      </w:pPr>
      <w:r w:rsidRPr="00E64B74">
        <w:t>Bieg terminu związania ofertą rozpoczyna się wraz z upływem terminu składania ofert.</w:t>
      </w:r>
    </w:p>
    <w:p w:rsidR="00E64B74" w:rsidRPr="00E64B74" w:rsidRDefault="00E64B74" w:rsidP="00BC50E7">
      <w:pPr>
        <w:pStyle w:val="pkt"/>
        <w:numPr>
          <w:ilvl w:val="0"/>
          <w:numId w:val="34"/>
        </w:numPr>
        <w:spacing w:before="40" w:after="40"/>
        <w:ind w:left="360"/>
      </w:pPr>
      <w:r w:rsidRPr="00E64B74">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E64B74">
        <w:t>siwz</w:t>
      </w:r>
      <w:proofErr w:type="spellEnd"/>
      <w:r w:rsidRPr="00E64B74">
        <w:t xml:space="preserve"> (niepowodujące istotnych zmian w treści oferty), niezwłocznie zawiadamiając o tym wykonawcę, którego oferta została poprawiona.</w:t>
      </w:r>
    </w:p>
    <w:p w:rsidR="00E64B74" w:rsidRPr="00E64B74" w:rsidRDefault="00E64B74" w:rsidP="00BC50E7">
      <w:pPr>
        <w:pStyle w:val="pkt"/>
        <w:numPr>
          <w:ilvl w:val="0"/>
          <w:numId w:val="34"/>
        </w:numPr>
        <w:spacing w:before="40" w:after="40"/>
        <w:ind w:left="360"/>
      </w:pPr>
      <w:r w:rsidRPr="00E64B74">
        <w:t xml:space="preserve">Zamawiający odrzuci ofertę, jeżeli zaistnieją przesłanki określone w art. 89 ustawy </w:t>
      </w:r>
      <w:proofErr w:type="spellStart"/>
      <w:r w:rsidRPr="00E64B74">
        <w:t>Pzp</w:t>
      </w:r>
      <w:proofErr w:type="spellEnd"/>
      <w:r w:rsidRPr="00E64B74">
        <w:t>.</w:t>
      </w:r>
    </w:p>
    <w:p w:rsidR="00E64B74" w:rsidRPr="00E64B74" w:rsidRDefault="00E64B74" w:rsidP="00BC50E7">
      <w:pPr>
        <w:pStyle w:val="pkt"/>
        <w:numPr>
          <w:ilvl w:val="0"/>
          <w:numId w:val="34"/>
        </w:numPr>
        <w:spacing w:before="40" w:after="40"/>
        <w:ind w:left="360"/>
      </w:pPr>
      <w:r w:rsidRPr="00E64B74">
        <w:t>Zamawiający wybierze ofertę najkorzystniejszą na podstawie kryterium(ów) oceny ofert określonym(</w:t>
      </w:r>
      <w:proofErr w:type="spellStart"/>
      <w:r w:rsidRPr="00E64B74">
        <w:t>ych</w:t>
      </w:r>
      <w:proofErr w:type="spellEnd"/>
      <w:r w:rsidRPr="00E64B74">
        <w:t xml:space="preserve">) w </w:t>
      </w:r>
      <w:proofErr w:type="spellStart"/>
      <w:r w:rsidRPr="00E64B74">
        <w:t>siwz</w:t>
      </w:r>
      <w:proofErr w:type="spellEnd"/>
      <w:r w:rsidRPr="00E64B74">
        <w:t>.</w:t>
      </w:r>
    </w:p>
    <w:p w:rsidR="00E64B74" w:rsidRPr="00E64B74" w:rsidRDefault="00E64B74" w:rsidP="00BC50E7">
      <w:pPr>
        <w:pStyle w:val="pkt"/>
        <w:numPr>
          <w:ilvl w:val="0"/>
          <w:numId w:val="34"/>
        </w:numPr>
        <w:spacing w:before="40" w:after="40"/>
        <w:ind w:left="360"/>
      </w:pPr>
      <w:r w:rsidRPr="00E64B74">
        <w:t xml:space="preserve">Niezwłocznie po wyborze najkorzystniejszej oferty zamawiający poinformuje wszystkich wykonawców o okolicznościach, o których mowa w art. 92 ustawy </w:t>
      </w:r>
      <w:proofErr w:type="spellStart"/>
      <w:r w:rsidRPr="00E64B74">
        <w:t>Pzp</w:t>
      </w:r>
      <w:proofErr w:type="spellEnd"/>
      <w:r w:rsidRPr="00E64B74">
        <w:t>.</w:t>
      </w:r>
    </w:p>
    <w:p w:rsidR="00E64B74" w:rsidRPr="00E64B74" w:rsidRDefault="00E64B74" w:rsidP="00BC50E7">
      <w:pPr>
        <w:pStyle w:val="pkt"/>
        <w:numPr>
          <w:ilvl w:val="0"/>
          <w:numId w:val="34"/>
        </w:numPr>
        <w:spacing w:before="40" w:after="40"/>
        <w:ind w:left="360"/>
      </w:pPr>
      <w:r w:rsidRPr="00E64B74">
        <w:t xml:space="preserve">W przypadku wystąpienia przesłanek, o których mowa w art. 93 ust. 1 ustawy </w:t>
      </w:r>
      <w:proofErr w:type="spellStart"/>
      <w:r w:rsidRPr="00E64B74">
        <w:t>Pzp</w:t>
      </w:r>
      <w:proofErr w:type="spellEnd"/>
      <w:r w:rsidRPr="00E64B74">
        <w:t xml:space="preserve"> zamawiający unieważni postępowanie.</w:t>
      </w:r>
    </w:p>
    <w:p w:rsidR="00E64B74" w:rsidRPr="00E64B74" w:rsidRDefault="00E64B74" w:rsidP="00BC50E7">
      <w:pPr>
        <w:pStyle w:val="pkt"/>
        <w:numPr>
          <w:ilvl w:val="0"/>
          <w:numId w:val="34"/>
        </w:numPr>
        <w:spacing w:before="40" w:after="40"/>
        <w:ind w:left="360"/>
      </w:pPr>
      <w:r w:rsidRPr="00E64B74">
        <w:t>O unieważnieniu postępowania zamawiający zawiadomi równocześnie wszystkich wykonawców, którzy:</w:t>
      </w:r>
    </w:p>
    <w:p w:rsidR="00E64B74" w:rsidRPr="00E64B74" w:rsidRDefault="00E64B74" w:rsidP="00BC50E7">
      <w:pPr>
        <w:pStyle w:val="pkt"/>
        <w:numPr>
          <w:ilvl w:val="0"/>
          <w:numId w:val="25"/>
        </w:numPr>
        <w:tabs>
          <w:tab w:val="clear" w:pos="1849"/>
        </w:tabs>
        <w:spacing w:before="40" w:after="40"/>
        <w:ind w:left="360"/>
      </w:pPr>
      <w:r w:rsidRPr="00E64B74">
        <w:lastRenderedPageBreak/>
        <w:t xml:space="preserve"> ubiegali się o udzielenie zamówienia, - w przypadku unieważnienia postępowania przed upływem terminu składania ofert,</w:t>
      </w:r>
    </w:p>
    <w:p w:rsidR="00E64B74" w:rsidRPr="00E64B74" w:rsidRDefault="00E64B74" w:rsidP="00BC50E7">
      <w:pPr>
        <w:pStyle w:val="pkt"/>
        <w:numPr>
          <w:ilvl w:val="0"/>
          <w:numId w:val="25"/>
        </w:numPr>
        <w:tabs>
          <w:tab w:val="clear" w:pos="1849"/>
        </w:tabs>
        <w:spacing w:before="40" w:after="40"/>
        <w:ind w:left="360"/>
      </w:pPr>
      <w:r w:rsidRPr="00E64B74">
        <w:t xml:space="preserve"> złożyli oferty - w przypadku unieważnienia postępowania po upływie terminu składania ofert - podając uzasadnienie faktyczne i prawne.</w:t>
      </w:r>
    </w:p>
    <w:p w:rsidR="00E64B74" w:rsidRPr="00E64B74" w:rsidRDefault="00E64B74" w:rsidP="00BC50E7">
      <w:pPr>
        <w:pStyle w:val="pkt"/>
        <w:numPr>
          <w:ilvl w:val="0"/>
          <w:numId w:val="34"/>
        </w:numPr>
        <w:spacing w:before="40" w:after="40"/>
        <w:ind w:left="360"/>
      </w:pPr>
      <w:r w:rsidRPr="00E64B74">
        <w:t>Zamawiający zwróci wykonawcom, których oferty nie zostały wybrane, na ich wniosek, złożone przez nich plany, projekty, rysunki, modele, próbki, wzory, programy komputerowe oraz inne podobne materiały.</w:t>
      </w:r>
    </w:p>
    <w:p w:rsidR="00C208BA" w:rsidRDefault="00C208BA"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FF6A33" w:rsidRPr="005B5AC2" w:rsidRDefault="00FF6A33" w:rsidP="00FF6A33">
      <w:pPr>
        <w:pStyle w:val="Tekstpodstawowy"/>
        <w:tabs>
          <w:tab w:val="left" w:pos="-1843"/>
          <w:tab w:val="num" w:pos="2340"/>
        </w:tabs>
        <w:rPr>
          <w:b/>
          <w:sz w:val="24"/>
        </w:rPr>
      </w:pPr>
    </w:p>
    <w:p w:rsidR="00BC50E7" w:rsidRPr="00BC50E7" w:rsidRDefault="00BC50E7" w:rsidP="00BC50E7">
      <w:pPr>
        <w:pStyle w:val="Tekstpodstawowy"/>
        <w:numPr>
          <w:ilvl w:val="2"/>
          <w:numId w:val="54"/>
        </w:numPr>
        <w:tabs>
          <w:tab w:val="clear" w:pos="2340"/>
          <w:tab w:val="left" w:pos="360"/>
        </w:tabs>
        <w:ind w:left="360"/>
        <w:rPr>
          <w:bCs/>
          <w:sz w:val="24"/>
          <w:szCs w:val="24"/>
        </w:rPr>
      </w:pPr>
      <w:r w:rsidRPr="00BC50E7">
        <w:rPr>
          <w:b/>
          <w:bCs/>
          <w:sz w:val="24"/>
          <w:szCs w:val="24"/>
        </w:rPr>
        <w:t>Umowa</w:t>
      </w:r>
      <w:r w:rsidRPr="00BC50E7">
        <w:rPr>
          <w:bCs/>
          <w:sz w:val="24"/>
          <w:szCs w:val="24"/>
        </w:rPr>
        <w:t>.</w:t>
      </w:r>
    </w:p>
    <w:p w:rsidR="00BC50E7" w:rsidRPr="00BC50E7" w:rsidRDefault="00BC50E7" w:rsidP="00BC50E7">
      <w:pPr>
        <w:pStyle w:val="Tekstpodstawowy"/>
        <w:numPr>
          <w:ilvl w:val="0"/>
          <w:numId w:val="53"/>
        </w:numPr>
        <w:tabs>
          <w:tab w:val="clear" w:pos="930"/>
          <w:tab w:val="left" w:pos="-1843"/>
          <w:tab w:val="left" w:pos="720"/>
        </w:tabs>
        <w:ind w:left="720"/>
        <w:rPr>
          <w:bCs/>
          <w:sz w:val="24"/>
          <w:szCs w:val="24"/>
        </w:rPr>
      </w:pPr>
      <w:r w:rsidRPr="00BC50E7">
        <w:rPr>
          <w:bCs/>
          <w:sz w:val="24"/>
          <w:szCs w:val="24"/>
        </w:rPr>
        <w:t>Wykonawca ma obowiązek zawrzeć umowę według projektu umowy, stanowiącego załącznik nr 4 do </w:t>
      </w:r>
      <w:proofErr w:type="spellStart"/>
      <w:r w:rsidRPr="00BC50E7">
        <w:rPr>
          <w:bCs/>
          <w:sz w:val="24"/>
          <w:szCs w:val="24"/>
        </w:rPr>
        <w:t>siwz</w:t>
      </w:r>
      <w:proofErr w:type="spellEnd"/>
      <w:r w:rsidRPr="00BC50E7">
        <w:rPr>
          <w:bCs/>
          <w:sz w:val="24"/>
          <w:szCs w:val="24"/>
        </w:rPr>
        <w:t xml:space="preserve">. </w:t>
      </w:r>
    </w:p>
    <w:p w:rsidR="00BC50E7" w:rsidRPr="00BC50E7" w:rsidRDefault="00BC50E7" w:rsidP="00BC50E7">
      <w:pPr>
        <w:pStyle w:val="Tekstpodstawowy"/>
        <w:numPr>
          <w:ilvl w:val="0"/>
          <w:numId w:val="53"/>
        </w:numPr>
        <w:tabs>
          <w:tab w:val="clear" w:pos="930"/>
          <w:tab w:val="left" w:pos="-1843"/>
          <w:tab w:val="left" w:pos="720"/>
        </w:tabs>
        <w:ind w:left="720"/>
        <w:rPr>
          <w:b/>
          <w:bCs/>
          <w:sz w:val="24"/>
          <w:szCs w:val="24"/>
        </w:rPr>
      </w:pPr>
      <w:r w:rsidRPr="00BC50E7">
        <w:rPr>
          <w:bCs/>
          <w:sz w:val="24"/>
          <w:szCs w:val="24"/>
        </w:rPr>
        <w:t xml:space="preserve">Zawarta umowa będzie jawna i będzie podlegała udostępnianiu na zasadach określonych w przepisach o dostępie do informacji publicznej (art. 139 ust. 3 ustawy </w:t>
      </w:r>
      <w:proofErr w:type="spellStart"/>
      <w:r w:rsidRPr="00BC50E7">
        <w:rPr>
          <w:bCs/>
          <w:sz w:val="24"/>
          <w:szCs w:val="24"/>
        </w:rPr>
        <w:t>Pzp</w:t>
      </w:r>
      <w:proofErr w:type="spellEnd"/>
      <w:r w:rsidRPr="00BC50E7">
        <w:rPr>
          <w:bCs/>
          <w:sz w:val="24"/>
          <w:szCs w:val="24"/>
        </w:rPr>
        <w:t>),</w:t>
      </w:r>
    </w:p>
    <w:p w:rsidR="00BC50E7" w:rsidRPr="00BC50E7" w:rsidRDefault="00BC50E7" w:rsidP="00BC50E7">
      <w:pPr>
        <w:pStyle w:val="Tekstpodstawowy"/>
        <w:numPr>
          <w:ilvl w:val="0"/>
          <w:numId w:val="53"/>
        </w:numPr>
        <w:tabs>
          <w:tab w:val="clear" w:pos="930"/>
          <w:tab w:val="left" w:pos="-1843"/>
          <w:tab w:val="left" w:pos="720"/>
        </w:tabs>
        <w:ind w:left="720"/>
        <w:rPr>
          <w:bCs/>
          <w:sz w:val="24"/>
          <w:szCs w:val="24"/>
        </w:rPr>
      </w:pPr>
      <w:r w:rsidRPr="00BC50E7">
        <w:rPr>
          <w:bCs/>
          <w:sz w:val="24"/>
          <w:szCs w:val="24"/>
        </w:rPr>
        <w:t xml:space="preserve">Zamawiający informuje, że przewiduje możliwości </w:t>
      </w:r>
      <w:r w:rsidRPr="00BC50E7">
        <w:rPr>
          <w:b/>
          <w:bCs/>
          <w:sz w:val="24"/>
          <w:szCs w:val="24"/>
        </w:rPr>
        <w:t>zmiany umowy.</w:t>
      </w:r>
      <w:r w:rsidRPr="00BC50E7">
        <w:rPr>
          <w:bCs/>
          <w:sz w:val="24"/>
          <w:szCs w:val="24"/>
        </w:rPr>
        <w:t xml:space="preserve"> Zmiany zawartej umowy mogą nastąpić </w:t>
      </w:r>
      <w:r w:rsidRPr="00BC50E7">
        <w:rPr>
          <w:b/>
          <w:bCs/>
          <w:sz w:val="24"/>
          <w:szCs w:val="24"/>
        </w:rPr>
        <w:t xml:space="preserve">zgodnie z § 15 umowy stanowiącym załącznik nr 4 do </w:t>
      </w:r>
      <w:proofErr w:type="spellStart"/>
      <w:r w:rsidRPr="00BC50E7">
        <w:rPr>
          <w:b/>
          <w:bCs/>
          <w:sz w:val="24"/>
          <w:szCs w:val="24"/>
        </w:rPr>
        <w:t>siwz</w:t>
      </w:r>
      <w:proofErr w:type="spellEnd"/>
      <w:r w:rsidRPr="00BC50E7">
        <w:rPr>
          <w:b/>
          <w:bCs/>
          <w:sz w:val="24"/>
          <w:szCs w:val="24"/>
        </w:rPr>
        <w:t>:</w:t>
      </w:r>
    </w:p>
    <w:p w:rsidR="00BC50E7" w:rsidRPr="00BC50E7" w:rsidRDefault="00BC50E7" w:rsidP="00BC50E7">
      <w:pPr>
        <w:pStyle w:val="Tekstpodstawowy"/>
        <w:numPr>
          <w:ilvl w:val="2"/>
          <w:numId w:val="54"/>
        </w:numPr>
        <w:tabs>
          <w:tab w:val="clear" w:pos="2340"/>
          <w:tab w:val="left" w:pos="360"/>
        </w:tabs>
        <w:ind w:left="360"/>
        <w:rPr>
          <w:bCs/>
          <w:sz w:val="24"/>
          <w:szCs w:val="24"/>
        </w:rPr>
      </w:pPr>
      <w:r w:rsidRPr="00BC50E7">
        <w:rPr>
          <w:bCs/>
          <w:sz w:val="24"/>
          <w:szCs w:val="24"/>
        </w:rPr>
        <w:t>Przed podpisaniem umowy, wykonawca którego oferta zostanie uznana za najkorzystniejszą, zobowiązany jest dopełnić następujących formalności:</w:t>
      </w:r>
    </w:p>
    <w:p w:rsidR="00BC50E7" w:rsidRPr="00BC50E7" w:rsidRDefault="00BC50E7" w:rsidP="00BC50E7">
      <w:pPr>
        <w:pStyle w:val="Tekstpodstawowy"/>
        <w:numPr>
          <w:ilvl w:val="0"/>
          <w:numId w:val="27"/>
        </w:numPr>
        <w:tabs>
          <w:tab w:val="left" w:pos="426"/>
        </w:tabs>
        <w:rPr>
          <w:b/>
          <w:bCs/>
          <w:sz w:val="24"/>
          <w:szCs w:val="24"/>
        </w:rPr>
      </w:pPr>
      <w:r w:rsidRPr="00BC50E7">
        <w:rPr>
          <w:bCs/>
          <w:sz w:val="24"/>
          <w:szCs w:val="24"/>
        </w:rPr>
        <w:t xml:space="preserve"> Wnieść zabezpieczenie należytego wykonania umowy zgodnie z zasadami opisanymi w </w:t>
      </w:r>
      <w:proofErr w:type="spellStart"/>
      <w:r w:rsidRPr="00BC50E7">
        <w:rPr>
          <w:bCs/>
          <w:sz w:val="24"/>
          <w:szCs w:val="24"/>
        </w:rPr>
        <w:t>siwz</w:t>
      </w:r>
      <w:proofErr w:type="spellEnd"/>
      <w:r w:rsidRPr="00BC50E7">
        <w:rPr>
          <w:bCs/>
          <w:sz w:val="24"/>
          <w:szCs w:val="24"/>
        </w:rPr>
        <w:t xml:space="preserve"> (wzór stanowi załącznik nr 5 do </w:t>
      </w:r>
      <w:proofErr w:type="spellStart"/>
      <w:r w:rsidRPr="00BC50E7">
        <w:rPr>
          <w:bCs/>
          <w:sz w:val="24"/>
          <w:szCs w:val="24"/>
        </w:rPr>
        <w:t>siwz</w:t>
      </w:r>
      <w:proofErr w:type="spellEnd"/>
      <w:r w:rsidRPr="00BC50E7">
        <w:rPr>
          <w:bCs/>
          <w:sz w:val="24"/>
          <w:szCs w:val="24"/>
        </w:rPr>
        <w:t>).</w:t>
      </w:r>
    </w:p>
    <w:p w:rsidR="00BC50E7" w:rsidRPr="00BC50E7" w:rsidRDefault="00BC50E7" w:rsidP="00BC50E7">
      <w:pPr>
        <w:pStyle w:val="Tekstpodstawowy"/>
        <w:numPr>
          <w:ilvl w:val="0"/>
          <w:numId w:val="27"/>
        </w:numPr>
        <w:tabs>
          <w:tab w:val="left" w:pos="426"/>
        </w:tabs>
        <w:rPr>
          <w:bCs/>
          <w:sz w:val="24"/>
          <w:szCs w:val="24"/>
        </w:rPr>
      </w:pPr>
      <w:r w:rsidRPr="00BC50E7">
        <w:rPr>
          <w:bCs/>
          <w:sz w:val="24"/>
          <w:szCs w:val="24"/>
        </w:rPr>
        <w:t>W przypadku złożenia oferty wspólnej dostarczyć umowę regulującą współpracę wykonawców.</w:t>
      </w:r>
    </w:p>
    <w:p w:rsidR="00BC50E7" w:rsidRPr="00BC50E7" w:rsidRDefault="00BC50E7" w:rsidP="00BC50E7">
      <w:pPr>
        <w:pStyle w:val="Tekstpodstawowy"/>
        <w:numPr>
          <w:ilvl w:val="2"/>
          <w:numId w:val="54"/>
        </w:numPr>
        <w:tabs>
          <w:tab w:val="clear" w:pos="2340"/>
          <w:tab w:val="left" w:pos="426"/>
        </w:tabs>
        <w:ind w:left="360"/>
        <w:rPr>
          <w:b/>
          <w:bCs/>
          <w:sz w:val="24"/>
          <w:szCs w:val="24"/>
        </w:rPr>
      </w:pPr>
      <w:r w:rsidRPr="00BC50E7">
        <w:rPr>
          <w:b/>
          <w:bCs/>
          <w:sz w:val="24"/>
          <w:szCs w:val="24"/>
        </w:rPr>
        <w:t>Zabezpieczenie należytego wykonania umowy.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Wykonawca jest zobowiązany wnieść zabezpieczenie należytego wykonania umowy najpóźniej do dnia podpisania umowy, w wysokości 10 % ceny całkowitej podanej w ofercie.</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należytego wykonania umowy będzie służyło pokryciu roszczeń  z tytułu niewykonania lub nienależytego wykonania umowy.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wniesione w pieniądzu wpłacane będzie przelewem na oprocentowany rachunek bankowy zamawiającego tj.:</w:t>
      </w:r>
    </w:p>
    <w:p w:rsidR="00BC50E7" w:rsidRPr="00BC50E7" w:rsidRDefault="00BC50E7" w:rsidP="00BC50E7">
      <w:pPr>
        <w:pStyle w:val="Tekstpodstawowy"/>
        <w:tabs>
          <w:tab w:val="left" w:pos="-1843"/>
          <w:tab w:val="left" w:pos="426"/>
          <w:tab w:val="num" w:pos="720"/>
        </w:tabs>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BC50E7">
        <w:rPr>
          <w:b/>
          <w:sz w:val="24"/>
          <w:szCs w:val="24"/>
        </w:rPr>
        <w:t>Gmina Miasto Świnoujście</w:t>
      </w:r>
    </w:p>
    <w:p w:rsidR="00BC50E7" w:rsidRPr="00BC50E7" w:rsidRDefault="00BC50E7" w:rsidP="00BC50E7">
      <w:pPr>
        <w:pStyle w:val="Tekstpodstawowy"/>
        <w:tabs>
          <w:tab w:val="left" w:pos="-1843"/>
          <w:tab w:val="left" w:pos="426"/>
          <w:tab w:val="num" w:pos="720"/>
        </w:tabs>
        <w:jc w:val="both"/>
        <w:rPr>
          <w:b/>
          <w:sz w:val="24"/>
          <w:szCs w:val="24"/>
        </w:rPr>
      </w:pPr>
      <w:r>
        <w:rPr>
          <w:b/>
          <w:sz w:val="24"/>
          <w:szCs w:val="24"/>
        </w:rPr>
        <w:tab/>
      </w:r>
      <w:r>
        <w:rPr>
          <w:b/>
          <w:sz w:val="24"/>
          <w:szCs w:val="24"/>
        </w:rPr>
        <w:tab/>
      </w:r>
      <w:r>
        <w:rPr>
          <w:b/>
          <w:sz w:val="24"/>
          <w:szCs w:val="24"/>
        </w:rPr>
        <w:tab/>
      </w:r>
      <w:r>
        <w:rPr>
          <w:b/>
          <w:sz w:val="24"/>
          <w:szCs w:val="24"/>
        </w:rPr>
        <w:tab/>
      </w:r>
      <w:r w:rsidRPr="00BC50E7">
        <w:rPr>
          <w:b/>
          <w:sz w:val="24"/>
          <w:szCs w:val="24"/>
        </w:rPr>
        <w:t>27 1240 3914 1111 0010 0965 11 87</w:t>
      </w:r>
    </w:p>
    <w:p w:rsidR="00BC50E7" w:rsidRPr="00BC50E7" w:rsidRDefault="00BC50E7" w:rsidP="00BC50E7">
      <w:pPr>
        <w:pStyle w:val="Tekstpodstawowy"/>
        <w:tabs>
          <w:tab w:val="left" w:pos="-1843"/>
          <w:tab w:val="left" w:pos="426"/>
          <w:tab w:val="num" w:pos="720"/>
        </w:tabs>
        <w:jc w:val="both"/>
        <w:rPr>
          <w:b/>
          <w:sz w:val="24"/>
          <w:szCs w:val="24"/>
        </w:rPr>
      </w:pPr>
      <w:r w:rsidRPr="00BC50E7">
        <w:rPr>
          <w:b/>
          <w:sz w:val="24"/>
          <w:szCs w:val="24"/>
        </w:rPr>
        <w:t xml:space="preserve">z dopiskiem: zabezpieczenie należytego wykonania umowy dot. postępowania </w:t>
      </w:r>
      <w:r>
        <w:rPr>
          <w:b/>
          <w:sz w:val="24"/>
          <w:szCs w:val="24"/>
        </w:rPr>
        <w:t>WIM.271.1.26.2018</w:t>
      </w:r>
      <w:r w:rsidRPr="00BC50E7">
        <w:rPr>
          <w:b/>
          <w:sz w:val="24"/>
          <w:szCs w:val="24"/>
        </w:rPr>
        <w:t xml:space="preserve"> - „BUDOWA PLACU PIKNIKOWEGO W DZIELNICY PRZYTÓR – ŁUNOWO W Ś</w:t>
      </w:r>
      <w:r w:rsidR="00716E1D">
        <w:rPr>
          <w:b/>
          <w:sz w:val="24"/>
          <w:szCs w:val="24"/>
        </w:rPr>
        <w:t>WINOUJŚCIU PRZY UL. ZALEWOWEJ</w:t>
      </w:r>
      <w:r w:rsidRPr="00BC50E7">
        <w:rPr>
          <w:b/>
          <w:sz w:val="24"/>
          <w:szCs w:val="24"/>
        </w:rPr>
        <w:t>”</w:t>
      </w:r>
    </w:p>
    <w:p w:rsidR="00BC50E7" w:rsidRPr="00BC50E7" w:rsidRDefault="00BC50E7" w:rsidP="00BC50E7">
      <w:pPr>
        <w:pStyle w:val="Tekstpodstawowy"/>
        <w:tabs>
          <w:tab w:val="left" w:pos="-1843"/>
          <w:tab w:val="left" w:pos="426"/>
          <w:tab w:val="num" w:pos="720"/>
        </w:tabs>
        <w:spacing w:after="0"/>
        <w:rPr>
          <w:b/>
          <w:bCs/>
          <w:sz w:val="24"/>
          <w:szCs w:val="24"/>
        </w:rPr>
      </w:pPr>
      <w:r w:rsidRPr="00BC50E7">
        <w:rPr>
          <w:b/>
          <w:bCs/>
          <w:sz w:val="24"/>
          <w:szCs w:val="24"/>
        </w:rPr>
        <w:lastRenderedPageBreak/>
        <w:t xml:space="preserve"> </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może być wniesione w jednej lub kilku formach.</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W przypadku, gdy wykonawca wnosi zabezpieczenie w formie gwarancji bankowej, gwarancji ubezpieczeniowej lub poręczenia, z treści tych gwarancji/poręczeń musi w szczególności jednoznacznie wynikać:</w:t>
      </w:r>
    </w:p>
    <w:p w:rsidR="00BC50E7" w:rsidRPr="00BC50E7" w:rsidRDefault="00BC50E7" w:rsidP="00BC50E7">
      <w:pPr>
        <w:pStyle w:val="Tekstpodstawowy"/>
        <w:numPr>
          <w:ilvl w:val="0"/>
          <w:numId w:val="30"/>
        </w:numPr>
        <w:tabs>
          <w:tab w:val="left" w:pos="-1843"/>
          <w:tab w:val="left" w:pos="426"/>
          <w:tab w:val="num" w:pos="720"/>
        </w:tabs>
        <w:rPr>
          <w:sz w:val="24"/>
          <w:szCs w:val="24"/>
        </w:rPr>
      </w:pPr>
      <w:r w:rsidRPr="00BC50E7">
        <w:rPr>
          <w:sz w:val="24"/>
          <w:szCs w:val="24"/>
        </w:rPr>
        <w:t xml:space="preserve">zobowiązanie gwaranta/poręczyciela (np. banku, zakładu ubezpieczeń) do zapłaty do wysokości określonej w gwarancji/poręczeniu kwoty, </w:t>
      </w:r>
      <w:r w:rsidRPr="00BC50E7">
        <w:rPr>
          <w:b/>
          <w:sz w:val="24"/>
          <w:szCs w:val="24"/>
        </w:rPr>
        <w:t>nieodwołalnie i bezwarunkowo</w:t>
      </w:r>
      <w:r w:rsidRPr="00BC50E7">
        <w:rPr>
          <w:sz w:val="24"/>
          <w:szCs w:val="24"/>
        </w:rPr>
        <w:t xml:space="preserve">, na pierwsze żądanie zamawiającego (beneficjenta </w:t>
      </w:r>
    </w:p>
    <w:p w:rsidR="00BC50E7" w:rsidRPr="00BC50E7" w:rsidRDefault="00BC50E7" w:rsidP="00BC50E7">
      <w:pPr>
        <w:pStyle w:val="Tekstpodstawowy"/>
        <w:tabs>
          <w:tab w:val="left" w:pos="-1843"/>
          <w:tab w:val="left" w:pos="426"/>
          <w:tab w:val="num" w:pos="720"/>
        </w:tabs>
        <w:spacing w:after="0"/>
        <w:ind w:left="708"/>
        <w:rPr>
          <w:sz w:val="24"/>
          <w:szCs w:val="24"/>
        </w:rPr>
      </w:pPr>
      <w:r>
        <w:rPr>
          <w:sz w:val="24"/>
          <w:szCs w:val="24"/>
        </w:rPr>
        <w:tab/>
      </w:r>
      <w:r w:rsidRPr="00BC50E7">
        <w:rPr>
          <w:sz w:val="24"/>
          <w:szCs w:val="24"/>
        </w:rPr>
        <w:t>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BC50E7" w:rsidRPr="00BC50E7" w:rsidRDefault="00BC50E7" w:rsidP="00BC50E7">
      <w:pPr>
        <w:pStyle w:val="Tekstpodstawowy"/>
        <w:numPr>
          <w:ilvl w:val="0"/>
          <w:numId w:val="30"/>
        </w:numPr>
        <w:tabs>
          <w:tab w:val="left" w:pos="-1843"/>
          <w:tab w:val="left" w:pos="426"/>
          <w:tab w:val="num" w:pos="720"/>
        </w:tabs>
        <w:rPr>
          <w:sz w:val="24"/>
          <w:szCs w:val="24"/>
        </w:rPr>
      </w:pPr>
      <w:r w:rsidRPr="00BC50E7">
        <w:rPr>
          <w:sz w:val="24"/>
          <w:szCs w:val="24"/>
        </w:rPr>
        <w:t>termin obowiązywania gwarancji/poręczenia.</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Zamawiający może, na wniosek wykonawcy, wyrazić zgodę na zmianę formy wniesionego zabezpieczenia pod warunkiem zachowania ciągłości zabezpieczenia i bez zmniejszenia jego wysokości.</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 xml:space="preserve">Wypłata, o której mowa w </w:t>
      </w:r>
      <w:proofErr w:type="spellStart"/>
      <w:r w:rsidRPr="00BC50E7">
        <w:rPr>
          <w:sz w:val="24"/>
          <w:szCs w:val="24"/>
        </w:rPr>
        <w:t>ppkt</w:t>
      </w:r>
      <w:proofErr w:type="spellEnd"/>
      <w:r w:rsidRPr="00BC50E7">
        <w:rPr>
          <w:sz w:val="24"/>
          <w:szCs w:val="24"/>
        </w:rPr>
        <w:t xml:space="preserve"> 11, następuje nie później niż w ostatnim dniu ważności dotychczasowego zabezpieczenia.</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 xml:space="preserve">Zabezpieczenie zostanie zwrócone w terminie 30 dni od dnia wykonania zamówienia i uznania przez zamawiającego za należycie wykonane. </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Kwota pozostawiona na zabezpieczenie roszczeń z tytułu rękojmi za wady nie może przekraczać 30% wysokości zabezpieczenia. Kwota ta jest zwracana nie później niż w 15 dniu po upływie okresu rękojmi za wady.</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W przypadku przedłożenia gwarancji niezgodnej ze wzorem lub zawierającej jakiekolwiek dodatkowe zastrzeżenia, zamawiający uzna, że wykonawca nie wniósł zabezpieczenia należytego wykonania umowy.</w:t>
      </w:r>
    </w:p>
    <w:p w:rsidR="00432272" w:rsidRDefault="00432272" w:rsidP="00624FBE">
      <w:pPr>
        <w:pStyle w:val="Tekstpodstawowy"/>
        <w:tabs>
          <w:tab w:val="left" w:pos="-1843"/>
          <w:tab w:val="left" w:pos="426"/>
          <w:tab w:val="num" w:pos="720"/>
        </w:tabs>
        <w:spacing w:after="0"/>
        <w:jc w:val="both"/>
        <w:rPr>
          <w:sz w:val="24"/>
          <w:szCs w:val="24"/>
        </w:rPr>
      </w:pPr>
    </w:p>
    <w:p w:rsidR="00BC50E7" w:rsidRPr="00432272" w:rsidRDefault="00BC50E7" w:rsidP="00624FBE">
      <w:pPr>
        <w:pStyle w:val="Tekstpodstawowy"/>
        <w:tabs>
          <w:tab w:val="left" w:pos="-1843"/>
          <w:tab w:val="left" w:pos="426"/>
          <w:tab w:val="num" w:pos="720"/>
        </w:tabs>
        <w:spacing w:after="0"/>
        <w:jc w:val="both"/>
        <w:rPr>
          <w:sz w:val="24"/>
          <w:szCs w:val="24"/>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lastRenderedPageBreak/>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A15DE6">
      <w:pPr>
        <w:pStyle w:val="Tekstpodstawowywcity"/>
        <w:numPr>
          <w:ilvl w:val="0"/>
          <w:numId w:val="29"/>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A15DE6">
      <w:pPr>
        <w:pStyle w:val="ZLITUSTzmustliter"/>
        <w:numPr>
          <w:ilvl w:val="0"/>
          <w:numId w:val="2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A15DE6">
      <w:pPr>
        <w:numPr>
          <w:ilvl w:val="0"/>
          <w:numId w:val="2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CF7A4F" w:rsidRDefault="00EC09C3" w:rsidP="00CF7A4F">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EC7BB9" w:rsidRPr="00EC7BB9" w:rsidRDefault="00EC7BB9" w:rsidP="00EC7BB9">
      <w:pPr>
        <w:pStyle w:val="Tekstpodstawowywcity"/>
        <w:numPr>
          <w:ilvl w:val="0"/>
          <w:numId w:val="37"/>
        </w:numPr>
        <w:spacing w:line="276" w:lineRule="auto"/>
        <w:ind w:left="284" w:hanging="284"/>
        <w:jc w:val="both"/>
        <w:rPr>
          <w:b/>
          <w:sz w:val="24"/>
          <w:szCs w:val="24"/>
        </w:rPr>
      </w:pPr>
      <w:r w:rsidRPr="00EC7BB9">
        <w:rPr>
          <w:sz w:val="24"/>
          <w:szCs w:val="24"/>
        </w:rPr>
        <w:t>Przedmiotem zamówienia jest</w:t>
      </w:r>
      <w:r>
        <w:rPr>
          <w:sz w:val="24"/>
          <w:szCs w:val="24"/>
        </w:rPr>
        <w:t xml:space="preserve"> budowa placu piknikowego w dzielnicy Przytór – Łunowo w Świnoujściu przy ul. Zalewowej 40 </w:t>
      </w:r>
      <w:r w:rsidRPr="00EC7BB9">
        <w:rPr>
          <w:sz w:val="24"/>
          <w:szCs w:val="24"/>
        </w:rPr>
        <w:t xml:space="preserve">na dz. nr </w:t>
      </w:r>
      <w:r>
        <w:rPr>
          <w:sz w:val="24"/>
          <w:szCs w:val="24"/>
        </w:rPr>
        <w:t xml:space="preserve">451, 454, 452/1 453/1, 455 </w:t>
      </w:r>
      <w:proofErr w:type="spellStart"/>
      <w:r>
        <w:rPr>
          <w:sz w:val="24"/>
          <w:szCs w:val="24"/>
        </w:rPr>
        <w:t>obr</w:t>
      </w:r>
      <w:proofErr w:type="spellEnd"/>
      <w:r>
        <w:rPr>
          <w:sz w:val="24"/>
          <w:szCs w:val="24"/>
        </w:rPr>
        <w:t>. 0018</w:t>
      </w:r>
      <w:r w:rsidRPr="00EC7BB9">
        <w:rPr>
          <w:bCs/>
          <w:sz w:val="24"/>
          <w:szCs w:val="24"/>
        </w:rPr>
        <w:t xml:space="preserve"> </w:t>
      </w:r>
    </w:p>
    <w:p w:rsidR="00EC7BB9" w:rsidRPr="00EC7BB9" w:rsidRDefault="00EC7BB9" w:rsidP="00EC7BB9">
      <w:pPr>
        <w:pStyle w:val="Tekstpodstawowywcity"/>
        <w:numPr>
          <w:ilvl w:val="0"/>
          <w:numId w:val="37"/>
        </w:numPr>
        <w:spacing w:after="0" w:line="276" w:lineRule="auto"/>
        <w:ind w:left="284" w:hanging="284"/>
        <w:jc w:val="both"/>
        <w:rPr>
          <w:b/>
          <w:sz w:val="24"/>
          <w:szCs w:val="24"/>
        </w:rPr>
      </w:pPr>
      <w:r w:rsidRPr="00EC7BB9">
        <w:rPr>
          <w:sz w:val="24"/>
          <w:szCs w:val="24"/>
        </w:rPr>
        <w:t>Przedmiot i zakres zamówienia określa opis przedmiotu zamówienia stanowiący załącznik nr 1 do umowy, wykaz wycenionych elementów (załącznik nr 2 do umowy) oraz dokumentacja projektowa.</w:t>
      </w:r>
    </w:p>
    <w:p w:rsidR="00EC7BB9" w:rsidRPr="00EC7BB9" w:rsidRDefault="00EC7BB9" w:rsidP="00EC7BB9">
      <w:pPr>
        <w:pStyle w:val="Tekstpodstawowywcity"/>
        <w:numPr>
          <w:ilvl w:val="0"/>
          <w:numId w:val="37"/>
        </w:numPr>
        <w:spacing w:after="0" w:line="276" w:lineRule="auto"/>
        <w:ind w:left="284" w:hanging="284"/>
        <w:jc w:val="both"/>
        <w:rPr>
          <w:b/>
          <w:sz w:val="24"/>
          <w:szCs w:val="24"/>
        </w:rPr>
      </w:pPr>
      <w:r w:rsidRPr="00EC7BB9">
        <w:rPr>
          <w:sz w:val="24"/>
          <w:szCs w:val="24"/>
        </w:rPr>
        <w:t>Przedmiot zamówienia odpowiada następującym kodom CPV:</w:t>
      </w:r>
    </w:p>
    <w:p w:rsidR="00EC7BB9" w:rsidRPr="00EC7BB9" w:rsidRDefault="00EC7BB9" w:rsidP="00EC7BB9">
      <w:pPr>
        <w:pStyle w:val="Tekstpodstawowywcity"/>
        <w:spacing w:line="276" w:lineRule="auto"/>
        <w:ind w:left="284"/>
        <w:rPr>
          <w:rFonts w:eastAsia="Calibri"/>
          <w:noProof/>
          <w:sz w:val="24"/>
          <w:szCs w:val="24"/>
        </w:rPr>
      </w:pPr>
      <w:r w:rsidRPr="00EC7BB9">
        <w:rPr>
          <w:sz w:val="24"/>
          <w:szCs w:val="24"/>
        </w:rPr>
        <w:t>Główny kod CPV:</w:t>
      </w:r>
      <w:r w:rsidRPr="00EC7BB9">
        <w:rPr>
          <w:sz w:val="24"/>
          <w:szCs w:val="24"/>
        </w:rPr>
        <w:tab/>
      </w:r>
      <w:r w:rsidRPr="00EC7BB9">
        <w:rPr>
          <w:sz w:val="24"/>
          <w:szCs w:val="24"/>
        </w:rPr>
        <w:tab/>
      </w:r>
      <w:r w:rsidRPr="00EC7BB9">
        <w:rPr>
          <w:rFonts w:eastAsia="Calibri"/>
          <w:noProof/>
          <w:sz w:val="24"/>
          <w:szCs w:val="24"/>
        </w:rPr>
        <w:t>45111291-4 – roboty w zakresie zagospodarowania terenu,</w:t>
      </w:r>
    </w:p>
    <w:p w:rsidR="00EC7BB9" w:rsidRPr="00EC7BB9" w:rsidRDefault="00EC7BB9" w:rsidP="00EC7BB9">
      <w:pPr>
        <w:pStyle w:val="Tekstpodstawowywcity"/>
        <w:numPr>
          <w:ilvl w:val="0"/>
          <w:numId w:val="37"/>
        </w:numPr>
        <w:spacing w:after="0" w:line="276" w:lineRule="auto"/>
        <w:ind w:left="284" w:hanging="284"/>
        <w:jc w:val="both"/>
        <w:rPr>
          <w:b/>
          <w:sz w:val="24"/>
          <w:szCs w:val="24"/>
        </w:rPr>
      </w:pPr>
      <w:r w:rsidRPr="00EC7BB9">
        <w:rPr>
          <w:rFonts w:eastAsia="Calibri"/>
          <w:sz w:val="24"/>
          <w:szCs w:val="24"/>
        </w:rPr>
        <w:t xml:space="preserve">Stosownie do treści art. 29 ust. 3a ustawy </w:t>
      </w:r>
      <w:proofErr w:type="spellStart"/>
      <w:r w:rsidRPr="00EC7BB9">
        <w:rPr>
          <w:rFonts w:eastAsia="Calibri"/>
          <w:sz w:val="24"/>
          <w:szCs w:val="24"/>
        </w:rPr>
        <w:t>Pzp</w:t>
      </w:r>
      <w:proofErr w:type="spellEnd"/>
      <w:r w:rsidRPr="00EC7BB9">
        <w:rPr>
          <w:rFonts w:eastAsia="Calibri"/>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00CF7A4F">
        <w:rPr>
          <w:rFonts w:eastAsia="Calibri"/>
          <w:sz w:val="24"/>
          <w:szCs w:val="24"/>
          <w:lang w:eastAsia="en-US"/>
        </w:rPr>
        <w:t>(Dz. U. z 2018 r. poz. 108</w:t>
      </w:r>
      <w:r w:rsidRPr="00EC7BB9">
        <w:rPr>
          <w:rFonts w:eastAsia="Calibri"/>
          <w:sz w:val="24"/>
          <w:szCs w:val="24"/>
          <w:lang w:eastAsia="en-US"/>
        </w:rPr>
        <w:t xml:space="preserve"> ze zm.), tj. by te osoby wykonywały następujące czynności:</w:t>
      </w:r>
    </w:p>
    <w:p w:rsidR="00EC7BB9" w:rsidRDefault="00EC7BB9" w:rsidP="00EC7BB9">
      <w:pPr>
        <w:numPr>
          <w:ilvl w:val="0"/>
          <w:numId w:val="57"/>
        </w:numPr>
        <w:jc w:val="both"/>
        <w:rPr>
          <w:sz w:val="24"/>
          <w:szCs w:val="24"/>
        </w:rPr>
      </w:pPr>
      <w:r>
        <w:rPr>
          <w:sz w:val="24"/>
          <w:szCs w:val="24"/>
        </w:rPr>
        <w:t>Wykopy i roboty ziemne</w:t>
      </w:r>
    </w:p>
    <w:p w:rsidR="00EC7BB9" w:rsidRDefault="00EC7BB9" w:rsidP="00EC7BB9">
      <w:pPr>
        <w:numPr>
          <w:ilvl w:val="0"/>
          <w:numId w:val="57"/>
        </w:numPr>
        <w:jc w:val="both"/>
        <w:rPr>
          <w:sz w:val="24"/>
          <w:szCs w:val="24"/>
        </w:rPr>
      </w:pPr>
      <w:r>
        <w:rPr>
          <w:sz w:val="24"/>
          <w:szCs w:val="24"/>
        </w:rPr>
        <w:t>Roboty fundamentowe</w:t>
      </w:r>
    </w:p>
    <w:p w:rsidR="00EC7BB9" w:rsidRDefault="00EC7BB9" w:rsidP="00EC7BB9">
      <w:pPr>
        <w:numPr>
          <w:ilvl w:val="0"/>
          <w:numId w:val="57"/>
        </w:numPr>
        <w:jc w:val="both"/>
        <w:rPr>
          <w:sz w:val="24"/>
          <w:szCs w:val="24"/>
        </w:rPr>
      </w:pPr>
      <w:r>
        <w:rPr>
          <w:sz w:val="24"/>
          <w:szCs w:val="24"/>
        </w:rPr>
        <w:t>Wykonanie konstrukcji żelbetowej</w:t>
      </w:r>
    </w:p>
    <w:p w:rsidR="00EC7BB9" w:rsidRPr="00EC7BB9" w:rsidRDefault="00EC7BB9" w:rsidP="00EC7BB9">
      <w:pPr>
        <w:numPr>
          <w:ilvl w:val="0"/>
          <w:numId w:val="57"/>
        </w:numPr>
        <w:jc w:val="both"/>
        <w:rPr>
          <w:sz w:val="24"/>
          <w:szCs w:val="24"/>
        </w:rPr>
      </w:pPr>
      <w:r>
        <w:rPr>
          <w:sz w:val="24"/>
          <w:szCs w:val="24"/>
        </w:rPr>
        <w:t>Wykonanie konstrukcji drewnianej</w:t>
      </w:r>
    </w:p>
    <w:p w:rsidR="00EC7BB9" w:rsidRDefault="00EC7BB9" w:rsidP="00EC7BB9">
      <w:pPr>
        <w:numPr>
          <w:ilvl w:val="0"/>
          <w:numId w:val="57"/>
        </w:numPr>
        <w:jc w:val="both"/>
        <w:rPr>
          <w:sz w:val="24"/>
          <w:szCs w:val="24"/>
        </w:rPr>
      </w:pPr>
      <w:r>
        <w:rPr>
          <w:sz w:val="24"/>
          <w:szCs w:val="24"/>
        </w:rPr>
        <w:t>Roboty związane z montażem ogrodzeń</w:t>
      </w:r>
    </w:p>
    <w:p w:rsidR="00EC7BB9" w:rsidRPr="005B5A25" w:rsidRDefault="00EC7BB9" w:rsidP="00EC7BB9">
      <w:pPr>
        <w:numPr>
          <w:ilvl w:val="0"/>
          <w:numId w:val="57"/>
        </w:numPr>
        <w:jc w:val="both"/>
        <w:rPr>
          <w:sz w:val="24"/>
          <w:szCs w:val="24"/>
        </w:rPr>
      </w:pPr>
      <w:r>
        <w:rPr>
          <w:sz w:val="24"/>
          <w:szCs w:val="24"/>
        </w:rPr>
        <w:t xml:space="preserve">Roboty związane z wykonaniem nawierzchni </w:t>
      </w:r>
      <w:r w:rsidRPr="005B5A25">
        <w:rPr>
          <w:sz w:val="24"/>
          <w:szCs w:val="24"/>
        </w:rPr>
        <w:t xml:space="preserve">  </w:t>
      </w:r>
    </w:p>
    <w:p w:rsidR="00CF7A4F" w:rsidRDefault="001A7D87" w:rsidP="00CF7A4F">
      <w:pPr>
        <w:numPr>
          <w:ilvl w:val="0"/>
          <w:numId w:val="57"/>
        </w:numPr>
        <w:jc w:val="both"/>
        <w:rPr>
          <w:sz w:val="24"/>
          <w:szCs w:val="24"/>
        </w:rPr>
      </w:pPr>
      <w:r>
        <w:rPr>
          <w:sz w:val="24"/>
          <w:szCs w:val="24"/>
        </w:rPr>
        <w:t>Roboty związane z zielenią</w:t>
      </w:r>
    </w:p>
    <w:p w:rsidR="00EC7BB9" w:rsidRPr="00CF7A4F" w:rsidRDefault="00EC7BB9" w:rsidP="00CF7A4F">
      <w:pPr>
        <w:jc w:val="both"/>
        <w:rPr>
          <w:sz w:val="24"/>
          <w:szCs w:val="24"/>
        </w:rPr>
      </w:pPr>
      <w:r w:rsidRPr="00CF7A4F">
        <w:rPr>
          <w:sz w:val="24"/>
          <w:szCs w:val="24"/>
        </w:rPr>
        <w:t>Obowiązek ten nie obejmuje osób wykonujących samodzielne funkcje techniczne w budownictwie.</w:t>
      </w:r>
    </w:p>
    <w:p w:rsidR="00EC7BB9" w:rsidRPr="00474D36" w:rsidRDefault="00EC7BB9" w:rsidP="00EC7BB9">
      <w:pPr>
        <w:pStyle w:val="Tekstpodstawowy"/>
        <w:numPr>
          <w:ilvl w:val="0"/>
          <w:numId w:val="37"/>
        </w:numPr>
        <w:tabs>
          <w:tab w:val="left" w:pos="-1843"/>
        </w:tabs>
        <w:autoSpaceDE w:val="0"/>
        <w:autoSpaceDN w:val="0"/>
        <w:adjustRightInd w:val="0"/>
        <w:spacing w:after="0" w:line="276" w:lineRule="auto"/>
        <w:ind w:left="284" w:hanging="284"/>
        <w:jc w:val="both"/>
        <w:rPr>
          <w:b/>
          <w:sz w:val="24"/>
          <w:szCs w:val="24"/>
        </w:rPr>
      </w:pPr>
      <w:r w:rsidRPr="00474D36">
        <w:rPr>
          <w:sz w:val="24"/>
          <w:szCs w:val="24"/>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punkcie 4 c</w:t>
      </w:r>
      <w:r>
        <w:rPr>
          <w:sz w:val="24"/>
          <w:szCs w:val="24"/>
        </w:rPr>
        <w:t>zynności. Z</w:t>
      </w:r>
      <w:r w:rsidRPr="00474D36">
        <w:rPr>
          <w:sz w:val="24"/>
          <w:szCs w:val="24"/>
        </w:rPr>
        <w:t>amawiający uprawniony jest w szczególności do:</w:t>
      </w:r>
    </w:p>
    <w:p w:rsidR="00EC7BB9" w:rsidRPr="00474D36" w:rsidRDefault="00EC7BB9" w:rsidP="00EC7BB9">
      <w:pPr>
        <w:numPr>
          <w:ilvl w:val="0"/>
          <w:numId w:val="56"/>
        </w:numPr>
        <w:ind w:hanging="357"/>
        <w:jc w:val="both"/>
        <w:rPr>
          <w:sz w:val="24"/>
          <w:szCs w:val="24"/>
        </w:rPr>
      </w:pPr>
      <w:r w:rsidRPr="00474D36">
        <w:rPr>
          <w:sz w:val="24"/>
          <w:szCs w:val="24"/>
        </w:rPr>
        <w:t>żądania oświadczeń i dokumentów w zakresie potwierdzenia spełniania ww. wymogów i dokonywania ich oceny,</w:t>
      </w:r>
    </w:p>
    <w:p w:rsidR="00EC7BB9" w:rsidRPr="00474D36" w:rsidRDefault="00EC7BB9" w:rsidP="00EC7BB9">
      <w:pPr>
        <w:numPr>
          <w:ilvl w:val="0"/>
          <w:numId w:val="56"/>
        </w:numPr>
        <w:ind w:hanging="357"/>
        <w:jc w:val="both"/>
        <w:rPr>
          <w:sz w:val="24"/>
          <w:szCs w:val="24"/>
        </w:rPr>
      </w:pPr>
      <w:r w:rsidRPr="00474D36">
        <w:rPr>
          <w:sz w:val="24"/>
          <w:szCs w:val="24"/>
        </w:rPr>
        <w:t>żądania wyjaśnień w przypadku wątpliwości w zakresie potwierdzenia spełniania ww. wymogów,</w:t>
      </w:r>
    </w:p>
    <w:p w:rsidR="00EC7BB9" w:rsidRPr="00474D36" w:rsidRDefault="00EC7BB9" w:rsidP="00EC7BB9">
      <w:pPr>
        <w:numPr>
          <w:ilvl w:val="0"/>
          <w:numId w:val="56"/>
        </w:numPr>
        <w:ind w:hanging="357"/>
        <w:jc w:val="both"/>
        <w:rPr>
          <w:sz w:val="24"/>
          <w:szCs w:val="24"/>
        </w:rPr>
      </w:pPr>
      <w:r w:rsidRPr="00474D36">
        <w:rPr>
          <w:sz w:val="24"/>
          <w:szCs w:val="24"/>
        </w:rPr>
        <w:t>przeprowadzania kontroli na miejscu wykonywania świadczenia.</w:t>
      </w:r>
    </w:p>
    <w:p w:rsidR="00EC7BB9" w:rsidRPr="006E769F"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6E769F">
        <w:rPr>
          <w:sz w:val="24"/>
          <w:szCs w:val="24"/>
        </w:rPr>
        <w:t>Wykonawca w ciągu 7 dni od dnia podpis</w:t>
      </w:r>
      <w:r>
        <w:rPr>
          <w:sz w:val="24"/>
          <w:szCs w:val="24"/>
        </w:rPr>
        <w:t>ania niniejszej umowy przekaże z</w:t>
      </w:r>
      <w:r w:rsidRPr="006E769F">
        <w:rPr>
          <w:sz w:val="24"/>
          <w:szCs w:val="24"/>
        </w:rPr>
        <w:t xml:space="preserve">amawiającemu wykaz osób, które realizują przedmiot umowy wraz z oświadczeniem, że są one zatrudnione na podstawie umowy o pracę. Wykonawca zobowiązany jest do aktualizacji wykazu </w:t>
      </w:r>
      <w:r>
        <w:rPr>
          <w:sz w:val="24"/>
          <w:szCs w:val="24"/>
        </w:rPr>
        <w:t>i przekazywania go z</w:t>
      </w:r>
      <w:r w:rsidRPr="006E769F">
        <w:rPr>
          <w:sz w:val="24"/>
          <w:szCs w:val="24"/>
        </w:rPr>
        <w:t>amawiającemu w ciągu 7 dni od dnia dokonania zmiany osoby wskazanej w wykazie. Zmiana osób wymienionych w wykazie nie wymaga aneksu do umowy.</w:t>
      </w:r>
    </w:p>
    <w:p w:rsidR="00EC7BB9" w:rsidRPr="00474D36"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474D36">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b/>
          <w:sz w:val="24"/>
          <w:szCs w:val="24"/>
        </w:rPr>
        <w:t xml:space="preserve">oświadczenie wykonawcy lub podwykonawcy </w:t>
      </w:r>
      <w:r w:rsidRPr="00474D36">
        <w:rPr>
          <w:sz w:val="24"/>
          <w:szCs w:val="24"/>
        </w:rPr>
        <w:t>o zatrudnieniu na podstawie umowy o pracę osób wykonujących czynności, których dotyczy wezwanie zamawiającego.</w:t>
      </w:r>
      <w:r w:rsidRPr="00474D36">
        <w:rPr>
          <w:b/>
          <w:sz w:val="24"/>
          <w:szCs w:val="24"/>
        </w:rPr>
        <w:t xml:space="preserve"> </w:t>
      </w:r>
      <w:r w:rsidRPr="00474D36">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sz w:val="24"/>
          <w:szCs w:val="24"/>
        </w:rPr>
        <w:t>poświadczoną za zgodność z oryginałem odpowiednio przez wykonawcę lub podwykonawcę</w:t>
      </w:r>
      <w:r w:rsidRPr="00474D36">
        <w:rPr>
          <w:b/>
          <w:sz w:val="24"/>
          <w:szCs w:val="24"/>
        </w:rPr>
        <w:t xml:space="preserve"> kopię umowy/umów o pracę</w:t>
      </w:r>
      <w:r w:rsidRPr="00474D36">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i/>
          <w:sz w:val="24"/>
          <w:szCs w:val="24"/>
        </w:rPr>
        <w:t>o ochronie danych osobowych</w:t>
      </w:r>
      <w:r w:rsidRPr="00474D36">
        <w:rPr>
          <w:sz w:val="24"/>
          <w:szCs w:val="24"/>
        </w:rPr>
        <w:t xml:space="preserve"> (tj. w szczególności</w:t>
      </w:r>
      <w:r w:rsidRPr="00474D36">
        <w:rPr>
          <w:rStyle w:val="Odwoanieprzypisudolnego"/>
          <w:sz w:val="24"/>
          <w:szCs w:val="24"/>
        </w:rPr>
        <w:footnoteReference w:id="1"/>
      </w:r>
      <w:r w:rsidRPr="00474D36">
        <w:rPr>
          <w:sz w:val="24"/>
          <w:szCs w:val="24"/>
        </w:rPr>
        <w:t xml:space="preserve"> bez adresów, nr PESEL pracowników). </w:t>
      </w:r>
      <w:r>
        <w:rPr>
          <w:sz w:val="24"/>
          <w:szCs w:val="24"/>
        </w:rPr>
        <w:t xml:space="preserve">Imię i nazwisko pracownika nie podlega </w:t>
      </w:r>
      <w:proofErr w:type="spellStart"/>
      <w:r>
        <w:rPr>
          <w:sz w:val="24"/>
          <w:szCs w:val="24"/>
        </w:rPr>
        <w:t>anonimizacji</w:t>
      </w:r>
      <w:proofErr w:type="spellEnd"/>
      <w:r>
        <w:rPr>
          <w:sz w:val="24"/>
          <w:szCs w:val="24"/>
        </w:rPr>
        <w:t xml:space="preserve">. </w:t>
      </w:r>
      <w:r w:rsidRPr="00474D36">
        <w:rPr>
          <w:sz w:val="24"/>
          <w:szCs w:val="24"/>
        </w:rPr>
        <w:t>Informacje takie jak: data zawarcia umowy, rodzaj umowy o pracę i</w:t>
      </w:r>
      <w:r>
        <w:rPr>
          <w:sz w:val="24"/>
          <w:szCs w:val="24"/>
        </w:rPr>
        <w:t> </w:t>
      </w:r>
      <w:r w:rsidRPr="00474D36">
        <w:rPr>
          <w:sz w:val="24"/>
          <w:szCs w:val="24"/>
        </w:rPr>
        <w:t>wymiar etatu powinny być możliwe do zidentyfikowania;</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b/>
          <w:sz w:val="24"/>
          <w:szCs w:val="24"/>
        </w:rPr>
        <w:t>zaświadczenie właściwego oddziału ZUS,</w:t>
      </w:r>
      <w:r w:rsidRPr="00474D36">
        <w:rPr>
          <w:sz w:val="24"/>
          <w:szCs w:val="24"/>
        </w:rPr>
        <w:t xml:space="preserve"> potwierdzające opłacanie przez wykonawcę lub podwykonawcę składek na ubezpieczenia społeczne i zdrowotne z tytułu zatrudnienia na podstawie umów o pracę za ostatni okres rozliczeniowy;</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sz w:val="24"/>
          <w:szCs w:val="24"/>
        </w:rPr>
        <w:lastRenderedPageBreak/>
        <w:t>poświadczoną za zgodność z oryginałem odpowiednio przez Wykonawcę lub podwykonawcę</w:t>
      </w:r>
      <w:r w:rsidRPr="00474D36">
        <w:rPr>
          <w:b/>
          <w:sz w:val="24"/>
          <w:szCs w:val="24"/>
        </w:rPr>
        <w:t xml:space="preserve"> kopię dowodu potwierdzającego zgłoszenie pracownika przez pracodawcę do ubezpieczeń</w:t>
      </w:r>
      <w:r w:rsidRPr="00474D36">
        <w:rPr>
          <w:sz w:val="24"/>
          <w:szCs w:val="24"/>
        </w:rPr>
        <w:t xml:space="preserve">, zanonimizowaną w sposób zapewniający ochronę danych osobowych pracowników, zgodnie z przepisami ustawy z dnia 29 sierpnia 1997 r. </w:t>
      </w:r>
      <w:r w:rsidRPr="00474D36">
        <w:rPr>
          <w:i/>
          <w:sz w:val="24"/>
          <w:szCs w:val="24"/>
        </w:rPr>
        <w:t>o ochronie danych osobowych.</w:t>
      </w:r>
      <w:r>
        <w:rPr>
          <w:i/>
          <w:sz w:val="24"/>
          <w:szCs w:val="24"/>
        </w:rPr>
        <w:t xml:space="preserve"> </w:t>
      </w:r>
      <w:r>
        <w:rPr>
          <w:sz w:val="24"/>
          <w:szCs w:val="24"/>
        </w:rPr>
        <w:t xml:space="preserve">Imię i nazwisko pracownika nie podlega </w:t>
      </w:r>
      <w:proofErr w:type="spellStart"/>
      <w:r>
        <w:rPr>
          <w:sz w:val="24"/>
          <w:szCs w:val="24"/>
        </w:rPr>
        <w:t>anonimizacji</w:t>
      </w:r>
      <w:proofErr w:type="spellEnd"/>
      <w:r>
        <w:rPr>
          <w:sz w:val="24"/>
          <w:szCs w:val="24"/>
        </w:rPr>
        <w:t>.</w:t>
      </w:r>
    </w:p>
    <w:p w:rsidR="00EC7BB9" w:rsidRPr="00474D36"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474D36">
        <w:rPr>
          <w:sz w:val="24"/>
          <w:szCs w:val="24"/>
        </w:rPr>
        <w:t xml:space="preserve"> 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EC7BB9" w:rsidRPr="00474D36" w:rsidRDefault="00EC7BB9" w:rsidP="00EC7BB9">
      <w:pPr>
        <w:pStyle w:val="Akapitzlist"/>
        <w:numPr>
          <w:ilvl w:val="0"/>
          <w:numId w:val="37"/>
        </w:numPr>
        <w:autoSpaceDE w:val="0"/>
        <w:autoSpaceDN w:val="0"/>
        <w:adjustRightInd w:val="0"/>
        <w:spacing w:after="200" w:line="276" w:lineRule="auto"/>
        <w:ind w:left="426" w:hanging="426"/>
        <w:jc w:val="both"/>
        <w:rPr>
          <w:sz w:val="24"/>
          <w:szCs w:val="24"/>
        </w:rPr>
      </w:pPr>
      <w:r w:rsidRPr="00474D36">
        <w:rPr>
          <w:sz w:val="24"/>
          <w:szCs w:val="24"/>
        </w:rPr>
        <w:t>W przypadku uzasadnionych wątpliwości co do przestrzegania prawa pracy przez wykonawcę lub podwykonawcę, zamawiający może zwrócić się o przeprowadzenie kontroli przez Państwową Inspekcję Pracy.</w:t>
      </w:r>
    </w:p>
    <w:p w:rsidR="00EC7BB9" w:rsidRPr="00EC7BB9" w:rsidRDefault="00EC7BB9" w:rsidP="00EC7BB9">
      <w:pPr>
        <w:pStyle w:val="Akapitzlist"/>
        <w:numPr>
          <w:ilvl w:val="0"/>
          <w:numId w:val="37"/>
        </w:numPr>
        <w:autoSpaceDE w:val="0"/>
        <w:autoSpaceDN w:val="0"/>
        <w:adjustRightInd w:val="0"/>
        <w:spacing w:line="276" w:lineRule="auto"/>
        <w:ind w:left="426" w:hanging="426"/>
        <w:jc w:val="both"/>
        <w:rPr>
          <w:sz w:val="24"/>
          <w:szCs w:val="24"/>
        </w:rPr>
      </w:pPr>
      <w:r w:rsidRPr="00474D36">
        <w:rPr>
          <w:sz w:val="24"/>
          <w:szCs w:val="24"/>
        </w:rPr>
        <w:t>Zatrudnienie, o którym mowa w pkt 4 powinno trwać przez cały okres realizacji zamówienia.</w:t>
      </w:r>
    </w:p>
    <w:p w:rsidR="00DC5210" w:rsidRPr="00BC14FF" w:rsidRDefault="00DC5210" w:rsidP="00A15DE6">
      <w:pPr>
        <w:pStyle w:val="Tekstpodstawowywcity"/>
        <w:numPr>
          <w:ilvl w:val="0"/>
          <w:numId w:val="37"/>
        </w:numPr>
        <w:spacing w:after="0"/>
        <w:ind w:left="284" w:hanging="284"/>
        <w:jc w:val="both"/>
        <w:rPr>
          <w:b/>
          <w:sz w:val="24"/>
          <w:szCs w:val="24"/>
        </w:rPr>
      </w:pPr>
      <w:r w:rsidRPr="00BC14FF">
        <w:rPr>
          <w:rFonts w:eastAsia="Calibri"/>
          <w:b/>
          <w:sz w:val="24"/>
          <w:szCs w:val="24"/>
        </w:rPr>
        <w:t xml:space="preserve">Nazwy własne zawarte w dokumentacji przetargowej są przykładowe. Zamawiający dopuszcza zastosowanie materiałów i produktów równoważnych zgodnie z opisem przedmiotu zamówienia (zał. nr 1 do umowy). </w:t>
      </w:r>
    </w:p>
    <w:p w:rsidR="008C740A" w:rsidRDefault="00BC14FF" w:rsidP="00CF7A4F">
      <w:pPr>
        <w:pStyle w:val="Akapitzlist"/>
        <w:autoSpaceDE w:val="0"/>
        <w:autoSpaceDN w:val="0"/>
        <w:adjustRightInd w:val="0"/>
        <w:ind w:left="284"/>
        <w:jc w:val="both"/>
        <w:rPr>
          <w:sz w:val="24"/>
          <w:szCs w:val="24"/>
        </w:rPr>
      </w:pPr>
      <w:r w:rsidRPr="00BC14FF">
        <w:rPr>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w:t>
      </w:r>
      <w:r w:rsidR="00A15DE6">
        <w:rPr>
          <w:sz w:val="24"/>
          <w:szCs w:val="24"/>
        </w:rPr>
        <w:t> </w:t>
      </w:r>
      <w:r w:rsidRPr="00BC14FF">
        <w:rPr>
          <w:sz w:val="24"/>
          <w:szCs w:val="24"/>
        </w:rPr>
        <w:t xml:space="preserve">art 29 ust. 3 ustawy </w:t>
      </w:r>
      <w:proofErr w:type="spellStart"/>
      <w:r w:rsidRPr="00BC14FF">
        <w:rPr>
          <w:sz w:val="24"/>
          <w:szCs w:val="24"/>
        </w:rPr>
        <w:t>Pzp</w:t>
      </w:r>
      <w:proofErr w:type="spellEnd"/>
      <w:r w:rsidRPr="00BC14FF">
        <w:rPr>
          <w:sz w:val="24"/>
          <w:szCs w:val="24"/>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w:t>
      </w:r>
      <w:r w:rsidR="00A15DE6">
        <w:rPr>
          <w:sz w:val="24"/>
          <w:szCs w:val="24"/>
        </w:rPr>
        <w:t> </w:t>
      </w:r>
      <w:r w:rsidRPr="00BC14FF">
        <w:rPr>
          <w:sz w:val="24"/>
          <w:szCs w:val="24"/>
        </w:rPr>
        <w:t>wskazanych lub lepszych parametrach. Ciężar udowodnienia, że materiał (wyrób) jest równoważny w stosunku do wymogu określonego przez Zamawiającego spoczywa na składającym ofertę</w:t>
      </w:r>
    </w:p>
    <w:p w:rsidR="00CF7A4F" w:rsidRDefault="00CF7A4F" w:rsidP="00CF7A4F">
      <w:pPr>
        <w:autoSpaceDE w:val="0"/>
        <w:autoSpaceDN w:val="0"/>
        <w:adjustRightInd w:val="0"/>
        <w:jc w:val="both"/>
        <w:rPr>
          <w:sz w:val="24"/>
          <w:szCs w:val="24"/>
        </w:rPr>
      </w:pPr>
    </w:p>
    <w:p w:rsidR="00CF7A4F" w:rsidRPr="00CF7A4F" w:rsidRDefault="00CF7A4F" w:rsidP="00CF7A4F">
      <w:pPr>
        <w:autoSpaceDE w:val="0"/>
        <w:autoSpaceDN w:val="0"/>
        <w:adjustRightInd w:val="0"/>
        <w:jc w:val="both"/>
        <w:rPr>
          <w:sz w:val="24"/>
          <w:szCs w:val="24"/>
        </w:rPr>
      </w:pPr>
    </w:p>
    <w:p w:rsidR="00DC5210" w:rsidRPr="00754846" w:rsidRDefault="00DC5210" w:rsidP="00DC5210">
      <w:pPr>
        <w:ind w:left="4956" w:firstLine="84"/>
        <w:rPr>
          <w:sz w:val="24"/>
        </w:rPr>
      </w:pPr>
      <w:r w:rsidRPr="00754846">
        <w:rPr>
          <w:sz w:val="24"/>
        </w:rPr>
        <w:t>..............................................................</w:t>
      </w:r>
    </w:p>
    <w:p w:rsidR="00CF7A4F" w:rsidRDefault="00DC5210" w:rsidP="00CF7A4F">
      <w:pPr>
        <w:ind w:left="3540"/>
      </w:pPr>
      <w:r w:rsidRPr="00754846">
        <w:rPr>
          <w:sz w:val="24"/>
        </w:rPr>
        <w:t>Podpis i pieczątka kierownika komórki organizacyjnej</w:t>
      </w:r>
    </w:p>
    <w:p w:rsidR="00CF7A4F" w:rsidRDefault="00CF7A4F" w:rsidP="00CF7A4F"/>
    <w:p w:rsidR="000C3D78" w:rsidRPr="00CF7A4F" w:rsidRDefault="00DC5210" w:rsidP="00CF7A4F">
      <w:pPr>
        <w:ind w:firstLine="708"/>
      </w:pPr>
      <w:r w:rsidRPr="00754846">
        <w:t xml:space="preserve">Sporządził: </w:t>
      </w:r>
    </w:p>
    <w:sectPr w:rsidR="000C3D78" w:rsidRPr="00CF7A4F" w:rsidSect="00DD7A42">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4F" w:rsidRDefault="00CF7A4F" w:rsidP="00656DD5">
      <w:r>
        <w:separator/>
      </w:r>
    </w:p>
  </w:endnote>
  <w:endnote w:type="continuationSeparator" w:id="0">
    <w:p w:rsidR="00CF7A4F" w:rsidRDefault="00CF7A4F"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10496"/>
      <w:docPartObj>
        <w:docPartGallery w:val="Page Numbers (Bottom of Page)"/>
        <w:docPartUnique/>
      </w:docPartObj>
    </w:sdtPr>
    <w:sdtEndPr/>
    <w:sdtContent>
      <w:p w:rsidR="00CF7A4F" w:rsidRDefault="00CF7A4F">
        <w:pPr>
          <w:pStyle w:val="Stopka"/>
          <w:jc w:val="right"/>
        </w:pPr>
        <w:r>
          <w:fldChar w:fldCharType="begin"/>
        </w:r>
        <w:r>
          <w:instrText>PAGE   \* MERGEFORMAT</w:instrText>
        </w:r>
        <w:r>
          <w:fldChar w:fldCharType="separate"/>
        </w:r>
        <w:r w:rsidR="008B055A">
          <w:rPr>
            <w:noProof/>
          </w:rPr>
          <w:t>2</w:t>
        </w:r>
        <w:r>
          <w:fldChar w:fldCharType="end"/>
        </w:r>
      </w:p>
    </w:sdtContent>
  </w:sdt>
  <w:p w:rsidR="00CF7A4F" w:rsidRDefault="00CF7A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4F" w:rsidRDefault="00CF7A4F" w:rsidP="00656DD5">
      <w:r>
        <w:separator/>
      </w:r>
    </w:p>
  </w:footnote>
  <w:footnote w:type="continuationSeparator" w:id="0">
    <w:p w:rsidR="00CF7A4F" w:rsidRDefault="00CF7A4F" w:rsidP="00656DD5">
      <w:r>
        <w:continuationSeparator/>
      </w:r>
    </w:p>
  </w:footnote>
  <w:footnote w:id="1">
    <w:p w:rsidR="00CF7A4F" w:rsidRDefault="00CF7A4F" w:rsidP="00EC7BB9">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4F" w:rsidRPr="00656DD5" w:rsidRDefault="00CF7A4F" w:rsidP="008A2EB1">
    <w:pPr>
      <w:pStyle w:val="Nagwek"/>
      <w:rPr>
        <w:sz w:val="24"/>
        <w:szCs w:val="24"/>
      </w:rPr>
    </w:pPr>
    <w:r>
      <w:rPr>
        <w:sz w:val="24"/>
        <w:szCs w:val="24"/>
      </w:rPr>
      <w:t>WIM.271.1.26.2018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9B80297"/>
    <w:multiLevelType w:val="hybridMultilevel"/>
    <w:tmpl w:val="2322145A"/>
    <w:lvl w:ilvl="0" w:tplc="00447FB0">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6">
    <w:nsid w:val="239E2E80"/>
    <w:multiLevelType w:val="hybridMultilevel"/>
    <w:tmpl w:val="24A4EF5A"/>
    <w:lvl w:ilvl="0" w:tplc="096256EA">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7356806"/>
    <w:multiLevelType w:val="hybridMultilevel"/>
    <w:tmpl w:val="EFDC8F5C"/>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2A6A5C81"/>
    <w:multiLevelType w:val="singleLevel"/>
    <w:tmpl w:val="0415000F"/>
    <w:lvl w:ilvl="0">
      <w:start w:val="1"/>
      <w:numFmt w:val="decimal"/>
      <w:lvlText w:val="%1."/>
      <w:lvlJc w:val="left"/>
      <w:pPr>
        <w:ind w:left="720" w:hanging="360"/>
      </w:p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nsid w:val="36CC738E"/>
    <w:multiLevelType w:val="hybridMultilevel"/>
    <w:tmpl w:val="CCFEBD10"/>
    <w:lvl w:ilvl="0" w:tplc="87320D6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99081B"/>
    <w:multiLevelType w:val="multilevel"/>
    <w:tmpl w:val="586456D0"/>
    <w:lvl w:ilvl="0">
      <w:start w:val="1"/>
      <w:numFmt w:val="lowerLetter"/>
      <w:lvlText w:val="%1)"/>
      <w:lvlJc w:val="left"/>
      <w:pPr>
        <w:tabs>
          <w:tab w:val="num" w:pos="360"/>
        </w:tabs>
        <w:ind w:left="360" w:hanging="360"/>
      </w:pPr>
      <w:rPr>
        <w:b/>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F4A2DC8"/>
    <w:multiLevelType w:val="hybridMultilevel"/>
    <w:tmpl w:val="1526C8D2"/>
    <w:lvl w:ilvl="0" w:tplc="DE6EBC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541039"/>
    <w:multiLevelType w:val="hybridMultilevel"/>
    <w:tmpl w:val="9EB40852"/>
    <w:lvl w:ilvl="0" w:tplc="720EDC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1146" w:hanging="360"/>
      </w:pPr>
      <w:rPr>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C383CAD"/>
    <w:multiLevelType w:val="hybridMultilevel"/>
    <w:tmpl w:val="A90CE1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E4B60AE"/>
    <w:multiLevelType w:val="hybridMultilevel"/>
    <w:tmpl w:val="BB66D2A8"/>
    <w:lvl w:ilvl="0" w:tplc="FB7EB1F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617146"/>
    <w:multiLevelType w:val="hybridMultilevel"/>
    <w:tmpl w:val="9CA27232"/>
    <w:lvl w:ilvl="0" w:tplc="475E3C3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B5D3605"/>
    <w:multiLevelType w:val="hybridMultilevel"/>
    <w:tmpl w:val="59AA3266"/>
    <w:lvl w:ilvl="0" w:tplc="40E27CBA">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3">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5">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8">
    <w:nsid w:val="6B904C5E"/>
    <w:multiLevelType w:val="hybridMultilevel"/>
    <w:tmpl w:val="F9F6025A"/>
    <w:lvl w:ilvl="0" w:tplc="A4AC0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1952B77"/>
    <w:multiLevelType w:val="hybridMultilevel"/>
    <w:tmpl w:val="5CE2CFD2"/>
    <w:lvl w:ilvl="0" w:tplc="72942A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2">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7D8524FB"/>
    <w:multiLevelType w:val="singleLevel"/>
    <w:tmpl w:val="F4B8B676"/>
    <w:lvl w:ilvl="0">
      <w:start w:val="1"/>
      <w:numFmt w:val="decimal"/>
      <w:lvlText w:val="%1)"/>
      <w:lvlJc w:val="left"/>
      <w:pPr>
        <w:tabs>
          <w:tab w:val="num" w:pos="360"/>
        </w:tabs>
        <w:ind w:left="360" w:hanging="360"/>
      </w:pPr>
    </w:lvl>
  </w:abstractNum>
  <w:abstractNum w:abstractNumId="54">
    <w:nsid w:val="7E5F464E"/>
    <w:multiLevelType w:val="multilevel"/>
    <w:tmpl w:val="20EA3878"/>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6"/>
  </w:num>
  <w:num w:numId="2">
    <w:abstractNumId w:val="3"/>
  </w:num>
  <w:num w:numId="3">
    <w:abstractNumId w:val="51"/>
  </w:num>
  <w:num w:numId="4">
    <w:abstractNumId w:val="1"/>
  </w:num>
  <w:num w:numId="5">
    <w:abstractNumId w:val="20"/>
  </w:num>
  <w:num w:numId="6">
    <w:abstractNumId w:val="54"/>
  </w:num>
  <w:num w:numId="7">
    <w:abstractNumId w:val="13"/>
  </w:num>
  <w:num w:numId="8">
    <w:abstractNumId w:val="46"/>
  </w:num>
  <w:num w:numId="9">
    <w:abstractNumId w:val="54"/>
  </w:num>
  <w:num w:numId="10">
    <w:abstractNumId w:val="16"/>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8"/>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num>
  <w:num w:numId="29">
    <w:abstractNumId w:val="42"/>
    <w:lvlOverride w:ilvl="0">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5"/>
  </w:num>
  <w:num w:numId="33">
    <w:abstractNumId w:val="28"/>
  </w:num>
  <w:num w:numId="34">
    <w:abstractNumId w:val="27"/>
  </w:num>
  <w:num w:numId="35">
    <w:abstractNumId w:val="6"/>
  </w:num>
  <w:num w:numId="36">
    <w:abstractNumId w:val="9"/>
  </w:num>
  <w:num w:numId="37">
    <w:abstractNumId w:val="39"/>
  </w:num>
  <w:num w:numId="38">
    <w:abstractNumId w:val="12"/>
  </w:num>
  <w:num w:numId="39">
    <w:abstractNumId w:val="26"/>
  </w:num>
  <w:num w:numId="40">
    <w:abstractNumId w:val="30"/>
  </w:num>
  <w:num w:numId="41">
    <w:abstractNumId w:val="0"/>
  </w:num>
  <w:num w:numId="42">
    <w:abstractNumId w:val="38"/>
  </w:num>
  <w:num w:numId="43">
    <w:abstractNumId w:val="41"/>
  </w:num>
  <w:num w:numId="44">
    <w:abstractNumId w:val="24"/>
  </w:num>
  <w:num w:numId="45">
    <w:abstractNumId w:val="48"/>
  </w:num>
  <w:num w:numId="46">
    <w:abstractNumId w:val="50"/>
  </w:num>
  <w:num w:numId="47">
    <w:abstractNumId w:val="32"/>
  </w:num>
  <w:num w:numId="48">
    <w:abstractNumId w:val="40"/>
  </w:num>
  <w:num w:numId="49">
    <w:abstractNumId w:val="33"/>
  </w:num>
  <w:num w:numId="50">
    <w:abstractNumId w:val="7"/>
  </w:num>
  <w:num w:numId="51">
    <w:abstractNumId w:val="14"/>
  </w:num>
  <w:num w:numId="52">
    <w:abstractNumId w:val="37"/>
  </w:num>
  <w:num w:numId="53">
    <w:abstractNumId w:val="44"/>
    <w:lvlOverride w:ilvl="0">
      <w:startOverride w:val="1"/>
    </w:lvlOverride>
  </w:num>
  <w:num w:numId="54">
    <w:abstractNumId w:val="22"/>
  </w:num>
  <w:num w:numId="55">
    <w:abstractNumId w:val="2"/>
  </w:num>
  <w:num w:numId="56">
    <w:abstractNumId w:val="23"/>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33"/>
    <w:rsid w:val="00000F9E"/>
    <w:rsid w:val="00006A09"/>
    <w:rsid w:val="00022678"/>
    <w:rsid w:val="00040149"/>
    <w:rsid w:val="00046132"/>
    <w:rsid w:val="00055022"/>
    <w:rsid w:val="00055160"/>
    <w:rsid w:val="0006362E"/>
    <w:rsid w:val="00071B77"/>
    <w:rsid w:val="00075156"/>
    <w:rsid w:val="000757ED"/>
    <w:rsid w:val="00076E16"/>
    <w:rsid w:val="00080107"/>
    <w:rsid w:val="00081D48"/>
    <w:rsid w:val="00084373"/>
    <w:rsid w:val="000869B0"/>
    <w:rsid w:val="00092C0F"/>
    <w:rsid w:val="000A1971"/>
    <w:rsid w:val="000A7BF3"/>
    <w:rsid w:val="000B104F"/>
    <w:rsid w:val="000B6B74"/>
    <w:rsid w:val="000C0956"/>
    <w:rsid w:val="000C3D78"/>
    <w:rsid w:val="000C79EE"/>
    <w:rsid w:val="000D1DA2"/>
    <w:rsid w:val="000D72B8"/>
    <w:rsid w:val="000E0854"/>
    <w:rsid w:val="000E3279"/>
    <w:rsid w:val="000F73AA"/>
    <w:rsid w:val="00116FAF"/>
    <w:rsid w:val="0012632D"/>
    <w:rsid w:val="001310A0"/>
    <w:rsid w:val="0014530A"/>
    <w:rsid w:val="00147521"/>
    <w:rsid w:val="001520A0"/>
    <w:rsid w:val="00153873"/>
    <w:rsid w:val="001559D6"/>
    <w:rsid w:val="00164FEB"/>
    <w:rsid w:val="0017788A"/>
    <w:rsid w:val="001918DF"/>
    <w:rsid w:val="001930E1"/>
    <w:rsid w:val="001A278E"/>
    <w:rsid w:val="001A7D87"/>
    <w:rsid w:val="001B13BC"/>
    <w:rsid w:val="001B75D7"/>
    <w:rsid w:val="001C5352"/>
    <w:rsid w:val="001C630E"/>
    <w:rsid w:val="001D587C"/>
    <w:rsid w:val="001E0396"/>
    <w:rsid w:val="001E1697"/>
    <w:rsid w:val="001E25EA"/>
    <w:rsid w:val="002132D7"/>
    <w:rsid w:val="00230E33"/>
    <w:rsid w:val="002506DE"/>
    <w:rsid w:val="00264283"/>
    <w:rsid w:val="00267587"/>
    <w:rsid w:val="00272B4B"/>
    <w:rsid w:val="0027587B"/>
    <w:rsid w:val="00282061"/>
    <w:rsid w:val="00282294"/>
    <w:rsid w:val="00292163"/>
    <w:rsid w:val="002B5125"/>
    <w:rsid w:val="002B6A3D"/>
    <w:rsid w:val="002B7F1B"/>
    <w:rsid w:val="002E6210"/>
    <w:rsid w:val="002F13A1"/>
    <w:rsid w:val="00301BDA"/>
    <w:rsid w:val="003171C9"/>
    <w:rsid w:val="00322362"/>
    <w:rsid w:val="003336CB"/>
    <w:rsid w:val="0033631F"/>
    <w:rsid w:val="0035109A"/>
    <w:rsid w:val="00352308"/>
    <w:rsid w:val="003526FE"/>
    <w:rsid w:val="003561BA"/>
    <w:rsid w:val="003670D2"/>
    <w:rsid w:val="00376D42"/>
    <w:rsid w:val="00383CB7"/>
    <w:rsid w:val="00384886"/>
    <w:rsid w:val="00393411"/>
    <w:rsid w:val="003A3533"/>
    <w:rsid w:val="003B023C"/>
    <w:rsid w:val="003B25B7"/>
    <w:rsid w:val="003B3D66"/>
    <w:rsid w:val="003C44D8"/>
    <w:rsid w:val="003C5570"/>
    <w:rsid w:val="003D1443"/>
    <w:rsid w:val="003D1B8B"/>
    <w:rsid w:val="003D3A51"/>
    <w:rsid w:val="003E18AF"/>
    <w:rsid w:val="003E1E46"/>
    <w:rsid w:val="003E7BAB"/>
    <w:rsid w:val="003F3B46"/>
    <w:rsid w:val="00401AAD"/>
    <w:rsid w:val="00403816"/>
    <w:rsid w:val="004173C1"/>
    <w:rsid w:val="004213D1"/>
    <w:rsid w:val="0042428E"/>
    <w:rsid w:val="00424330"/>
    <w:rsid w:val="00432272"/>
    <w:rsid w:val="00456F8F"/>
    <w:rsid w:val="004654F2"/>
    <w:rsid w:val="0046563F"/>
    <w:rsid w:val="00467312"/>
    <w:rsid w:val="00471B76"/>
    <w:rsid w:val="00472296"/>
    <w:rsid w:val="004861ED"/>
    <w:rsid w:val="004955B5"/>
    <w:rsid w:val="004A0DF7"/>
    <w:rsid w:val="004A3108"/>
    <w:rsid w:val="004A586B"/>
    <w:rsid w:val="004A653D"/>
    <w:rsid w:val="004B4E08"/>
    <w:rsid w:val="004C1A4D"/>
    <w:rsid w:val="004C4B57"/>
    <w:rsid w:val="004C5723"/>
    <w:rsid w:val="004E5853"/>
    <w:rsid w:val="004E75A5"/>
    <w:rsid w:val="004F2229"/>
    <w:rsid w:val="005115E2"/>
    <w:rsid w:val="00511F99"/>
    <w:rsid w:val="0051771E"/>
    <w:rsid w:val="00525246"/>
    <w:rsid w:val="00537BEE"/>
    <w:rsid w:val="005408AC"/>
    <w:rsid w:val="00543606"/>
    <w:rsid w:val="0054516E"/>
    <w:rsid w:val="0055516A"/>
    <w:rsid w:val="00561878"/>
    <w:rsid w:val="00576DA8"/>
    <w:rsid w:val="00580221"/>
    <w:rsid w:val="00582DB9"/>
    <w:rsid w:val="00583D1A"/>
    <w:rsid w:val="00585FF2"/>
    <w:rsid w:val="005929E7"/>
    <w:rsid w:val="005A0023"/>
    <w:rsid w:val="005A4742"/>
    <w:rsid w:val="005B563B"/>
    <w:rsid w:val="005C1726"/>
    <w:rsid w:val="005D0147"/>
    <w:rsid w:val="005D1A1F"/>
    <w:rsid w:val="005D1CEB"/>
    <w:rsid w:val="005D71C0"/>
    <w:rsid w:val="005E382C"/>
    <w:rsid w:val="00610486"/>
    <w:rsid w:val="00614B97"/>
    <w:rsid w:val="00616A94"/>
    <w:rsid w:val="0062483A"/>
    <w:rsid w:val="00624FBE"/>
    <w:rsid w:val="006338A2"/>
    <w:rsid w:val="00647AA3"/>
    <w:rsid w:val="0065393C"/>
    <w:rsid w:val="00654FB0"/>
    <w:rsid w:val="00656DD5"/>
    <w:rsid w:val="00674BBB"/>
    <w:rsid w:val="006755B6"/>
    <w:rsid w:val="006919B2"/>
    <w:rsid w:val="006A589D"/>
    <w:rsid w:val="006C137F"/>
    <w:rsid w:val="006C2810"/>
    <w:rsid w:val="006D4D78"/>
    <w:rsid w:val="006D503C"/>
    <w:rsid w:val="006E12A5"/>
    <w:rsid w:val="006E1D85"/>
    <w:rsid w:val="006E2280"/>
    <w:rsid w:val="006E462D"/>
    <w:rsid w:val="006E4902"/>
    <w:rsid w:val="006E61D0"/>
    <w:rsid w:val="007016FF"/>
    <w:rsid w:val="007050C6"/>
    <w:rsid w:val="00711EAF"/>
    <w:rsid w:val="00714297"/>
    <w:rsid w:val="00716E1D"/>
    <w:rsid w:val="0073636D"/>
    <w:rsid w:val="00744762"/>
    <w:rsid w:val="007456D1"/>
    <w:rsid w:val="007468AB"/>
    <w:rsid w:val="0076503A"/>
    <w:rsid w:val="0076566F"/>
    <w:rsid w:val="007812AE"/>
    <w:rsid w:val="007936EA"/>
    <w:rsid w:val="007A488B"/>
    <w:rsid w:val="007A6A90"/>
    <w:rsid w:val="007B1FD6"/>
    <w:rsid w:val="007C4AEC"/>
    <w:rsid w:val="007D0FC8"/>
    <w:rsid w:val="007D2FA0"/>
    <w:rsid w:val="007E2614"/>
    <w:rsid w:val="007E48F4"/>
    <w:rsid w:val="007E7BBB"/>
    <w:rsid w:val="0080073E"/>
    <w:rsid w:val="0080221A"/>
    <w:rsid w:val="00834E01"/>
    <w:rsid w:val="008355ED"/>
    <w:rsid w:val="00835741"/>
    <w:rsid w:val="00835A6C"/>
    <w:rsid w:val="00836832"/>
    <w:rsid w:val="00841C93"/>
    <w:rsid w:val="008473D8"/>
    <w:rsid w:val="0085281A"/>
    <w:rsid w:val="00860E4A"/>
    <w:rsid w:val="0087603E"/>
    <w:rsid w:val="00885749"/>
    <w:rsid w:val="0089256D"/>
    <w:rsid w:val="0089450B"/>
    <w:rsid w:val="008A08DD"/>
    <w:rsid w:val="008A1C1C"/>
    <w:rsid w:val="008A2DF2"/>
    <w:rsid w:val="008A2EB1"/>
    <w:rsid w:val="008A3A79"/>
    <w:rsid w:val="008B055A"/>
    <w:rsid w:val="008B0BB3"/>
    <w:rsid w:val="008C20E1"/>
    <w:rsid w:val="008C318F"/>
    <w:rsid w:val="008C68F5"/>
    <w:rsid w:val="008C740A"/>
    <w:rsid w:val="008D4266"/>
    <w:rsid w:val="008E1C2A"/>
    <w:rsid w:val="008F1A22"/>
    <w:rsid w:val="008F6F68"/>
    <w:rsid w:val="009070F0"/>
    <w:rsid w:val="00910D67"/>
    <w:rsid w:val="00912254"/>
    <w:rsid w:val="009164D8"/>
    <w:rsid w:val="009234A7"/>
    <w:rsid w:val="00925A1B"/>
    <w:rsid w:val="00937B4B"/>
    <w:rsid w:val="00940D52"/>
    <w:rsid w:val="009672FB"/>
    <w:rsid w:val="0099332F"/>
    <w:rsid w:val="00996211"/>
    <w:rsid w:val="009A07D3"/>
    <w:rsid w:val="009A2137"/>
    <w:rsid w:val="009B0AE3"/>
    <w:rsid w:val="009B3325"/>
    <w:rsid w:val="009C1540"/>
    <w:rsid w:val="009D6529"/>
    <w:rsid w:val="009D666E"/>
    <w:rsid w:val="009E14F9"/>
    <w:rsid w:val="009E43D5"/>
    <w:rsid w:val="009F0399"/>
    <w:rsid w:val="009F5BF7"/>
    <w:rsid w:val="00A0363C"/>
    <w:rsid w:val="00A1056C"/>
    <w:rsid w:val="00A1523B"/>
    <w:rsid w:val="00A15DE6"/>
    <w:rsid w:val="00A16A5E"/>
    <w:rsid w:val="00A1788D"/>
    <w:rsid w:val="00A37936"/>
    <w:rsid w:val="00A45DFC"/>
    <w:rsid w:val="00A5127F"/>
    <w:rsid w:val="00A527DE"/>
    <w:rsid w:val="00A603DE"/>
    <w:rsid w:val="00A62CC3"/>
    <w:rsid w:val="00A647E6"/>
    <w:rsid w:val="00A82AA5"/>
    <w:rsid w:val="00A842B0"/>
    <w:rsid w:val="00A85F66"/>
    <w:rsid w:val="00A95082"/>
    <w:rsid w:val="00A960A6"/>
    <w:rsid w:val="00A96640"/>
    <w:rsid w:val="00AB0678"/>
    <w:rsid w:val="00AC2C2F"/>
    <w:rsid w:val="00AC32E4"/>
    <w:rsid w:val="00AD3506"/>
    <w:rsid w:val="00AE3D25"/>
    <w:rsid w:val="00AE5CB7"/>
    <w:rsid w:val="00AF045C"/>
    <w:rsid w:val="00AF08AE"/>
    <w:rsid w:val="00B00A89"/>
    <w:rsid w:val="00B022FF"/>
    <w:rsid w:val="00B033BD"/>
    <w:rsid w:val="00B0531F"/>
    <w:rsid w:val="00B07C42"/>
    <w:rsid w:val="00B15BED"/>
    <w:rsid w:val="00B261C5"/>
    <w:rsid w:val="00B34037"/>
    <w:rsid w:val="00B35060"/>
    <w:rsid w:val="00B360E8"/>
    <w:rsid w:val="00B415CC"/>
    <w:rsid w:val="00B41F8C"/>
    <w:rsid w:val="00B606B5"/>
    <w:rsid w:val="00B67792"/>
    <w:rsid w:val="00B71675"/>
    <w:rsid w:val="00B72E15"/>
    <w:rsid w:val="00B7544D"/>
    <w:rsid w:val="00B87EBB"/>
    <w:rsid w:val="00B927C6"/>
    <w:rsid w:val="00B92B04"/>
    <w:rsid w:val="00BA0A39"/>
    <w:rsid w:val="00BA2FF1"/>
    <w:rsid w:val="00BA523F"/>
    <w:rsid w:val="00BB697A"/>
    <w:rsid w:val="00BC14FF"/>
    <w:rsid w:val="00BC50E7"/>
    <w:rsid w:val="00BE0252"/>
    <w:rsid w:val="00BE6794"/>
    <w:rsid w:val="00C10465"/>
    <w:rsid w:val="00C200CB"/>
    <w:rsid w:val="00C208BA"/>
    <w:rsid w:val="00C31D9F"/>
    <w:rsid w:val="00C347E3"/>
    <w:rsid w:val="00C34E53"/>
    <w:rsid w:val="00C35937"/>
    <w:rsid w:val="00C35D85"/>
    <w:rsid w:val="00C43922"/>
    <w:rsid w:val="00C53C93"/>
    <w:rsid w:val="00C60ADA"/>
    <w:rsid w:val="00C72A8B"/>
    <w:rsid w:val="00C740A4"/>
    <w:rsid w:val="00CA3210"/>
    <w:rsid w:val="00CB3C0D"/>
    <w:rsid w:val="00CE2E10"/>
    <w:rsid w:val="00CE4B38"/>
    <w:rsid w:val="00CF0574"/>
    <w:rsid w:val="00CF7A4F"/>
    <w:rsid w:val="00D04D24"/>
    <w:rsid w:val="00D0615C"/>
    <w:rsid w:val="00D125B0"/>
    <w:rsid w:val="00D13E7F"/>
    <w:rsid w:val="00D1654E"/>
    <w:rsid w:val="00D226CE"/>
    <w:rsid w:val="00D330B6"/>
    <w:rsid w:val="00D342FA"/>
    <w:rsid w:val="00D374C8"/>
    <w:rsid w:val="00D42542"/>
    <w:rsid w:val="00D42B05"/>
    <w:rsid w:val="00D444E3"/>
    <w:rsid w:val="00D44FA8"/>
    <w:rsid w:val="00D56421"/>
    <w:rsid w:val="00D5656D"/>
    <w:rsid w:val="00D56F24"/>
    <w:rsid w:val="00D604F6"/>
    <w:rsid w:val="00D61880"/>
    <w:rsid w:val="00D662C0"/>
    <w:rsid w:val="00D76A7A"/>
    <w:rsid w:val="00D87661"/>
    <w:rsid w:val="00D92025"/>
    <w:rsid w:val="00DA60CE"/>
    <w:rsid w:val="00DC5210"/>
    <w:rsid w:val="00DD16BC"/>
    <w:rsid w:val="00DD7A42"/>
    <w:rsid w:val="00DF0918"/>
    <w:rsid w:val="00DF3426"/>
    <w:rsid w:val="00DF36DB"/>
    <w:rsid w:val="00E00A04"/>
    <w:rsid w:val="00E0420B"/>
    <w:rsid w:val="00E11143"/>
    <w:rsid w:val="00E22616"/>
    <w:rsid w:val="00E275E6"/>
    <w:rsid w:val="00E52A86"/>
    <w:rsid w:val="00E55040"/>
    <w:rsid w:val="00E60281"/>
    <w:rsid w:val="00E6476F"/>
    <w:rsid w:val="00E64B74"/>
    <w:rsid w:val="00E704EB"/>
    <w:rsid w:val="00E72C19"/>
    <w:rsid w:val="00E954FE"/>
    <w:rsid w:val="00EA2C23"/>
    <w:rsid w:val="00EA3446"/>
    <w:rsid w:val="00EB2699"/>
    <w:rsid w:val="00EC09C3"/>
    <w:rsid w:val="00EC7BB9"/>
    <w:rsid w:val="00EE01C9"/>
    <w:rsid w:val="00EE6249"/>
    <w:rsid w:val="00F003F0"/>
    <w:rsid w:val="00F01ED5"/>
    <w:rsid w:val="00F05DD4"/>
    <w:rsid w:val="00F2038D"/>
    <w:rsid w:val="00F22846"/>
    <w:rsid w:val="00F23B0C"/>
    <w:rsid w:val="00F319BB"/>
    <w:rsid w:val="00F44163"/>
    <w:rsid w:val="00F4733F"/>
    <w:rsid w:val="00F556D5"/>
    <w:rsid w:val="00F57783"/>
    <w:rsid w:val="00F6383E"/>
    <w:rsid w:val="00F64774"/>
    <w:rsid w:val="00F95433"/>
    <w:rsid w:val="00F9745E"/>
    <w:rsid w:val="00FA6A3B"/>
    <w:rsid w:val="00FB0057"/>
    <w:rsid w:val="00FB54A1"/>
    <w:rsid w:val="00FB65E4"/>
    <w:rsid w:val="00FD178C"/>
    <w:rsid w:val="00FD1CB0"/>
    <w:rsid w:val="00FE2053"/>
    <w:rsid w:val="00FE36A6"/>
    <w:rsid w:val="00FE548E"/>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nhideWhenUsed/>
    <w:rsid w:val="00FF6A33"/>
    <w:pPr>
      <w:spacing w:after="120"/>
    </w:pPr>
  </w:style>
  <w:style w:type="character" w:customStyle="1" w:styleId="TekstpodstawowyZnak">
    <w:name w:val="Tekst podstawowy Znak"/>
    <w:basedOn w:val="Domylnaczcionkaakapitu"/>
    <w:link w:val="Tekstpodstawowy"/>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nhideWhenUsed/>
    <w:rsid w:val="00FF6A33"/>
    <w:pPr>
      <w:spacing w:after="120"/>
      <w:ind w:left="283"/>
    </w:pPr>
  </w:style>
  <w:style w:type="character" w:customStyle="1" w:styleId="TekstpodstawowywcityZnak">
    <w:name w:val="Tekst podstawowy wcięty Znak"/>
    <w:basedOn w:val="Domylnaczcionkaakapitu"/>
    <w:link w:val="Tekstpodstawowywcity"/>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C521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C5210"/>
    <w:rPr>
      <w:rFonts w:ascii="Calibri" w:eastAsia="Calibri" w:hAnsi="Calibri" w:cs="Times New Roman"/>
      <w:sz w:val="20"/>
      <w:szCs w:val="20"/>
    </w:rPr>
  </w:style>
  <w:style w:type="character" w:styleId="Odwoanieprzypisudolnego">
    <w:name w:val="footnote reference"/>
    <w:uiPriority w:val="99"/>
    <w:unhideWhenUsed/>
    <w:rsid w:val="00DC5210"/>
    <w:rPr>
      <w:vertAlign w:val="superscript"/>
    </w:rPr>
  </w:style>
  <w:style w:type="paragraph" w:customStyle="1" w:styleId="Style11">
    <w:name w:val="Style11"/>
    <w:basedOn w:val="Normalny"/>
    <w:uiPriority w:val="99"/>
    <w:rsid w:val="00DC5210"/>
    <w:pPr>
      <w:widowControl w:val="0"/>
      <w:autoSpaceDE w:val="0"/>
      <w:autoSpaceDN w:val="0"/>
      <w:adjustRightInd w:val="0"/>
      <w:spacing w:line="253" w:lineRule="exact"/>
      <w:ind w:hanging="355"/>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nhideWhenUsed/>
    <w:rsid w:val="00FF6A33"/>
    <w:pPr>
      <w:spacing w:after="120"/>
    </w:pPr>
  </w:style>
  <w:style w:type="character" w:customStyle="1" w:styleId="TekstpodstawowyZnak">
    <w:name w:val="Tekst podstawowy Znak"/>
    <w:basedOn w:val="Domylnaczcionkaakapitu"/>
    <w:link w:val="Tekstpodstawowy"/>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nhideWhenUsed/>
    <w:rsid w:val="00FF6A33"/>
    <w:pPr>
      <w:spacing w:after="120"/>
      <w:ind w:left="283"/>
    </w:pPr>
  </w:style>
  <w:style w:type="character" w:customStyle="1" w:styleId="TekstpodstawowywcityZnak">
    <w:name w:val="Tekst podstawowy wcięty Znak"/>
    <w:basedOn w:val="Domylnaczcionkaakapitu"/>
    <w:link w:val="Tekstpodstawowywcity"/>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C521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C5210"/>
    <w:rPr>
      <w:rFonts w:ascii="Calibri" w:eastAsia="Calibri" w:hAnsi="Calibri" w:cs="Times New Roman"/>
      <w:sz w:val="20"/>
      <w:szCs w:val="20"/>
    </w:rPr>
  </w:style>
  <w:style w:type="character" w:styleId="Odwoanieprzypisudolnego">
    <w:name w:val="footnote reference"/>
    <w:uiPriority w:val="99"/>
    <w:unhideWhenUsed/>
    <w:rsid w:val="00DC5210"/>
    <w:rPr>
      <w:vertAlign w:val="superscript"/>
    </w:rPr>
  </w:style>
  <w:style w:type="paragraph" w:customStyle="1" w:styleId="Style11">
    <w:name w:val="Style11"/>
    <w:basedOn w:val="Normalny"/>
    <w:uiPriority w:val="99"/>
    <w:rsid w:val="00DC5210"/>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E3477-B543-412F-B6DB-150908DE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10048</Words>
  <Characters>60293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bzajac</cp:lastModifiedBy>
  <cp:revision>8</cp:revision>
  <cp:lastPrinted>2018-04-27T10:14:00Z</cp:lastPrinted>
  <dcterms:created xsi:type="dcterms:W3CDTF">2018-04-26T05:46:00Z</dcterms:created>
  <dcterms:modified xsi:type="dcterms:W3CDTF">2018-04-30T07:35:00Z</dcterms:modified>
</cp:coreProperties>
</file>