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82" w:rsidRPr="000D5D56" w:rsidRDefault="00146782" w:rsidP="00146782">
      <w:pPr>
        <w:tabs>
          <w:tab w:val="left" w:pos="8505"/>
        </w:tabs>
        <w:suppressAutoHyphens/>
        <w:spacing w:line="360" w:lineRule="auto"/>
        <w:ind w:right="140"/>
        <w:jc w:val="center"/>
        <w:rPr>
          <w:b/>
          <w:sz w:val="22"/>
          <w:szCs w:val="22"/>
          <w:lang w:eastAsia="ar-SA"/>
        </w:rPr>
      </w:pPr>
      <w:r w:rsidRPr="000D5D56">
        <w:rPr>
          <w:b/>
          <w:sz w:val="22"/>
          <w:szCs w:val="22"/>
          <w:lang w:eastAsia="ar-SA"/>
        </w:rPr>
        <w:t xml:space="preserve">SZCZEGÓŁOWY OPIS PRZEDMIOTU ZAMÓWIENIA </w:t>
      </w:r>
    </w:p>
    <w:p w:rsidR="00146782" w:rsidRPr="00E5534F" w:rsidRDefault="00146782" w:rsidP="00146782">
      <w:pPr>
        <w:tabs>
          <w:tab w:val="left" w:pos="8505"/>
        </w:tabs>
        <w:suppressAutoHyphens/>
        <w:spacing w:line="360" w:lineRule="auto"/>
        <w:ind w:right="140"/>
        <w:jc w:val="both"/>
        <w:rPr>
          <w:b/>
          <w:sz w:val="20"/>
          <w:szCs w:val="20"/>
          <w:lang w:eastAsia="ar-SA"/>
        </w:rPr>
      </w:pPr>
    </w:p>
    <w:p w:rsidR="00146782" w:rsidRPr="00065331" w:rsidRDefault="00146782" w:rsidP="00146782">
      <w:pPr>
        <w:numPr>
          <w:ilvl w:val="0"/>
          <w:numId w:val="18"/>
        </w:numPr>
        <w:suppressAutoHyphens/>
        <w:spacing w:line="360" w:lineRule="auto"/>
        <w:ind w:left="0" w:hanging="284"/>
        <w:contextualSpacing/>
        <w:jc w:val="both"/>
        <w:rPr>
          <w:b/>
          <w:color w:val="000000"/>
          <w:sz w:val="22"/>
          <w:szCs w:val="22"/>
          <w:lang w:eastAsia="ar-SA"/>
        </w:rPr>
      </w:pPr>
      <w:r w:rsidRPr="00E5534F">
        <w:rPr>
          <w:sz w:val="20"/>
          <w:szCs w:val="20"/>
        </w:rPr>
        <w:t xml:space="preserve">Przedmiotem zamówienia: </w:t>
      </w:r>
      <w:r w:rsidRPr="00065331">
        <w:rPr>
          <w:b/>
          <w:sz w:val="22"/>
          <w:szCs w:val="22"/>
        </w:rPr>
        <w:t>Wdrożenie programu pilotażowego optymalizacji zużycia mediów energetycznych (systemu monitorowania zużycia energii, regulacji instalacji energetycznych i wizualizacji telemetrii węzłów cieplnych) w</w:t>
      </w:r>
      <w:r w:rsidR="00065331">
        <w:rPr>
          <w:b/>
          <w:sz w:val="22"/>
          <w:szCs w:val="22"/>
        </w:rPr>
        <w:t xml:space="preserve"> niżej</w:t>
      </w:r>
      <w:r w:rsidRPr="00065331">
        <w:rPr>
          <w:b/>
          <w:sz w:val="22"/>
          <w:szCs w:val="22"/>
        </w:rPr>
        <w:t xml:space="preserve"> wskazanych czterech obiektach użyteczności publicznej na terenie Gminy Miasto Świnoujście.</w:t>
      </w:r>
    </w:p>
    <w:p w:rsidR="00065331" w:rsidRPr="00065331" w:rsidRDefault="00065331" w:rsidP="00065331">
      <w:pPr>
        <w:suppressAutoHyphens/>
        <w:spacing w:line="360" w:lineRule="auto"/>
        <w:contextualSpacing/>
        <w:jc w:val="both"/>
        <w:rPr>
          <w:b/>
          <w:color w:val="000000"/>
          <w:sz w:val="22"/>
          <w:szCs w:val="22"/>
          <w:lang w:eastAsia="ar-SA"/>
        </w:rPr>
      </w:pPr>
    </w:p>
    <w:p w:rsidR="00065331" w:rsidRDefault="00065331" w:rsidP="00065331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065331">
        <w:rPr>
          <w:b/>
          <w:sz w:val="20"/>
          <w:szCs w:val="20"/>
        </w:rPr>
        <w:t xml:space="preserve">Szkoła </w:t>
      </w:r>
      <w:r w:rsidR="001917A0" w:rsidRPr="00065331">
        <w:rPr>
          <w:b/>
          <w:sz w:val="20"/>
          <w:szCs w:val="20"/>
        </w:rPr>
        <w:t>Podstawowa nr</w:t>
      </w:r>
      <w:r w:rsidRPr="00065331">
        <w:rPr>
          <w:b/>
          <w:sz w:val="20"/>
          <w:szCs w:val="20"/>
        </w:rPr>
        <w:t xml:space="preserve"> 1 im. Marynarki Wojennej RP w Świnoujściu,</w:t>
      </w:r>
      <w:r w:rsidRPr="00065331">
        <w:rPr>
          <w:sz w:val="20"/>
          <w:szCs w:val="20"/>
        </w:rPr>
        <w:t xml:space="preserve"> z siedzibą w </w:t>
      </w:r>
      <w:proofErr w:type="gramStart"/>
      <w:r w:rsidRPr="00065331">
        <w:rPr>
          <w:sz w:val="20"/>
          <w:szCs w:val="20"/>
        </w:rPr>
        <w:t>Świnoujściu,</w:t>
      </w:r>
      <w:r w:rsidR="001917A0">
        <w:rPr>
          <w:sz w:val="20"/>
          <w:szCs w:val="20"/>
        </w:rPr>
        <w:t xml:space="preserve">      </w:t>
      </w:r>
      <w:r w:rsidRPr="00065331">
        <w:rPr>
          <w:sz w:val="20"/>
          <w:szCs w:val="20"/>
        </w:rPr>
        <w:t xml:space="preserve"> ul</w:t>
      </w:r>
      <w:proofErr w:type="gramEnd"/>
      <w:r w:rsidRPr="00065331">
        <w:rPr>
          <w:sz w:val="20"/>
          <w:szCs w:val="20"/>
        </w:rPr>
        <w:t>. Gabriela Narutowicza 10</w:t>
      </w:r>
      <w:r w:rsidR="001917A0">
        <w:rPr>
          <w:sz w:val="20"/>
          <w:szCs w:val="20"/>
        </w:rPr>
        <w:t>,</w:t>
      </w:r>
      <w:r w:rsidRPr="00065331">
        <w:rPr>
          <w:sz w:val="20"/>
          <w:szCs w:val="20"/>
        </w:rPr>
        <w:t xml:space="preserve"> </w:t>
      </w:r>
    </w:p>
    <w:p w:rsidR="001917A0" w:rsidRPr="00065331" w:rsidRDefault="001917A0" w:rsidP="001917A0">
      <w:pPr>
        <w:pStyle w:val="Akapitzlist"/>
        <w:jc w:val="both"/>
        <w:rPr>
          <w:sz w:val="20"/>
          <w:szCs w:val="20"/>
        </w:rPr>
      </w:pPr>
    </w:p>
    <w:p w:rsidR="00065331" w:rsidRPr="00065331" w:rsidRDefault="00065331" w:rsidP="00065331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proofErr w:type="gramStart"/>
      <w:r w:rsidRPr="00065331">
        <w:rPr>
          <w:sz w:val="20"/>
          <w:szCs w:val="20"/>
        </w:rPr>
        <w:t>oraz</w:t>
      </w:r>
      <w:proofErr w:type="gramEnd"/>
      <w:r w:rsidRPr="00065331">
        <w:rPr>
          <w:sz w:val="20"/>
          <w:szCs w:val="20"/>
        </w:rPr>
        <w:t xml:space="preserve"> drugim miejscem prowadzenia zajęć dydaktycznych w Świnoujściu, ul. </w:t>
      </w:r>
      <w:r w:rsidRPr="001917A0">
        <w:rPr>
          <w:sz w:val="20"/>
          <w:szCs w:val="20"/>
        </w:rPr>
        <w:t>Wincentego Witosa 12;</w:t>
      </w:r>
      <w:r w:rsidRPr="00065331">
        <w:rPr>
          <w:sz w:val="20"/>
          <w:szCs w:val="20"/>
        </w:rPr>
        <w:t xml:space="preserve"> </w:t>
      </w:r>
    </w:p>
    <w:p w:rsidR="00065331" w:rsidRPr="00065331" w:rsidRDefault="00065331" w:rsidP="00065331">
      <w:pPr>
        <w:pStyle w:val="Akapitzlist"/>
        <w:rPr>
          <w:sz w:val="20"/>
          <w:szCs w:val="20"/>
        </w:rPr>
      </w:pPr>
      <w:r w:rsidRPr="00065331">
        <w:rPr>
          <w:sz w:val="20"/>
          <w:szCs w:val="20"/>
        </w:rPr>
        <w:t xml:space="preserve">72-600 Świnoujście, </w:t>
      </w:r>
      <w:proofErr w:type="gramStart"/>
      <w:r w:rsidRPr="00065331">
        <w:rPr>
          <w:sz w:val="20"/>
          <w:szCs w:val="20"/>
        </w:rPr>
        <w:t xml:space="preserve">tel. 91 321 40 19 ; </w:t>
      </w:r>
      <w:r w:rsidRPr="00065331">
        <w:fldChar w:fldCharType="begin"/>
      </w:r>
      <w:r w:rsidRPr="00065331">
        <w:rPr>
          <w:sz w:val="20"/>
          <w:szCs w:val="20"/>
        </w:rPr>
        <w:instrText xml:space="preserve"> HYPERLINK "mailto:sekretariat@p</w:instrText>
      </w:r>
      <w:proofErr w:type="gramEnd"/>
      <w:r w:rsidRPr="00065331">
        <w:rPr>
          <w:sz w:val="20"/>
          <w:szCs w:val="20"/>
        </w:rPr>
        <w:instrText xml:space="preserve">racowniasp1.pl" </w:instrText>
      </w:r>
      <w:r w:rsidRPr="00065331">
        <w:fldChar w:fldCharType="separate"/>
      </w:r>
      <w:r w:rsidRPr="00065331">
        <w:rPr>
          <w:rStyle w:val="Hipercze"/>
          <w:sz w:val="20"/>
          <w:szCs w:val="20"/>
        </w:rPr>
        <w:t>sekretariat@pracowniasp1.pl</w:t>
      </w:r>
      <w:r w:rsidRPr="00065331">
        <w:rPr>
          <w:rStyle w:val="Hipercze"/>
          <w:color w:val="auto"/>
          <w:sz w:val="20"/>
          <w:szCs w:val="20"/>
        </w:rPr>
        <w:fldChar w:fldCharType="end"/>
      </w:r>
    </w:p>
    <w:p w:rsidR="00065331" w:rsidRPr="00065331" w:rsidRDefault="00065331" w:rsidP="00065331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065331" w:rsidRPr="00065331" w:rsidRDefault="00065331" w:rsidP="00065331">
      <w:pPr>
        <w:pStyle w:val="Akapitzlist"/>
        <w:numPr>
          <w:ilvl w:val="0"/>
          <w:numId w:val="16"/>
        </w:numPr>
        <w:tabs>
          <w:tab w:val="left" w:pos="993"/>
        </w:tabs>
        <w:rPr>
          <w:sz w:val="20"/>
          <w:szCs w:val="20"/>
        </w:rPr>
      </w:pPr>
      <w:r w:rsidRPr="00065331">
        <w:rPr>
          <w:b/>
          <w:sz w:val="20"/>
          <w:szCs w:val="20"/>
        </w:rPr>
        <w:t xml:space="preserve">Szkoła </w:t>
      </w:r>
      <w:r w:rsidR="001917A0" w:rsidRPr="00065331">
        <w:rPr>
          <w:b/>
          <w:sz w:val="20"/>
          <w:szCs w:val="20"/>
        </w:rPr>
        <w:t>Podstawowa nr</w:t>
      </w:r>
      <w:r w:rsidRPr="00065331">
        <w:rPr>
          <w:b/>
          <w:sz w:val="20"/>
          <w:szCs w:val="20"/>
        </w:rPr>
        <w:t xml:space="preserve"> 6 im. Mieszka I w Świnoujściu,</w:t>
      </w:r>
      <w:r w:rsidRPr="00065331">
        <w:rPr>
          <w:sz w:val="20"/>
          <w:szCs w:val="20"/>
        </w:rPr>
        <w:t xml:space="preserve"> z siedzibą w </w:t>
      </w:r>
      <w:proofErr w:type="gramStart"/>
      <w:r w:rsidRPr="00065331">
        <w:rPr>
          <w:sz w:val="20"/>
          <w:szCs w:val="20"/>
        </w:rPr>
        <w:t xml:space="preserve">Świnoujściu, </w:t>
      </w:r>
      <w:r w:rsidR="001917A0">
        <w:rPr>
          <w:sz w:val="20"/>
          <w:szCs w:val="20"/>
        </w:rPr>
        <w:t xml:space="preserve">                                   </w:t>
      </w:r>
      <w:r w:rsidRPr="00065331">
        <w:rPr>
          <w:sz w:val="20"/>
          <w:szCs w:val="20"/>
        </w:rPr>
        <w:t>ul</w:t>
      </w:r>
      <w:proofErr w:type="gramEnd"/>
      <w:r w:rsidRPr="00065331">
        <w:rPr>
          <w:sz w:val="20"/>
          <w:szCs w:val="20"/>
        </w:rPr>
        <w:t xml:space="preserve">. Stanisława Staszica 17, 72-600 Świnoujście, tel. 91321 37 07;   </w:t>
      </w:r>
      <w:hyperlink r:id="rId9" w:history="1">
        <w:r w:rsidRPr="00065331">
          <w:rPr>
            <w:rStyle w:val="Hipercze"/>
            <w:sz w:val="20"/>
            <w:szCs w:val="20"/>
          </w:rPr>
          <w:t>sp6-sekretariat@uznam.net.pl</w:t>
        </w:r>
      </w:hyperlink>
      <w:r w:rsidRPr="00065331">
        <w:rPr>
          <w:sz w:val="20"/>
          <w:szCs w:val="20"/>
        </w:rPr>
        <w:t xml:space="preserve"> </w:t>
      </w:r>
    </w:p>
    <w:p w:rsidR="00065331" w:rsidRPr="00065331" w:rsidRDefault="00065331" w:rsidP="00065331">
      <w:pPr>
        <w:pStyle w:val="Akapitzlist"/>
        <w:tabs>
          <w:tab w:val="left" w:pos="993"/>
        </w:tabs>
        <w:rPr>
          <w:sz w:val="20"/>
          <w:szCs w:val="20"/>
        </w:rPr>
      </w:pPr>
    </w:p>
    <w:p w:rsidR="00065331" w:rsidRPr="00065331" w:rsidRDefault="00065331" w:rsidP="00065331">
      <w:pPr>
        <w:pStyle w:val="Akapitzlist"/>
        <w:numPr>
          <w:ilvl w:val="0"/>
          <w:numId w:val="16"/>
        </w:numPr>
        <w:tabs>
          <w:tab w:val="left" w:pos="993"/>
        </w:tabs>
        <w:rPr>
          <w:b/>
          <w:bCs/>
          <w:sz w:val="20"/>
          <w:szCs w:val="20"/>
        </w:rPr>
      </w:pPr>
      <w:r w:rsidRPr="00065331">
        <w:rPr>
          <w:b/>
          <w:sz w:val="20"/>
          <w:szCs w:val="20"/>
        </w:rPr>
        <w:t>Liceum Ogólnokształcące z Oddziałami Integracyjnymi im. Mieszka I</w:t>
      </w:r>
      <w:r w:rsidRPr="00065331">
        <w:rPr>
          <w:sz w:val="20"/>
          <w:szCs w:val="20"/>
        </w:rPr>
        <w:t xml:space="preserve"> </w:t>
      </w:r>
    </w:p>
    <w:p w:rsidR="00065331" w:rsidRPr="001917A0" w:rsidRDefault="00065331" w:rsidP="00065331">
      <w:pPr>
        <w:rPr>
          <w:b/>
          <w:bCs/>
          <w:sz w:val="20"/>
          <w:szCs w:val="20"/>
        </w:rPr>
      </w:pPr>
      <w:r w:rsidRPr="0006533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065331">
        <w:rPr>
          <w:sz w:val="20"/>
          <w:szCs w:val="20"/>
        </w:rPr>
        <w:t xml:space="preserve"> ul. Niedziałkowskiego 2, </w:t>
      </w:r>
      <w:proofErr w:type="gramStart"/>
      <w:r w:rsidRPr="00065331">
        <w:rPr>
          <w:sz w:val="20"/>
          <w:szCs w:val="20"/>
        </w:rPr>
        <w:t>tel. 91 321 26 30</w:t>
      </w:r>
      <w:r w:rsidRPr="001917A0">
        <w:rPr>
          <w:sz w:val="20"/>
          <w:szCs w:val="20"/>
        </w:rPr>
        <w:t xml:space="preserve">;  </w:t>
      </w:r>
      <w:r w:rsidRPr="001917A0">
        <w:rPr>
          <w:rStyle w:val="Hipercze"/>
          <w:sz w:val="20"/>
          <w:szCs w:val="20"/>
        </w:rPr>
        <w:t>sekretariat</w:t>
      </w:r>
      <w:proofErr w:type="gramEnd"/>
      <w:r w:rsidRPr="001917A0">
        <w:rPr>
          <w:rStyle w:val="Hipercze"/>
          <w:sz w:val="20"/>
          <w:szCs w:val="20"/>
        </w:rPr>
        <w:t>@lo-mieszko.</w:t>
      </w:r>
      <w:proofErr w:type="gramStart"/>
      <w:r w:rsidRPr="001917A0">
        <w:rPr>
          <w:rStyle w:val="Hipercze"/>
          <w:sz w:val="20"/>
          <w:szCs w:val="20"/>
        </w:rPr>
        <w:t>pl</w:t>
      </w:r>
      <w:bookmarkStart w:id="0" w:name="_GoBack"/>
      <w:bookmarkEnd w:id="0"/>
      <w:proofErr w:type="gramEnd"/>
    </w:p>
    <w:p w:rsidR="00065331" w:rsidRPr="00065331" w:rsidRDefault="00065331" w:rsidP="00065331">
      <w:pPr>
        <w:tabs>
          <w:tab w:val="left" w:pos="705"/>
        </w:tabs>
        <w:rPr>
          <w:b/>
          <w:bCs/>
          <w:sz w:val="20"/>
          <w:szCs w:val="20"/>
        </w:rPr>
      </w:pPr>
    </w:p>
    <w:p w:rsidR="00065331" w:rsidRDefault="00065331" w:rsidP="00065331">
      <w:pPr>
        <w:tabs>
          <w:tab w:val="left" w:pos="705"/>
        </w:tabs>
        <w:ind w:left="709"/>
        <w:rPr>
          <w:i/>
          <w:sz w:val="20"/>
          <w:szCs w:val="20"/>
        </w:rPr>
      </w:pPr>
      <w:r w:rsidRPr="00065331">
        <w:rPr>
          <w:bCs/>
          <w:i/>
          <w:sz w:val="20"/>
          <w:szCs w:val="20"/>
        </w:rPr>
        <w:t xml:space="preserve">Dla </w:t>
      </w:r>
      <w:r>
        <w:rPr>
          <w:bCs/>
          <w:i/>
          <w:sz w:val="20"/>
          <w:szCs w:val="20"/>
        </w:rPr>
        <w:t xml:space="preserve">wymienionych </w:t>
      </w:r>
      <w:r w:rsidRPr="00065331">
        <w:rPr>
          <w:bCs/>
          <w:i/>
          <w:sz w:val="20"/>
          <w:szCs w:val="20"/>
        </w:rPr>
        <w:t>obiektów</w:t>
      </w:r>
      <w:r>
        <w:rPr>
          <w:bCs/>
          <w:i/>
          <w:sz w:val="20"/>
          <w:szCs w:val="20"/>
        </w:rPr>
        <w:t xml:space="preserve"> wykonano </w:t>
      </w:r>
      <w:r w:rsidRPr="00065331">
        <w:rPr>
          <w:bCs/>
          <w:i/>
          <w:sz w:val="20"/>
          <w:szCs w:val="20"/>
        </w:rPr>
        <w:t>audyty energetyczne.</w:t>
      </w:r>
      <w:r>
        <w:rPr>
          <w:bCs/>
          <w:i/>
          <w:sz w:val="20"/>
          <w:szCs w:val="20"/>
        </w:rPr>
        <w:t xml:space="preserve"> </w:t>
      </w:r>
      <w:r w:rsidRPr="00065331">
        <w:rPr>
          <w:bCs/>
          <w:i/>
          <w:sz w:val="20"/>
          <w:szCs w:val="20"/>
        </w:rPr>
        <w:t xml:space="preserve">W Budynkach Szkoły </w:t>
      </w:r>
      <w:r w:rsidRPr="00065331">
        <w:rPr>
          <w:i/>
          <w:sz w:val="20"/>
          <w:szCs w:val="20"/>
        </w:rPr>
        <w:t xml:space="preserve">Podstawowej nr 6 i Liceum Ogólnokształcącym przeprowadzone termomodernizację.  </w:t>
      </w:r>
    </w:p>
    <w:p w:rsidR="000D5D56" w:rsidRPr="00065331" w:rsidRDefault="000D5D56" w:rsidP="00065331">
      <w:pPr>
        <w:tabs>
          <w:tab w:val="left" w:pos="705"/>
        </w:tabs>
        <w:ind w:left="709"/>
        <w:rPr>
          <w:b/>
          <w:color w:val="000000"/>
          <w:sz w:val="20"/>
          <w:szCs w:val="20"/>
          <w:lang w:eastAsia="ar-SA"/>
        </w:rPr>
      </w:pPr>
    </w:p>
    <w:p w:rsidR="00146782" w:rsidRPr="00E5534F" w:rsidRDefault="00146782" w:rsidP="00FB2C1A">
      <w:pPr>
        <w:numPr>
          <w:ilvl w:val="0"/>
          <w:numId w:val="18"/>
        </w:numPr>
        <w:suppressAutoHyphens/>
        <w:spacing w:line="360" w:lineRule="auto"/>
        <w:ind w:left="0" w:hanging="284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Termin realizacji zamówienia: od dnia podpisania umowy do </w:t>
      </w:r>
      <w:r w:rsidR="00EC11FA">
        <w:rPr>
          <w:sz w:val="20"/>
          <w:szCs w:val="20"/>
          <w:lang w:eastAsia="ar-SA"/>
        </w:rPr>
        <w:t>24 miesięcy</w:t>
      </w:r>
      <w:r w:rsidRPr="00E5534F">
        <w:rPr>
          <w:sz w:val="20"/>
          <w:szCs w:val="20"/>
          <w:lang w:eastAsia="ar-SA"/>
        </w:rPr>
        <w:t xml:space="preserve"> w tym:</w:t>
      </w:r>
    </w:p>
    <w:p w:rsidR="00146782" w:rsidRPr="00E5534F" w:rsidRDefault="00146782" w:rsidP="00146782">
      <w:pPr>
        <w:numPr>
          <w:ilvl w:val="0"/>
          <w:numId w:val="34"/>
        </w:numPr>
        <w:suppressAutoHyphens/>
        <w:spacing w:line="360" w:lineRule="auto"/>
        <w:ind w:left="426" w:hanging="426"/>
        <w:jc w:val="both"/>
        <w:rPr>
          <w:bCs/>
          <w:sz w:val="20"/>
          <w:szCs w:val="20"/>
          <w:lang w:eastAsia="ar-SA"/>
        </w:rPr>
      </w:pPr>
      <w:proofErr w:type="gramStart"/>
      <w:r w:rsidRPr="00E5534F">
        <w:rPr>
          <w:bCs/>
          <w:sz w:val="20"/>
          <w:szCs w:val="20"/>
          <w:lang w:eastAsia="ar-SA"/>
        </w:rPr>
        <w:t>do</w:t>
      </w:r>
      <w:proofErr w:type="gramEnd"/>
      <w:r w:rsidRPr="00E5534F">
        <w:rPr>
          <w:bCs/>
          <w:sz w:val="20"/>
          <w:szCs w:val="20"/>
          <w:lang w:eastAsia="ar-SA"/>
        </w:rPr>
        <w:t xml:space="preserve"> </w:t>
      </w:r>
      <w:r w:rsidR="00EC11FA">
        <w:rPr>
          <w:bCs/>
          <w:sz w:val="20"/>
          <w:szCs w:val="20"/>
          <w:lang w:eastAsia="ar-SA"/>
        </w:rPr>
        <w:t xml:space="preserve">1 miesiąca </w:t>
      </w:r>
      <w:r w:rsidRPr="00E5534F">
        <w:rPr>
          <w:bCs/>
          <w:sz w:val="20"/>
          <w:szCs w:val="20"/>
          <w:lang w:eastAsia="ar-SA"/>
        </w:rPr>
        <w:t xml:space="preserve">– wykonanie </w:t>
      </w:r>
      <w:r w:rsidRPr="00E5534F">
        <w:rPr>
          <w:sz w:val="20"/>
          <w:szCs w:val="20"/>
          <w:lang w:eastAsia="ar-SA"/>
        </w:rPr>
        <w:t xml:space="preserve">wszystkich niezbędnych prac instalacyjnych, informatycznych, konfiguracyjnych oraz przeszkolenie </w:t>
      </w:r>
      <w:r w:rsidR="00EC11FA">
        <w:rPr>
          <w:sz w:val="20"/>
          <w:szCs w:val="20"/>
          <w:lang w:eastAsia="ar-SA"/>
        </w:rPr>
        <w:t xml:space="preserve">wskazanych </w:t>
      </w:r>
      <w:r w:rsidRPr="00E5534F">
        <w:rPr>
          <w:sz w:val="20"/>
          <w:szCs w:val="20"/>
          <w:lang w:eastAsia="ar-SA"/>
        </w:rPr>
        <w:t>pracowników;</w:t>
      </w:r>
    </w:p>
    <w:p w:rsidR="00146782" w:rsidRPr="00E5534F" w:rsidRDefault="00146782" w:rsidP="00146782">
      <w:pPr>
        <w:numPr>
          <w:ilvl w:val="0"/>
          <w:numId w:val="34"/>
        </w:numPr>
        <w:suppressAutoHyphens/>
        <w:spacing w:line="360" w:lineRule="auto"/>
        <w:ind w:left="426" w:hanging="426"/>
        <w:jc w:val="both"/>
        <w:rPr>
          <w:bCs/>
          <w:sz w:val="20"/>
          <w:szCs w:val="20"/>
          <w:lang w:eastAsia="ar-SA"/>
        </w:rPr>
      </w:pPr>
      <w:proofErr w:type="gramStart"/>
      <w:r w:rsidRPr="00E5534F">
        <w:rPr>
          <w:bCs/>
          <w:sz w:val="20"/>
          <w:szCs w:val="20"/>
          <w:lang w:eastAsia="ar-SA"/>
        </w:rPr>
        <w:t>do</w:t>
      </w:r>
      <w:proofErr w:type="gramEnd"/>
      <w:r w:rsidRPr="00E5534F">
        <w:rPr>
          <w:bCs/>
          <w:sz w:val="20"/>
          <w:szCs w:val="20"/>
          <w:lang w:eastAsia="ar-SA"/>
        </w:rPr>
        <w:t xml:space="preserve"> dnia </w:t>
      </w:r>
      <w:r w:rsidR="00AA1786">
        <w:rPr>
          <w:bCs/>
          <w:sz w:val="20"/>
          <w:szCs w:val="20"/>
          <w:lang w:eastAsia="ar-SA"/>
        </w:rPr>
        <w:t>30 maja</w:t>
      </w:r>
      <w:r w:rsidR="00AA1786" w:rsidRPr="00E5534F">
        <w:rPr>
          <w:bCs/>
          <w:sz w:val="20"/>
          <w:szCs w:val="20"/>
          <w:lang w:eastAsia="ar-SA"/>
        </w:rPr>
        <w:t xml:space="preserve"> </w:t>
      </w:r>
      <w:r w:rsidR="00AA1786">
        <w:rPr>
          <w:bCs/>
          <w:sz w:val="20"/>
          <w:szCs w:val="20"/>
          <w:lang w:eastAsia="ar-SA"/>
        </w:rPr>
        <w:t xml:space="preserve">2020 r </w:t>
      </w:r>
      <w:r w:rsidRPr="00E5534F">
        <w:rPr>
          <w:bCs/>
          <w:sz w:val="20"/>
          <w:szCs w:val="20"/>
          <w:lang w:eastAsia="ar-SA"/>
        </w:rPr>
        <w:t>sporządz</w:t>
      </w:r>
      <w:r w:rsidR="00AA1786">
        <w:rPr>
          <w:bCs/>
          <w:sz w:val="20"/>
          <w:szCs w:val="20"/>
          <w:lang w:eastAsia="ar-SA"/>
        </w:rPr>
        <w:t>a</w:t>
      </w:r>
      <w:r w:rsidRPr="00E5534F">
        <w:rPr>
          <w:bCs/>
          <w:sz w:val="20"/>
          <w:szCs w:val="20"/>
          <w:lang w:eastAsia="ar-SA"/>
        </w:rPr>
        <w:t>nie i przekaz</w:t>
      </w:r>
      <w:r w:rsidR="00AA1786">
        <w:rPr>
          <w:bCs/>
          <w:sz w:val="20"/>
          <w:szCs w:val="20"/>
          <w:lang w:eastAsia="ar-SA"/>
        </w:rPr>
        <w:t xml:space="preserve">ywanie </w:t>
      </w:r>
      <w:r w:rsidRPr="00E5534F">
        <w:rPr>
          <w:bCs/>
          <w:sz w:val="20"/>
          <w:szCs w:val="20"/>
          <w:lang w:eastAsia="ar-SA"/>
        </w:rPr>
        <w:t xml:space="preserve">Zamawiającemu raportu z eksploatacji (dla każdego z obiektów oddzielnie) </w:t>
      </w:r>
      <w:r w:rsidR="00AA1786">
        <w:rPr>
          <w:bCs/>
          <w:sz w:val="20"/>
          <w:szCs w:val="20"/>
          <w:lang w:eastAsia="ar-SA"/>
        </w:rPr>
        <w:t>w</w:t>
      </w:r>
      <w:r w:rsidRPr="00E5534F">
        <w:rPr>
          <w:bCs/>
          <w:sz w:val="20"/>
          <w:szCs w:val="20"/>
          <w:lang w:eastAsia="ar-SA"/>
        </w:rPr>
        <w:t xml:space="preserve"> okres</w:t>
      </w:r>
      <w:r w:rsidR="00AA1786">
        <w:rPr>
          <w:bCs/>
          <w:sz w:val="20"/>
          <w:szCs w:val="20"/>
          <w:lang w:eastAsia="ar-SA"/>
        </w:rPr>
        <w:t>ach miesięcznych</w:t>
      </w:r>
      <w:r w:rsidRPr="00E5534F">
        <w:rPr>
          <w:bCs/>
          <w:sz w:val="20"/>
          <w:szCs w:val="20"/>
          <w:lang w:eastAsia="ar-SA"/>
        </w:rPr>
        <w:t xml:space="preserve">; </w:t>
      </w:r>
    </w:p>
    <w:p w:rsidR="00146782" w:rsidRPr="00E5534F" w:rsidRDefault="0062511F" w:rsidP="00146782">
      <w:pPr>
        <w:tabs>
          <w:tab w:val="left" w:pos="360"/>
        </w:tabs>
        <w:spacing w:line="360" w:lineRule="auto"/>
        <w:ind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46782" w:rsidRPr="00E5534F">
        <w:rPr>
          <w:sz w:val="20"/>
          <w:szCs w:val="20"/>
        </w:rPr>
        <w:t>.</w:t>
      </w:r>
      <w:r w:rsidR="00146782" w:rsidRPr="00E5534F">
        <w:rPr>
          <w:sz w:val="20"/>
          <w:szCs w:val="20"/>
        </w:rPr>
        <w:tab/>
        <w:t>Zamawiający zobowiązuje się do:</w:t>
      </w:r>
    </w:p>
    <w:p w:rsidR="00146782" w:rsidRPr="00E5534F" w:rsidRDefault="00146782" w:rsidP="00146782">
      <w:pPr>
        <w:tabs>
          <w:tab w:val="left" w:pos="0"/>
        </w:tabs>
        <w:spacing w:line="360" w:lineRule="auto"/>
        <w:ind w:left="720" w:hanging="1146"/>
        <w:contextualSpacing/>
        <w:jc w:val="both"/>
        <w:rPr>
          <w:sz w:val="20"/>
          <w:szCs w:val="20"/>
        </w:rPr>
      </w:pPr>
      <w:r w:rsidRPr="00E5534F">
        <w:rPr>
          <w:sz w:val="20"/>
          <w:szCs w:val="20"/>
        </w:rPr>
        <w:tab/>
      </w:r>
      <w:proofErr w:type="gramStart"/>
      <w:r w:rsidRPr="00E5534F">
        <w:rPr>
          <w:sz w:val="20"/>
          <w:szCs w:val="20"/>
        </w:rPr>
        <w:t>a</w:t>
      </w:r>
      <w:proofErr w:type="gramEnd"/>
      <w:r w:rsidRPr="00E5534F">
        <w:rPr>
          <w:sz w:val="20"/>
          <w:szCs w:val="20"/>
        </w:rPr>
        <w:t>) terminowego regulowania zobowiązań finansowych wobec Wykonawcy,</w:t>
      </w:r>
    </w:p>
    <w:p w:rsidR="00146782" w:rsidRPr="00E5534F" w:rsidRDefault="0062511F" w:rsidP="00146782">
      <w:pPr>
        <w:spacing w:line="360" w:lineRule="auto"/>
        <w:ind w:left="-360" w:firstLine="7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46782" w:rsidRPr="00E5534F">
        <w:rPr>
          <w:sz w:val="20"/>
          <w:szCs w:val="20"/>
        </w:rPr>
        <w:t>. Obowiązki Wykonawcy:</w:t>
      </w:r>
    </w:p>
    <w:p w:rsidR="00146782" w:rsidRPr="00E5534F" w:rsidRDefault="0062511F" w:rsidP="00146782">
      <w:pPr>
        <w:suppressAutoHyphens/>
        <w:spacing w:line="360" w:lineRule="auto"/>
        <w:ind w:left="142" w:hanging="426"/>
        <w:jc w:val="both"/>
        <w:rPr>
          <w:color w:val="FF0000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4</w:t>
      </w:r>
      <w:r w:rsidR="00146782" w:rsidRPr="00E5534F">
        <w:rPr>
          <w:sz w:val="20"/>
          <w:szCs w:val="20"/>
          <w:lang w:eastAsia="ar-SA"/>
        </w:rPr>
        <w:t xml:space="preserve">.1. Wykonanie niezbędnych prac instalacyjnych, informatycznych </w:t>
      </w:r>
      <w:r w:rsidR="00924B30" w:rsidRPr="00E5534F">
        <w:rPr>
          <w:sz w:val="20"/>
          <w:szCs w:val="20"/>
          <w:lang w:eastAsia="ar-SA"/>
        </w:rPr>
        <w:t>i konfiguracyjnych</w:t>
      </w:r>
      <w:r w:rsidR="00146782" w:rsidRPr="00E5534F">
        <w:rPr>
          <w:sz w:val="20"/>
          <w:szCs w:val="20"/>
          <w:lang w:eastAsia="ar-SA"/>
        </w:rPr>
        <w:t xml:space="preserve"> istniejących urządzeń kontrolno-pomiarowych celem uruchomienia systemu monitoringu węzłów cieplnych </w:t>
      </w:r>
      <w:r w:rsidR="00146782" w:rsidRPr="00E5534F">
        <w:rPr>
          <w:sz w:val="20"/>
          <w:szCs w:val="20"/>
          <w:lang w:eastAsia="ar-SA"/>
        </w:rPr>
        <w:br/>
      </w:r>
      <w:proofErr w:type="gramStart"/>
      <w:r w:rsidR="00146782" w:rsidRPr="00E5534F">
        <w:rPr>
          <w:sz w:val="20"/>
          <w:szCs w:val="20"/>
          <w:lang w:eastAsia="ar-SA"/>
        </w:rPr>
        <w:t>wraz</w:t>
      </w:r>
      <w:proofErr w:type="gramEnd"/>
      <w:r w:rsidR="00146782" w:rsidRPr="00E5534F">
        <w:rPr>
          <w:sz w:val="20"/>
          <w:szCs w:val="20"/>
          <w:lang w:eastAsia="ar-SA"/>
        </w:rPr>
        <w:t xml:space="preserve"> z usługą prowadzenia stałego monitoringu i eksploatacji pracy instalacji do</w:t>
      </w:r>
      <w:r w:rsidR="00833CCC">
        <w:rPr>
          <w:sz w:val="20"/>
          <w:szCs w:val="20"/>
          <w:lang w:eastAsia="ar-SA"/>
        </w:rPr>
        <w:t xml:space="preserve"> 30.</w:t>
      </w:r>
      <w:proofErr w:type="gramStart"/>
      <w:r w:rsidR="00833CCC">
        <w:rPr>
          <w:sz w:val="20"/>
          <w:szCs w:val="20"/>
          <w:lang w:eastAsia="ar-SA"/>
        </w:rPr>
        <w:t>maja</w:t>
      </w:r>
      <w:proofErr w:type="gramEnd"/>
      <w:r w:rsidR="00833CCC">
        <w:rPr>
          <w:sz w:val="20"/>
          <w:szCs w:val="20"/>
          <w:lang w:eastAsia="ar-SA"/>
        </w:rPr>
        <w:t xml:space="preserve"> 2018r</w:t>
      </w:r>
      <w:r w:rsidR="00146782" w:rsidRPr="00E5534F">
        <w:rPr>
          <w:sz w:val="20"/>
          <w:szCs w:val="20"/>
          <w:lang w:eastAsia="ar-SA"/>
        </w:rPr>
        <w:t>, umożliwiającą optymalizację kosztów mediów energetycznych.</w:t>
      </w:r>
      <w:r w:rsidR="00146782" w:rsidRPr="00E5534F">
        <w:rPr>
          <w:color w:val="FF0000"/>
          <w:sz w:val="20"/>
          <w:szCs w:val="20"/>
          <w:lang w:eastAsia="ar-SA"/>
        </w:rPr>
        <w:t xml:space="preserve"> </w:t>
      </w:r>
    </w:p>
    <w:p w:rsidR="00146782" w:rsidRPr="00E5534F" w:rsidRDefault="0062511F" w:rsidP="00146782">
      <w:pPr>
        <w:suppressAutoHyphens/>
        <w:spacing w:line="360" w:lineRule="auto"/>
        <w:ind w:left="284" w:hanging="568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46782" w:rsidRPr="00E5534F">
        <w:rPr>
          <w:sz w:val="20"/>
          <w:szCs w:val="20"/>
        </w:rPr>
        <w:t>.2  W ramach zadania należy wdrożyć system umożliwiający w szczególności:</w:t>
      </w:r>
    </w:p>
    <w:p w:rsidR="00146782" w:rsidRPr="00E5534F" w:rsidRDefault="00146782" w:rsidP="00146782">
      <w:pPr>
        <w:numPr>
          <w:ilvl w:val="0"/>
          <w:numId w:val="28"/>
        </w:numPr>
        <w:tabs>
          <w:tab w:val="num" w:pos="426"/>
        </w:tabs>
        <w:suppressAutoHyphens/>
        <w:spacing w:line="360" w:lineRule="auto"/>
        <w:ind w:hanging="578"/>
        <w:jc w:val="both"/>
        <w:rPr>
          <w:sz w:val="20"/>
          <w:szCs w:val="20"/>
        </w:rPr>
      </w:pPr>
      <w:proofErr w:type="gramStart"/>
      <w:r w:rsidRPr="00E5534F">
        <w:rPr>
          <w:sz w:val="20"/>
          <w:szCs w:val="20"/>
        </w:rPr>
        <w:t>weryfikacj</w:t>
      </w:r>
      <w:r w:rsidR="00833CCC">
        <w:rPr>
          <w:sz w:val="20"/>
          <w:szCs w:val="20"/>
        </w:rPr>
        <w:t>ę</w:t>
      </w:r>
      <w:proofErr w:type="gramEnd"/>
      <w:r w:rsidRPr="00E5534F">
        <w:rPr>
          <w:sz w:val="20"/>
          <w:szCs w:val="20"/>
        </w:rPr>
        <w:t xml:space="preserve"> zamówionej mocy cieplnej</w:t>
      </w:r>
      <w:r w:rsidR="00833CCC">
        <w:rPr>
          <w:sz w:val="20"/>
          <w:szCs w:val="20"/>
        </w:rPr>
        <w:t>,</w:t>
      </w:r>
    </w:p>
    <w:p w:rsidR="00146782" w:rsidRPr="00E5534F" w:rsidRDefault="00146782" w:rsidP="00146782">
      <w:pPr>
        <w:numPr>
          <w:ilvl w:val="0"/>
          <w:numId w:val="28"/>
        </w:numPr>
        <w:tabs>
          <w:tab w:val="num" w:pos="426"/>
        </w:tabs>
        <w:suppressAutoHyphens/>
        <w:spacing w:line="360" w:lineRule="auto"/>
        <w:ind w:hanging="578"/>
        <w:jc w:val="both"/>
        <w:rPr>
          <w:sz w:val="20"/>
          <w:szCs w:val="20"/>
        </w:rPr>
      </w:pPr>
      <w:proofErr w:type="gramStart"/>
      <w:r w:rsidRPr="00E5534F">
        <w:rPr>
          <w:sz w:val="20"/>
          <w:szCs w:val="20"/>
        </w:rPr>
        <w:t>monitoring</w:t>
      </w:r>
      <w:proofErr w:type="gramEnd"/>
      <w:r w:rsidRPr="00E5534F">
        <w:rPr>
          <w:sz w:val="20"/>
          <w:szCs w:val="20"/>
        </w:rPr>
        <w:t xml:space="preserve"> pracy instalacji i urządzeń kontrolno-pomiarowych</w:t>
      </w:r>
      <w:r w:rsidR="00833CCC">
        <w:rPr>
          <w:sz w:val="20"/>
          <w:szCs w:val="20"/>
        </w:rPr>
        <w:t>,</w:t>
      </w:r>
    </w:p>
    <w:p w:rsidR="00146782" w:rsidRPr="00E5534F" w:rsidRDefault="00146782" w:rsidP="00146782">
      <w:pPr>
        <w:numPr>
          <w:ilvl w:val="0"/>
          <w:numId w:val="28"/>
        </w:numPr>
        <w:tabs>
          <w:tab w:val="num" w:pos="426"/>
        </w:tabs>
        <w:suppressAutoHyphens/>
        <w:spacing w:line="360" w:lineRule="auto"/>
        <w:ind w:hanging="578"/>
        <w:jc w:val="both"/>
        <w:rPr>
          <w:sz w:val="20"/>
          <w:szCs w:val="20"/>
        </w:rPr>
      </w:pPr>
      <w:proofErr w:type="gramStart"/>
      <w:r w:rsidRPr="00E5534F">
        <w:rPr>
          <w:sz w:val="20"/>
          <w:szCs w:val="20"/>
        </w:rPr>
        <w:t>wczesne</w:t>
      </w:r>
      <w:proofErr w:type="gramEnd"/>
      <w:r w:rsidRPr="00E5534F">
        <w:rPr>
          <w:sz w:val="20"/>
          <w:szCs w:val="20"/>
        </w:rPr>
        <w:t xml:space="preserve"> wykrywanie awarii i uszkodzeń zaistniałych na obiektach cieplnych</w:t>
      </w:r>
      <w:r w:rsidR="00833CCC">
        <w:rPr>
          <w:sz w:val="20"/>
          <w:szCs w:val="20"/>
        </w:rPr>
        <w:t>,</w:t>
      </w:r>
    </w:p>
    <w:p w:rsidR="00146782" w:rsidRPr="00E5534F" w:rsidRDefault="00146782" w:rsidP="00146782">
      <w:pPr>
        <w:numPr>
          <w:ilvl w:val="0"/>
          <w:numId w:val="28"/>
        </w:numPr>
        <w:tabs>
          <w:tab w:val="num" w:pos="426"/>
        </w:tabs>
        <w:suppressAutoHyphens/>
        <w:spacing w:line="360" w:lineRule="auto"/>
        <w:ind w:hanging="578"/>
        <w:jc w:val="both"/>
        <w:rPr>
          <w:sz w:val="20"/>
          <w:szCs w:val="20"/>
        </w:rPr>
      </w:pPr>
      <w:proofErr w:type="gramStart"/>
      <w:r w:rsidRPr="00E5534F">
        <w:rPr>
          <w:sz w:val="20"/>
          <w:szCs w:val="20"/>
        </w:rPr>
        <w:t>zbieranie</w:t>
      </w:r>
      <w:proofErr w:type="gramEnd"/>
      <w:r w:rsidRPr="00E5534F">
        <w:rPr>
          <w:sz w:val="20"/>
          <w:szCs w:val="20"/>
        </w:rPr>
        <w:t xml:space="preserve"> danych analitycznych</w:t>
      </w:r>
      <w:r w:rsidR="00833CCC">
        <w:rPr>
          <w:sz w:val="20"/>
          <w:szCs w:val="20"/>
        </w:rPr>
        <w:t>,</w:t>
      </w:r>
    </w:p>
    <w:p w:rsidR="00146782" w:rsidRPr="00E5534F" w:rsidRDefault="00146782" w:rsidP="00146782">
      <w:pPr>
        <w:numPr>
          <w:ilvl w:val="0"/>
          <w:numId w:val="28"/>
        </w:numPr>
        <w:tabs>
          <w:tab w:val="num" w:pos="426"/>
        </w:tabs>
        <w:suppressAutoHyphens/>
        <w:spacing w:line="360" w:lineRule="auto"/>
        <w:ind w:hanging="578"/>
        <w:jc w:val="both"/>
        <w:rPr>
          <w:sz w:val="20"/>
          <w:szCs w:val="20"/>
        </w:rPr>
      </w:pPr>
      <w:proofErr w:type="gramStart"/>
      <w:r w:rsidRPr="00E5534F">
        <w:rPr>
          <w:sz w:val="20"/>
          <w:szCs w:val="20"/>
        </w:rPr>
        <w:t>kontrole</w:t>
      </w:r>
      <w:proofErr w:type="gramEnd"/>
      <w:r w:rsidRPr="00E5534F">
        <w:rPr>
          <w:sz w:val="20"/>
          <w:szCs w:val="20"/>
        </w:rPr>
        <w:t xml:space="preserve"> poprawności parametrów dostawy ciepła, </w:t>
      </w:r>
      <w:r w:rsidR="00065331" w:rsidRPr="00E5534F">
        <w:rPr>
          <w:sz w:val="20"/>
          <w:szCs w:val="20"/>
        </w:rPr>
        <w:t>gwarantujące, jakość</w:t>
      </w:r>
      <w:r w:rsidRPr="00E5534F">
        <w:rPr>
          <w:sz w:val="20"/>
          <w:szCs w:val="20"/>
        </w:rPr>
        <w:t xml:space="preserve"> i ciągłość dostaw</w:t>
      </w:r>
      <w:r w:rsidR="00833CCC">
        <w:rPr>
          <w:sz w:val="20"/>
          <w:szCs w:val="20"/>
        </w:rPr>
        <w:t>,</w:t>
      </w:r>
    </w:p>
    <w:p w:rsidR="00146782" w:rsidRPr="00E5534F" w:rsidRDefault="00146782" w:rsidP="00146782">
      <w:pPr>
        <w:numPr>
          <w:ilvl w:val="0"/>
          <w:numId w:val="28"/>
        </w:numPr>
        <w:tabs>
          <w:tab w:val="num" w:pos="426"/>
        </w:tabs>
        <w:suppressAutoHyphens/>
        <w:spacing w:line="360" w:lineRule="auto"/>
        <w:ind w:hanging="578"/>
        <w:jc w:val="both"/>
        <w:rPr>
          <w:sz w:val="20"/>
          <w:szCs w:val="20"/>
        </w:rPr>
      </w:pPr>
      <w:proofErr w:type="gramStart"/>
      <w:r w:rsidRPr="00E5534F">
        <w:rPr>
          <w:sz w:val="20"/>
          <w:szCs w:val="20"/>
        </w:rPr>
        <w:t>możliwość</w:t>
      </w:r>
      <w:proofErr w:type="gramEnd"/>
      <w:r w:rsidRPr="00E5534F">
        <w:rPr>
          <w:sz w:val="20"/>
          <w:szCs w:val="20"/>
        </w:rPr>
        <w:t xml:space="preserve"> zdalnego dokonania zmiany nastaw parametrów czynnika grzewczego</w:t>
      </w:r>
      <w:r w:rsidR="00833CCC">
        <w:rPr>
          <w:sz w:val="20"/>
          <w:szCs w:val="20"/>
        </w:rPr>
        <w:t>,</w:t>
      </w:r>
    </w:p>
    <w:p w:rsidR="00146782" w:rsidRPr="00E5534F" w:rsidRDefault="00146782" w:rsidP="00146782">
      <w:pPr>
        <w:numPr>
          <w:ilvl w:val="0"/>
          <w:numId w:val="28"/>
        </w:numPr>
        <w:tabs>
          <w:tab w:val="num" w:pos="426"/>
        </w:tabs>
        <w:suppressAutoHyphens/>
        <w:spacing w:line="360" w:lineRule="auto"/>
        <w:ind w:hanging="578"/>
        <w:jc w:val="both"/>
        <w:rPr>
          <w:sz w:val="20"/>
          <w:szCs w:val="20"/>
        </w:rPr>
      </w:pPr>
      <w:proofErr w:type="gramStart"/>
      <w:r w:rsidRPr="00E5534F">
        <w:rPr>
          <w:sz w:val="20"/>
          <w:szCs w:val="20"/>
        </w:rPr>
        <w:t>kontrole</w:t>
      </w:r>
      <w:proofErr w:type="gramEnd"/>
      <w:r w:rsidRPr="00E5534F">
        <w:rPr>
          <w:sz w:val="20"/>
          <w:szCs w:val="20"/>
        </w:rPr>
        <w:t xml:space="preserve"> ubytków czynnika grzewczego.</w:t>
      </w:r>
    </w:p>
    <w:p w:rsidR="00146782" w:rsidRPr="00E5534F" w:rsidRDefault="0062511F" w:rsidP="00146782">
      <w:pPr>
        <w:spacing w:line="360" w:lineRule="auto"/>
        <w:ind w:left="142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46782" w:rsidRPr="00E5534F">
        <w:rPr>
          <w:sz w:val="20"/>
          <w:szCs w:val="20"/>
        </w:rPr>
        <w:t>.3 Usługa monitoringu i eksploatacji wraz z wszystkimi niezbędnymi pracami koniecznymi do uruchomienia usługi, mus</w:t>
      </w:r>
      <w:r w:rsidR="00065331">
        <w:rPr>
          <w:sz w:val="20"/>
          <w:szCs w:val="20"/>
        </w:rPr>
        <w:t>zą</w:t>
      </w:r>
      <w:r w:rsidR="00146782" w:rsidRPr="00E5534F">
        <w:rPr>
          <w:sz w:val="20"/>
          <w:szCs w:val="20"/>
        </w:rPr>
        <w:t xml:space="preserve"> być wykonane zgodnie z obowiązującymi normami oraz przepisami BHP i ppoż..</w:t>
      </w:r>
    </w:p>
    <w:p w:rsidR="00146782" w:rsidRPr="00E5534F" w:rsidRDefault="0062511F" w:rsidP="00146782">
      <w:pPr>
        <w:suppressAutoHyphens/>
        <w:spacing w:line="360" w:lineRule="auto"/>
        <w:ind w:left="142" w:hanging="426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4</w:t>
      </w:r>
      <w:r w:rsidR="00146782" w:rsidRPr="00E5534F">
        <w:rPr>
          <w:sz w:val="20"/>
          <w:szCs w:val="20"/>
          <w:lang w:eastAsia="ar-SA"/>
        </w:rPr>
        <w:t xml:space="preserve">.4. Wszelkie prace powinny się odbywać w uzgodnieniu z </w:t>
      </w:r>
      <w:r w:rsidR="00065331" w:rsidRPr="00E5534F">
        <w:rPr>
          <w:sz w:val="20"/>
          <w:szCs w:val="20"/>
          <w:lang w:eastAsia="ar-SA"/>
        </w:rPr>
        <w:t xml:space="preserve">Zamawiającym </w:t>
      </w:r>
      <w:r w:rsidR="00065331">
        <w:rPr>
          <w:sz w:val="20"/>
          <w:szCs w:val="20"/>
          <w:lang w:eastAsia="ar-SA"/>
        </w:rPr>
        <w:t>przy</w:t>
      </w:r>
      <w:r w:rsidR="00146782" w:rsidRPr="00E5534F">
        <w:rPr>
          <w:sz w:val="20"/>
          <w:szCs w:val="20"/>
          <w:lang w:eastAsia="ar-SA"/>
        </w:rPr>
        <w:t xml:space="preserve"> założeniu normalnego użytkowania budynku, minimalnej ingerencji w istniejące instalacje oraz minimalizacji zakłóceń zasilania obiektu w energię cieplną na potrzeby ogrzewania i ciepłej wody użytkowej.</w:t>
      </w:r>
    </w:p>
    <w:p w:rsidR="00146782" w:rsidRPr="00E5534F" w:rsidRDefault="00146782" w:rsidP="00146782">
      <w:pPr>
        <w:suppressAutoHyphens/>
        <w:spacing w:line="360" w:lineRule="auto"/>
        <w:ind w:left="426"/>
        <w:jc w:val="both"/>
        <w:rPr>
          <w:sz w:val="20"/>
          <w:szCs w:val="20"/>
          <w:lang w:eastAsia="ar-SA"/>
        </w:rPr>
      </w:pPr>
    </w:p>
    <w:p w:rsidR="00146782" w:rsidRPr="00E5534F" w:rsidRDefault="00146782" w:rsidP="00146782">
      <w:pPr>
        <w:suppressAutoHyphens/>
        <w:spacing w:line="360" w:lineRule="auto"/>
        <w:ind w:hanging="284"/>
        <w:jc w:val="both"/>
        <w:rPr>
          <w:b/>
          <w:sz w:val="20"/>
          <w:szCs w:val="20"/>
          <w:lang w:eastAsia="ar-SA"/>
        </w:rPr>
      </w:pPr>
      <w:proofErr w:type="gramStart"/>
      <w:r w:rsidRPr="00E5534F">
        <w:rPr>
          <w:b/>
          <w:sz w:val="20"/>
          <w:szCs w:val="20"/>
          <w:lang w:eastAsia="ar-SA"/>
        </w:rPr>
        <w:t>I    Ogólne</w:t>
      </w:r>
      <w:proofErr w:type="gramEnd"/>
      <w:r w:rsidRPr="00E5534F">
        <w:rPr>
          <w:b/>
          <w:sz w:val="20"/>
          <w:szCs w:val="20"/>
          <w:lang w:eastAsia="ar-SA"/>
        </w:rPr>
        <w:t xml:space="preserve"> warunki funkcjonalne, które powinien spełniać system: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24 godzinny monitoring i eksploatacja prowadzona przez wykwalifikowanych energetyków dla </w:t>
      </w:r>
      <w:r w:rsidR="00671960">
        <w:rPr>
          <w:sz w:val="20"/>
          <w:szCs w:val="20"/>
          <w:lang w:eastAsia="ar-SA"/>
        </w:rPr>
        <w:t xml:space="preserve">wskazanych </w:t>
      </w:r>
      <w:r w:rsidRPr="00E5534F">
        <w:rPr>
          <w:sz w:val="20"/>
          <w:szCs w:val="20"/>
          <w:lang w:eastAsia="ar-SA"/>
        </w:rPr>
        <w:t>obiektów obejmuje:</w:t>
      </w:r>
    </w:p>
    <w:p w:rsidR="00146782" w:rsidRPr="00E5534F" w:rsidRDefault="00146782" w:rsidP="00146782">
      <w:pPr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24 godzinny monitoring temperatury oraz parametrów charakterystycznych dla wskazanych nośników energii obejmujący także monitoring stanów alarmowych,</w:t>
      </w:r>
    </w:p>
    <w:p w:rsidR="00146782" w:rsidRPr="00E5534F" w:rsidRDefault="00146782" w:rsidP="00146782">
      <w:pPr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24 godzinny monitoring i regulację parametrów pracy urządzeń automatyki źródła ciepła pozwalającą na zdalną zmianę parametrów pracy systemu grzewczego z zachowaniem komfortu cieplnego w budynku i temperatur wewnętrznych przez służby Wykonawcy</w:t>
      </w:r>
      <w:r w:rsidR="00811E99">
        <w:rPr>
          <w:sz w:val="20"/>
          <w:szCs w:val="20"/>
          <w:lang w:eastAsia="ar-SA"/>
        </w:rPr>
        <w:t>,</w:t>
      </w:r>
      <w:r w:rsidRPr="00E5534F">
        <w:rPr>
          <w:sz w:val="20"/>
          <w:szCs w:val="20"/>
          <w:lang w:eastAsia="ar-SA"/>
        </w:rPr>
        <w:t xml:space="preserve"> </w:t>
      </w:r>
    </w:p>
    <w:p w:rsidR="00146782" w:rsidRPr="00E5534F" w:rsidRDefault="00146782" w:rsidP="00146782">
      <w:pPr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kontrolę</w:t>
      </w:r>
      <w:proofErr w:type="gramEnd"/>
      <w:r w:rsidRPr="00E5534F">
        <w:rPr>
          <w:sz w:val="20"/>
          <w:szCs w:val="20"/>
          <w:lang w:eastAsia="ar-SA"/>
        </w:rPr>
        <w:t xml:space="preserve"> pracy z dowolnego miejsca oraz urządzenia z dostępem do sieci Internet bez konieczności zakupu i instalacji jakiegokolwiek oprogramowania</w:t>
      </w:r>
      <w:r w:rsidR="00150AA2">
        <w:rPr>
          <w:sz w:val="20"/>
          <w:szCs w:val="20"/>
          <w:lang w:eastAsia="ar-SA"/>
        </w:rPr>
        <w:t>.</w:t>
      </w:r>
      <w:r w:rsidRPr="00E5534F">
        <w:rPr>
          <w:sz w:val="20"/>
          <w:szCs w:val="20"/>
          <w:lang w:eastAsia="ar-SA"/>
        </w:rPr>
        <w:t xml:space="preserve"> 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Transmisja danych między stanowiskiem odbioru danych, a urządzeniem odczytu musi być szyfrowana (bez możliwości ingerencji osób trzecich w pracę urządzeń automatyki sterującej pracą systemu grzewczego),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Transmisja danych z obiektu realizowana z zastosowaniem sieci GSM i winna być skonfigurowana w sposób pozwalający na monitoring obiektu bez przerw spowodowanych przez czynniki zewnętrzne (Uwaga: zamawiający nie przewiduje prac związanych z koniecznością dostosowania sieci Internet na potrzeby wykonania usługi objętej postępowaniem),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Dostęp do systemu przy użyciu aplikacji wraz ze wskazaniem unikalnej nazwy użytkownika </w:t>
      </w:r>
      <w:r w:rsidRPr="00E5534F">
        <w:rPr>
          <w:sz w:val="20"/>
          <w:szCs w:val="20"/>
          <w:lang w:eastAsia="ar-SA"/>
        </w:rPr>
        <w:br/>
        <w:t xml:space="preserve">i hasła. 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color w:val="000000"/>
          <w:sz w:val="20"/>
          <w:szCs w:val="20"/>
          <w:lang w:eastAsia="ar-SA"/>
        </w:rPr>
        <w:t xml:space="preserve">Wykrywanie sytuacji alarmowych na podstawie zdefiniowanych przez Wykonawcę progów alarmowych opartych o parametry pracy odczytywane z urządzeń podłączonych do systemu (w uzgodnieniu z Zamawiającym) na podstawie doświadczenia Wykonawcy a świadczących o nieprawidłowej pracy instalacji grzewczych i/lub awarii urządzeń podłączonych do systemu </w:t>
      </w:r>
      <w:r w:rsidRPr="00E5534F">
        <w:rPr>
          <w:sz w:val="20"/>
          <w:szCs w:val="20"/>
          <w:lang w:eastAsia="ar-SA"/>
        </w:rPr>
        <w:t>zagrażających bezpieczeństwu pracy instalacji grzewczych / bezpieczeństwa użytkowania obiektu, z wysyłaniem informacji o ich wystąpieniu poprzez SMS lub e-mail;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Możliwość konfiguracji i zmiany definicji alarmów przez Zamawiającego w konsultacji </w:t>
      </w:r>
      <w:r w:rsidRPr="00E5534F">
        <w:rPr>
          <w:sz w:val="20"/>
          <w:szCs w:val="20"/>
          <w:lang w:eastAsia="ar-SA"/>
        </w:rPr>
        <w:br/>
        <w:t>z Wykonawcą,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Rejestracja oraz przeglądanie wszystkich operacji wykonanych przez użytkowników w systemie,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Urządzenie telemetryczne do przesyłania danych musi umożliwiać lokalną archiwizację danych, które nie zostały wysłane do serwera z powodu czasowego braku usługi GPRS lub braku połączenia Internet. Archiwizacja musi zapewnić zgromadzenie minimum 5000 rekordów danych,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Urządzenie telemetryczne musi lokalnie przechowywać definicje skonfigurowanych alarmów i wysłać powiadomienie o ich wystąpieniu nawet w przypadku braku komunikacji z systemem nadrzędnym.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Urządzenie telemetryczne musi lokalnie przechowywać kalendarz</w:t>
      </w:r>
      <w:r w:rsidR="00150AA2">
        <w:rPr>
          <w:sz w:val="20"/>
          <w:szCs w:val="20"/>
          <w:lang w:eastAsia="ar-SA"/>
        </w:rPr>
        <w:t xml:space="preserve"> </w:t>
      </w:r>
      <w:r w:rsidRPr="00E5534F">
        <w:rPr>
          <w:sz w:val="20"/>
          <w:szCs w:val="20"/>
          <w:lang w:eastAsia="ar-SA"/>
        </w:rPr>
        <w:t xml:space="preserve">z nastawami do zmiany parametrów w celu prowadzenia prawidłowej regulacji bez konieczności komunikacji z systemem nadrzędny,. 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lastRenderedPageBreak/>
        <w:t>Wizualizację sterowania węzłów cieplnych wraz z elementami regulacji i punktami pomiarowymi oraz wszystkich pozostałych pomiarów,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Możliwość wprowadzania i przypisywania do budynku dowolnego pliku z dokumentacją (PDF., JPG), w tym przede wszystkim umów na dostawę nośników energii,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Możliwość wizualizacji wszystkich zebranych danych pomiarowych od momentu uruchomienia systemu,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Możliwość eksportu wszystkich zebranych danych pomiarowych od momentu uruchomienia systemu w </w:t>
      </w:r>
      <w:proofErr w:type="gramStart"/>
      <w:r w:rsidRPr="00E5534F">
        <w:rPr>
          <w:sz w:val="20"/>
          <w:szCs w:val="20"/>
          <w:lang w:eastAsia="ar-SA"/>
        </w:rPr>
        <w:t>formacie .</w:t>
      </w:r>
      <w:proofErr w:type="gramEnd"/>
      <w:r w:rsidRPr="00E5534F">
        <w:rPr>
          <w:sz w:val="20"/>
          <w:szCs w:val="20"/>
          <w:lang w:eastAsia="ar-SA"/>
        </w:rPr>
        <w:t>XLS (CSV),</w:t>
      </w:r>
    </w:p>
    <w:p w:rsidR="00146782" w:rsidRPr="00E5534F" w:rsidRDefault="00146782" w:rsidP="00146782">
      <w:pPr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Dostęp do archiwum danych pomiarowych.</w:t>
      </w:r>
    </w:p>
    <w:p w:rsidR="00146782" w:rsidRPr="00E5534F" w:rsidRDefault="00146782" w:rsidP="00146782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Uwaga:</w:t>
      </w:r>
    </w:p>
    <w:p w:rsidR="00146782" w:rsidRPr="00E5534F" w:rsidRDefault="00146782" w:rsidP="00146782">
      <w:pPr>
        <w:numPr>
          <w:ilvl w:val="0"/>
          <w:numId w:val="21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Zamawiający nie ponosi odpowiedzialności za uszkodzenia wynikłe wskutek eksploatacji liczników, urządzeń automatyki oraz zamontowanych czujników pozostających własnością Wykonawcy,  </w:t>
      </w:r>
    </w:p>
    <w:p w:rsidR="00146782" w:rsidRPr="00E5534F" w:rsidRDefault="00146782" w:rsidP="00146782">
      <w:pPr>
        <w:numPr>
          <w:ilvl w:val="0"/>
          <w:numId w:val="21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Wszystkie zainstalowane przez Wykonawcę urządzenia pomiarowe muszą posiadać aktualną legalizację dopuszczającą do wykonywania pomiarów.</w:t>
      </w:r>
    </w:p>
    <w:p w:rsidR="00146782" w:rsidRPr="00E5534F" w:rsidRDefault="00146782" w:rsidP="00146782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</w:p>
    <w:p w:rsidR="00146782" w:rsidRPr="00E5534F" w:rsidRDefault="00146782" w:rsidP="00146782">
      <w:pPr>
        <w:suppressAutoHyphens/>
        <w:spacing w:line="360" w:lineRule="auto"/>
        <w:ind w:hanging="142"/>
        <w:jc w:val="both"/>
        <w:rPr>
          <w:b/>
          <w:sz w:val="20"/>
          <w:szCs w:val="20"/>
          <w:lang w:eastAsia="ar-SA"/>
        </w:rPr>
      </w:pPr>
      <w:proofErr w:type="gramStart"/>
      <w:r w:rsidRPr="00E5534F">
        <w:rPr>
          <w:b/>
          <w:sz w:val="20"/>
          <w:szCs w:val="20"/>
          <w:lang w:eastAsia="ar-SA"/>
        </w:rPr>
        <w:t>II   Warunki</w:t>
      </w:r>
      <w:proofErr w:type="gramEnd"/>
      <w:r w:rsidRPr="00E5534F">
        <w:rPr>
          <w:b/>
          <w:sz w:val="20"/>
          <w:szCs w:val="20"/>
          <w:lang w:eastAsia="ar-SA"/>
        </w:rPr>
        <w:t xml:space="preserve"> szczegółowe, które powinien realizować system:</w:t>
      </w:r>
    </w:p>
    <w:p w:rsidR="00146782" w:rsidRPr="00E5534F" w:rsidRDefault="00146782" w:rsidP="00146782">
      <w:pPr>
        <w:suppressAutoHyphens/>
        <w:spacing w:line="360" w:lineRule="auto"/>
        <w:jc w:val="both"/>
        <w:rPr>
          <w:sz w:val="20"/>
          <w:szCs w:val="20"/>
          <w:u w:val="single"/>
          <w:lang w:eastAsia="ar-SA"/>
        </w:rPr>
      </w:pPr>
      <w:r w:rsidRPr="00E5534F">
        <w:rPr>
          <w:sz w:val="20"/>
          <w:szCs w:val="20"/>
          <w:u w:val="single"/>
          <w:lang w:eastAsia="ar-SA"/>
        </w:rPr>
        <w:t>Rodzaj pomiarów i ich częstotliwość dla poszczególnych nośników energii:</w:t>
      </w:r>
    </w:p>
    <w:p w:rsidR="00146782" w:rsidRPr="00E5534F" w:rsidRDefault="00146782" w:rsidP="0014678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Częstotliwość mierzonych parametrów wynosi: Pomiary dla energii cieplnej (z licznika ciepła oraz regulatora / </w:t>
      </w:r>
      <w:r w:rsidR="007C4BAB" w:rsidRPr="00E5534F">
        <w:rPr>
          <w:sz w:val="20"/>
          <w:szCs w:val="20"/>
          <w:lang w:eastAsia="ar-SA"/>
        </w:rPr>
        <w:t xml:space="preserve">sterownika) - </w:t>
      </w:r>
      <w:r w:rsidRPr="00E5534F">
        <w:rPr>
          <w:sz w:val="20"/>
          <w:szCs w:val="20"/>
          <w:lang w:eastAsia="ar-SA"/>
        </w:rPr>
        <w:t>częstotliwość pomiaru: 60 minut,</w:t>
      </w:r>
    </w:p>
    <w:p w:rsidR="00146782" w:rsidRPr="00E5534F" w:rsidRDefault="00146782" w:rsidP="0014678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Wizualizacja parametrów pracy systemu grzewczego powinna zawierać graniczne wartości wynikające z zamówionej mocy </w:t>
      </w:r>
      <w:r w:rsidR="007C4BAB" w:rsidRPr="00E5534F">
        <w:rPr>
          <w:sz w:val="20"/>
          <w:szCs w:val="20"/>
          <w:lang w:eastAsia="ar-SA"/>
        </w:rPr>
        <w:t>cieplnej, jako</w:t>
      </w:r>
      <w:r w:rsidRPr="00E5534F">
        <w:rPr>
          <w:sz w:val="20"/>
          <w:szCs w:val="20"/>
          <w:lang w:eastAsia="ar-SA"/>
        </w:rPr>
        <w:t xml:space="preserve"> odniesienie do pomiarów (dla średniodobowej mocy pobranej / średniodobowej mocy przeliczonej - moc zamówiona, dla przepływu czynnika grzewczego - maksymalny obliczeniowy przepływ czynnika grzewczego).</w:t>
      </w:r>
    </w:p>
    <w:p w:rsidR="00146782" w:rsidRPr="00E5534F" w:rsidRDefault="00146782" w:rsidP="00146782">
      <w:pPr>
        <w:suppressAutoHyphens/>
        <w:spacing w:line="360" w:lineRule="auto"/>
        <w:jc w:val="both"/>
        <w:rPr>
          <w:bCs/>
          <w:sz w:val="20"/>
          <w:szCs w:val="20"/>
          <w:u w:val="single"/>
          <w:lang w:eastAsia="ar-SA"/>
        </w:rPr>
      </w:pPr>
    </w:p>
    <w:p w:rsidR="00146782" w:rsidRPr="00E5534F" w:rsidRDefault="00146782" w:rsidP="00146782">
      <w:pPr>
        <w:suppressAutoHyphens/>
        <w:spacing w:line="360" w:lineRule="auto"/>
        <w:jc w:val="both"/>
        <w:rPr>
          <w:bCs/>
          <w:sz w:val="20"/>
          <w:szCs w:val="20"/>
          <w:u w:val="single"/>
          <w:lang w:eastAsia="ar-SA"/>
        </w:rPr>
      </w:pPr>
      <w:r w:rsidRPr="00E5534F">
        <w:rPr>
          <w:bCs/>
          <w:sz w:val="20"/>
          <w:szCs w:val="20"/>
          <w:u w:val="single"/>
          <w:lang w:eastAsia="ar-SA"/>
        </w:rPr>
        <w:t xml:space="preserve">Definiowanie stanów alarmowych </w:t>
      </w:r>
    </w:p>
    <w:p w:rsidR="00146782" w:rsidRPr="00E5534F" w:rsidRDefault="00146782" w:rsidP="00146782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color w:val="000000"/>
          <w:sz w:val="20"/>
          <w:szCs w:val="20"/>
          <w:lang w:eastAsia="ar-SA"/>
        </w:rPr>
        <w:t xml:space="preserve">Wykrywanie sytuacji alarmowych w systemie powinno się odbywać na podstawie zdefiniowanych przez Wykonawcę progów alarmowych opartych o wielkości parametrów pracy odczytywanych </w:t>
      </w:r>
      <w:r w:rsidRPr="00E5534F">
        <w:rPr>
          <w:color w:val="000000"/>
          <w:sz w:val="20"/>
          <w:szCs w:val="20"/>
          <w:lang w:eastAsia="ar-SA"/>
        </w:rPr>
        <w:br/>
        <w:t xml:space="preserve">z urządzeń </w:t>
      </w:r>
      <w:r w:rsidRPr="00E5534F">
        <w:rPr>
          <w:sz w:val="20"/>
          <w:szCs w:val="20"/>
          <w:lang w:eastAsia="ar-SA"/>
        </w:rPr>
        <w:t>podłączonych do systemu (w uzgodnieniu z Zamawiającym),</w:t>
      </w:r>
    </w:p>
    <w:p w:rsidR="00146782" w:rsidRPr="00E5534F" w:rsidRDefault="00146782" w:rsidP="00146782">
      <w:pPr>
        <w:numPr>
          <w:ilvl w:val="0"/>
          <w:numId w:val="29"/>
        </w:numPr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Zamierzeniem Zamawiającego jest zdefiniowanie w każdym z obiektów podłączonych do systemu sytuacji alarmowych poprzez określenie parametrów i ich granicznych wielkości w podziale na dwa podstawowe typy:</w:t>
      </w:r>
    </w:p>
    <w:p w:rsidR="00146782" w:rsidRPr="00E5534F" w:rsidRDefault="00146782" w:rsidP="00146782">
      <w:pPr>
        <w:suppressAutoHyphens/>
        <w:spacing w:line="360" w:lineRule="auto"/>
        <w:ind w:left="360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Alarm eksploatacyjny obejmujący:</w:t>
      </w:r>
    </w:p>
    <w:p w:rsidR="00146782" w:rsidRPr="00E5534F" w:rsidRDefault="00146782" w:rsidP="00146782">
      <w:pPr>
        <w:numPr>
          <w:ilvl w:val="2"/>
          <w:numId w:val="20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odstępstwa</w:t>
      </w:r>
      <w:proofErr w:type="gramEnd"/>
      <w:r w:rsidRPr="00E5534F">
        <w:rPr>
          <w:sz w:val="20"/>
          <w:szCs w:val="20"/>
          <w:lang w:eastAsia="ar-SA"/>
        </w:rPr>
        <w:t xml:space="preserve"> pracy układu regulacji w odniesieniu do wartości zadanych ustawień automatyki lokalnego źródła ciepła,</w:t>
      </w:r>
    </w:p>
    <w:p w:rsidR="00146782" w:rsidRPr="00E5534F" w:rsidRDefault="00146782" w:rsidP="00146782">
      <w:pPr>
        <w:numPr>
          <w:ilvl w:val="2"/>
          <w:numId w:val="20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możliwości</w:t>
      </w:r>
      <w:proofErr w:type="gramEnd"/>
      <w:r w:rsidRPr="00E5534F">
        <w:rPr>
          <w:sz w:val="20"/>
          <w:szCs w:val="20"/>
          <w:lang w:eastAsia="ar-SA"/>
        </w:rPr>
        <w:t xml:space="preserve"> przekroczenia zamówionej mocy cieplnej,</w:t>
      </w:r>
    </w:p>
    <w:p w:rsidR="00146782" w:rsidRPr="00E5534F" w:rsidRDefault="00146782" w:rsidP="00146782">
      <w:pPr>
        <w:suppressAutoHyphens/>
        <w:spacing w:line="360" w:lineRule="auto"/>
        <w:ind w:left="1224" w:hanging="798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Alarm krytyczny obejmujący:</w:t>
      </w:r>
    </w:p>
    <w:p w:rsidR="00146782" w:rsidRPr="00E5534F" w:rsidRDefault="00146782" w:rsidP="00146782">
      <w:pPr>
        <w:numPr>
          <w:ilvl w:val="2"/>
          <w:numId w:val="20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awarię</w:t>
      </w:r>
      <w:proofErr w:type="gramEnd"/>
      <w:r w:rsidRPr="00E5534F">
        <w:rPr>
          <w:sz w:val="20"/>
          <w:szCs w:val="20"/>
          <w:lang w:eastAsia="ar-SA"/>
        </w:rPr>
        <w:t xml:space="preserve"> urządzeń podłączonych do systemu zagrażających bezpieczeństwu pracy instalacji grzewczych oraz bezpieczeństwa użytkowania obiektu,</w:t>
      </w:r>
    </w:p>
    <w:p w:rsidR="00146782" w:rsidRPr="00E5534F" w:rsidRDefault="00146782" w:rsidP="00146782">
      <w:pPr>
        <w:numPr>
          <w:ilvl w:val="2"/>
          <w:numId w:val="20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zakłóceń</w:t>
      </w:r>
      <w:proofErr w:type="gramEnd"/>
      <w:r w:rsidRPr="00E5534F">
        <w:rPr>
          <w:sz w:val="20"/>
          <w:szCs w:val="20"/>
          <w:lang w:eastAsia="ar-SA"/>
        </w:rPr>
        <w:t xml:space="preserve"> w pracy instalacji grzewczych wpływających na niedotrzymanie komfortu cieplnego skutkującym koniecznością wyłączenia obiektu z eksploatacji.</w:t>
      </w:r>
    </w:p>
    <w:p w:rsidR="00146782" w:rsidRPr="00E5534F" w:rsidRDefault="00146782" w:rsidP="00146782">
      <w:pPr>
        <w:suppressAutoHyphens/>
        <w:spacing w:line="360" w:lineRule="auto"/>
        <w:ind w:left="360" w:hanging="360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3.   Minimalny zakres stanów alarmowych powinien zawierać wystąpienie następujących sytuacji:</w:t>
      </w:r>
    </w:p>
    <w:p w:rsidR="00146782" w:rsidRPr="00E5534F" w:rsidRDefault="00146782" w:rsidP="00146782">
      <w:pPr>
        <w:suppressAutoHyphens/>
        <w:spacing w:line="360" w:lineRule="auto"/>
        <w:ind w:left="792" w:hanging="366"/>
        <w:jc w:val="both"/>
        <w:rPr>
          <w:sz w:val="20"/>
          <w:szCs w:val="20"/>
          <w:u w:val="single"/>
          <w:lang w:eastAsia="ar-SA"/>
        </w:rPr>
      </w:pPr>
      <w:r w:rsidRPr="00E5534F">
        <w:rPr>
          <w:sz w:val="20"/>
          <w:szCs w:val="20"/>
          <w:u w:val="single"/>
          <w:lang w:eastAsia="ar-SA"/>
        </w:rPr>
        <w:lastRenderedPageBreak/>
        <w:t>Alarmy eksploatacyjne:</w:t>
      </w:r>
    </w:p>
    <w:p w:rsidR="00146782" w:rsidRPr="00E5534F" w:rsidRDefault="00146782" w:rsidP="00146782">
      <w:pPr>
        <w:suppressAutoHyphens/>
        <w:spacing w:line="360" w:lineRule="auto"/>
        <w:ind w:left="851" w:hanging="425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Energia cieplna:</w:t>
      </w:r>
    </w:p>
    <w:p w:rsidR="00146782" w:rsidRPr="00E5534F" w:rsidRDefault="00146782" w:rsidP="00146782">
      <w:pPr>
        <w:numPr>
          <w:ilvl w:val="0"/>
          <w:numId w:val="24"/>
        </w:numPr>
        <w:tabs>
          <w:tab w:val="left" w:pos="567"/>
        </w:tabs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temperatura</w:t>
      </w:r>
      <w:proofErr w:type="gramEnd"/>
      <w:r w:rsidRPr="00E5534F">
        <w:rPr>
          <w:sz w:val="20"/>
          <w:szCs w:val="20"/>
          <w:lang w:eastAsia="ar-SA"/>
        </w:rPr>
        <w:t xml:space="preserve"> zasilania centralnego ogrzewania - alarm na odchylenie rzeczywistej temperatury centralnego ogrzewania od temperatury obliczeniowej,</w:t>
      </w:r>
    </w:p>
    <w:p w:rsidR="00146782" w:rsidRPr="00E5534F" w:rsidRDefault="00146782" w:rsidP="007C4BAB">
      <w:pPr>
        <w:numPr>
          <w:ilvl w:val="0"/>
          <w:numId w:val="24"/>
        </w:numPr>
        <w:tabs>
          <w:tab w:val="left" w:pos="567"/>
        </w:tabs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przekroczenie</w:t>
      </w:r>
      <w:proofErr w:type="gramEnd"/>
      <w:r w:rsidRPr="00E5534F">
        <w:rPr>
          <w:sz w:val="20"/>
          <w:szCs w:val="20"/>
          <w:lang w:eastAsia="ar-SA"/>
        </w:rPr>
        <w:t xml:space="preserve"> przepływu obliczeniowego,</w:t>
      </w:r>
    </w:p>
    <w:p w:rsidR="00146782" w:rsidRPr="00E5534F" w:rsidRDefault="00146782" w:rsidP="00146782">
      <w:pPr>
        <w:numPr>
          <w:ilvl w:val="0"/>
          <w:numId w:val="24"/>
        </w:numPr>
        <w:tabs>
          <w:tab w:val="left" w:pos="567"/>
        </w:tabs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spadek</w:t>
      </w:r>
      <w:proofErr w:type="gramEnd"/>
      <w:r w:rsidRPr="00E5534F">
        <w:rPr>
          <w:sz w:val="20"/>
          <w:szCs w:val="20"/>
          <w:lang w:eastAsia="ar-SA"/>
        </w:rPr>
        <w:t xml:space="preserve"> przepływu poniżej wartości minimalnej, która powinna zapewnić dostarczenie odpowiedniej ilości energii w zależności od warunków zewnętrznych i wewnętrznych,</w:t>
      </w:r>
    </w:p>
    <w:p w:rsidR="00146782" w:rsidRPr="00E5534F" w:rsidRDefault="00146782" w:rsidP="00146782">
      <w:pPr>
        <w:numPr>
          <w:ilvl w:val="0"/>
          <w:numId w:val="24"/>
        </w:numPr>
        <w:tabs>
          <w:tab w:val="left" w:pos="567"/>
        </w:tabs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przekroczenie</w:t>
      </w:r>
      <w:proofErr w:type="gramEnd"/>
      <w:r w:rsidRPr="00E5534F">
        <w:rPr>
          <w:sz w:val="20"/>
          <w:szCs w:val="20"/>
          <w:lang w:eastAsia="ar-SA"/>
        </w:rPr>
        <w:t xml:space="preserve"> średniodobowego natężenia przepływu – próg alarmowy ustawiany zgodnie </w:t>
      </w:r>
      <w:r w:rsidRPr="00E5534F">
        <w:rPr>
          <w:sz w:val="20"/>
          <w:szCs w:val="20"/>
          <w:lang w:eastAsia="ar-SA"/>
        </w:rPr>
        <w:br/>
        <w:t>z ustaloną wartością przepływu średniodobowego w umowie na sprzedaż ciepła,</w:t>
      </w:r>
    </w:p>
    <w:p w:rsidR="00146782" w:rsidRPr="00E5534F" w:rsidRDefault="00146782" w:rsidP="006A649E">
      <w:pPr>
        <w:numPr>
          <w:ilvl w:val="0"/>
          <w:numId w:val="24"/>
        </w:numPr>
        <w:tabs>
          <w:tab w:val="left" w:pos="567"/>
        </w:tabs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nadmierny</w:t>
      </w:r>
      <w:proofErr w:type="gramEnd"/>
      <w:r w:rsidRPr="00E5534F">
        <w:rPr>
          <w:sz w:val="20"/>
          <w:szCs w:val="20"/>
          <w:lang w:eastAsia="ar-SA"/>
        </w:rPr>
        <w:t xml:space="preserve"> spadek temperatury zasilania sieciowego,</w:t>
      </w:r>
    </w:p>
    <w:p w:rsidR="00146782" w:rsidRPr="00E5534F" w:rsidRDefault="00146782" w:rsidP="00146782">
      <w:pPr>
        <w:numPr>
          <w:ilvl w:val="0"/>
          <w:numId w:val="24"/>
        </w:numPr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nachylenie</w:t>
      </w:r>
      <w:proofErr w:type="gramEnd"/>
      <w:r w:rsidRPr="00E5534F">
        <w:rPr>
          <w:sz w:val="20"/>
          <w:szCs w:val="20"/>
          <w:lang w:eastAsia="ar-SA"/>
        </w:rPr>
        <w:t xml:space="preserve"> krzywej grzania – w tym przede wszystkim zmiana nachylenia w związku </w:t>
      </w:r>
      <w:r w:rsidRPr="00E5534F">
        <w:rPr>
          <w:sz w:val="20"/>
          <w:szCs w:val="20"/>
          <w:lang w:eastAsia="ar-SA"/>
        </w:rPr>
        <w:br/>
        <w:t>ze zresetowaniem regulatora (po zaniku napięcia) lub też manualnej zmianie przez użytkownika,</w:t>
      </w:r>
    </w:p>
    <w:p w:rsidR="00146782" w:rsidRPr="00E5534F" w:rsidRDefault="00146782" w:rsidP="00146782">
      <w:pPr>
        <w:suppressAutoHyphens/>
        <w:spacing w:line="360" w:lineRule="auto"/>
        <w:ind w:left="1224" w:hanging="798"/>
        <w:jc w:val="both"/>
        <w:rPr>
          <w:bCs/>
          <w:sz w:val="20"/>
          <w:szCs w:val="20"/>
          <w:lang w:eastAsia="ar-SA"/>
        </w:rPr>
      </w:pPr>
      <w:r w:rsidRPr="00E5534F">
        <w:rPr>
          <w:bCs/>
          <w:sz w:val="20"/>
          <w:szCs w:val="20"/>
          <w:lang w:eastAsia="ar-SA"/>
        </w:rPr>
        <w:t>Ciepła woda użytkowa:</w:t>
      </w:r>
    </w:p>
    <w:p w:rsidR="00146782" w:rsidRPr="00E5534F" w:rsidRDefault="00146782" w:rsidP="002D7160">
      <w:pPr>
        <w:numPr>
          <w:ilvl w:val="0"/>
          <w:numId w:val="25"/>
        </w:numPr>
        <w:suppressAutoHyphens/>
        <w:spacing w:line="360" w:lineRule="auto"/>
        <w:ind w:left="851" w:hanging="425"/>
        <w:jc w:val="both"/>
        <w:rPr>
          <w:bCs/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za</w:t>
      </w:r>
      <w:proofErr w:type="gramEnd"/>
      <w:r w:rsidRPr="00E5534F">
        <w:rPr>
          <w:sz w:val="20"/>
          <w:szCs w:val="20"/>
          <w:lang w:eastAsia="ar-SA"/>
        </w:rPr>
        <w:t xml:space="preserve"> niska/wysoka temperatura ciepłej wody użytkowej,</w:t>
      </w:r>
    </w:p>
    <w:p w:rsidR="002D7160" w:rsidRDefault="002D7160" w:rsidP="00146782">
      <w:pPr>
        <w:suppressAutoHyphens/>
        <w:spacing w:line="360" w:lineRule="auto"/>
        <w:ind w:left="792"/>
        <w:jc w:val="both"/>
        <w:rPr>
          <w:sz w:val="20"/>
          <w:szCs w:val="20"/>
          <w:u w:val="single"/>
          <w:lang w:eastAsia="ar-SA"/>
        </w:rPr>
      </w:pPr>
    </w:p>
    <w:p w:rsidR="00146782" w:rsidRPr="00E5534F" w:rsidRDefault="00146782" w:rsidP="00146782">
      <w:pPr>
        <w:suppressAutoHyphens/>
        <w:spacing w:line="360" w:lineRule="auto"/>
        <w:ind w:left="792"/>
        <w:jc w:val="both"/>
        <w:rPr>
          <w:sz w:val="20"/>
          <w:szCs w:val="20"/>
          <w:u w:val="single"/>
          <w:lang w:eastAsia="ar-SA"/>
        </w:rPr>
      </w:pPr>
      <w:r w:rsidRPr="00E5534F">
        <w:rPr>
          <w:sz w:val="20"/>
          <w:szCs w:val="20"/>
          <w:u w:val="single"/>
          <w:lang w:eastAsia="ar-SA"/>
        </w:rPr>
        <w:t>Alarmy krytyczne:</w:t>
      </w:r>
    </w:p>
    <w:p w:rsidR="00146782" w:rsidRPr="00E5534F" w:rsidRDefault="00146782" w:rsidP="00146782">
      <w:pPr>
        <w:suppressAutoHyphens/>
        <w:spacing w:line="360" w:lineRule="auto"/>
        <w:ind w:left="792"/>
        <w:jc w:val="both"/>
        <w:rPr>
          <w:sz w:val="20"/>
          <w:szCs w:val="20"/>
          <w:u w:val="single"/>
          <w:lang w:eastAsia="ar-SA"/>
        </w:rPr>
      </w:pPr>
      <w:r w:rsidRPr="00E5534F">
        <w:rPr>
          <w:sz w:val="20"/>
          <w:szCs w:val="20"/>
          <w:lang w:eastAsia="ar-SA"/>
        </w:rPr>
        <w:t>Energia cieplna</w:t>
      </w:r>
    </w:p>
    <w:p w:rsidR="00146782" w:rsidRPr="00E5534F" w:rsidRDefault="00146782" w:rsidP="00146782">
      <w:pPr>
        <w:suppressAutoHyphens/>
        <w:spacing w:line="360" w:lineRule="auto"/>
        <w:ind w:left="1146" w:hanging="720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1.   </w:t>
      </w:r>
      <w:proofErr w:type="gramStart"/>
      <w:r w:rsidRPr="00E5534F">
        <w:rPr>
          <w:sz w:val="20"/>
          <w:szCs w:val="20"/>
          <w:lang w:eastAsia="ar-SA"/>
        </w:rPr>
        <w:t>spadek</w:t>
      </w:r>
      <w:proofErr w:type="gramEnd"/>
      <w:r w:rsidRPr="00E5534F">
        <w:rPr>
          <w:sz w:val="20"/>
          <w:szCs w:val="20"/>
          <w:lang w:eastAsia="ar-SA"/>
        </w:rPr>
        <w:t xml:space="preserve"> temperatury zasilania centralnego ogrzewania poniżej wartości krytycznej</w:t>
      </w:r>
    </w:p>
    <w:p w:rsidR="00146782" w:rsidRPr="00E5534F" w:rsidRDefault="00146782" w:rsidP="00146782">
      <w:pPr>
        <w:suppressAutoHyphens/>
        <w:spacing w:line="360" w:lineRule="auto"/>
        <w:ind w:left="1146" w:hanging="720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2.   </w:t>
      </w:r>
      <w:proofErr w:type="gramStart"/>
      <w:r w:rsidRPr="00E5534F">
        <w:rPr>
          <w:sz w:val="20"/>
          <w:szCs w:val="20"/>
          <w:lang w:eastAsia="ar-SA"/>
        </w:rPr>
        <w:t>brak</w:t>
      </w:r>
      <w:proofErr w:type="gramEnd"/>
      <w:r w:rsidRPr="00E5534F">
        <w:rPr>
          <w:sz w:val="20"/>
          <w:szCs w:val="20"/>
          <w:lang w:eastAsia="ar-SA"/>
        </w:rPr>
        <w:t xml:space="preserve"> przepływu czynnika grzewczego,</w:t>
      </w:r>
    </w:p>
    <w:p w:rsidR="00146782" w:rsidRPr="00E5534F" w:rsidRDefault="00146782" w:rsidP="00146782">
      <w:pPr>
        <w:suppressAutoHyphens/>
        <w:spacing w:line="360" w:lineRule="auto"/>
        <w:ind w:left="1146" w:hanging="295"/>
        <w:jc w:val="both"/>
        <w:rPr>
          <w:sz w:val="20"/>
          <w:szCs w:val="20"/>
          <w:lang w:eastAsia="ar-SA"/>
        </w:rPr>
      </w:pPr>
      <w:r w:rsidRPr="00E5534F">
        <w:rPr>
          <w:bCs/>
          <w:sz w:val="20"/>
          <w:szCs w:val="20"/>
          <w:lang w:eastAsia="ar-SA"/>
        </w:rPr>
        <w:t>Ciepła woda użytkowa,</w:t>
      </w:r>
    </w:p>
    <w:p w:rsidR="00146782" w:rsidRDefault="00146782" w:rsidP="00146782">
      <w:pPr>
        <w:suppressAutoHyphens/>
        <w:spacing w:line="360" w:lineRule="auto"/>
        <w:ind w:left="1146" w:hanging="720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1.  </w:t>
      </w:r>
      <w:proofErr w:type="gramStart"/>
      <w:r w:rsidRPr="00E5534F">
        <w:rPr>
          <w:sz w:val="20"/>
          <w:szCs w:val="20"/>
          <w:lang w:eastAsia="ar-SA"/>
        </w:rPr>
        <w:t>zbyt</w:t>
      </w:r>
      <w:proofErr w:type="gramEnd"/>
      <w:r w:rsidRPr="00E5534F">
        <w:rPr>
          <w:sz w:val="20"/>
          <w:szCs w:val="20"/>
          <w:lang w:eastAsia="ar-SA"/>
        </w:rPr>
        <w:t xml:space="preserve"> niska/wysoka temperatura ciepłej wody użytkowej na podstawie ustaleń z użytkownikiem,</w:t>
      </w:r>
    </w:p>
    <w:p w:rsidR="002D7160" w:rsidRPr="00E5534F" w:rsidRDefault="002D7160" w:rsidP="00146782">
      <w:pPr>
        <w:suppressAutoHyphens/>
        <w:spacing w:line="360" w:lineRule="auto"/>
        <w:ind w:left="1146" w:hanging="720"/>
        <w:jc w:val="both"/>
        <w:rPr>
          <w:sz w:val="20"/>
          <w:szCs w:val="20"/>
          <w:lang w:eastAsia="ar-SA"/>
        </w:rPr>
      </w:pPr>
    </w:p>
    <w:p w:rsidR="00146782" w:rsidRPr="00E5534F" w:rsidRDefault="00146782" w:rsidP="00146782">
      <w:pPr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4.  </w:t>
      </w:r>
      <w:r w:rsidRPr="00E5534F">
        <w:rPr>
          <w:color w:val="303030"/>
          <w:sz w:val="20"/>
          <w:szCs w:val="20"/>
          <w:shd w:val="clear" w:color="auto" w:fill="FFFFFF"/>
          <w:lang w:eastAsia="ar-SA"/>
        </w:rPr>
        <w:t xml:space="preserve">Możliwości ustawienia opisanych definicji sytuacji alarmowych zależą od rodzaju urządzeń, </w:t>
      </w:r>
      <w:r w:rsidRPr="00E5534F">
        <w:rPr>
          <w:color w:val="303030"/>
          <w:sz w:val="20"/>
          <w:szCs w:val="20"/>
          <w:shd w:val="clear" w:color="auto" w:fill="FFFFFF"/>
          <w:lang w:eastAsia="ar-SA"/>
        </w:rPr>
        <w:br/>
        <w:t>do których podłączony został system.</w:t>
      </w:r>
    </w:p>
    <w:p w:rsidR="00146782" w:rsidRPr="00E5534F" w:rsidRDefault="00146782" w:rsidP="00146782">
      <w:pPr>
        <w:suppressAutoHyphens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5.   Zamawiający powinien mieć możliwość zmiany ilości, konfiguracji i definicji stanów alarmowych </w:t>
      </w:r>
      <w:r w:rsidRPr="00E5534F">
        <w:rPr>
          <w:sz w:val="20"/>
          <w:szCs w:val="20"/>
          <w:lang w:eastAsia="ar-SA"/>
        </w:rPr>
        <w:br/>
        <w:t>w konsultacji z Wykonawcą, w zależności od wyposażenia obiektów lub w przypadku braku możliwości utrzymania przez system zdefiniowanych wielkości uzależnionych od stanu technicznego instalacji wewnętrznych oraz budynku,</w:t>
      </w:r>
    </w:p>
    <w:p w:rsidR="00146782" w:rsidRPr="00E5534F" w:rsidRDefault="00146782" w:rsidP="00146782">
      <w:pPr>
        <w:suppressAutoHyphens/>
        <w:spacing w:line="360" w:lineRule="auto"/>
        <w:jc w:val="both"/>
        <w:rPr>
          <w:bCs/>
          <w:sz w:val="20"/>
          <w:szCs w:val="20"/>
          <w:lang w:eastAsia="ar-SA"/>
        </w:rPr>
      </w:pPr>
      <w:r w:rsidRPr="00E5534F">
        <w:rPr>
          <w:bCs/>
          <w:sz w:val="20"/>
          <w:szCs w:val="20"/>
          <w:lang w:eastAsia="ar-SA"/>
        </w:rPr>
        <w:t>6.    Reakcja na sytuacje alarmowe:</w:t>
      </w:r>
    </w:p>
    <w:p w:rsidR="00146782" w:rsidRPr="00E5534F" w:rsidRDefault="00146782" w:rsidP="00146782">
      <w:pPr>
        <w:suppressAutoHyphens/>
        <w:spacing w:line="360" w:lineRule="auto"/>
        <w:ind w:left="709" w:hanging="349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1) Powiadamianie Zamawiającego o przekroczeniu zdefiniowanych progów alarmowych i sytuacjach awaryjnych zaistniałych w monitorowanych obiektach, w czasie rzeczywistym, powinno się odbywać:</w:t>
      </w:r>
    </w:p>
    <w:p w:rsidR="00146782" w:rsidRPr="00E5534F" w:rsidRDefault="00146782" w:rsidP="002D7160">
      <w:pPr>
        <w:numPr>
          <w:ilvl w:val="0"/>
          <w:numId w:val="26"/>
        </w:numPr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na</w:t>
      </w:r>
      <w:proofErr w:type="gramEnd"/>
      <w:r w:rsidRPr="00E5534F">
        <w:rPr>
          <w:sz w:val="20"/>
          <w:szCs w:val="20"/>
          <w:lang w:eastAsia="ar-SA"/>
        </w:rPr>
        <w:t xml:space="preserve"> nie mniej niż 2 adresy mailowe w przypadku wystąpienia alarmów eksploatacyjnych,</w:t>
      </w:r>
    </w:p>
    <w:p w:rsidR="00146782" w:rsidRPr="00E5534F" w:rsidRDefault="00146782" w:rsidP="00146782">
      <w:pPr>
        <w:numPr>
          <w:ilvl w:val="0"/>
          <w:numId w:val="26"/>
        </w:numPr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na</w:t>
      </w:r>
      <w:proofErr w:type="gramEnd"/>
      <w:r w:rsidRPr="00E5534F">
        <w:rPr>
          <w:sz w:val="20"/>
          <w:szCs w:val="20"/>
          <w:lang w:eastAsia="ar-SA"/>
        </w:rPr>
        <w:t xml:space="preserve"> nie mniej niż 2 telefony komórkowe w postaci wiadomości SMS oraz nie mniej niż 2 adresy mailowe, w przypadku wystąpienia alarmów krytycznych.</w:t>
      </w:r>
    </w:p>
    <w:p w:rsidR="00146782" w:rsidRPr="00E5534F" w:rsidRDefault="00146782" w:rsidP="00146782">
      <w:pPr>
        <w:suppressAutoHyphens/>
        <w:spacing w:line="360" w:lineRule="auto"/>
        <w:ind w:left="720" w:hanging="349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      Numery telefonów komórkowych oraz adresy mailowe dotyczące poszczególnych budynków wskazane zostaną przez Zamawiającego w umowie.</w:t>
      </w:r>
    </w:p>
    <w:p w:rsidR="00146782" w:rsidRPr="00E5534F" w:rsidRDefault="00146782" w:rsidP="00146782">
      <w:pPr>
        <w:suppressAutoHyphens/>
        <w:spacing w:line="360" w:lineRule="auto"/>
        <w:ind w:left="709" w:hanging="349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2) Wszystkie alarmy wykrywane </w:t>
      </w:r>
      <w:r w:rsidR="002D7160">
        <w:rPr>
          <w:sz w:val="20"/>
          <w:szCs w:val="20"/>
          <w:lang w:eastAsia="ar-SA"/>
        </w:rPr>
        <w:t>w</w:t>
      </w:r>
      <w:r w:rsidRPr="00E5534F">
        <w:rPr>
          <w:sz w:val="20"/>
          <w:szCs w:val="20"/>
          <w:lang w:eastAsia="ar-SA"/>
        </w:rPr>
        <w:t xml:space="preserve"> obiek</w:t>
      </w:r>
      <w:r w:rsidR="002D7160">
        <w:rPr>
          <w:sz w:val="20"/>
          <w:szCs w:val="20"/>
          <w:lang w:eastAsia="ar-SA"/>
        </w:rPr>
        <w:t>tach</w:t>
      </w:r>
      <w:r w:rsidRPr="00E5534F">
        <w:rPr>
          <w:sz w:val="20"/>
          <w:szCs w:val="20"/>
          <w:lang w:eastAsia="ar-SA"/>
        </w:rPr>
        <w:t xml:space="preserve"> muszą mieć w systemie informacje o statusie aktywności (z czasem zmiany stanu), potwierdzenia przez użytkownika (z czasem potwierdzenia), oraz wprowadzenia opisu wykonanych czynności dotyczących alarmu.</w:t>
      </w:r>
    </w:p>
    <w:p w:rsidR="00146782" w:rsidRPr="00E5534F" w:rsidRDefault="00146782" w:rsidP="00146782">
      <w:pPr>
        <w:suppressAutoHyphens/>
        <w:spacing w:line="360" w:lineRule="auto"/>
        <w:ind w:left="681" w:hanging="331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lastRenderedPageBreak/>
        <w:t xml:space="preserve">3) </w:t>
      </w:r>
      <w:r w:rsidRPr="00E5534F">
        <w:rPr>
          <w:sz w:val="20"/>
          <w:szCs w:val="20"/>
          <w:lang w:eastAsia="ar-SA"/>
        </w:rPr>
        <w:tab/>
        <w:t>Czas reakcji Wykonawcy na wygenerowane przez system alarmy realizowany 7 dni w tygodniu w godzinach:</w:t>
      </w:r>
    </w:p>
    <w:p w:rsidR="00146782" w:rsidRPr="00E5534F" w:rsidRDefault="00146782" w:rsidP="00146782">
      <w:pPr>
        <w:suppressAutoHyphens/>
        <w:spacing w:line="360" w:lineRule="auto"/>
        <w:ind w:left="681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-  od</w:t>
      </w:r>
      <w:proofErr w:type="gramEnd"/>
      <w:r w:rsidRPr="00E5534F">
        <w:rPr>
          <w:sz w:val="20"/>
          <w:szCs w:val="20"/>
          <w:lang w:eastAsia="ar-SA"/>
        </w:rPr>
        <w:t xml:space="preserve"> poniedziałku do piątku w godzinach od 7.00 </w:t>
      </w:r>
      <w:proofErr w:type="gramStart"/>
      <w:r w:rsidRPr="00E5534F">
        <w:rPr>
          <w:sz w:val="20"/>
          <w:szCs w:val="20"/>
          <w:lang w:eastAsia="ar-SA"/>
        </w:rPr>
        <w:t>do</w:t>
      </w:r>
      <w:proofErr w:type="gramEnd"/>
      <w:r w:rsidRPr="00E5534F">
        <w:rPr>
          <w:sz w:val="20"/>
          <w:szCs w:val="20"/>
          <w:lang w:eastAsia="ar-SA"/>
        </w:rPr>
        <w:t xml:space="preserve"> 20.00: </w:t>
      </w:r>
    </w:p>
    <w:p w:rsidR="00146782" w:rsidRPr="00E5534F" w:rsidRDefault="00146782" w:rsidP="00146782">
      <w:pPr>
        <w:suppressAutoHyphens/>
        <w:spacing w:line="360" w:lineRule="auto"/>
        <w:ind w:left="709" w:hanging="142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 xml:space="preserve">a) </w:t>
      </w:r>
      <w:r w:rsidR="002D7160">
        <w:rPr>
          <w:sz w:val="20"/>
          <w:szCs w:val="20"/>
          <w:lang w:eastAsia="ar-SA"/>
        </w:rPr>
        <w:t xml:space="preserve"> </w:t>
      </w:r>
      <w:r w:rsidRPr="00E5534F">
        <w:rPr>
          <w:sz w:val="20"/>
          <w:szCs w:val="20"/>
          <w:lang w:eastAsia="ar-SA"/>
        </w:rPr>
        <w:t>alarmy</w:t>
      </w:r>
      <w:proofErr w:type="gramEnd"/>
      <w:r w:rsidRPr="00E5534F">
        <w:rPr>
          <w:sz w:val="20"/>
          <w:szCs w:val="20"/>
          <w:lang w:eastAsia="ar-SA"/>
        </w:rPr>
        <w:t xml:space="preserve"> eksploatacyjne 60 min; </w:t>
      </w:r>
    </w:p>
    <w:p w:rsidR="00146782" w:rsidRPr="00E5534F" w:rsidRDefault="00146782" w:rsidP="00146782">
      <w:pPr>
        <w:suppressAutoHyphens/>
        <w:spacing w:line="360" w:lineRule="auto"/>
        <w:ind w:left="851" w:hanging="284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b) alarmy krytyczne 30 min. (obligatoryjny kontakt telefoniczny z osobą wskazaną </w:t>
      </w:r>
      <w:proofErr w:type="gramStart"/>
      <w:r w:rsidRPr="00E5534F">
        <w:rPr>
          <w:sz w:val="20"/>
          <w:szCs w:val="20"/>
          <w:lang w:eastAsia="ar-SA"/>
        </w:rPr>
        <w:t>przez    Zamawiającego</w:t>
      </w:r>
      <w:proofErr w:type="gramEnd"/>
      <w:r w:rsidRPr="00E5534F">
        <w:rPr>
          <w:sz w:val="20"/>
          <w:szCs w:val="20"/>
          <w:lang w:eastAsia="ar-SA"/>
        </w:rPr>
        <w:t xml:space="preserve"> do 60 minut od momentu wystąpienia alarmu),</w:t>
      </w:r>
    </w:p>
    <w:p w:rsidR="00146782" w:rsidRPr="00E5534F" w:rsidRDefault="00146782" w:rsidP="00146782">
      <w:pPr>
        <w:suppressAutoHyphens/>
        <w:spacing w:line="360" w:lineRule="auto"/>
        <w:ind w:left="938" w:right="-2" w:hanging="371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  </w:t>
      </w:r>
      <w:proofErr w:type="gramStart"/>
      <w:r w:rsidRPr="00E5534F">
        <w:rPr>
          <w:sz w:val="20"/>
          <w:szCs w:val="20"/>
          <w:lang w:eastAsia="ar-SA"/>
        </w:rPr>
        <w:t>-  od</w:t>
      </w:r>
      <w:proofErr w:type="gramEnd"/>
      <w:r w:rsidRPr="00E5534F">
        <w:rPr>
          <w:sz w:val="20"/>
          <w:szCs w:val="20"/>
          <w:lang w:eastAsia="ar-SA"/>
        </w:rPr>
        <w:t xml:space="preserve"> poniedziałku do piątku w godzinach od 20.00 </w:t>
      </w:r>
      <w:proofErr w:type="gramStart"/>
      <w:r w:rsidRPr="00E5534F">
        <w:rPr>
          <w:sz w:val="20"/>
          <w:szCs w:val="20"/>
          <w:lang w:eastAsia="ar-SA"/>
        </w:rPr>
        <w:t>do</w:t>
      </w:r>
      <w:proofErr w:type="gramEnd"/>
      <w:r w:rsidRPr="00E5534F">
        <w:rPr>
          <w:sz w:val="20"/>
          <w:szCs w:val="20"/>
          <w:lang w:eastAsia="ar-SA"/>
        </w:rPr>
        <w:t xml:space="preserve"> 7.00 </w:t>
      </w:r>
      <w:proofErr w:type="gramStart"/>
      <w:r w:rsidRPr="00E5534F">
        <w:rPr>
          <w:sz w:val="20"/>
          <w:szCs w:val="20"/>
          <w:lang w:eastAsia="ar-SA"/>
        </w:rPr>
        <w:t>oraz</w:t>
      </w:r>
      <w:proofErr w:type="gramEnd"/>
      <w:r w:rsidRPr="00E5534F">
        <w:rPr>
          <w:sz w:val="20"/>
          <w:szCs w:val="20"/>
          <w:lang w:eastAsia="ar-SA"/>
        </w:rPr>
        <w:t xml:space="preserve"> w soboty, niedziele i </w:t>
      </w:r>
      <w:r w:rsidR="00030FCB" w:rsidRPr="00E5534F">
        <w:rPr>
          <w:sz w:val="20"/>
          <w:szCs w:val="20"/>
          <w:lang w:eastAsia="ar-SA"/>
        </w:rPr>
        <w:t>dni ustawowo</w:t>
      </w:r>
      <w:r w:rsidRPr="00E5534F">
        <w:rPr>
          <w:sz w:val="20"/>
          <w:szCs w:val="20"/>
          <w:lang w:eastAsia="ar-SA"/>
        </w:rPr>
        <w:t xml:space="preserve"> wolne od pracy: </w:t>
      </w:r>
    </w:p>
    <w:p w:rsidR="00146782" w:rsidRPr="00E5534F" w:rsidRDefault="00146782" w:rsidP="00146782">
      <w:pPr>
        <w:suppressAutoHyphens/>
        <w:spacing w:line="360" w:lineRule="auto"/>
        <w:ind w:left="709" w:hanging="142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a</w:t>
      </w:r>
      <w:proofErr w:type="gramEnd"/>
      <w:r w:rsidRPr="00E5534F">
        <w:rPr>
          <w:sz w:val="20"/>
          <w:szCs w:val="20"/>
          <w:lang w:eastAsia="ar-SA"/>
        </w:rPr>
        <w:t>) alarmy eksploatacyjne 120 min.,</w:t>
      </w:r>
    </w:p>
    <w:p w:rsidR="00146782" w:rsidRPr="00E5534F" w:rsidRDefault="00146782" w:rsidP="00146782">
      <w:pPr>
        <w:suppressAutoHyphens/>
        <w:spacing w:line="360" w:lineRule="auto"/>
        <w:ind w:left="851" w:hanging="284"/>
        <w:jc w:val="both"/>
        <w:rPr>
          <w:sz w:val="20"/>
          <w:szCs w:val="20"/>
          <w:lang w:eastAsia="ar-SA"/>
        </w:rPr>
      </w:pPr>
      <w:proofErr w:type="gramStart"/>
      <w:r w:rsidRPr="00E5534F">
        <w:rPr>
          <w:sz w:val="20"/>
          <w:szCs w:val="20"/>
          <w:lang w:eastAsia="ar-SA"/>
        </w:rPr>
        <w:t>b</w:t>
      </w:r>
      <w:proofErr w:type="gramEnd"/>
      <w:r w:rsidRPr="00E5534F">
        <w:rPr>
          <w:sz w:val="20"/>
          <w:szCs w:val="20"/>
          <w:lang w:eastAsia="ar-SA"/>
        </w:rPr>
        <w:t xml:space="preserve">) alarmy krytyczne 60 min. (obligatoryjny kontakt telefoniczny z osobą wskazaną przez Zamawiającego do 120 minut od momentu wystąpienia alarmu o podjętych </w:t>
      </w:r>
      <w:r w:rsidR="00030FCB" w:rsidRPr="00E5534F">
        <w:rPr>
          <w:sz w:val="20"/>
          <w:szCs w:val="20"/>
          <w:lang w:eastAsia="ar-SA"/>
        </w:rPr>
        <w:t>działaniach oraz</w:t>
      </w:r>
      <w:r w:rsidRPr="00E5534F">
        <w:rPr>
          <w:sz w:val="20"/>
          <w:szCs w:val="20"/>
          <w:lang w:eastAsia="ar-SA"/>
        </w:rPr>
        <w:t xml:space="preserve"> kontakt telefoniczny potwierdzający status zdarzenia najpóźniej do godziny 8.00 </w:t>
      </w:r>
      <w:proofErr w:type="gramStart"/>
      <w:r w:rsidRPr="00E5534F">
        <w:rPr>
          <w:sz w:val="20"/>
          <w:szCs w:val="20"/>
          <w:lang w:eastAsia="ar-SA"/>
        </w:rPr>
        <w:t>kolejnego</w:t>
      </w:r>
      <w:proofErr w:type="gramEnd"/>
      <w:r w:rsidRPr="00E5534F">
        <w:rPr>
          <w:sz w:val="20"/>
          <w:szCs w:val="20"/>
          <w:lang w:eastAsia="ar-SA"/>
        </w:rPr>
        <w:t xml:space="preserve"> dnia roboczego, po którym wystąpił alarm krytyczny),</w:t>
      </w:r>
    </w:p>
    <w:p w:rsidR="00146782" w:rsidRPr="00E5534F" w:rsidRDefault="00146782" w:rsidP="00146782">
      <w:pPr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4) Przez pojęcie „reakcji” zamawiający rozumie podjęcie zdalnych działań </w:t>
      </w:r>
      <w:r w:rsidR="00030FCB" w:rsidRPr="00E5534F">
        <w:rPr>
          <w:sz w:val="20"/>
          <w:szCs w:val="20"/>
          <w:lang w:eastAsia="ar-SA"/>
        </w:rPr>
        <w:t>eksploatacyjnych i</w:t>
      </w:r>
      <w:r w:rsidRPr="00E5534F">
        <w:rPr>
          <w:sz w:val="20"/>
          <w:szCs w:val="20"/>
          <w:lang w:eastAsia="ar-SA"/>
        </w:rPr>
        <w:t xml:space="preserve"> informacyjnych zmierzających do przywrócenia akceptowalnych parametrów pracy obiektu. Z każdej sytuacji wystąpienia alarmu krytycznego musi być sporządzona stosowna notatka z analizą i przedstawione wnioski zmierzające do wyeliminowania przyczyny wystąpienia alarmu. </w:t>
      </w:r>
    </w:p>
    <w:p w:rsidR="00146782" w:rsidRPr="00E5534F" w:rsidRDefault="00146782" w:rsidP="00146782">
      <w:pPr>
        <w:pStyle w:val="Teksttreci2"/>
        <w:numPr>
          <w:ilvl w:val="2"/>
          <w:numId w:val="20"/>
        </w:numPr>
        <w:shd w:val="clear" w:color="auto" w:fill="auto"/>
        <w:tabs>
          <w:tab w:val="clear" w:pos="2340"/>
          <w:tab w:val="left" w:pos="322"/>
        </w:tabs>
        <w:spacing w:before="0" w:after="132" w:line="331" w:lineRule="exact"/>
        <w:ind w:left="709" w:hanging="283"/>
        <w:rPr>
          <w:sz w:val="20"/>
          <w:szCs w:val="20"/>
        </w:rPr>
      </w:pPr>
      <w:r w:rsidRPr="00E5534F">
        <w:rPr>
          <w:rStyle w:val="CharStyle12"/>
          <w:sz w:val="20"/>
          <w:szCs w:val="20"/>
        </w:rPr>
        <w:t>Wszystkie alarmy wykrywane na obiekcie muszą mieć w systemie informacje o statusie aktywności (z czasem zmiany stanu), potwierdzenia przez użytkownika (z czasem potwierdzenia), oraz wprowadzenia opisu wykonanych czynności dotyczących alarmu.</w:t>
      </w:r>
    </w:p>
    <w:p w:rsidR="00146782" w:rsidRPr="00E5534F" w:rsidRDefault="00146782" w:rsidP="00146782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iCs/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7.   Obsługa awarii i usterek wynikających z wad systemu</w:t>
      </w:r>
      <w:r w:rsidRPr="00E5534F">
        <w:rPr>
          <w:bCs/>
          <w:iCs/>
          <w:sz w:val="20"/>
          <w:szCs w:val="20"/>
          <w:lang w:eastAsia="ar-SA"/>
        </w:rPr>
        <w:t>:</w:t>
      </w:r>
    </w:p>
    <w:p w:rsidR="00146782" w:rsidRPr="00E5534F" w:rsidRDefault="00146782" w:rsidP="00146782">
      <w:pPr>
        <w:numPr>
          <w:ilvl w:val="0"/>
          <w:numId w:val="26"/>
        </w:numPr>
        <w:suppressAutoHyphens/>
        <w:spacing w:line="360" w:lineRule="auto"/>
        <w:ind w:hanging="654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Czas usunięcia awarii lub zastosowania rozwiązań zastępczych: 3 dni roboczych,</w:t>
      </w:r>
    </w:p>
    <w:p w:rsidR="00146782" w:rsidRPr="00E5534F" w:rsidRDefault="00146782" w:rsidP="00146782">
      <w:pPr>
        <w:numPr>
          <w:ilvl w:val="0"/>
          <w:numId w:val="26"/>
        </w:numPr>
        <w:suppressAutoHyphens/>
        <w:spacing w:line="360" w:lineRule="auto"/>
        <w:ind w:hanging="654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Czas przywrócenia rozwiązania podstawowego: 5 dni roboczych.</w:t>
      </w:r>
    </w:p>
    <w:p w:rsidR="00146782" w:rsidRPr="00E5534F" w:rsidRDefault="00146782" w:rsidP="00146782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</w:p>
    <w:p w:rsidR="00146782" w:rsidRPr="00E5534F" w:rsidRDefault="00146782" w:rsidP="00146782">
      <w:pPr>
        <w:suppressAutoHyphens/>
        <w:spacing w:line="360" w:lineRule="auto"/>
        <w:jc w:val="both"/>
        <w:rPr>
          <w:b/>
          <w:bCs/>
          <w:sz w:val="20"/>
          <w:szCs w:val="20"/>
          <w:lang w:eastAsia="ar-SA"/>
        </w:rPr>
      </w:pPr>
      <w:proofErr w:type="gramStart"/>
      <w:r w:rsidRPr="00E5534F">
        <w:rPr>
          <w:b/>
          <w:bCs/>
          <w:sz w:val="20"/>
          <w:szCs w:val="20"/>
          <w:lang w:eastAsia="ar-SA"/>
        </w:rPr>
        <w:t>III   Ponadto</w:t>
      </w:r>
      <w:proofErr w:type="gramEnd"/>
      <w:r w:rsidRPr="00E5534F">
        <w:rPr>
          <w:b/>
          <w:bCs/>
          <w:sz w:val="20"/>
          <w:szCs w:val="20"/>
          <w:lang w:eastAsia="ar-SA"/>
        </w:rPr>
        <w:t xml:space="preserve"> wykonawca systemu zobowiązany jest do:</w:t>
      </w:r>
    </w:p>
    <w:p w:rsidR="00146782" w:rsidRPr="00E5534F" w:rsidRDefault="00146782" w:rsidP="00146782">
      <w:pPr>
        <w:numPr>
          <w:ilvl w:val="0"/>
          <w:numId w:val="19"/>
        </w:numPr>
        <w:tabs>
          <w:tab w:val="num" w:pos="720"/>
        </w:tabs>
        <w:suppressAutoHyphens/>
        <w:spacing w:line="360" w:lineRule="auto"/>
        <w:ind w:left="681" w:hanging="397"/>
        <w:contextualSpacing/>
        <w:jc w:val="both"/>
        <w:rPr>
          <w:sz w:val="20"/>
        </w:rPr>
      </w:pPr>
      <w:r w:rsidRPr="00E5534F">
        <w:rPr>
          <w:sz w:val="20"/>
        </w:rPr>
        <w:t>Dokonanie wszelkich niezbędnych uzgodnień z dostawca ciepła, układów pomiarowo - rozliczeniowych będących własnością Dostawcy,</w:t>
      </w:r>
    </w:p>
    <w:p w:rsidR="00146782" w:rsidRPr="00E5534F" w:rsidRDefault="00146782" w:rsidP="00146782">
      <w:pPr>
        <w:numPr>
          <w:ilvl w:val="0"/>
          <w:numId w:val="19"/>
        </w:numPr>
        <w:tabs>
          <w:tab w:val="num" w:pos="720"/>
        </w:tabs>
        <w:suppressAutoHyphens/>
        <w:spacing w:line="360" w:lineRule="auto"/>
        <w:ind w:left="681" w:hanging="397"/>
        <w:contextualSpacing/>
        <w:jc w:val="both"/>
        <w:rPr>
          <w:sz w:val="20"/>
        </w:rPr>
      </w:pPr>
      <w:r w:rsidRPr="00E5534F">
        <w:rPr>
          <w:sz w:val="20"/>
        </w:rPr>
        <w:t>Montażu dodatkowych urządzeń kontrolno-pomiarowych i przekazujących dane w sposób maksymalnie ograniczający konieczność przeróbek instalacji oraz uszkodzenia pomieszczeń,</w:t>
      </w:r>
      <w:r w:rsidRPr="00E5534F">
        <w:rPr>
          <w:sz w:val="20"/>
          <w:szCs w:val="20"/>
        </w:rPr>
        <w:t xml:space="preserve"> </w:t>
      </w:r>
    </w:p>
    <w:p w:rsidR="00146782" w:rsidRPr="00E5534F" w:rsidRDefault="00146782" w:rsidP="00146782">
      <w:pPr>
        <w:numPr>
          <w:ilvl w:val="0"/>
          <w:numId w:val="19"/>
        </w:numPr>
        <w:tabs>
          <w:tab w:val="num" w:pos="720"/>
        </w:tabs>
        <w:suppressAutoHyphens/>
        <w:spacing w:line="360" w:lineRule="auto"/>
        <w:ind w:left="681" w:hanging="397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Zaproponowania Zamawiającemu wstępnych zakresów ustawień alarmowych na poszczególnych parametrach podlegających pomiarom,</w:t>
      </w:r>
    </w:p>
    <w:p w:rsidR="00146782" w:rsidRPr="00E5534F" w:rsidRDefault="00146782" w:rsidP="00146782">
      <w:pPr>
        <w:numPr>
          <w:ilvl w:val="0"/>
          <w:numId w:val="19"/>
        </w:numPr>
        <w:tabs>
          <w:tab w:val="num" w:pos="720"/>
        </w:tabs>
        <w:suppressAutoHyphens/>
        <w:spacing w:line="360" w:lineRule="auto"/>
        <w:ind w:left="681" w:hanging="397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Ustalenia procedur organizacyjnych zmierzających do obniżenia zużycia energii na potrzeby ogrzewania,</w:t>
      </w:r>
    </w:p>
    <w:p w:rsidR="00146782" w:rsidRPr="00E5534F" w:rsidRDefault="00146782" w:rsidP="00146782">
      <w:pPr>
        <w:numPr>
          <w:ilvl w:val="0"/>
          <w:numId w:val="19"/>
        </w:numPr>
        <w:tabs>
          <w:tab w:val="num" w:pos="720"/>
        </w:tabs>
        <w:suppressAutoHyphens/>
        <w:spacing w:line="360" w:lineRule="auto"/>
        <w:ind w:left="681" w:hanging="397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Przygotowania projektów korespondencji oraz doradztwo merytoryczne i techniczne </w:t>
      </w:r>
      <w:r w:rsidRPr="00E5534F">
        <w:rPr>
          <w:sz w:val="20"/>
          <w:szCs w:val="20"/>
          <w:lang w:eastAsia="ar-SA"/>
        </w:rPr>
        <w:br/>
        <w:t>w negocjacjach z Dostawcami ciepła,</w:t>
      </w:r>
    </w:p>
    <w:p w:rsidR="00146782" w:rsidRPr="00E5534F" w:rsidRDefault="00146782" w:rsidP="00146782">
      <w:pPr>
        <w:numPr>
          <w:ilvl w:val="0"/>
          <w:numId w:val="19"/>
        </w:numPr>
        <w:tabs>
          <w:tab w:val="num" w:pos="720"/>
        </w:tabs>
        <w:suppressAutoHyphens/>
        <w:spacing w:line="360" w:lineRule="auto"/>
        <w:ind w:left="681" w:hanging="397"/>
        <w:jc w:val="both"/>
        <w:rPr>
          <w:bCs/>
          <w:sz w:val="20"/>
          <w:szCs w:val="20"/>
          <w:lang w:eastAsia="ar-SA"/>
        </w:rPr>
      </w:pPr>
      <w:r w:rsidRPr="00E5534F">
        <w:rPr>
          <w:bCs/>
          <w:sz w:val="20"/>
          <w:szCs w:val="20"/>
          <w:lang w:eastAsia="ar-SA"/>
        </w:rPr>
        <w:t xml:space="preserve">Pozostawienia w stanie </w:t>
      </w:r>
      <w:r w:rsidR="00030FCB" w:rsidRPr="00E5534F">
        <w:rPr>
          <w:bCs/>
          <w:sz w:val="20"/>
          <w:szCs w:val="20"/>
          <w:lang w:eastAsia="ar-SA"/>
        </w:rPr>
        <w:t>niepogorszonym</w:t>
      </w:r>
      <w:r w:rsidRPr="00E5534F">
        <w:rPr>
          <w:bCs/>
          <w:sz w:val="20"/>
          <w:szCs w:val="20"/>
          <w:lang w:eastAsia="ar-SA"/>
        </w:rPr>
        <w:t>, w odniesieniu do momentu ich udostępnienia, wszelkich elementów instalacji i pomieszczeń, w których prowadzone były prace związane z realizacją usługi,</w:t>
      </w:r>
    </w:p>
    <w:p w:rsidR="00146782" w:rsidRPr="00E5534F" w:rsidRDefault="00146782" w:rsidP="00146782">
      <w:pPr>
        <w:numPr>
          <w:ilvl w:val="0"/>
          <w:numId w:val="19"/>
        </w:numPr>
        <w:tabs>
          <w:tab w:val="num" w:pos="720"/>
        </w:tabs>
        <w:suppressAutoHyphens/>
        <w:spacing w:line="360" w:lineRule="auto"/>
        <w:ind w:left="681" w:hanging="397"/>
        <w:jc w:val="both"/>
        <w:rPr>
          <w:bCs/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Telefonicznej opieki oddelegowanego konsultanta z wiedzą z zakresu energetyki cieplnej w zakresie zarówno użytkowania oprogramowania oraz stosowanych regulacji w poszczególnych budynkach w godzinach 7 - 15 w dni robocze (poniedziałek – piątek),</w:t>
      </w:r>
    </w:p>
    <w:p w:rsidR="00146782" w:rsidRPr="00E5534F" w:rsidRDefault="00146782" w:rsidP="00146782">
      <w:pPr>
        <w:numPr>
          <w:ilvl w:val="0"/>
          <w:numId w:val="19"/>
        </w:numPr>
        <w:tabs>
          <w:tab w:val="num" w:pos="720"/>
        </w:tabs>
        <w:suppressAutoHyphens/>
        <w:spacing w:line="360" w:lineRule="auto"/>
        <w:ind w:left="681" w:hanging="397"/>
        <w:jc w:val="both"/>
        <w:rPr>
          <w:bCs/>
          <w:sz w:val="20"/>
          <w:szCs w:val="20"/>
          <w:lang w:eastAsia="ar-SA"/>
        </w:rPr>
      </w:pPr>
      <w:r w:rsidRPr="00E5534F">
        <w:rPr>
          <w:bCs/>
          <w:sz w:val="20"/>
          <w:szCs w:val="20"/>
          <w:lang w:eastAsia="ar-SA"/>
        </w:rPr>
        <w:lastRenderedPageBreak/>
        <w:t xml:space="preserve">Wykonawca zobowiązany jest pozostawać w stałym kontakcie z obsługiwanymi placówkami i prowadzić wszelkie uzgodnienia w zakresie </w:t>
      </w:r>
      <w:r w:rsidR="00030FCB" w:rsidRPr="00E5534F">
        <w:rPr>
          <w:bCs/>
          <w:sz w:val="20"/>
          <w:szCs w:val="20"/>
          <w:lang w:eastAsia="ar-SA"/>
        </w:rPr>
        <w:t>sposobu</w:t>
      </w:r>
      <w:r w:rsidRPr="00E5534F">
        <w:rPr>
          <w:bCs/>
          <w:sz w:val="20"/>
          <w:szCs w:val="20"/>
          <w:lang w:eastAsia="ar-SA"/>
        </w:rPr>
        <w:t xml:space="preserve"> użytkowania obiektów w szczególności w okresach przerw świątecznych, weekendów itp. W celu ciągłej optymalizacji pracy instalacji grzewczych i zmian stosowanych algorytmów sterowania,  </w:t>
      </w:r>
    </w:p>
    <w:p w:rsidR="00146782" w:rsidRPr="00E5534F" w:rsidRDefault="00146782" w:rsidP="00146782">
      <w:pPr>
        <w:numPr>
          <w:ilvl w:val="0"/>
          <w:numId w:val="19"/>
        </w:numPr>
        <w:tabs>
          <w:tab w:val="num" w:pos="720"/>
        </w:tabs>
        <w:suppressAutoHyphens/>
        <w:spacing w:line="360" w:lineRule="auto"/>
        <w:ind w:left="681" w:hanging="397"/>
        <w:jc w:val="both"/>
        <w:rPr>
          <w:bCs/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Prowadzenie regularnej archiwizacji oraz przywracania bazy danych systemu na/z nośników elektronicznych,</w:t>
      </w:r>
    </w:p>
    <w:p w:rsidR="00146782" w:rsidRPr="00E5534F" w:rsidRDefault="00146782" w:rsidP="00146782">
      <w:pPr>
        <w:numPr>
          <w:ilvl w:val="0"/>
          <w:numId w:val="19"/>
        </w:numPr>
        <w:tabs>
          <w:tab w:val="num" w:pos="720"/>
        </w:tabs>
        <w:suppressAutoHyphens/>
        <w:spacing w:line="360" w:lineRule="auto"/>
        <w:ind w:left="681" w:hanging="397"/>
        <w:jc w:val="both"/>
        <w:rPr>
          <w:bCs/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Czyszczenie, optymalizacja bazy danych systemu,</w:t>
      </w:r>
    </w:p>
    <w:p w:rsidR="00146782" w:rsidRPr="00E5534F" w:rsidRDefault="00146782" w:rsidP="00146782">
      <w:pPr>
        <w:numPr>
          <w:ilvl w:val="0"/>
          <w:numId w:val="19"/>
        </w:numPr>
        <w:tabs>
          <w:tab w:val="num" w:pos="720"/>
        </w:tabs>
        <w:suppressAutoHyphens/>
        <w:spacing w:line="360" w:lineRule="auto"/>
        <w:ind w:left="681" w:hanging="397"/>
        <w:jc w:val="both"/>
        <w:rPr>
          <w:bCs/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Dostarczanie oraz regularna aktualizacja systemu o najnowsze poprawki programowe w ramach posiadanej licencji Użytkownika.</w:t>
      </w:r>
    </w:p>
    <w:p w:rsidR="00146782" w:rsidRPr="00E5534F" w:rsidRDefault="00146782" w:rsidP="00146782">
      <w:pPr>
        <w:suppressAutoHyphens/>
        <w:spacing w:line="360" w:lineRule="auto"/>
        <w:ind w:left="681"/>
        <w:jc w:val="both"/>
        <w:rPr>
          <w:bCs/>
          <w:sz w:val="20"/>
          <w:szCs w:val="20"/>
          <w:lang w:eastAsia="ar-SA"/>
        </w:rPr>
      </w:pPr>
    </w:p>
    <w:p w:rsidR="00146782" w:rsidRPr="00E5534F" w:rsidRDefault="00146782" w:rsidP="00146782">
      <w:pPr>
        <w:suppressAutoHyphens/>
        <w:spacing w:line="360" w:lineRule="auto"/>
        <w:jc w:val="both"/>
        <w:rPr>
          <w:b/>
          <w:sz w:val="20"/>
          <w:szCs w:val="20"/>
          <w:lang w:eastAsia="ar-SA"/>
        </w:rPr>
      </w:pPr>
      <w:proofErr w:type="gramStart"/>
      <w:r w:rsidRPr="00E5534F">
        <w:rPr>
          <w:b/>
          <w:sz w:val="20"/>
          <w:szCs w:val="20"/>
          <w:lang w:eastAsia="ar-SA"/>
        </w:rPr>
        <w:t>IV   Oszczędności</w:t>
      </w:r>
      <w:proofErr w:type="gramEnd"/>
      <w:r w:rsidRPr="00E5534F">
        <w:rPr>
          <w:b/>
          <w:sz w:val="20"/>
          <w:szCs w:val="20"/>
          <w:lang w:eastAsia="ar-SA"/>
        </w:rPr>
        <w:t xml:space="preserve"> energii cieplnej</w:t>
      </w:r>
    </w:p>
    <w:p w:rsidR="00146782" w:rsidRPr="00E5534F" w:rsidRDefault="00146782" w:rsidP="00146782">
      <w:pPr>
        <w:suppressAutoHyphens/>
        <w:spacing w:line="360" w:lineRule="auto"/>
        <w:ind w:left="284"/>
        <w:jc w:val="both"/>
        <w:rPr>
          <w:rFonts w:eastAsia="Univers-BoldPL"/>
          <w:bCs/>
          <w:sz w:val="20"/>
          <w:szCs w:val="20"/>
          <w:lang w:eastAsia="ar-SA"/>
        </w:rPr>
      </w:pPr>
      <w:r w:rsidRPr="00E5534F">
        <w:rPr>
          <w:rFonts w:eastAsia="Univers-BoldPL"/>
          <w:bCs/>
          <w:sz w:val="20"/>
          <w:szCs w:val="20"/>
          <w:lang w:eastAsia="ar-SA"/>
        </w:rPr>
        <w:t>Sprawdzenie oszczędności wynikać będzie z różnicy zużyć ciepła przy ujednoliceniu średniomiesięcznych temperatur zewnętrznych z Instytutu Meteorologii i Gospodarki Wodnej (metodyka obliczeń, bazująca na polskiej normie PN-EN 12831 „Całkowite projektowe obciążenie cieplne budynku”).</w:t>
      </w:r>
    </w:p>
    <w:p w:rsidR="00146782" w:rsidRPr="00E5534F" w:rsidRDefault="00146782" w:rsidP="00030FCB">
      <w:pPr>
        <w:numPr>
          <w:ilvl w:val="0"/>
          <w:numId w:val="17"/>
        </w:numPr>
        <w:tabs>
          <w:tab w:val="num" w:pos="284"/>
          <w:tab w:val="left" w:pos="720"/>
        </w:tabs>
        <w:suppressAutoHyphens/>
        <w:spacing w:line="360" w:lineRule="auto"/>
        <w:ind w:left="284"/>
        <w:jc w:val="both"/>
        <w:rPr>
          <w:bCs/>
          <w:sz w:val="20"/>
          <w:szCs w:val="20"/>
          <w:lang w:eastAsia="ar-SA"/>
        </w:rPr>
      </w:pPr>
      <w:r w:rsidRPr="00E5534F">
        <w:rPr>
          <w:bCs/>
          <w:sz w:val="20"/>
          <w:szCs w:val="20"/>
          <w:lang w:eastAsia="ar-SA"/>
        </w:rPr>
        <w:t>Podczas usługi eksploatacji obiektu ustala się następujące temperatury wewnętrzne w pomieszczeniach (o ile system grzewczy w trakcie eksploatacji pozwala na ich utrzymanie):</w:t>
      </w:r>
    </w:p>
    <w:p w:rsidR="00146782" w:rsidRPr="00E5534F" w:rsidRDefault="00146782" w:rsidP="00146782">
      <w:pPr>
        <w:numPr>
          <w:ilvl w:val="0"/>
          <w:numId w:val="32"/>
        </w:numPr>
        <w:suppressAutoHyphens/>
        <w:spacing w:line="360" w:lineRule="auto"/>
        <w:ind w:left="993" w:hanging="284"/>
        <w:jc w:val="both"/>
        <w:rPr>
          <w:bCs/>
          <w:sz w:val="20"/>
          <w:szCs w:val="20"/>
          <w:lang w:eastAsia="ar-SA"/>
        </w:rPr>
      </w:pPr>
      <w:r w:rsidRPr="00E5534F">
        <w:rPr>
          <w:bCs/>
          <w:sz w:val="20"/>
          <w:szCs w:val="20"/>
          <w:lang w:eastAsia="ar-SA"/>
        </w:rPr>
        <w:t>Sala gimnastyczna: 16 [</w:t>
      </w:r>
      <w:proofErr w:type="spellStart"/>
      <w:r w:rsidRPr="00E5534F">
        <w:rPr>
          <w:bCs/>
          <w:sz w:val="20"/>
          <w:szCs w:val="20"/>
          <w:vertAlign w:val="superscript"/>
          <w:lang w:eastAsia="ar-SA"/>
        </w:rPr>
        <w:t>o</w:t>
      </w:r>
      <w:r w:rsidRPr="00E5534F">
        <w:rPr>
          <w:bCs/>
          <w:sz w:val="20"/>
          <w:szCs w:val="20"/>
          <w:lang w:eastAsia="ar-SA"/>
        </w:rPr>
        <w:t>C</w:t>
      </w:r>
      <w:proofErr w:type="spellEnd"/>
      <w:r w:rsidRPr="00E5534F">
        <w:rPr>
          <w:bCs/>
          <w:sz w:val="20"/>
          <w:szCs w:val="20"/>
          <w:lang w:eastAsia="ar-SA"/>
        </w:rPr>
        <w:t>]; + 2; - 1 [</w:t>
      </w:r>
      <w:proofErr w:type="spellStart"/>
      <w:r w:rsidRPr="00E5534F">
        <w:rPr>
          <w:bCs/>
          <w:sz w:val="20"/>
          <w:szCs w:val="20"/>
          <w:vertAlign w:val="superscript"/>
          <w:lang w:eastAsia="ar-SA"/>
        </w:rPr>
        <w:t>o</w:t>
      </w:r>
      <w:r w:rsidRPr="00E5534F">
        <w:rPr>
          <w:bCs/>
          <w:sz w:val="20"/>
          <w:szCs w:val="20"/>
          <w:lang w:eastAsia="ar-SA"/>
        </w:rPr>
        <w:t>C</w:t>
      </w:r>
      <w:proofErr w:type="spellEnd"/>
      <w:r w:rsidRPr="00E5534F">
        <w:rPr>
          <w:bCs/>
          <w:sz w:val="20"/>
          <w:szCs w:val="20"/>
          <w:lang w:eastAsia="ar-SA"/>
        </w:rPr>
        <w:t>],</w:t>
      </w:r>
    </w:p>
    <w:p w:rsidR="00146782" w:rsidRPr="00E5534F" w:rsidRDefault="00146782" w:rsidP="00146782">
      <w:pPr>
        <w:numPr>
          <w:ilvl w:val="0"/>
          <w:numId w:val="32"/>
        </w:numPr>
        <w:suppressAutoHyphens/>
        <w:spacing w:line="360" w:lineRule="auto"/>
        <w:ind w:left="993" w:hanging="284"/>
        <w:jc w:val="both"/>
        <w:rPr>
          <w:bCs/>
          <w:sz w:val="20"/>
          <w:szCs w:val="20"/>
          <w:lang w:eastAsia="ar-SA"/>
        </w:rPr>
      </w:pPr>
      <w:r w:rsidRPr="00E5534F">
        <w:rPr>
          <w:bCs/>
          <w:sz w:val="20"/>
          <w:szCs w:val="20"/>
          <w:lang w:eastAsia="ar-SA"/>
        </w:rPr>
        <w:t>Korytarze i komunikacja: 16 [</w:t>
      </w:r>
      <w:proofErr w:type="spellStart"/>
      <w:r w:rsidRPr="00E5534F">
        <w:rPr>
          <w:bCs/>
          <w:sz w:val="20"/>
          <w:szCs w:val="20"/>
          <w:vertAlign w:val="superscript"/>
          <w:lang w:eastAsia="ar-SA"/>
        </w:rPr>
        <w:t>o</w:t>
      </w:r>
      <w:r w:rsidRPr="00E5534F">
        <w:rPr>
          <w:bCs/>
          <w:sz w:val="20"/>
          <w:szCs w:val="20"/>
          <w:lang w:eastAsia="ar-SA"/>
        </w:rPr>
        <w:t>C</w:t>
      </w:r>
      <w:proofErr w:type="spellEnd"/>
      <w:r w:rsidRPr="00E5534F">
        <w:rPr>
          <w:bCs/>
          <w:sz w:val="20"/>
          <w:szCs w:val="20"/>
          <w:lang w:eastAsia="ar-SA"/>
        </w:rPr>
        <w:t>]; + 2; - 1 [</w:t>
      </w:r>
      <w:proofErr w:type="spellStart"/>
      <w:r w:rsidRPr="00E5534F">
        <w:rPr>
          <w:bCs/>
          <w:sz w:val="20"/>
          <w:szCs w:val="20"/>
          <w:vertAlign w:val="superscript"/>
          <w:lang w:eastAsia="ar-SA"/>
        </w:rPr>
        <w:t>o</w:t>
      </w:r>
      <w:r w:rsidRPr="00E5534F">
        <w:rPr>
          <w:bCs/>
          <w:sz w:val="20"/>
          <w:szCs w:val="20"/>
          <w:lang w:eastAsia="ar-SA"/>
        </w:rPr>
        <w:t>C</w:t>
      </w:r>
      <w:proofErr w:type="spellEnd"/>
      <w:r w:rsidRPr="00E5534F">
        <w:rPr>
          <w:bCs/>
          <w:sz w:val="20"/>
          <w:szCs w:val="20"/>
          <w:lang w:eastAsia="ar-SA"/>
        </w:rPr>
        <w:t>]</w:t>
      </w:r>
    </w:p>
    <w:p w:rsidR="00146782" w:rsidRPr="00E5534F" w:rsidRDefault="00146782" w:rsidP="00146782">
      <w:pPr>
        <w:numPr>
          <w:ilvl w:val="0"/>
          <w:numId w:val="32"/>
        </w:numPr>
        <w:suppressAutoHyphens/>
        <w:spacing w:line="360" w:lineRule="auto"/>
        <w:ind w:left="993" w:hanging="284"/>
        <w:jc w:val="both"/>
        <w:rPr>
          <w:bCs/>
          <w:sz w:val="20"/>
          <w:szCs w:val="20"/>
          <w:lang w:eastAsia="ar-SA"/>
        </w:rPr>
      </w:pPr>
      <w:r w:rsidRPr="00E5534F">
        <w:rPr>
          <w:bCs/>
          <w:sz w:val="20"/>
          <w:szCs w:val="20"/>
          <w:lang w:eastAsia="ar-SA"/>
        </w:rPr>
        <w:t>Sale konferencyjne, szkoleniowe i pomieszczenia biurowe: 20 [</w:t>
      </w:r>
      <w:proofErr w:type="spellStart"/>
      <w:proofErr w:type="gramStart"/>
      <w:r w:rsidRPr="00E5534F">
        <w:rPr>
          <w:bCs/>
          <w:sz w:val="20"/>
          <w:szCs w:val="20"/>
          <w:vertAlign w:val="superscript"/>
          <w:lang w:eastAsia="ar-SA"/>
        </w:rPr>
        <w:t>o</w:t>
      </w:r>
      <w:r w:rsidRPr="00E5534F">
        <w:rPr>
          <w:bCs/>
          <w:sz w:val="20"/>
          <w:szCs w:val="20"/>
          <w:lang w:eastAsia="ar-SA"/>
        </w:rPr>
        <w:t>C</w:t>
      </w:r>
      <w:proofErr w:type="spellEnd"/>
      <w:r w:rsidRPr="00E5534F">
        <w:rPr>
          <w:bCs/>
          <w:sz w:val="20"/>
          <w:szCs w:val="20"/>
          <w:lang w:eastAsia="ar-SA"/>
        </w:rPr>
        <w:t>] : + 2; - 1 [</w:t>
      </w:r>
      <w:proofErr w:type="spellStart"/>
      <w:proofErr w:type="gramEnd"/>
      <w:r w:rsidRPr="00E5534F">
        <w:rPr>
          <w:bCs/>
          <w:sz w:val="20"/>
          <w:szCs w:val="20"/>
          <w:vertAlign w:val="superscript"/>
          <w:lang w:eastAsia="ar-SA"/>
        </w:rPr>
        <w:t>o</w:t>
      </w:r>
      <w:r w:rsidRPr="00E5534F">
        <w:rPr>
          <w:bCs/>
          <w:sz w:val="20"/>
          <w:szCs w:val="20"/>
          <w:lang w:eastAsia="ar-SA"/>
        </w:rPr>
        <w:t>C</w:t>
      </w:r>
      <w:proofErr w:type="spellEnd"/>
      <w:r w:rsidRPr="00E5534F">
        <w:rPr>
          <w:bCs/>
          <w:sz w:val="20"/>
          <w:szCs w:val="20"/>
          <w:lang w:eastAsia="ar-SA"/>
        </w:rPr>
        <w:t>]</w:t>
      </w:r>
    </w:p>
    <w:p w:rsidR="00146782" w:rsidRPr="00E5534F" w:rsidRDefault="00146782" w:rsidP="00146782">
      <w:pPr>
        <w:numPr>
          <w:ilvl w:val="0"/>
          <w:numId w:val="32"/>
        </w:numPr>
        <w:suppressAutoHyphens/>
        <w:spacing w:line="360" w:lineRule="auto"/>
        <w:ind w:left="993" w:hanging="284"/>
        <w:jc w:val="both"/>
        <w:rPr>
          <w:bCs/>
          <w:sz w:val="20"/>
          <w:szCs w:val="20"/>
          <w:lang w:eastAsia="ar-SA"/>
        </w:rPr>
      </w:pPr>
      <w:r w:rsidRPr="00E5534F">
        <w:rPr>
          <w:bCs/>
          <w:sz w:val="20"/>
          <w:szCs w:val="20"/>
          <w:lang w:eastAsia="ar-SA"/>
        </w:rPr>
        <w:t>Łazienki, szatnie: 24 [</w:t>
      </w:r>
      <w:proofErr w:type="spellStart"/>
      <w:proofErr w:type="gramStart"/>
      <w:r w:rsidRPr="00E5534F">
        <w:rPr>
          <w:bCs/>
          <w:sz w:val="20"/>
          <w:szCs w:val="20"/>
          <w:vertAlign w:val="superscript"/>
          <w:lang w:eastAsia="ar-SA"/>
        </w:rPr>
        <w:t>o</w:t>
      </w:r>
      <w:r w:rsidRPr="00E5534F">
        <w:rPr>
          <w:bCs/>
          <w:sz w:val="20"/>
          <w:szCs w:val="20"/>
          <w:lang w:eastAsia="ar-SA"/>
        </w:rPr>
        <w:t>C</w:t>
      </w:r>
      <w:proofErr w:type="spellEnd"/>
      <w:r w:rsidRPr="00E5534F">
        <w:rPr>
          <w:bCs/>
          <w:sz w:val="20"/>
          <w:szCs w:val="20"/>
          <w:lang w:eastAsia="ar-SA"/>
        </w:rPr>
        <w:t>] : + 1; - 1 [</w:t>
      </w:r>
      <w:proofErr w:type="spellStart"/>
      <w:proofErr w:type="gramEnd"/>
      <w:r w:rsidRPr="00E5534F">
        <w:rPr>
          <w:bCs/>
          <w:sz w:val="20"/>
          <w:szCs w:val="20"/>
          <w:vertAlign w:val="superscript"/>
          <w:lang w:eastAsia="ar-SA"/>
        </w:rPr>
        <w:t>o</w:t>
      </w:r>
      <w:r w:rsidRPr="00E5534F">
        <w:rPr>
          <w:bCs/>
          <w:sz w:val="20"/>
          <w:szCs w:val="20"/>
          <w:lang w:eastAsia="ar-SA"/>
        </w:rPr>
        <w:t>C</w:t>
      </w:r>
      <w:proofErr w:type="spellEnd"/>
      <w:r w:rsidRPr="00E5534F">
        <w:rPr>
          <w:bCs/>
          <w:sz w:val="20"/>
          <w:szCs w:val="20"/>
          <w:lang w:eastAsia="ar-SA"/>
        </w:rPr>
        <w:t>]</w:t>
      </w:r>
    </w:p>
    <w:p w:rsidR="00146782" w:rsidRPr="00E5534F" w:rsidRDefault="00146782" w:rsidP="00146782">
      <w:pPr>
        <w:suppressAutoHyphens/>
        <w:spacing w:line="360" w:lineRule="auto"/>
        <w:ind w:left="709"/>
        <w:jc w:val="both"/>
        <w:rPr>
          <w:bCs/>
          <w:sz w:val="20"/>
          <w:szCs w:val="20"/>
          <w:lang w:eastAsia="ar-SA"/>
        </w:rPr>
      </w:pPr>
    </w:p>
    <w:p w:rsidR="00146782" w:rsidRPr="00E5534F" w:rsidRDefault="00146782" w:rsidP="00146782">
      <w:pPr>
        <w:spacing w:line="360" w:lineRule="auto"/>
        <w:ind w:left="426" w:hanging="426"/>
        <w:jc w:val="both"/>
        <w:rPr>
          <w:b/>
          <w:sz w:val="20"/>
          <w:szCs w:val="20"/>
          <w:lang w:eastAsia="ar-SA"/>
        </w:rPr>
      </w:pPr>
      <w:r w:rsidRPr="00E5534F">
        <w:rPr>
          <w:b/>
          <w:sz w:val="20"/>
          <w:szCs w:val="20"/>
          <w:lang w:eastAsia="ar-SA"/>
        </w:rPr>
        <w:t>V Przeprowadzenie szkoleń dla wskazanych administratorów systemu oraz personelu technicznego.</w:t>
      </w:r>
    </w:p>
    <w:p w:rsidR="00146782" w:rsidRPr="00E5534F" w:rsidRDefault="00146782" w:rsidP="00146782">
      <w:pPr>
        <w:suppressAutoHyphens/>
        <w:spacing w:line="360" w:lineRule="auto"/>
        <w:ind w:left="360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Wykonawca w ramach realizacji przedmiotu zamówienia zobowiązany jest do przeprowadzenia szkolenia wskazanych przez Zamawiającego administratorów systemu oraz personelu technicznego obiektów w zakresie:</w:t>
      </w:r>
    </w:p>
    <w:p w:rsidR="00146782" w:rsidRPr="00E5534F" w:rsidRDefault="00146782" w:rsidP="00146782">
      <w:pPr>
        <w:numPr>
          <w:ilvl w:val="1"/>
          <w:numId w:val="3"/>
        </w:numPr>
        <w:tabs>
          <w:tab w:val="clear" w:pos="0"/>
          <w:tab w:val="num" w:pos="660"/>
          <w:tab w:val="left" w:pos="720"/>
          <w:tab w:val="num" w:pos="1080"/>
        </w:tabs>
        <w:suppressAutoHyphens/>
        <w:spacing w:line="360" w:lineRule="auto"/>
        <w:ind w:left="792" w:hanging="432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Obsługi i możliwości funkcjonalnych udostępnionego interfejsu.</w:t>
      </w:r>
    </w:p>
    <w:p w:rsidR="00146782" w:rsidRPr="00E5534F" w:rsidRDefault="00146782" w:rsidP="00146782">
      <w:pPr>
        <w:numPr>
          <w:ilvl w:val="1"/>
          <w:numId w:val="3"/>
        </w:numPr>
        <w:tabs>
          <w:tab w:val="clear" w:pos="0"/>
          <w:tab w:val="num" w:pos="660"/>
          <w:tab w:val="left" w:pos="720"/>
          <w:tab w:val="num" w:pos="1080"/>
        </w:tabs>
        <w:suppressAutoHyphens/>
        <w:spacing w:line="360" w:lineRule="auto"/>
        <w:ind w:left="792" w:hanging="432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Odczytu danych i informacji dotyczących prawidłowego funkcjonowania obiektu. </w:t>
      </w:r>
    </w:p>
    <w:p w:rsidR="00146782" w:rsidRPr="00E5534F" w:rsidRDefault="00146782" w:rsidP="00146782">
      <w:pPr>
        <w:numPr>
          <w:ilvl w:val="1"/>
          <w:numId w:val="3"/>
        </w:numPr>
        <w:tabs>
          <w:tab w:val="clear" w:pos="0"/>
          <w:tab w:val="num" w:pos="660"/>
          <w:tab w:val="left" w:pos="720"/>
          <w:tab w:val="num" w:pos="1080"/>
        </w:tabs>
        <w:suppressAutoHyphens/>
        <w:spacing w:line="360" w:lineRule="auto"/>
        <w:ind w:left="792" w:hanging="432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Niezbędnej wiedzy i doświadczeń w zakresie zarządzania energią.</w:t>
      </w:r>
    </w:p>
    <w:p w:rsidR="00146782" w:rsidRPr="00E5534F" w:rsidRDefault="00146782" w:rsidP="00146782">
      <w:pPr>
        <w:suppressAutoHyphens/>
        <w:spacing w:line="360" w:lineRule="auto"/>
        <w:ind w:left="360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Na potrzeby przeprowadzenia szkolenia Zamawiający przewiduje nieodpłatne udostępnienie pomieszczenia.</w:t>
      </w:r>
    </w:p>
    <w:p w:rsidR="00146782" w:rsidRPr="00E5534F" w:rsidRDefault="00146782" w:rsidP="00146782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</w:p>
    <w:p w:rsidR="00146782" w:rsidRPr="00E5534F" w:rsidRDefault="00146782" w:rsidP="00146782">
      <w:pPr>
        <w:shd w:val="clear" w:color="auto" w:fill="FFFFFF"/>
        <w:tabs>
          <w:tab w:val="left" w:pos="540"/>
        </w:tabs>
        <w:suppressAutoHyphens/>
        <w:autoSpaceDE w:val="0"/>
        <w:spacing w:line="360" w:lineRule="auto"/>
        <w:ind w:left="720" w:hanging="720"/>
        <w:jc w:val="both"/>
        <w:rPr>
          <w:b/>
          <w:sz w:val="20"/>
          <w:szCs w:val="20"/>
          <w:lang w:eastAsia="ar-SA"/>
        </w:rPr>
      </w:pPr>
      <w:proofErr w:type="gramStart"/>
      <w:r w:rsidRPr="00E5534F">
        <w:rPr>
          <w:b/>
          <w:sz w:val="20"/>
          <w:szCs w:val="20"/>
          <w:lang w:eastAsia="ar-SA"/>
        </w:rPr>
        <w:t>VI  Wykonanie</w:t>
      </w:r>
      <w:proofErr w:type="gramEnd"/>
      <w:r w:rsidRPr="00E5534F">
        <w:rPr>
          <w:b/>
          <w:sz w:val="20"/>
          <w:szCs w:val="20"/>
          <w:lang w:eastAsia="ar-SA"/>
        </w:rPr>
        <w:t xml:space="preserve"> raportu eksploatacyjnego</w:t>
      </w:r>
    </w:p>
    <w:p w:rsidR="00146782" w:rsidRPr="00E5534F" w:rsidRDefault="00146782" w:rsidP="00146782">
      <w:pPr>
        <w:shd w:val="clear" w:color="auto" w:fill="FFFFFF"/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1.   Wykonawca w ramach realizacji przedmiotu zamówienia zobowiązany jest do wykonania raportów dla budynków po każdym sezonie grzewczym w tym dokonanie analiz techniczno-ekonomicznych w zakresie zużycia energii cieplnej.</w:t>
      </w:r>
    </w:p>
    <w:p w:rsidR="00146782" w:rsidRPr="00E5534F" w:rsidRDefault="00146782" w:rsidP="00146782">
      <w:pPr>
        <w:numPr>
          <w:ilvl w:val="0"/>
          <w:numId w:val="25"/>
        </w:numPr>
        <w:shd w:val="clear" w:color="auto" w:fill="FFFFFF"/>
        <w:tabs>
          <w:tab w:val="left" w:pos="426"/>
        </w:tabs>
        <w:suppressAutoHyphens/>
        <w:autoSpaceDE w:val="0"/>
        <w:spacing w:line="360" w:lineRule="auto"/>
        <w:ind w:hanging="114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Część opisowa raportu eksploatacyjnego powinna zawierać:</w:t>
      </w:r>
    </w:p>
    <w:p w:rsidR="00146782" w:rsidRPr="00E5534F" w:rsidRDefault="00146782" w:rsidP="00146782">
      <w:pPr>
        <w:numPr>
          <w:ilvl w:val="0"/>
          <w:numId w:val="30"/>
        </w:numPr>
        <w:shd w:val="clear" w:color="auto" w:fill="FFFFFF"/>
        <w:tabs>
          <w:tab w:val="left" w:pos="426"/>
        </w:tabs>
        <w:suppressAutoHyphens/>
        <w:autoSpaceDE w:val="0"/>
        <w:spacing w:line="360" w:lineRule="auto"/>
        <w:ind w:hanging="1440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Opis techniczny i podstawowe dane o obiekcie,</w:t>
      </w:r>
    </w:p>
    <w:p w:rsidR="00146782" w:rsidRPr="00E5534F" w:rsidRDefault="00146782" w:rsidP="00146782">
      <w:pPr>
        <w:numPr>
          <w:ilvl w:val="0"/>
          <w:numId w:val="30"/>
        </w:numPr>
        <w:shd w:val="clear" w:color="auto" w:fill="FFFFFF"/>
        <w:tabs>
          <w:tab w:val="left" w:pos="426"/>
        </w:tabs>
        <w:suppressAutoHyphens/>
        <w:autoSpaceDE w:val="0"/>
        <w:spacing w:line="360" w:lineRule="auto"/>
        <w:ind w:hanging="1440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Informacje dotyczące prowadzonej usługi monitoringu i eksploatacji,</w:t>
      </w:r>
    </w:p>
    <w:p w:rsidR="00146782" w:rsidRPr="00E5534F" w:rsidRDefault="00146782" w:rsidP="00146782">
      <w:pPr>
        <w:numPr>
          <w:ilvl w:val="0"/>
          <w:numId w:val="30"/>
        </w:numPr>
        <w:shd w:val="clear" w:color="auto" w:fill="FFFFFF"/>
        <w:tabs>
          <w:tab w:val="left" w:pos="426"/>
        </w:tabs>
        <w:suppressAutoHyphens/>
        <w:autoSpaceDE w:val="0"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Informacje o ilości stanów awaryjnych, zgłoszeniach, ustawieniach automatów zegarowych oraz przeprowadzonych regulacjach hydraulicznych.</w:t>
      </w:r>
    </w:p>
    <w:p w:rsidR="00146782" w:rsidRPr="00E5534F" w:rsidRDefault="00146782" w:rsidP="00146782">
      <w:pPr>
        <w:numPr>
          <w:ilvl w:val="0"/>
          <w:numId w:val="25"/>
        </w:numPr>
        <w:shd w:val="clear" w:color="auto" w:fill="FFFFFF"/>
        <w:suppressAutoHyphens/>
        <w:autoSpaceDE w:val="0"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Część graficzno-tabelaryczna raportu powinna zawierać:</w:t>
      </w:r>
    </w:p>
    <w:p w:rsidR="00146782" w:rsidRPr="00E5534F" w:rsidRDefault="00146782" w:rsidP="00146782">
      <w:pPr>
        <w:numPr>
          <w:ilvl w:val="0"/>
          <w:numId w:val="31"/>
        </w:numPr>
        <w:shd w:val="clear" w:color="auto" w:fill="FFFFFF"/>
        <w:suppressAutoHyphens/>
        <w:autoSpaceDE w:val="0"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lastRenderedPageBreak/>
        <w:t>Analizę zużycia i kosztów zmiennych dla energii cieplnej,</w:t>
      </w:r>
    </w:p>
    <w:p w:rsidR="00146782" w:rsidRPr="00E5534F" w:rsidRDefault="00146782" w:rsidP="00146782">
      <w:pPr>
        <w:numPr>
          <w:ilvl w:val="0"/>
          <w:numId w:val="31"/>
        </w:numPr>
        <w:shd w:val="clear" w:color="auto" w:fill="FFFFFF"/>
        <w:suppressAutoHyphens/>
        <w:autoSpaceDE w:val="0"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Analizę kosztów stałych dla energii cieplnej,</w:t>
      </w:r>
    </w:p>
    <w:p w:rsidR="00146782" w:rsidRPr="00E5534F" w:rsidRDefault="00146782" w:rsidP="00146782">
      <w:pPr>
        <w:numPr>
          <w:ilvl w:val="0"/>
          <w:numId w:val="31"/>
        </w:numPr>
        <w:shd w:val="clear" w:color="auto" w:fill="FFFFFF"/>
        <w:suppressAutoHyphens/>
        <w:autoSpaceDE w:val="0"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Porównanie zużyć energii cieplnej w okresie bazowym i okresie eksploatacji wraz z wyliczeniem ilości zaoszczędzonej energii na potrzeby centralnego ogrzewania,</w:t>
      </w:r>
    </w:p>
    <w:p w:rsidR="00146782" w:rsidRPr="00E5534F" w:rsidRDefault="00146782" w:rsidP="00146782">
      <w:pPr>
        <w:numPr>
          <w:ilvl w:val="0"/>
          <w:numId w:val="31"/>
        </w:numPr>
        <w:shd w:val="clear" w:color="auto" w:fill="FFFFFF"/>
        <w:suppressAutoHyphens/>
        <w:autoSpaceDE w:val="0"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Wskaźniki zużycia ciepła w przeliczeniu na powierzchnię i kubaturę budynku w okresie bazowym i okresie eksploatacji,</w:t>
      </w:r>
    </w:p>
    <w:p w:rsidR="00146782" w:rsidRPr="00E5534F" w:rsidRDefault="00941D4B" w:rsidP="00146782">
      <w:pPr>
        <w:numPr>
          <w:ilvl w:val="0"/>
          <w:numId w:val="31"/>
        </w:numPr>
        <w:shd w:val="clear" w:color="auto" w:fill="FFFFFF"/>
        <w:suppressAutoHyphens/>
        <w:autoSpaceDE w:val="0"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proofErr w:type="spellStart"/>
      <w:r w:rsidRPr="00E5534F">
        <w:rPr>
          <w:sz w:val="20"/>
          <w:szCs w:val="20"/>
          <w:lang w:eastAsia="ar-SA"/>
        </w:rPr>
        <w:t>Średniogodzinowy</w:t>
      </w:r>
      <w:proofErr w:type="spellEnd"/>
      <w:r w:rsidR="00146782" w:rsidRPr="00E5534F">
        <w:rPr>
          <w:sz w:val="20"/>
          <w:szCs w:val="20"/>
          <w:lang w:eastAsia="ar-SA"/>
        </w:rPr>
        <w:t xml:space="preserve"> przepływ czynnika grzewczego w okresie eksploatacji (sezon grzewczy) w odniesieniu do maksymalnego przepływu wynikającego z mocy zamówionej,</w:t>
      </w:r>
    </w:p>
    <w:p w:rsidR="00146782" w:rsidRPr="00E5534F" w:rsidRDefault="00146782" w:rsidP="00146782">
      <w:pPr>
        <w:numPr>
          <w:ilvl w:val="0"/>
          <w:numId w:val="31"/>
        </w:numPr>
        <w:shd w:val="clear" w:color="auto" w:fill="FFFFFF"/>
        <w:suppressAutoHyphens/>
        <w:autoSpaceDE w:val="0"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Pomiar temperatury we wszystkich pomieszczeniach reprezentatywnych(na oddzielnych wykresach) wraz ze wskazaniem wartości granicznych w podziale na miesiące sezonu grzewczego,</w:t>
      </w:r>
    </w:p>
    <w:p w:rsidR="00146782" w:rsidRPr="00E5534F" w:rsidRDefault="00146782" w:rsidP="00146782">
      <w:pPr>
        <w:numPr>
          <w:ilvl w:val="0"/>
          <w:numId w:val="31"/>
        </w:numPr>
        <w:shd w:val="clear" w:color="auto" w:fill="FFFFFF"/>
        <w:suppressAutoHyphens/>
        <w:autoSpaceDE w:val="0"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Przykładowy pomiar temperatury we wszystkich pomieszczeniach reprezentatywnych(na oddzielnych wykresach) wraz ze wskazaniem wartości granicznych w okresie 7 dni,</w:t>
      </w:r>
    </w:p>
    <w:p w:rsidR="00146782" w:rsidRPr="00E5534F" w:rsidRDefault="00146782" w:rsidP="00146782">
      <w:pPr>
        <w:numPr>
          <w:ilvl w:val="0"/>
          <w:numId w:val="31"/>
        </w:numPr>
        <w:shd w:val="clear" w:color="auto" w:fill="FFFFFF"/>
        <w:suppressAutoHyphens/>
        <w:autoSpaceDE w:val="0"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Przykładowy pomiar temperatury we wszystkich pomieszczeniach reprezentatywnych(na oddzielnych wykresach) wraz ze wskazaniem wartości granicznych w okresie 24 godzin,</w:t>
      </w:r>
    </w:p>
    <w:p w:rsidR="00146782" w:rsidRPr="00E5534F" w:rsidRDefault="00146782" w:rsidP="00146782">
      <w:pPr>
        <w:numPr>
          <w:ilvl w:val="0"/>
          <w:numId w:val="31"/>
        </w:numPr>
        <w:shd w:val="clear" w:color="auto" w:fill="FFFFFF"/>
        <w:suppressAutoHyphens/>
        <w:autoSpaceDE w:val="0"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Zestawienia przekroczeń mocy zamówionej,</w:t>
      </w:r>
    </w:p>
    <w:p w:rsidR="00146782" w:rsidRPr="00E5534F" w:rsidRDefault="00146782" w:rsidP="00146782">
      <w:pPr>
        <w:numPr>
          <w:ilvl w:val="0"/>
          <w:numId w:val="31"/>
        </w:numPr>
        <w:shd w:val="clear" w:color="auto" w:fill="FFFFFF"/>
        <w:suppressAutoHyphens/>
        <w:autoSpaceDE w:val="0"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Zestawienia występujących w obiekcie problemów eksploatacyjnych i technicznych w tym wystąpienia uszkodzeń urządzeń </w:t>
      </w:r>
      <w:r w:rsidR="00941D4B" w:rsidRPr="00E5534F">
        <w:rPr>
          <w:sz w:val="20"/>
          <w:szCs w:val="20"/>
          <w:lang w:eastAsia="ar-SA"/>
        </w:rPr>
        <w:t>wpływających, na jakość</w:t>
      </w:r>
      <w:r w:rsidRPr="00E5534F">
        <w:rPr>
          <w:sz w:val="20"/>
          <w:szCs w:val="20"/>
          <w:lang w:eastAsia="ar-SA"/>
        </w:rPr>
        <w:t xml:space="preserve"> wykonywanej usługi wraz z opisem podjętych działań zmierzających do ich usunięcia.</w:t>
      </w:r>
    </w:p>
    <w:p w:rsidR="00146782" w:rsidRPr="00E5534F" w:rsidRDefault="00146782" w:rsidP="00146782">
      <w:pPr>
        <w:numPr>
          <w:ilvl w:val="0"/>
          <w:numId w:val="25"/>
        </w:numPr>
        <w:shd w:val="clear" w:color="auto" w:fill="FFFFFF"/>
        <w:suppressAutoHyphens/>
        <w:autoSpaceDE w:val="0"/>
        <w:spacing w:line="360" w:lineRule="auto"/>
        <w:ind w:left="426" w:hanging="426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Na podstawie realizowanej usługi, dla każdego z obiektów oddzielnie, należy sformułować wnioski i zalecenia.</w:t>
      </w:r>
    </w:p>
    <w:p w:rsidR="00146782" w:rsidRPr="00E5534F" w:rsidRDefault="00146782" w:rsidP="00146782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146782" w:rsidRPr="00E5534F" w:rsidRDefault="00146782" w:rsidP="00146782">
      <w:pPr>
        <w:pStyle w:val="Teksttreci2"/>
        <w:shd w:val="clear" w:color="auto" w:fill="auto"/>
        <w:spacing w:before="0" w:after="0"/>
        <w:ind w:firstLine="0"/>
        <w:rPr>
          <w:b/>
          <w:sz w:val="20"/>
          <w:szCs w:val="20"/>
        </w:rPr>
      </w:pPr>
      <w:proofErr w:type="gramStart"/>
      <w:r w:rsidRPr="00E5534F">
        <w:rPr>
          <w:b/>
          <w:sz w:val="20"/>
          <w:szCs w:val="20"/>
          <w:lang w:eastAsia="ar-SA"/>
        </w:rPr>
        <w:t xml:space="preserve">VII   </w:t>
      </w:r>
      <w:r w:rsidRPr="00E5534F">
        <w:rPr>
          <w:b/>
          <w:sz w:val="20"/>
          <w:szCs w:val="20"/>
        </w:rPr>
        <w:t>Warunki</w:t>
      </w:r>
      <w:proofErr w:type="gramEnd"/>
      <w:r w:rsidRPr="00E5534F">
        <w:rPr>
          <w:b/>
          <w:sz w:val="20"/>
          <w:szCs w:val="20"/>
        </w:rPr>
        <w:t xml:space="preserve"> odbioru raportów eksploatacyjnych:</w:t>
      </w:r>
    </w:p>
    <w:p w:rsidR="00146782" w:rsidRPr="00E5534F" w:rsidRDefault="00146782" w:rsidP="00146782">
      <w:pPr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line="331" w:lineRule="exact"/>
        <w:ind w:left="284" w:hanging="284"/>
        <w:jc w:val="both"/>
        <w:textAlignment w:val="baseline"/>
        <w:rPr>
          <w:color w:val="000000"/>
          <w:kern w:val="3"/>
          <w:sz w:val="20"/>
          <w:szCs w:val="20"/>
          <w:lang w:bidi="pl-PL"/>
        </w:rPr>
      </w:pPr>
      <w:r w:rsidRPr="00E5534F">
        <w:rPr>
          <w:color w:val="000000"/>
          <w:kern w:val="3"/>
          <w:sz w:val="20"/>
          <w:szCs w:val="20"/>
          <w:lang w:bidi="pl-PL"/>
        </w:rPr>
        <w:t>Odbiór raportów eksploatacyjnych nastąpi po sprawdzeniu przez Zamawiającego kompletności i zgodności raportów z założeniami i ustaleniami, które wynikną podczas realizacji usługi (w terminie 10 dni roboczych od daty przekazania kompletnego przedmiotu raportu).</w:t>
      </w:r>
    </w:p>
    <w:p w:rsidR="00146782" w:rsidRPr="00E5534F" w:rsidRDefault="00146782" w:rsidP="00146782">
      <w:pPr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line="331" w:lineRule="exact"/>
        <w:ind w:left="284" w:hanging="284"/>
        <w:jc w:val="both"/>
        <w:textAlignment w:val="baseline"/>
        <w:rPr>
          <w:color w:val="000000"/>
          <w:kern w:val="3"/>
          <w:sz w:val="20"/>
          <w:szCs w:val="20"/>
          <w:lang w:bidi="pl-PL"/>
        </w:rPr>
      </w:pPr>
      <w:r w:rsidRPr="00E5534F">
        <w:rPr>
          <w:color w:val="000000"/>
          <w:kern w:val="3"/>
          <w:sz w:val="20"/>
          <w:szCs w:val="20"/>
          <w:lang w:bidi="pl-PL"/>
        </w:rPr>
        <w:t>W celu umożliwienia sprawdzenia raportów eksploatacyjnych. Wykonawca dostarczy wersję roboczą opracowania w wersji elektronicznej.</w:t>
      </w:r>
    </w:p>
    <w:p w:rsidR="00146782" w:rsidRPr="00E5534F" w:rsidRDefault="00146782" w:rsidP="00146782">
      <w:pPr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line="331" w:lineRule="exact"/>
        <w:ind w:left="284" w:hanging="284"/>
        <w:jc w:val="both"/>
        <w:textAlignment w:val="baseline"/>
        <w:rPr>
          <w:color w:val="000000"/>
          <w:kern w:val="3"/>
          <w:sz w:val="20"/>
          <w:szCs w:val="20"/>
          <w:lang w:bidi="pl-PL"/>
        </w:rPr>
      </w:pPr>
      <w:r w:rsidRPr="00E5534F">
        <w:rPr>
          <w:color w:val="000000"/>
          <w:kern w:val="3"/>
          <w:sz w:val="20"/>
          <w:szCs w:val="20"/>
          <w:lang w:bidi="pl-PL"/>
        </w:rPr>
        <w:t>W przypadku uwag lub stwierdzenia przez Zamawiającego braków w opracowanych raportach. Wykonawca zobowiązuje się do wniesienia poprawek zgłoszonych przez Zamawiającego w terminie do 10 dni roboczych od daty ich przekazania w formie pisemnej lub przedstawi uzasadnienie o braku podstaw do wprowadzenia ww. poprawek.</w:t>
      </w:r>
    </w:p>
    <w:p w:rsidR="00146782" w:rsidRPr="00E5534F" w:rsidRDefault="00146782" w:rsidP="00146782">
      <w:pPr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line="324" w:lineRule="exact"/>
        <w:ind w:left="284" w:hanging="284"/>
        <w:jc w:val="both"/>
        <w:textAlignment w:val="baseline"/>
        <w:rPr>
          <w:color w:val="000000"/>
          <w:kern w:val="3"/>
          <w:sz w:val="20"/>
          <w:szCs w:val="20"/>
          <w:lang w:bidi="pl-PL"/>
        </w:rPr>
      </w:pPr>
      <w:r w:rsidRPr="00E5534F">
        <w:rPr>
          <w:color w:val="000000"/>
          <w:kern w:val="3"/>
          <w:sz w:val="20"/>
          <w:szCs w:val="20"/>
          <w:lang w:bidi="pl-PL"/>
        </w:rPr>
        <w:t>W przypadku dużej ilości uwag Wykonawca może wystąpić do Zamawiającego o wydłużenie terminu wprowadzenia poprawek maksymalnie do 15 dni. Po przekazaniu poprawek procedura odbioru zostaje przeprowadzona od początku.</w:t>
      </w:r>
    </w:p>
    <w:p w:rsidR="00146782" w:rsidRPr="00E5534F" w:rsidRDefault="00146782" w:rsidP="00146782">
      <w:pPr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line="324" w:lineRule="exact"/>
        <w:ind w:left="284" w:hanging="284"/>
        <w:jc w:val="both"/>
        <w:textAlignment w:val="baseline"/>
        <w:rPr>
          <w:color w:val="000000"/>
          <w:kern w:val="3"/>
          <w:sz w:val="20"/>
          <w:szCs w:val="20"/>
          <w:lang w:bidi="pl-PL"/>
        </w:rPr>
      </w:pPr>
      <w:r w:rsidRPr="00E5534F">
        <w:rPr>
          <w:color w:val="000000"/>
          <w:kern w:val="3"/>
          <w:sz w:val="20"/>
          <w:szCs w:val="20"/>
          <w:lang w:bidi="pl-PL"/>
        </w:rPr>
        <w:t>Jeżeli Zamawiający uzna wykonanie poprawionego przedmiotu zamówienia niezgodnie z warunkami zapisanymi w zapytaniu ofertowy m/ogłoszeniu, od kolejnego dnia po pisemnej informacji do Wykonawcy zastosowanie maja kary umowne zgodnie z umową.</w:t>
      </w:r>
    </w:p>
    <w:p w:rsidR="00146782" w:rsidRPr="00E5534F" w:rsidRDefault="00146782" w:rsidP="00146782">
      <w:pPr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line="324" w:lineRule="exact"/>
        <w:ind w:left="284" w:hanging="284"/>
        <w:jc w:val="both"/>
        <w:textAlignment w:val="baseline"/>
        <w:rPr>
          <w:color w:val="000000"/>
          <w:kern w:val="3"/>
          <w:sz w:val="20"/>
          <w:szCs w:val="20"/>
          <w:lang w:bidi="pl-PL"/>
        </w:rPr>
      </w:pPr>
      <w:r w:rsidRPr="00E5534F">
        <w:rPr>
          <w:color w:val="000000"/>
          <w:kern w:val="3"/>
          <w:sz w:val="20"/>
          <w:szCs w:val="20"/>
          <w:lang w:bidi="pl-PL"/>
        </w:rPr>
        <w:t>Wykonawca jest zobowiązany przekazać Zamawiającemu:</w:t>
      </w:r>
    </w:p>
    <w:p w:rsidR="00146782" w:rsidRPr="00E5534F" w:rsidRDefault="00146782" w:rsidP="00146782">
      <w:pPr>
        <w:widowControl w:val="0"/>
        <w:tabs>
          <w:tab w:val="left" w:pos="284"/>
          <w:tab w:val="left" w:pos="541"/>
        </w:tabs>
        <w:suppressAutoHyphens/>
        <w:autoSpaceDN w:val="0"/>
        <w:spacing w:line="360" w:lineRule="exact"/>
        <w:ind w:left="284"/>
        <w:jc w:val="both"/>
        <w:textAlignment w:val="baseline"/>
        <w:rPr>
          <w:color w:val="000000"/>
          <w:kern w:val="3"/>
          <w:sz w:val="20"/>
          <w:szCs w:val="20"/>
          <w:lang w:bidi="pl-PL"/>
        </w:rPr>
      </w:pPr>
      <w:r w:rsidRPr="00E5534F">
        <w:rPr>
          <w:color w:val="000000"/>
          <w:kern w:val="3"/>
          <w:sz w:val="20"/>
          <w:szCs w:val="20"/>
          <w:lang w:bidi="pl-PL"/>
        </w:rPr>
        <w:t>- egz. uzgodnionego raportu eksploatacyjnego (dla każdego z obiektów) w formie papierowej,</w:t>
      </w:r>
    </w:p>
    <w:p w:rsidR="00146782" w:rsidRPr="00E5534F" w:rsidRDefault="00146782" w:rsidP="00146782">
      <w:pPr>
        <w:widowControl w:val="0"/>
        <w:tabs>
          <w:tab w:val="left" w:pos="284"/>
          <w:tab w:val="left" w:pos="541"/>
        </w:tabs>
        <w:suppressAutoHyphens/>
        <w:autoSpaceDN w:val="0"/>
        <w:spacing w:line="360" w:lineRule="exact"/>
        <w:ind w:left="284"/>
        <w:jc w:val="both"/>
        <w:textAlignment w:val="baseline"/>
        <w:rPr>
          <w:color w:val="000000"/>
          <w:kern w:val="3"/>
          <w:sz w:val="20"/>
          <w:szCs w:val="20"/>
          <w:lang w:bidi="pl-PL"/>
        </w:rPr>
      </w:pPr>
      <w:r w:rsidRPr="00E5534F">
        <w:rPr>
          <w:color w:val="000000"/>
          <w:kern w:val="3"/>
          <w:sz w:val="20"/>
          <w:szCs w:val="20"/>
          <w:lang w:bidi="pl-PL"/>
        </w:rPr>
        <w:t>- egz. uzgodnionego raportu eksploatacyjnego na nośniku elektronicznym w formacie pdf (płyta</w:t>
      </w:r>
    </w:p>
    <w:p w:rsidR="00146782" w:rsidRPr="00E5534F" w:rsidRDefault="00146782" w:rsidP="00146782">
      <w:pPr>
        <w:widowControl w:val="0"/>
        <w:tabs>
          <w:tab w:val="left" w:pos="284"/>
          <w:tab w:val="left" w:pos="541"/>
        </w:tabs>
        <w:suppressAutoHyphens/>
        <w:autoSpaceDN w:val="0"/>
        <w:spacing w:line="360" w:lineRule="exact"/>
        <w:ind w:left="284"/>
        <w:jc w:val="both"/>
        <w:textAlignment w:val="baseline"/>
        <w:rPr>
          <w:color w:val="000000"/>
          <w:kern w:val="3"/>
          <w:sz w:val="20"/>
          <w:szCs w:val="20"/>
          <w:lang w:bidi="pl-PL"/>
        </w:rPr>
      </w:pPr>
      <w:r w:rsidRPr="00E5534F">
        <w:rPr>
          <w:color w:val="000000"/>
          <w:kern w:val="3"/>
          <w:sz w:val="20"/>
          <w:szCs w:val="20"/>
          <w:lang w:bidi="pl-PL"/>
        </w:rPr>
        <w:t xml:space="preserve">   CD-ROM).</w:t>
      </w:r>
    </w:p>
    <w:p w:rsidR="00146782" w:rsidRPr="00E5534F" w:rsidRDefault="00146782" w:rsidP="00146782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146782" w:rsidRPr="00E5534F" w:rsidRDefault="00146782" w:rsidP="00146782">
      <w:pPr>
        <w:suppressAutoHyphens/>
        <w:spacing w:line="360" w:lineRule="auto"/>
        <w:ind w:left="426" w:hanging="426"/>
        <w:jc w:val="both"/>
        <w:rPr>
          <w:b/>
          <w:sz w:val="20"/>
          <w:szCs w:val="20"/>
          <w:lang w:eastAsia="ar-SA"/>
        </w:rPr>
      </w:pPr>
      <w:r w:rsidRPr="00E5534F">
        <w:rPr>
          <w:b/>
          <w:sz w:val="20"/>
          <w:szCs w:val="20"/>
          <w:lang w:eastAsia="ar-SA"/>
        </w:rPr>
        <w:t>VIII Koszt realizacji przedmiotu zamówienia obejmuje wykonanie wszystkich pośrednich prac niezbędnych do prowadzenia stałego monitoringu oraz wykonywania analiz i raportów, m.in.:</w:t>
      </w:r>
    </w:p>
    <w:p w:rsidR="00146782" w:rsidRPr="00E5534F" w:rsidRDefault="00146782" w:rsidP="00146782">
      <w:pPr>
        <w:numPr>
          <w:ilvl w:val="0"/>
          <w:numId w:val="33"/>
        </w:numPr>
        <w:tabs>
          <w:tab w:val="left" w:pos="426"/>
        </w:tabs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Montaż dodatkowych urządzeń kontrolno-pomiarowych i przekazujących dane,</w:t>
      </w:r>
    </w:p>
    <w:p w:rsidR="00146782" w:rsidRPr="00E5534F" w:rsidRDefault="00146782" w:rsidP="00146782">
      <w:pPr>
        <w:numPr>
          <w:ilvl w:val="0"/>
          <w:numId w:val="33"/>
        </w:numPr>
        <w:tabs>
          <w:tab w:val="left" w:pos="426"/>
        </w:tabs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Wykonanie wizualizacji węzła cieplnego,</w:t>
      </w:r>
    </w:p>
    <w:p w:rsidR="00146782" w:rsidRPr="00E5534F" w:rsidRDefault="00146782" w:rsidP="00146782">
      <w:pPr>
        <w:numPr>
          <w:ilvl w:val="0"/>
          <w:numId w:val="33"/>
        </w:numPr>
        <w:tabs>
          <w:tab w:val="left" w:pos="426"/>
        </w:tabs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24 godzinny monitoring określonych wielkości,</w:t>
      </w:r>
    </w:p>
    <w:p w:rsidR="00146782" w:rsidRPr="00E5534F" w:rsidRDefault="00146782" w:rsidP="00146782">
      <w:pPr>
        <w:numPr>
          <w:ilvl w:val="0"/>
          <w:numId w:val="33"/>
        </w:numPr>
        <w:tabs>
          <w:tab w:val="left" w:pos="426"/>
        </w:tabs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24 godzinną eksploatację systemu grzewczego,</w:t>
      </w:r>
    </w:p>
    <w:p w:rsidR="00146782" w:rsidRPr="00E5534F" w:rsidRDefault="00146782" w:rsidP="00146782">
      <w:pPr>
        <w:numPr>
          <w:ilvl w:val="0"/>
          <w:numId w:val="33"/>
        </w:numPr>
        <w:tabs>
          <w:tab w:val="left" w:pos="426"/>
        </w:tabs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>Przeprowadzenie szkoleń dla wskazanych administratorów systemu oraz personelu technicznego,</w:t>
      </w:r>
    </w:p>
    <w:p w:rsidR="00146782" w:rsidRPr="00E5534F" w:rsidRDefault="00146782" w:rsidP="00146782">
      <w:pPr>
        <w:numPr>
          <w:ilvl w:val="0"/>
          <w:numId w:val="33"/>
        </w:numPr>
        <w:tabs>
          <w:tab w:val="left" w:pos="426"/>
        </w:tabs>
        <w:suppressAutoHyphens/>
        <w:spacing w:line="360" w:lineRule="auto"/>
        <w:ind w:left="709" w:hanging="283"/>
        <w:jc w:val="both"/>
        <w:rPr>
          <w:sz w:val="20"/>
          <w:szCs w:val="20"/>
          <w:lang w:eastAsia="ar-SA"/>
        </w:rPr>
      </w:pPr>
      <w:r w:rsidRPr="00E5534F">
        <w:rPr>
          <w:sz w:val="20"/>
          <w:szCs w:val="20"/>
          <w:lang w:eastAsia="ar-SA"/>
        </w:rPr>
        <w:t xml:space="preserve">Przygotowanie analiz mocy zamówionej raportów eksploatacyjnych wraz z przeniesieniem do nich autorskich </w:t>
      </w:r>
      <w:proofErr w:type="gramStart"/>
      <w:r w:rsidRPr="00E5534F">
        <w:rPr>
          <w:sz w:val="20"/>
          <w:szCs w:val="20"/>
          <w:lang w:eastAsia="ar-SA"/>
        </w:rPr>
        <w:t>praw</w:t>
      </w:r>
      <w:proofErr w:type="gramEnd"/>
      <w:r w:rsidRPr="00E5534F">
        <w:rPr>
          <w:sz w:val="20"/>
          <w:szCs w:val="20"/>
          <w:lang w:eastAsia="ar-SA"/>
        </w:rPr>
        <w:t xml:space="preserve"> majątkowych,</w:t>
      </w:r>
    </w:p>
    <w:p w:rsidR="00146782" w:rsidRPr="00E5534F" w:rsidRDefault="00146782" w:rsidP="00146782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</w:p>
    <w:p w:rsidR="00146782" w:rsidRPr="00E5534F" w:rsidRDefault="00146782" w:rsidP="00146782">
      <w:pPr>
        <w:pStyle w:val="Teksttreci2"/>
        <w:shd w:val="clear" w:color="auto" w:fill="auto"/>
        <w:spacing w:before="0" w:after="28"/>
        <w:ind w:firstLine="0"/>
        <w:rPr>
          <w:b/>
          <w:sz w:val="20"/>
          <w:szCs w:val="20"/>
        </w:rPr>
      </w:pPr>
      <w:proofErr w:type="gramStart"/>
      <w:r w:rsidRPr="00E5534F">
        <w:rPr>
          <w:rStyle w:val="CharStyle12"/>
          <w:b/>
          <w:sz w:val="20"/>
          <w:szCs w:val="20"/>
        </w:rPr>
        <w:t>IX  Fizyczne</w:t>
      </w:r>
      <w:proofErr w:type="gramEnd"/>
      <w:r w:rsidRPr="00E5534F">
        <w:rPr>
          <w:rStyle w:val="CharStyle12"/>
          <w:b/>
          <w:sz w:val="20"/>
          <w:szCs w:val="20"/>
        </w:rPr>
        <w:t xml:space="preserve"> zabezpieczenie bezpieczeństwa użytkowania obiektu:</w:t>
      </w:r>
    </w:p>
    <w:p w:rsidR="00146782" w:rsidRPr="00E5534F" w:rsidRDefault="00146782" w:rsidP="00146782">
      <w:pPr>
        <w:pStyle w:val="Teksttreci2"/>
        <w:numPr>
          <w:ilvl w:val="1"/>
          <w:numId w:val="36"/>
        </w:numPr>
        <w:shd w:val="clear" w:color="auto" w:fill="auto"/>
        <w:spacing w:before="0" w:after="0" w:line="338" w:lineRule="exact"/>
        <w:ind w:left="284" w:hanging="284"/>
        <w:rPr>
          <w:sz w:val="20"/>
          <w:szCs w:val="20"/>
        </w:rPr>
      </w:pPr>
      <w:r w:rsidRPr="00E5534F">
        <w:rPr>
          <w:rStyle w:val="CharStyle12"/>
          <w:sz w:val="20"/>
          <w:szCs w:val="20"/>
        </w:rPr>
        <w:t>W przypadku wystąpienia uszkodzenia urządzeń należących do Wykonawcy Zamawiający oczekuje, że Wykonawca poinformuje o tym fakcie w terminie nie dłuższym niż 24 godziny i zabezpieczy je do czasu jego naprawy lub wymiany, w sposób umożliwiający dalsze użytkowanie i eksploatację obiektu, w terminie ni</w:t>
      </w:r>
      <w:r w:rsidR="00AB1498">
        <w:rPr>
          <w:rStyle w:val="CharStyle12"/>
          <w:sz w:val="20"/>
          <w:szCs w:val="20"/>
        </w:rPr>
        <w:t>e</w:t>
      </w:r>
      <w:r w:rsidRPr="00E5534F">
        <w:rPr>
          <w:rStyle w:val="CharStyle12"/>
          <w:sz w:val="20"/>
          <w:szCs w:val="20"/>
        </w:rPr>
        <w:t xml:space="preserve"> dłuższym niż 72 godziny od daty powstania uszkodzenia. Jednocześnie Zamawiający oczekuje, że uszkodzenie, o którym mowa powyżej, zostanie usunięte na koszt Wykonawcy w terminie nie dłuższym niż 5 dni od daty jego powstania.</w:t>
      </w:r>
    </w:p>
    <w:p w:rsidR="00146782" w:rsidRPr="00E5534F" w:rsidRDefault="00146782" w:rsidP="00146782">
      <w:pPr>
        <w:pStyle w:val="Teksttreci2"/>
        <w:numPr>
          <w:ilvl w:val="1"/>
          <w:numId w:val="36"/>
        </w:numPr>
        <w:shd w:val="clear" w:color="auto" w:fill="auto"/>
        <w:spacing w:before="0" w:after="0" w:line="338" w:lineRule="exact"/>
        <w:ind w:left="284" w:hanging="284"/>
        <w:rPr>
          <w:sz w:val="20"/>
          <w:szCs w:val="20"/>
        </w:rPr>
      </w:pPr>
      <w:r w:rsidRPr="00E5534F">
        <w:rPr>
          <w:rStyle w:val="CharStyle12"/>
          <w:sz w:val="20"/>
          <w:szCs w:val="20"/>
        </w:rPr>
        <w:t>W przypadku wystąpienia uszkodzenia urządzenia należącego do Zamawiającego, Wykonawca poinformuje o tym fakcie Zamawiającego w terminie nie dłuższym niż 24 godziny i zabezpieczy je do czasu jego naprawy lub wymiany, w sposób umożliwiający dalsze użytkowanie i eksploatację obiektu, w terminie nie dłuższym niż 72 godziny od daty powstania uszkodzenia. Jednocześnie Zamawiający oświadcza, że podejmie niezwłocznie działania związane z usunięciem uszkodzonego urządzenia.</w:t>
      </w:r>
    </w:p>
    <w:p w:rsidR="00146782" w:rsidRDefault="00146782" w:rsidP="00146782">
      <w:pPr>
        <w:pStyle w:val="Teksttreci2"/>
        <w:numPr>
          <w:ilvl w:val="1"/>
          <w:numId w:val="36"/>
        </w:numPr>
        <w:shd w:val="clear" w:color="auto" w:fill="auto"/>
        <w:spacing w:before="0" w:after="0" w:line="338" w:lineRule="exact"/>
        <w:ind w:left="284" w:hanging="284"/>
        <w:rPr>
          <w:rStyle w:val="CharStyle12"/>
          <w:sz w:val="20"/>
          <w:szCs w:val="20"/>
        </w:rPr>
      </w:pPr>
      <w:r w:rsidRPr="00E5534F">
        <w:rPr>
          <w:rStyle w:val="CharStyle12"/>
          <w:sz w:val="20"/>
          <w:szCs w:val="20"/>
        </w:rPr>
        <w:t>Jeżeli uszkodzenia urządzeń Wykonawcy lub Zamawiającego, o których mowa powyżej, wpływać będą na bezpieczeństwo użytkowania obiektu lub konieczność jego wyłączenia z eksploatacji, stosuje się procedurę analogiczną jak dla pkt 1.</w:t>
      </w:r>
    </w:p>
    <w:p w:rsidR="00AB1498" w:rsidRDefault="00AB1498" w:rsidP="00AB1498">
      <w:pPr>
        <w:pStyle w:val="Teksttreci2"/>
        <w:shd w:val="clear" w:color="auto" w:fill="auto"/>
        <w:spacing w:before="0" w:after="0" w:line="338" w:lineRule="exact"/>
        <w:ind w:firstLine="0"/>
        <w:rPr>
          <w:rStyle w:val="CharStyle12"/>
          <w:sz w:val="20"/>
          <w:szCs w:val="20"/>
        </w:rPr>
      </w:pPr>
    </w:p>
    <w:p w:rsidR="00AB1498" w:rsidRDefault="00AB1498" w:rsidP="00AB1498">
      <w:pPr>
        <w:pStyle w:val="Teksttreci2"/>
        <w:shd w:val="clear" w:color="auto" w:fill="auto"/>
        <w:spacing w:before="0" w:after="0" w:line="338" w:lineRule="exact"/>
        <w:ind w:firstLine="0"/>
        <w:rPr>
          <w:rStyle w:val="CharStyle12"/>
          <w:sz w:val="20"/>
          <w:szCs w:val="20"/>
        </w:rPr>
      </w:pPr>
    </w:p>
    <w:p w:rsidR="00AB1498" w:rsidRDefault="00AB1498" w:rsidP="00AB1498">
      <w:pPr>
        <w:pStyle w:val="Teksttreci2"/>
        <w:shd w:val="clear" w:color="auto" w:fill="auto"/>
        <w:spacing w:before="0" w:after="0" w:line="338" w:lineRule="exact"/>
        <w:ind w:firstLine="0"/>
        <w:rPr>
          <w:rStyle w:val="CharStyle12"/>
          <w:sz w:val="20"/>
          <w:szCs w:val="20"/>
        </w:rPr>
      </w:pPr>
    </w:p>
    <w:p w:rsidR="00AB1498" w:rsidRDefault="00AB1498" w:rsidP="00AB1498">
      <w:pPr>
        <w:pStyle w:val="Teksttreci2"/>
        <w:shd w:val="clear" w:color="auto" w:fill="auto"/>
        <w:spacing w:before="0" w:after="0" w:line="338" w:lineRule="exact"/>
        <w:ind w:firstLine="0"/>
        <w:rPr>
          <w:rStyle w:val="CharStyle12"/>
          <w:sz w:val="20"/>
          <w:szCs w:val="20"/>
        </w:rPr>
      </w:pPr>
    </w:p>
    <w:p w:rsidR="00AB1498" w:rsidRDefault="00AB1498" w:rsidP="00AB1498">
      <w:pPr>
        <w:pStyle w:val="Teksttreci2"/>
        <w:shd w:val="clear" w:color="auto" w:fill="auto"/>
        <w:spacing w:before="0" w:after="0" w:line="338" w:lineRule="exact"/>
        <w:ind w:firstLine="0"/>
        <w:rPr>
          <w:rStyle w:val="CharStyle12"/>
          <w:sz w:val="20"/>
          <w:szCs w:val="20"/>
        </w:rPr>
      </w:pPr>
    </w:p>
    <w:p w:rsidR="00AB1498" w:rsidRDefault="00AB1498" w:rsidP="00AB1498">
      <w:pPr>
        <w:pStyle w:val="Teksttreci2"/>
        <w:shd w:val="clear" w:color="auto" w:fill="auto"/>
        <w:spacing w:before="0" w:after="0" w:line="338" w:lineRule="exact"/>
        <w:ind w:firstLine="0"/>
        <w:rPr>
          <w:rStyle w:val="CharStyle12"/>
          <w:sz w:val="20"/>
          <w:szCs w:val="20"/>
        </w:rPr>
      </w:pPr>
    </w:p>
    <w:p w:rsidR="00AB1498" w:rsidRDefault="00AB1498" w:rsidP="00AB1498">
      <w:pPr>
        <w:pStyle w:val="Teksttreci2"/>
        <w:shd w:val="clear" w:color="auto" w:fill="auto"/>
        <w:spacing w:before="0" w:after="0" w:line="338" w:lineRule="exact"/>
        <w:ind w:firstLine="0"/>
        <w:rPr>
          <w:rStyle w:val="CharStyle12"/>
          <w:sz w:val="20"/>
          <w:szCs w:val="20"/>
        </w:rPr>
      </w:pPr>
    </w:p>
    <w:p w:rsidR="00AB1498" w:rsidRDefault="00AB1498" w:rsidP="00AB1498">
      <w:pPr>
        <w:pStyle w:val="Teksttreci2"/>
        <w:shd w:val="clear" w:color="auto" w:fill="auto"/>
        <w:spacing w:before="0" w:after="0" w:line="338" w:lineRule="exact"/>
        <w:ind w:firstLine="0"/>
        <w:rPr>
          <w:rStyle w:val="CharStyle12"/>
          <w:sz w:val="20"/>
          <w:szCs w:val="20"/>
        </w:rPr>
      </w:pPr>
    </w:p>
    <w:sectPr w:rsidR="00AB14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83" w:rsidRDefault="009A6283" w:rsidP="002D4BD2">
      <w:r>
        <w:separator/>
      </w:r>
    </w:p>
  </w:endnote>
  <w:endnote w:type="continuationSeparator" w:id="0">
    <w:p w:rsidR="009A6283" w:rsidRDefault="009A6283" w:rsidP="002D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eiryo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83" w:rsidRDefault="009A6283" w:rsidP="002D4BD2">
      <w:r>
        <w:separator/>
      </w:r>
    </w:p>
  </w:footnote>
  <w:footnote w:type="continuationSeparator" w:id="0">
    <w:p w:rsidR="009A6283" w:rsidRDefault="009A6283" w:rsidP="002D4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4F" w:rsidRPr="00E5534F" w:rsidRDefault="00E5534F" w:rsidP="00E5534F">
    <w:pPr>
      <w:tabs>
        <w:tab w:val="left" w:pos="5775"/>
      </w:tabs>
      <w:jc w:val="right"/>
      <w:rPr>
        <w:b/>
        <w:sz w:val="20"/>
      </w:rPr>
    </w:pPr>
    <w:r w:rsidRPr="00E5534F">
      <w:rPr>
        <w:b/>
        <w:sz w:val="20"/>
      </w:rPr>
      <w:t xml:space="preserve">Załącznik nr </w:t>
    </w:r>
    <w:r w:rsidR="009E26A7">
      <w:rPr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3pt;height:11.3pt" o:bullet="t">
        <v:imagedata r:id="rId1" o:title="art1607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/>
        <w:b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7957D66"/>
    <w:multiLevelType w:val="multilevel"/>
    <w:tmpl w:val="1200D8F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E3422B5"/>
    <w:multiLevelType w:val="hybridMultilevel"/>
    <w:tmpl w:val="5210C9A8"/>
    <w:lvl w:ilvl="0" w:tplc="E7E252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01C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A693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4881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EA2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9C48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4DB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8A8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468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E521A6E"/>
    <w:multiLevelType w:val="hybridMultilevel"/>
    <w:tmpl w:val="B15C8288"/>
    <w:lvl w:ilvl="0" w:tplc="A6C435C8">
      <w:start w:val="1"/>
      <w:numFmt w:val="decimal"/>
      <w:lvlText w:val="1.%1."/>
      <w:lvlJc w:val="left"/>
      <w:pPr>
        <w:ind w:left="1146" w:hanging="360"/>
      </w:pPr>
      <w:rPr>
        <w:rFonts w:eastAsia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E66087C"/>
    <w:multiLevelType w:val="hybridMultilevel"/>
    <w:tmpl w:val="36C45F82"/>
    <w:lvl w:ilvl="0" w:tplc="0415000F">
      <w:start w:val="1"/>
      <w:numFmt w:val="decimal"/>
      <w:lvlText w:val="%1.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>
    <w:nsid w:val="1BA41E6C"/>
    <w:multiLevelType w:val="hybridMultilevel"/>
    <w:tmpl w:val="92A2F0E2"/>
    <w:lvl w:ilvl="0" w:tplc="CE6ED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C85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A43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421F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446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E34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A821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C68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C94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EC769F7"/>
    <w:multiLevelType w:val="hybridMultilevel"/>
    <w:tmpl w:val="03867B82"/>
    <w:lvl w:ilvl="0" w:tplc="B036B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E26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5A8C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04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AB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817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8A7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6A7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085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F0B20E8"/>
    <w:multiLevelType w:val="hybridMultilevel"/>
    <w:tmpl w:val="29503E8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226B0DEA"/>
    <w:multiLevelType w:val="hybridMultilevel"/>
    <w:tmpl w:val="5CCA0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5F32768"/>
    <w:multiLevelType w:val="hybridMultilevel"/>
    <w:tmpl w:val="EA902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E32A6"/>
    <w:multiLevelType w:val="hybridMultilevel"/>
    <w:tmpl w:val="91AE5320"/>
    <w:lvl w:ilvl="0" w:tplc="0415000F">
      <w:start w:val="1"/>
      <w:numFmt w:val="decimal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5">
    <w:nsid w:val="2805100F"/>
    <w:multiLevelType w:val="multilevel"/>
    <w:tmpl w:val="780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6D6CD0"/>
    <w:multiLevelType w:val="hybridMultilevel"/>
    <w:tmpl w:val="8A6234F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2A872567"/>
    <w:multiLevelType w:val="hybridMultilevel"/>
    <w:tmpl w:val="240E93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1C77E7"/>
    <w:multiLevelType w:val="hybridMultilevel"/>
    <w:tmpl w:val="4A088830"/>
    <w:lvl w:ilvl="0" w:tplc="26F84B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8C86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43A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2ED6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686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0AB9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8C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AC6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0DC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04D23E6"/>
    <w:multiLevelType w:val="hybridMultilevel"/>
    <w:tmpl w:val="DC6001C6"/>
    <w:lvl w:ilvl="0" w:tplc="775C9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0DA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86B2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229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6A3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F26D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0D4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4CE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C9C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1CF0A89"/>
    <w:multiLevelType w:val="hybridMultilevel"/>
    <w:tmpl w:val="A546F752"/>
    <w:lvl w:ilvl="0" w:tplc="CD060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E81D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4ED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48E4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259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2B7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6E6D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25D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A3B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26F01DA"/>
    <w:multiLevelType w:val="hybridMultilevel"/>
    <w:tmpl w:val="8DC091F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2C31106"/>
    <w:multiLevelType w:val="hybridMultilevel"/>
    <w:tmpl w:val="FD80D6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7D507B"/>
    <w:multiLevelType w:val="multilevel"/>
    <w:tmpl w:val="A3FC6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7F3287E"/>
    <w:multiLevelType w:val="hybridMultilevel"/>
    <w:tmpl w:val="575CF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2C2CC6"/>
    <w:multiLevelType w:val="hybridMultilevel"/>
    <w:tmpl w:val="60F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A239C7"/>
    <w:multiLevelType w:val="hybridMultilevel"/>
    <w:tmpl w:val="9AB493EC"/>
    <w:lvl w:ilvl="0" w:tplc="441E9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653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A52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27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6C9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0E4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8E50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8B0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298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A870E12"/>
    <w:multiLevelType w:val="hybridMultilevel"/>
    <w:tmpl w:val="D192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1F33D8"/>
    <w:multiLevelType w:val="hybridMultilevel"/>
    <w:tmpl w:val="3D287F38"/>
    <w:lvl w:ilvl="0" w:tplc="1960D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CC3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0A0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ED0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CDA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087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AB7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A8E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474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3DA8245B"/>
    <w:multiLevelType w:val="hybridMultilevel"/>
    <w:tmpl w:val="F2C639D2"/>
    <w:lvl w:ilvl="0" w:tplc="A74A6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229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47F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8C75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63B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260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01C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EE9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A2A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8010C25"/>
    <w:multiLevelType w:val="hybridMultilevel"/>
    <w:tmpl w:val="DF403F08"/>
    <w:lvl w:ilvl="0" w:tplc="AA2618C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455A8"/>
    <w:multiLevelType w:val="hybridMultilevel"/>
    <w:tmpl w:val="61BE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41EA6"/>
    <w:multiLevelType w:val="hybridMultilevel"/>
    <w:tmpl w:val="A7005318"/>
    <w:lvl w:ilvl="0" w:tplc="3B688B6A">
      <w:start w:val="1"/>
      <w:numFmt w:val="decimal"/>
      <w:lvlText w:val="1.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87F89"/>
    <w:multiLevelType w:val="multilevel"/>
    <w:tmpl w:val="842E6E3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B970B52"/>
    <w:multiLevelType w:val="multilevel"/>
    <w:tmpl w:val="D8387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>
    <w:nsid w:val="5C014EC3"/>
    <w:multiLevelType w:val="hybridMultilevel"/>
    <w:tmpl w:val="A32C3EFE"/>
    <w:lvl w:ilvl="0" w:tplc="225A6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36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CB8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85B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251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A05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2E9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62C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8D1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6034FD7"/>
    <w:multiLevelType w:val="multilevel"/>
    <w:tmpl w:val="842E6E3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C7C27FF"/>
    <w:multiLevelType w:val="hybridMultilevel"/>
    <w:tmpl w:val="28EEB5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A376C7C"/>
    <w:multiLevelType w:val="hybridMultilevel"/>
    <w:tmpl w:val="60260D26"/>
    <w:lvl w:ilvl="0" w:tplc="B6C40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2E0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09F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0B3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A7A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A66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437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E01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A457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E141BC6"/>
    <w:multiLevelType w:val="multilevel"/>
    <w:tmpl w:val="3F1EB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932" w:hanging="360"/>
      </w:pPr>
    </w:lvl>
    <w:lvl w:ilvl="2">
      <w:start w:val="1"/>
      <w:numFmt w:val="decimal"/>
      <w:lvlText w:val="%3."/>
      <w:lvlJc w:val="left"/>
      <w:pPr>
        <w:ind w:left="2292" w:hanging="36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decimal"/>
      <w:lvlText w:val="%5."/>
      <w:lvlJc w:val="left"/>
      <w:pPr>
        <w:ind w:left="3012" w:hanging="360"/>
      </w:pPr>
    </w:lvl>
    <w:lvl w:ilvl="5">
      <w:start w:val="1"/>
      <w:numFmt w:val="decimal"/>
      <w:lvlText w:val="%6."/>
      <w:lvlJc w:val="left"/>
      <w:pPr>
        <w:ind w:left="3372" w:hanging="360"/>
      </w:pPr>
    </w:lvl>
    <w:lvl w:ilvl="6">
      <w:start w:val="1"/>
      <w:numFmt w:val="decimal"/>
      <w:lvlText w:val="%7."/>
      <w:lvlJc w:val="left"/>
      <w:pPr>
        <w:ind w:left="3732" w:hanging="360"/>
      </w:pPr>
    </w:lvl>
    <w:lvl w:ilvl="7">
      <w:start w:val="1"/>
      <w:numFmt w:val="decimal"/>
      <w:lvlText w:val="%8."/>
      <w:lvlJc w:val="left"/>
      <w:pPr>
        <w:ind w:left="4092" w:hanging="360"/>
      </w:pPr>
    </w:lvl>
    <w:lvl w:ilvl="8">
      <w:start w:val="1"/>
      <w:numFmt w:val="decimal"/>
      <w:lvlText w:val="%9."/>
      <w:lvlJc w:val="left"/>
      <w:pPr>
        <w:ind w:left="4452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8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28"/>
  </w:num>
  <w:num w:numId="10">
    <w:abstractNumId w:val="9"/>
  </w:num>
  <w:num w:numId="11">
    <w:abstractNumId w:val="35"/>
  </w:num>
  <w:num w:numId="12">
    <w:abstractNumId w:val="29"/>
  </w:num>
  <w:num w:numId="13">
    <w:abstractNumId w:val="19"/>
  </w:num>
  <w:num w:numId="14">
    <w:abstractNumId w:val="26"/>
  </w:num>
  <w:num w:numId="15">
    <w:abstractNumId w:val="31"/>
  </w:num>
  <w:num w:numId="16">
    <w:abstractNumId w:val="32"/>
  </w:num>
  <w:num w:numId="17">
    <w:abstractNumId w:val="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37"/>
  </w:num>
  <w:num w:numId="24">
    <w:abstractNumId w:val="14"/>
  </w:num>
  <w:num w:numId="25">
    <w:abstractNumId w:val="12"/>
  </w:num>
  <w:num w:numId="26">
    <w:abstractNumId w:val="17"/>
  </w:num>
  <w:num w:numId="27">
    <w:abstractNumId w:val="7"/>
  </w:num>
  <w:num w:numId="28">
    <w:abstractNumId w:val="15"/>
  </w:num>
  <w:num w:numId="29">
    <w:abstractNumId w:val="21"/>
  </w:num>
  <w:num w:numId="30">
    <w:abstractNumId w:val="11"/>
  </w:num>
  <w:num w:numId="31">
    <w:abstractNumId w:val="16"/>
  </w:num>
  <w:num w:numId="32">
    <w:abstractNumId w:val="24"/>
  </w:num>
  <w:num w:numId="33">
    <w:abstractNumId w:val="22"/>
  </w:num>
  <w:num w:numId="34">
    <w:abstractNumId w:val="25"/>
  </w:num>
  <w:num w:numId="35">
    <w:abstractNumId w:val="39"/>
  </w:num>
  <w:num w:numId="36">
    <w:abstractNumId w:val="36"/>
  </w:num>
  <w:num w:numId="37">
    <w:abstractNumId w:val="34"/>
  </w:num>
  <w:num w:numId="38">
    <w:abstractNumId w:val="23"/>
  </w:num>
  <w:num w:numId="39">
    <w:abstractNumId w:val="3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B6"/>
    <w:rsid w:val="00030FCB"/>
    <w:rsid w:val="00065331"/>
    <w:rsid w:val="00081C74"/>
    <w:rsid w:val="000B6082"/>
    <w:rsid w:val="000D5D56"/>
    <w:rsid w:val="00146782"/>
    <w:rsid w:val="00150AA2"/>
    <w:rsid w:val="0015273A"/>
    <w:rsid w:val="001917A0"/>
    <w:rsid w:val="001C4EBD"/>
    <w:rsid w:val="001F18AD"/>
    <w:rsid w:val="001F63AE"/>
    <w:rsid w:val="002D4BD2"/>
    <w:rsid w:val="002D7160"/>
    <w:rsid w:val="00362136"/>
    <w:rsid w:val="00376289"/>
    <w:rsid w:val="003821B5"/>
    <w:rsid w:val="003838B6"/>
    <w:rsid w:val="00394AD0"/>
    <w:rsid w:val="003A6EC4"/>
    <w:rsid w:val="003C3313"/>
    <w:rsid w:val="0048383C"/>
    <w:rsid w:val="004B5742"/>
    <w:rsid w:val="004F0AEF"/>
    <w:rsid w:val="004F62A7"/>
    <w:rsid w:val="004F674A"/>
    <w:rsid w:val="00535A29"/>
    <w:rsid w:val="00585EAD"/>
    <w:rsid w:val="005F6F38"/>
    <w:rsid w:val="00623DA3"/>
    <w:rsid w:val="0062511F"/>
    <w:rsid w:val="00636544"/>
    <w:rsid w:val="00642178"/>
    <w:rsid w:val="00671960"/>
    <w:rsid w:val="006A649E"/>
    <w:rsid w:val="006B5808"/>
    <w:rsid w:val="007118EE"/>
    <w:rsid w:val="007706EA"/>
    <w:rsid w:val="0077333A"/>
    <w:rsid w:val="007C4BAB"/>
    <w:rsid w:val="00811E99"/>
    <w:rsid w:val="00823D01"/>
    <w:rsid w:val="00833CCC"/>
    <w:rsid w:val="00842E78"/>
    <w:rsid w:val="00924B30"/>
    <w:rsid w:val="00941D4B"/>
    <w:rsid w:val="00962D83"/>
    <w:rsid w:val="009A6283"/>
    <w:rsid w:val="009E26A7"/>
    <w:rsid w:val="00A212B9"/>
    <w:rsid w:val="00AA1786"/>
    <w:rsid w:val="00AB1498"/>
    <w:rsid w:val="00B02F35"/>
    <w:rsid w:val="00B81F0D"/>
    <w:rsid w:val="00BA5C20"/>
    <w:rsid w:val="00BD0F17"/>
    <w:rsid w:val="00C23481"/>
    <w:rsid w:val="00C77A12"/>
    <w:rsid w:val="00CA3A96"/>
    <w:rsid w:val="00CB098E"/>
    <w:rsid w:val="00D50A52"/>
    <w:rsid w:val="00D562A1"/>
    <w:rsid w:val="00D620D7"/>
    <w:rsid w:val="00E022D4"/>
    <w:rsid w:val="00E5534F"/>
    <w:rsid w:val="00E80E18"/>
    <w:rsid w:val="00EA3C99"/>
    <w:rsid w:val="00EC11FA"/>
    <w:rsid w:val="00EE108D"/>
    <w:rsid w:val="00F501F6"/>
    <w:rsid w:val="00F87576"/>
    <w:rsid w:val="00FB2C1A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B6"/>
    <w:pPr>
      <w:ind w:left="720"/>
      <w:contextualSpacing/>
    </w:pPr>
  </w:style>
  <w:style w:type="table" w:styleId="Tabela-Siatka">
    <w:name w:val="Table Grid"/>
    <w:basedOn w:val="Standardowy"/>
    <w:uiPriority w:val="59"/>
    <w:rsid w:val="0038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B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B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674A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E108D"/>
    <w:pPr>
      <w:suppressAutoHyphens/>
    </w:pPr>
    <w:rPr>
      <w:b/>
      <w:sz w:val="20"/>
      <w:szCs w:val="20"/>
      <w:lang w:eastAsia="ar-SA"/>
    </w:rPr>
  </w:style>
  <w:style w:type="paragraph" w:customStyle="1" w:styleId="Teksttreci2">
    <w:name w:val="Tekst treści (2)"/>
    <w:rsid w:val="00146782"/>
    <w:pPr>
      <w:widowControl w:val="0"/>
      <w:shd w:val="clear" w:color="auto" w:fill="FFFFFF"/>
      <w:suppressAutoHyphens/>
      <w:autoSpaceDN w:val="0"/>
      <w:spacing w:before="260" w:after="480" w:line="266" w:lineRule="exact"/>
      <w:ind w:hanging="18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 w:bidi="pl-PL"/>
    </w:rPr>
  </w:style>
  <w:style w:type="character" w:customStyle="1" w:styleId="CharStyle12">
    <w:name w:val="CharStyle12"/>
    <w:rsid w:val="0014678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2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2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B6"/>
    <w:pPr>
      <w:ind w:left="720"/>
      <w:contextualSpacing/>
    </w:pPr>
  </w:style>
  <w:style w:type="table" w:styleId="Tabela-Siatka">
    <w:name w:val="Table Grid"/>
    <w:basedOn w:val="Standardowy"/>
    <w:uiPriority w:val="59"/>
    <w:rsid w:val="0038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B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B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674A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E108D"/>
    <w:pPr>
      <w:suppressAutoHyphens/>
    </w:pPr>
    <w:rPr>
      <w:b/>
      <w:sz w:val="20"/>
      <w:szCs w:val="20"/>
      <w:lang w:eastAsia="ar-SA"/>
    </w:rPr>
  </w:style>
  <w:style w:type="paragraph" w:customStyle="1" w:styleId="Teksttreci2">
    <w:name w:val="Tekst treści (2)"/>
    <w:rsid w:val="00146782"/>
    <w:pPr>
      <w:widowControl w:val="0"/>
      <w:shd w:val="clear" w:color="auto" w:fill="FFFFFF"/>
      <w:suppressAutoHyphens/>
      <w:autoSpaceDN w:val="0"/>
      <w:spacing w:before="260" w:after="480" w:line="266" w:lineRule="exact"/>
      <w:ind w:hanging="18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 w:bidi="pl-PL"/>
    </w:rPr>
  </w:style>
  <w:style w:type="character" w:customStyle="1" w:styleId="CharStyle12">
    <w:name w:val="CharStyle12"/>
    <w:rsid w:val="0014678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2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2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6-sekretariat@uznam.net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1649-24F7-4A5B-BA85-B009A555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2971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wbogdal</dc:creator>
  <cp:lastModifiedBy>wbogdal</cp:lastModifiedBy>
  <cp:revision>11</cp:revision>
  <cp:lastPrinted>2018-04-23T11:55:00Z</cp:lastPrinted>
  <dcterms:created xsi:type="dcterms:W3CDTF">2018-04-23T07:42:00Z</dcterms:created>
  <dcterms:modified xsi:type="dcterms:W3CDTF">2018-04-23T11:57:00Z</dcterms:modified>
</cp:coreProperties>
</file>