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57" w:rsidRDefault="00C53157" w:rsidP="00394092">
      <w:pPr>
        <w:rPr>
          <w:bCs/>
        </w:rPr>
      </w:pPr>
    </w:p>
    <w:p w:rsidR="00885437" w:rsidRPr="00885437" w:rsidRDefault="00885437" w:rsidP="00885437">
      <w:pPr>
        <w:rPr>
          <w:bCs/>
        </w:rPr>
      </w:pPr>
      <w:r w:rsidRPr="00885437">
        <w:rPr>
          <w:bCs/>
        </w:rPr>
        <w:t>WIM.271.1.</w:t>
      </w:r>
      <w:r w:rsidR="00F05F00">
        <w:rPr>
          <w:bCs/>
        </w:rPr>
        <w:t>24</w:t>
      </w:r>
      <w:r w:rsidRPr="00885437">
        <w:rPr>
          <w:bCs/>
        </w:rPr>
        <w:t>.201</w:t>
      </w:r>
      <w:r w:rsidR="00F05F00">
        <w:rPr>
          <w:bCs/>
        </w:rPr>
        <w:t>8</w:t>
      </w:r>
      <w:r w:rsidR="003069E7">
        <w:rPr>
          <w:bCs/>
        </w:rPr>
        <w:tab/>
      </w:r>
      <w:r w:rsidR="003069E7">
        <w:rPr>
          <w:bCs/>
        </w:rPr>
        <w:tab/>
        <w:t xml:space="preserve">     </w:t>
      </w:r>
      <w:r w:rsidR="003069E7">
        <w:rPr>
          <w:bCs/>
        </w:rPr>
        <w:tab/>
      </w:r>
      <w:r w:rsidR="003069E7">
        <w:rPr>
          <w:bCs/>
        </w:rPr>
        <w:tab/>
      </w:r>
      <w:r w:rsidR="003069E7">
        <w:rPr>
          <w:bCs/>
        </w:rPr>
        <w:tab/>
      </w:r>
      <w:r w:rsidR="003069E7">
        <w:rPr>
          <w:bCs/>
        </w:rPr>
        <w:tab/>
      </w:r>
      <w:r w:rsidRPr="00885437">
        <w:rPr>
          <w:bCs/>
        </w:rPr>
        <w:t xml:space="preserve">Świnoujście, dnia </w:t>
      </w:r>
      <w:r w:rsidR="007631D0">
        <w:rPr>
          <w:bCs/>
        </w:rPr>
        <w:t>1</w:t>
      </w:r>
      <w:r w:rsidR="00F41531">
        <w:rPr>
          <w:bCs/>
        </w:rPr>
        <w:t>6</w:t>
      </w:r>
      <w:r w:rsidR="00F05F00">
        <w:rPr>
          <w:bCs/>
        </w:rPr>
        <w:t>.04</w:t>
      </w:r>
      <w:r w:rsidRPr="00885437">
        <w:rPr>
          <w:bCs/>
        </w:rPr>
        <w:t>.201</w:t>
      </w:r>
      <w:r>
        <w:rPr>
          <w:bCs/>
        </w:rPr>
        <w:t>8</w:t>
      </w:r>
      <w:r w:rsidRPr="00885437">
        <w:rPr>
          <w:bCs/>
        </w:rPr>
        <w:t xml:space="preserve"> r.</w:t>
      </w:r>
    </w:p>
    <w:p w:rsidR="00394092" w:rsidRDefault="00394092" w:rsidP="00394092">
      <w:pPr>
        <w:pStyle w:val="Tekstpodstawowywcity3"/>
        <w:ind w:left="0"/>
        <w:jc w:val="left"/>
        <w:rPr>
          <w:b w:val="0"/>
          <w:bCs/>
        </w:rPr>
      </w:pPr>
    </w:p>
    <w:p w:rsidR="006B7848" w:rsidRDefault="006B7848" w:rsidP="00394092">
      <w:pPr>
        <w:pStyle w:val="Tekstpodstawowywcity3"/>
        <w:ind w:left="0"/>
        <w:jc w:val="left"/>
        <w:rPr>
          <w:b w:val="0"/>
          <w:bCs/>
        </w:rPr>
      </w:pPr>
      <w:r>
        <w:rPr>
          <w:b w:val="0"/>
          <w:bCs/>
        </w:rPr>
        <w:t>Nr pisma ……………….</w:t>
      </w:r>
    </w:p>
    <w:p w:rsidR="003E2CB7" w:rsidRDefault="003E2CB7" w:rsidP="00394092">
      <w:pPr>
        <w:pStyle w:val="Tekstpodstawowywcity3"/>
        <w:ind w:left="0"/>
        <w:jc w:val="left"/>
        <w:rPr>
          <w:b w:val="0"/>
          <w:bCs/>
        </w:rPr>
      </w:pPr>
    </w:p>
    <w:p w:rsidR="00394092" w:rsidRDefault="00394092" w:rsidP="00394092">
      <w:pPr>
        <w:pStyle w:val="Tekstpodstawowywcity3"/>
        <w:ind w:left="4678" w:hanging="420"/>
        <w:jc w:val="left"/>
        <w:rPr>
          <w:szCs w:val="24"/>
        </w:rPr>
      </w:pPr>
      <w:r>
        <w:rPr>
          <w:szCs w:val="24"/>
        </w:rPr>
        <w:t>1.</w:t>
      </w:r>
      <w:r>
        <w:rPr>
          <w:szCs w:val="24"/>
        </w:rPr>
        <w:tab/>
        <w:t>Wykonawcy - uczestnicy postępowania WIM.271.1.</w:t>
      </w:r>
      <w:r w:rsidR="00F05F00">
        <w:rPr>
          <w:szCs w:val="24"/>
        </w:rPr>
        <w:t>24</w:t>
      </w:r>
      <w:r w:rsidR="00C53157">
        <w:rPr>
          <w:szCs w:val="24"/>
        </w:rPr>
        <w:t>.</w:t>
      </w:r>
      <w:r>
        <w:rPr>
          <w:szCs w:val="24"/>
        </w:rPr>
        <w:t>201</w:t>
      </w:r>
      <w:r w:rsidR="00F05F00">
        <w:rPr>
          <w:szCs w:val="24"/>
        </w:rPr>
        <w:t>8</w:t>
      </w:r>
    </w:p>
    <w:p w:rsidR="00394092" w:rsidRDefault="00394092" w:rsidP="00394092">
      <w:pPr>
        <w:pStyle w:val="Tekstpodstawowywcity3"/>
        <w:ind w:left="4678" w:hanging="420"/>
        <w:jc w:val="left"/>
        <w:rPr>
          <w:szCs w:val="24"/>
        </w:rPr>
      </w:pPr>
      <w:r>
        <w:rPr>
          <w:szCs w:val="24"/>
        </w:rPr>
        <w:t>2.</w:t>
      </w:r>
      <w:r>
        <w:rPr>
          <w:szCs w:val="24"/>
        </w:rPr>
        <w:tab/>
        <w:t>Strona internetowa Zamawiającego, na której umieszczono ogłoszenie o</w:t>
      </w:r>
      <w:r w:rsidR="006B7848">
        <w:rPr>
          <w:szCs w:val="24"/>
        </w:rPr>
        <w:t> </w:t>
      </w:r>
      <w:r>
        <w:rPr>
          <w:szCs w:val="24"/>
        </w:rPr>
        <w:t>zamówieniu i udostępniono SIWZ.WIM.271.1.</w:t>
      </w:r>
      <w:r w:rsidR="00F05F00">
        <w:rPr>
          <w:szCs w:val="24"/>
        </w:rPr>
        <w:t>24</w:t>
      </w:r>
      <w:r w:rsidR="001315C1">
        <w:rPr>
          <w:szCs w:val="24"/>
        </w:rPr>
        <w:t>.</w:t>
      </w:r>
      <w:r>
        <w:rPr>
          <w:szCs w:val="24"/>
        </w:rPr>
        <w:t>201</w:t>
      </w:r>
      <w:r w:rsidR="00F05F00">
        <w:rPr>
          <w:szCs w:val="24"/>
        </w:rPr>
        <w:t>8</w:t>
      </w:r>
    </w:p>
    <w:p w:rsidR="00394092" w:rsidRDefault="00394092" w:rsidP="00394092">
      <w:pPr>
        <w:rPr>
          <w:b/>
          <w:bCs/>
        </w:rPr>
      </w:pPr>
    </w:p>
    <w:p w:rsidR="00EB43A6" w:rsidRDefault="00EB43A6" w:rsidP="00394092">
      <w:pPr>
        <w:rPr>
          <w:b/>
          <w:bCs/>
        </w:rPr>
      </w:pPr>
    </w:p>
    <w:p w:rsidR="007F5F2E" w:rsidRPr="001315C1" w:rsidRDefault="007F5F2E" w:rsidP="00394092">
      <w:pPr>
        <w:rPr>
          <w:b/>
          <w:bCs/>
        </w:rPr>
      </w:pPr>
    </w:p>
    <w:p w:rsidR="00D733B3" w:rsidRPr="00D733B3" w:rsidRDefault="00394092" w:rsidP="00D733B3">
      <w:pPr>
        <w:ind w:left="992" w:hanging="992"/>
        <w:contextualSpacing/>
        <w:jc w:val="both"/>
        <w:rPr>
          <w:spacing w:val="-4"/>
        </w:rPr>
      </w:pPr>
      <w:r w:rsidRPr="001315C1">
        <w:t xml:space="preserve">Dotyczy: </w:t>
      </w:r>
      <w:r w:rsidRPr="00D733B3">
        <w:tab/>
      </w:r>
      <w:r w:rsidRPr="00D733B3">
        <w:rPr>
          <w:iCs/>
        </w:rPr>
        <w:t>odpowiedzi</w:t>
      </w:r>
      <w:r w:rsidR="0043419F" w:rsidRPr="00D733B3">
        <w:rPr>
          <w:iCs/>
        </w:rPr>
        <w:t> </w:t>
      </w:r>
      <w:r w:rsidRPr="00D733B3">
        <w:rPr>
          <w:iCs/>
        </w:rPr>
        <w:t>na</w:t>
      </w:r>
      <w:r w:rsidR="0043419F" w:rsidRPr="00D733B3">
        <w:rPr>
          <w:iCs/>
        </w:rPr>
        <w:t> </w:t>
      </w:r>
      <w:r w:rsidRPr="00D733B3">
        <w:rPr>
          <w:iCs/>
        </w:rPr>
        <w:t>pytania</w:t>
      </w:r>
      <w:r w:rsidR="0043419F" w:rsidRPr="00D733B3">
        <w:rPr>
          <w:iCs/>
        </w:rPr>
        <w:t> </w:t>
      </w:r>
      <w:r w:rsidRPr="00D733B3">
        <w:rPr>
          <w:iCs/>
        </w:rPr>
        <w:t>Wykonawców</w:t>
      </w:r>
      <w:r w:rsidR="0043419F" w:rsidRPr="00D733B3">
        <w:rPr>
          <w:iCs/>
        </w:rPr>
        <w:t> </w:t>
      </w:r>
      <w:r w:rsidR="00BB4577" w:rsidRPr="00D733B3">
        <w:t>dotyczące</w:t>
      </w:r>
      <w:r w:rsidR="0043419F" w:rsidRPr="00D733B3">
        <w:t> </w:t>
      </w:r>
      <w:r w:rsidR="00BB4577" w:rsidRPr="00D733B3">
        <w:t>treści SIWZ.</w:t>
      </w:r>
      <w:r w:rsidRPr="00D733B3">
        <w:t>WIM.271.1.</w:t>
      </w:r>
      <w:r w:rsidR="00F05F00" w:rsidRPr="00D733B3">
        <w:t>24</w:t>
      </w:r>
      <w:r w:rsidRPr="00D733B3">
        <w:t>.201</w:t>
      </w:r>
      <w:r w:rsidR="00F05F00" w:rsidRPr="00D733B3">
        <w:t>8</w:t>
      </w:r>
      <w:r w:rsidRPr="00D733B3">
        <w:rPr>
          <w:iCs/>
        </w:rPr>
        <w:t xml:space="preserve"> pn.:</w:t>
      </w:r>
      <w:r w:rsidRPr="00D733B3">
        <w:t xml:space="preserve"> </w:t>
      </w:r>
      <w:r w:rsidR="00CD1214" w:rsidRPr="00D733B3">
        <w:rPr>
          <w:spacing w:val="-4"/>
        </w:rPr>
        <w:t>„</w:t>
      </w:r>
      <w:r w:rsidR="00D733B3" w:rsidRPr="00D733B3">
        <w:rPr>
          <w:bCs/>
        </w:rPr>
        <w:t>Ubezpieczenie ryzyk budowy i montażu oraz odpowiedzialności cywilnej inwestycji realizowanych przez Gminę Miasto Świnoujście</w:t>
      </w:r>
      <w:r w:rsidR="00D733B3">
        <w:rPr>
          <w:bCs/>
        </w:rPr>
        <w:t>”</w:t>
      </w:r>
    </w:p>
    <w:p w:rsidR="00C7254E" w:rsidRDefault="00C7254E" w:rsidP="00BC0D67">
      <w:pPr>
        <w:pStyle w:val="Tekstpodstawowy3"/>
        <w:tabs>
          <w:tab w:val="clear" w:pos="706"/>
        </w:tabs>
        <w:ind w:left="1418" w:hanging="1418"/>
        <w:jc w:val="both"/>
        <w:rPr>
          <w:iCs/>
        </w:rPr>
      </w:pPr>
    </w:p>
    <w:p w:rsidR="00C84D1A" w:rsidRDefault="00C84D1A" w:rsidP="00C84D1A">
      <w:pPr>
        <w:pStyle w:val="Tekstpodstawowy3"/>
        <w:tabs>
          <w:tab w:val="clear" w:pos="706"/>
        </w:tabs>
        <w:ind w:left="1418" w:hanging="1418"/>
        <w:jc w:val="center"/>
        <w:rPr>
          <w:b/>
          <w:iCs/>
        </w:rPr>
      </w:pPr>
      <w:r w:rsidRPr="00C84D1A">
        <w:rPr>
          <w:b/>
          <w:iCs/>
        </w:rPr>
        <w:t>ODPOWIEDZI NA PYTANIA; ZMIANA NR 3</w:t>
      </w:r>
    </w:p>
    <w:p w:rsidR="00C84D1A" w:rsidRPr="00C84D1A" w:rsidRDefault="00C84D1A" w:rsidP="00C84D1A">
      <w:pPr>
        <w:pStyle w:val="Tekstpodstawowy3"/>
        <w:tabs>
          <w:tab w:val="clear" w:pos="706"/>
        </w:tabs>
        <w:ind w:left="1418" w:hanging="1418"/>
        <w:jc w:val="center"/>
        <w:rPr>
          <w:b/>
          <w:iCs/>
        </w:rPr>
      </w:pPr>
      <w:bookmarkStart w:id="0" w:name="_GoBack"/>
      <w:bookmarkEnd w:id="0"/>
    </w:p>
    <w:p w:rsidR="00EB43A6" w:rsidRDefault="00EB43A6" w:rsidP="00EB43A6">
      <w:pPr>
        <w:pStyle w:val="Tekstpodstawowy"/>
        <w:ind w:right="-2"/>
      </w:pPr>
      <w:r w:rsidRPr="00C53014">
        <w:t>Na podstawie art. 38 ust. 1 i 2 ustawy z dnia 29 stycznia 2004 roku Prawo zamówień publicznych (</w:t>
      </w:r>
      <w:r>
        <w:t xml:space="preserve">Dz. U. z 2017r., poz. 1579 </w:t>
      </w:r>
      <w:r w:rsidRPr="00B80C04">
        <w:rPr>
          <w:lang w:eastAsia="ar-SA"/>
        </w:rPr>
        <w:t>z</w:t>
      </w:r>
      <w:r>
        <w:rPr>
          <w:lang w:eastAsia="ar-SA"/>
        </w:rPr>
        <w:t>e zm.</w:t>
      </w:r>
      <w:r w:rsidRPr="00B80C04">
        <w:t>), uwzględniając</w:t>
      </w:r>
      <w:r w:rsidRPr="00C53014">
        <w:t xml:space="preserve"> wystąpienia Wykonawców </w:t>
      </w:r>
      <w:r w:rsidRPr="00C53014">
        <w:rPr>
          <w:bCs/>
        </w:rPr>
        <w:t>zawierające pytania dotyczące treści SIWZ udzielam wyjaśnień przekazując treść pytań Wykonawc</w:t>
      </w:r>
      <w:r>
        <w:rPr>
          <w:bCs/>
        </w:rPr>
        <w:t>ów</w:t>
      </w:r>
      <w:r w:rsidRPr="00C53014">
        <w:rPr>
          <w:bCs/>
        </w:rPr>
        <w:t xml:space="preserve"> i odpowiedź Zamawiającego wszystkim Wykonawcom, biorącym udział w</w:t>
      </w:r>
      <w:r>
        <w:rPr>
          <w:bCs/>
        </w:rPr>
        <w:t> </w:t>
      </w:r>
      <w:r w:rsidRPr="00C53014">
        <w:rPr>
          <w:bCs/>
        </w:rPr>
        <w:t>postępowaniu</w:t>
      </w:r>
      <w:r w:rsidRPr="00C53014">
        <w:t xml:space="preserve"> i publikując je również na stronie internetowej Zamawiającego.</w:t>
      </w:r>
    </w:p>
    <w:p w:rsidR="00AF4292" w:rsidRDefault="00AF4292" w:rsidP="002C4ED3">
      <w:pPr>
        <w:pStyle w:val="Tekstpodstawowy3"/>
        <w:tabs>
          <w:tab w:val="clear" w:pos="706"/>
        </w:tabs>
        <w:spacing w:line="276" w:lineRule="auto"/>
        <w:ind w:left="1418" w:hanging="1418"/>
        <w:jc w:val="both"/>
        <w:rPr>
          <w:iCs/>
        </w:rPr>
      </w:pPr>
    </w:p>
    <w:p w:rsidR="00F057B3" w:rsidRPr="00F057B3" w:rsidRDefault="00F057B3" w:rsidP="002C4ED3">
      <w:pPr>
        <w:pStyle w:val="Tekstpodstawowy3"/>
        <w:tabs>
          <w:tab w:val="clear" w:pos="706"/>
        </w:tabs>
        <w:spacing w:line="276" w:lineRule="auto"/>
        <w:ind w:left="1418" w:hanging="1418"/>
        <w:jc w:val="both"/>
        <w:rPr>
          <w:iCs/>
          <w:u w:val="single"/>
        </w:rPr>
      </w:pPr>
      <w:r w:rsidRPr="00F057B3">
        <w:rPr>
          <w:iCs/>
          <w:u w:val="single"/>
        </w:rPr>
        <w:t>Dotyczy Zadania 1 i zadania 2</w:t>
      </w:r>
    </w:p>
    <w:p w:rsidR="00811FA9" w:rsidRPr="0022333E" w:rsidRDefault="00811FA9" w:rsidP="00F06664">
      <w:pPr>
        <w:pStyle w:val="Tekstpodstawowy3"/>
        <w:tabs>
          <w:tab w:val="clear" w:pos="706"/>
        </w:tabs>
        <w:spacing w:line="240" w:lineRule="auto"/>
        <w:ind w:left="1418" w:right="17" w:hanging="1418"/>
        <w:jc w:val="both"/>
        <w:rPr>
          <w:b/>
        </w:rPr>
      </w:pPr>
      <w:r w:rsidRPr="0022333E">
        <w:rPr>
          <w:b/>
        </w:rPr>
        <w:t>Pytanie nr 1</w:t>
      </w:r>
    </w:p>
    <w:p w:rsidR="00CD1558" w:rsidRPr="00F057B3" w:rsidRDefault="00CD1558" w:rsidP="00F06664">
      <w:pPr>
        <w:rPr>
          <w:i/>
          <w:sz w:val="22"/>
          <w:szCs w:val="22"/>
        </w:rPr>
      </w:pPr>
      <w:r w:rsidRPr="00F057B3">
        <w:rPr>
          <w:i/>
          <w:sz w:val="22"/>
          <w:szCs w:val="22"/>
        </w:rPr>
        <w:t>Prosimy o przesunięcie terminu składania ofert do dnia 9 kwietnia 2018</w:t>
      </w:r>
      <w:r w:rsidR="00F06664" w:rsidRPr="00F057B3">
        <w:rPr>
          <w:i/>
          <w:sz w:val="22"/>
          <w:szCs w:val="22"/>
        </w:rPr>
        <w:t xml:space="preserve"> </w:t>
      </w:r>
      <w:r w:rsidRPr="00F057B3">
        <w:rPr>
          <w:i/>
          <w:sz w:val="22"/>
          <w:szCs w:val="22"/>
        </w:rPr>
        <w:t>r.</w:t>
      </w:r>
    </w:p>
    <w:p w:rsidR="00CD1558" w:rsidRPr="00F06664" w:rsidRDefault="00CD1558" w:rsidP="00F06664">
      <w:pPr>
        <w:jc w:val="both"/>
        <w:rPr>
          <w:rFonts w:eastAsia="Calibri"/>
          <w:b/>
        </w:rPr>
      </w:pPr>
      <w:r w:rsidRPr="00F06664">
        <w:rPr>
          <w:rFonts w:eastAsia="Calibri"/>
          <w:b/>
        </w:rPr>
        <w:t>Odpowiedź</w:t>
      </w:r>
    </w:p>
    <w:p w:rsidR="00F06664" w:rsidRDefault="00CD1558" w:rsidP="00F06664">
      <w:pPr>
        <w:rPr>
          <w:color w:val="000000"/>
        </w:rPr>
      </w:pPr>
      <w:r w:rsidRPr="00F06664">
        <w:rPr>
          <w:color w:val="000000"/>
        </w:rPr>
        <w:t>Zamawiający uwzględnił sugestie wykonawcy i przesunął  termin składania ofert</w:t>
      </w:r>
      <w:r w:rsidR="00F06664">
        <w:rPr>
          <w:color w:val="000000"/>
        </w:rPr>
        <w:t>.</w:t>
      </w:r>
    </w:p>
    <w:p w:rsidR="00F06664" w:rsidRDefault="00F06664" w:rsidP="00F06664">
      <w:pPr>
        <w:rPr>
          <w:color w:val="000000"/>
        </w:rPr>
      </w:pPr>
    </w:p>
    <w:p w:rsidR="00CD1558" w:rsidRPr="0022333E" w:rsidRDefault="00CD1558" w:rsidP="00F06664">
      <w:pPr>
        <w:rPr>
          <w:b/>
        </w:rPr>
      </w:pPr>
      <w:r w:rsidRPr="0022333E">
        <w:rPr>
          <w:b/>
        </w:rPr>
        <w:t xml:space="preserve">Pytanie nr </w:t>
      </w:r>
      <w:r>
        <w:rPr>
          <w:b/>
        </w:rPr>
        <w:t>2</w:t>
      </w:r>
    </w:p>
    <w:p w:rsidR="00CD1558" w:rsidRPr="00F057B3" w:rsidRDefault="00CD1558" w:rsidP="00F06664">
      <w:pPr>
        <w:rPr>
          <w:i/>
          <w:sz w:val="22"/>
          <w:szCs w:val="22"/>
        </w:rPr>
      </w:pPr>
      <w:r w:rsidRPr="00F057B3">
        <w:rPr>
          <w:i/>
          <w:sz w:val="22"/>
          <w:szCs w:val="22"/>
        </w:rPr>
        <w:t>Rozumiemy, że przetarg dotyczy ubezpieczenia wszystkich inwestycji miasta Świnoujście, zaś inwestycje wymienione w punkcie „Opis planowanych inwestycji – dotyczy Zadania 1 i Zadania 2” zostały podane jako przykładowe kontrakty, które są planowane w najbliższym okresie? Prosimy o potwierdzenie powyższego.</w:t>
      </w:r>
    </w:p>
    <w:p w:rsidR="00F06664" w:rsidRPr="00F06664" w:rsidRDefault="00F06664" w:rsidP="00F06664">
      <w:pPr>
        <w:jc w:val="both"/>
        <w:rPr>
          <w:rFonts w:eastAsia="Calibri"/>
          <w:b/>
        </w:rPr>
      </w:pPr>
      <w:r w:rsidRPr="00F06664">
        <w:rPr>
          <w:rFonts w:eastAsia="Calibri"/>
          <w:b/>
        </w:rPr>
        <w:t>Odpowiedź</w:t>
      </w:r>
    </w:p>
    <w:p w:rsidR="00F06664" w:rsidRDefault="001F070E" w:rsidP="001F070E">
      <w:pPr>
        <w:jc w:val="both"/>
      </w:pPr>
      <w:r w:rsidRPr="001F070E">
        <w:t>Przetarg dotyczy ubezpieczenia inwestycji</w:t>
      </w:r>
      <w:r>
        <w:t xml:space="preserve"> wymienionych w OPZ (nie wszystkich).</w:t>
      </w:r>
    </w:p>
    <w:p w:rsidR="001F070E" w:rsidRDefault="001F070E" w:rsidP="001F070E">
      <w:pPr>
        <w:rPr>
          <w:b/>
        </w:rPr>
      </w:pPr>
    </w:p>
    <w:p w:rsidR="001F070E" w:rsidRPr="0022333E" w:rsidRDefault="001F070E" w:rsidP="001F070E">
      <w:pPr>
        <w:rPr>
          <w:b/>
        </w:rPr>
      </w:pPr>
      <w:r w:rsidRPr="0022333E">
        <w:rPr>
          <w:b/>
        </w:rPr>
        <w:t xml:space="preserve">Pytanie nr </w:t>
      </w:r>
      <w:r>
        <w:rPr>
          <w:b/>
        </w:rPr>
        <w:t>3</w:t>
      </w:r>
    </w:p>
    <w:p w:rsidR="001F070E" w:rsidRPr="00F057B3" w:rsidRDefault="00CD1558" w:rsidP="001F070E">
      <w:pPr>
        <w:rPr>
          <w:i/>
          <w:color w:val="000000" w:themeColor="text1"/>
          <w:sz w:val="22"/>
          <w:szCs w:val="22"/>
        </w:rPr>
      </w:pPr>
      <w:r w:rsidRPr="00F057B3">
        <w:rPr>
          <w:i/>
          <w:color w:val="000000" w:themeColor="text1"/>
          <w:sz w:val="22"/>
          <w:szCs w:val="22"/>
        </w:rPr>
        <w:t>Jakie wymagania dotyczące doświadczenia i wiedzy stawiane są potencjalnym wykonawcom prac; W szczególności prosimy o szerszy opis wymagań stawianych wykonawcom wykonującym specjalistyczne prace inżynieryjne, takie jak prace na obiektach mostowych, wiaduktach, tunelach i przejściach podziemnych, prace hydrotechniczne (doświadczenie, referencj</w:t>
      </w:r>
      <w:r w:rsidR="001F070E" w:rsidRPr="00F057B3">
        <w:rPr>
          <w:i/>
          <w:color w:val="000000" w:themeColor="text1"/>
          <w:sz w:val="22"/>
          <w:szCs w:val="22"/>
        </w:rPr>
        <w:t>e, przykładowe realizacje itp.).</w:t>
      </w:r>
    </w:p>
    <w:p w:rsidR="001F070E" w:rsidRPr="00F06664" w:rsidRDefault="001F070E" w:rsidP="001F070E">
      <w:pPr>
        <w:jc w:val="both"/>
        <w:rPr>
          <w:rFonts w:eastAsia="Calibri"/>
          <w:b/>
        </w:rPr>
      </w:pPr>
      <w:r w:rsidRPr="00F06664">
        <w:rPr>
          <w:rFonts w:eastAsia="Calibri"/>
          <w:b/>
        </w:rPr>
        <w:t>Odpowiedź</w:t>
      </w:r>
    </w:p>
    <w:p w:rsidR="009F3A39" w:rsidRDefault="009F3A39" w:rsidP="009F3A39">
      <w:pPr>
        <w:jc w:val="both"/>
      </w:pPr>
      <w:r>
        <w:t xml:space="preserve">Zamawiający przeprowadził już </w:t>
      </w:r>
      <w:r w:rsidR="007631D0">
        <w:t xml:space="preserve">2 postępowania przetargowe, które zakończyły się wyborem wykonawców. Warunki udziału w tych postępowaniach określone zostały w specyfikacjach istotnych warunków zamówienia, które znajdują się na stronie BIP Zamawiającego: </w:t>
      </w:r>
      <w:hyperlink r:id="rId8" w:history="1">
        <w:r w:rsidR="007631D0" w:rsidRPr="000F5D44">
          <w:rPr>
            <w:rStyle w:val="Hipercze"/>
          </w:rPr>
          <w:t>http://bip.um.swinoujscie.pl/przetarg/17028/wim-271-1-63-2017</w:t>
        </w:r>
      </w:hyperlink>
      <w:r w:rsidR="007631D0">
        <w:t xml:space="preserve"> </w:t>
      </w:r>
      <w:hyperlink r:id="rId9" w:history="1">
        <w:r w:rsidR="007631D0" w:rsidRPr="000F5D44">
          <w:rPr>
            <w:rStyle w:val="Hipercze"/>
          </w:rPr>
          <w:t>http://bip.um.swinoujscie.pl/przetarg/17045/wim-271-1-14-2018</w:t>
        </w:r>
      </w:hyperlink>
      <w:r w:rsidR="007631D0">
        <w:t xml:space="preserve"> </w:t>
      </w:r>
      <w:r>
        <w:t>.</w:t>
      </w:r>
    </w:p>
    <w:p w:rsidR="007631D0" w:rsidRDefault="007631D0" w:rsidP="009F3A39">
      <w:pPr>
        <w:jc w:val="both"/>
      </w:pPr>
      <w:r>
        <w:t xml:space="preserve">Ponadto trwają 2 postępowania przetargowe, które jeszcze nie zostały rozstrzygnięte. Warunki udziału w tych postępowaniach określone również zostały w specyfikacjach </w:t>
      </w:r>
      <w:r>
        <w:lastRenderedPageBreak/>
        <w:t xml:space="preserve">istotnych warunków zamówienia, które znajdują się na stronie BIP Zamawiającego: </w:t>
      </w:r>
      <w:hyperlink r:id="rId10" w:history="1">
        <w:r w:rsidRPr="000F5D44">
          <w:rPr>
            <w:rStyle w:val="Hipercze"/>
          </w:rPr>
          <w:t>http://bip.um.swinoujscie.pl/przetarg/17051/wim-271-1-8-2018</w:t>
        </w:r>
      </w:hyperlink>
      <w:r>
        <w:t xml:space="preserve"> </w:t>
      </w:r>
      <w:hyperlink r:id="rId11" w:history="1">
        <w:r w:rsidR="001D2E86" w:rsidRPr="000F5D44">
          <w:rPr>
            <w:rStyle w:val="Hipercze"/>
          </w:rPr>
          <w:t>http://bip.um.swinoujscie.pl/przetarg/23717/wim-271-1-69-2017</w:t>
        </w:r>
      </w:hyperlink>
      <w:r w:rsidR="001D2E86">
        <w:t xml:space="preserve"> .</w:t>
      </w:r>
    </w:p>
    <w:p w:rsidR="001D2E86" w:rsidRDefault="001D2E86" w:rsidP="009F3A39">
      <w:pPr>
        <w:jc w:val="both"/>
      </w:pPr>
      <w:r>
        <w:t xml:space="preserve">Na pozostałe inwestycje wymienione w OPZ jeszcze nie zostały przygotowane specyfikacje istotnych warunków zamówienia określające m.in. warunki udziału. </w:t>
      </w:r>
    </w:p>
    <w:p w:rsidR="00103822" w:rsidRPr="00103822" w:rsidRDefault="00103822" w:rsidP="001F070E"/>
    <w:p w:rsidR="001F070E" w:rsidRPr="0022333E" w:rsidRDefault="001F070E" w:rsidP="001F070E">
      <w:pPr>
        <w:rPr>
          <w:b/>
        </w:rPr>
      </w:pPr>
      <w:r w:rsidRPr="0022333E">
        <w:rPr>
          <w:b/>
        </w:rPr>
        <w:t xml:space="preserve">Pytanie nr </w:t>
      </w:r>
      <w:r>
        <w:rPr>
          <w:b/>
        </w:rPr>
        <w:t>4</w:t>
      </w:r>
    </w:p>
    <w:p w:rsidR="00CD1558" w:rsidRPr="00F057B3" w:rsidRDefault="00CD1558" w:rsidP="001F070E">
      <w:pPr>
        <w:rPr>
          <w:i/>
          <w:color w:val="000000" w:themeColor="text1"/>
          <w:sz w:val="22"/>
          <w:szCs w:val="22"/>
        </w:rPr>
      </w:pPr>
      <w:r w:rsidRPr="00F057B3">
        <w:rPr>
          <w:i/>
          <w:color w:val="000000" w:themeColor="text1"/>
          <w:sz w:val="22"/>
          <w:szCs w:val="22"/>
        </w:rPr>
        <w:t xml:space="preserve">Czy wśród planowanych inwestycji mamy takie, które uwzględniają prace w zakresie obiektów hydrotechnicznych.  Jeśli tak – jakie będą to obiekty/prace, ile % całości prac (orientacyjnie) mogą stanowić. </w:t>
      </w:r>
    </w:p>
    <w:p w:rsidR="001F070E" w:rsidRPr="00F06664" w:rsidRDefault="001F070E" w:rsidP="001F070E">
      <w:pPr>
        <w:jc w:val="both"/>
        <w:rPr>
          <w:rFonts w:eastAsia="Calibri"/>
          <w:b/>
        </w:rPr>
      </w:pPr>
      <w:r w:rsidRPr="00F06664">
        <w:rPr>
          <w:rFonts w:eastAsia="Calibri"/>
          <w:b/>
        </w:rPr>
        <w:t>Odpowiedź</w:t>
      </w:r>
    </w:p>
    <w:p w:rsidR="001F070E" w:rsidRDefault="001F070E" w:rsidP="001F070E">
      <w:pPr>
        <w:rPr>
          <w:color w:val="000000" w:themeColor="text1"/>
        </w:rPr>
      </w:pPr>
      <w:r>
        <w:rPr>
          <w:color w:val="000000" w:themeColor="text1"/>
        </w:rPr>
        <w:t>Wśród planowanych inwestycji niema inwestycji uwzględniających prace w zakresie obiektów hydrotechnicznych</w:t>
      </w:r>
      <w:r w:rsidR="005B37B7">
        <w:rPr>
          <w:color w:val="000000" w:themeColor="text1"/>
        </w:rPr>
        <w:t>.</w:t>
      </w:r>
    </w:p>
    <w:p w:rsidR="005B37B7" w:rsidRDefault="005B37B7" w:rsidP="001F070E">
      <w:pPr>
        <w:rPr>
          <w:color w:val="000000" w:themeColor="text1"/>
        </w:rPr>
      </w:pPr>
    </w:p>
    <w:p w:rsidR="005B37B7" w:rsidRPr="0022333E" w:rsidRDefault="005B37B7" w:rsidP="005B37B7">
      <w:pPr>
        <w:rPr>
          <w:b/>
        </w:rPr>
      </w:pPr>
      <w:r w:rsidRPr="0022333E">
        <w:rPr>
          <w:b/>
        </w:rPr>
        <w:t xml:space="preserve">Pytanie nr </w:t>
      </w:r>
      <w:r>
        <w:rPr>
          <w:b/>
        </w:rPr>
        <w:t>5</w:t>
      </w:r>
    </w:p>
    <w:p w:rsidR="00CD1558" w:rsidRPr="00F057B3" w:rsidRDefault="00CD1558" w:rsidP="005B37B7">
      <w:pPr>
        <w:rPr>
          <w:i/>
          <w:color w:val="000000" w:themeColor="text1"/>
          <w:sz w:val="22"/>
          <w:szCs w:val="22"/>
        </w:rPr>
      </w:pPr>
      <w:r w:rsidRPr="00F057B3">
        <w:rPr>
          <w:i/>
          <w:color w:val="000000" w:themeColor="text1"/>
          <w:sz w:val="22"/>
          <w:szCs w:val="22"/>
        </w:rPr>
        <w:t>Prosimy o akceptację dla włączenia klauzuli wypowiedzenia w następującej treści:</w:t>
      </w:r>
    </w:p>
    <w:p w:rsidR="00CD1558" w:rsidRPr="00F057B3" w:rsidRDefault="00CD1558" w:rsidP="00CD1558">
      <w:pPr>
        <w:rPr>
          <w:i/>
          <w:color w:val="000000" w:themeColor="text1"/>
          <w:sz w:val="22"/>
          <w:szCs w:val="22"/>
        </w:rPr>
      </w:pPr>
    </w:p>
    <w:p w:rsidR="00CD1558" w:rsidRPr="00F057B3" w:rsidRDefault="00CD1558" w:rsidP="00CD1558">
      <w:pPr>
        <w:ind w:left="709"/>
        <w:rPr>
          <w:i/>
          <w:color w:val="000000" w:themeColor="text1"/>
          <w:sz w:val="22"/>
          <w:szCs w:val="22"/>
        </w:rPr>
      </w:pPr>
      <w:r w:rsidRPr="00F057B3">
        <w:rPr>
          <w:i/>
          <w:color w:val="000000" w:themeColor="text1"/>
          <w:sz w:val="22"/>
          <w:szCs w:val="22"/>
        </w:rPr>
        <w:t>1. Okres ubezpieczenia dla wszystkich rodzajów ubezpieczeń objętych niniejszą polisą rozpoczyna się z dniem ….2018  a kończy się z dniem …..2020 (24 miesiące) przy czym polisy będą wystawiane z okresem ubezpieczenia 1 rok:</w:t>
      </w:r>
    </w:p>
    <w:p w:rsidR="00CD1558" w:rsidRPr="00F057B3" w:rsidRDefault="00CD1558" w:rsidP="00CD1558">
      <w:pPr>
        <w:ind w:left="709"/>
        <w:rPr>
          <w:i/>
          <w:color w:val="000000" w:themeColor="text1"/>
          <w:sz w:val="22"/>
          <w:szCs w:val="22"/>
        </w:rPr>
      </w:pPr>
      <w:r w:rsidRPr="00F057B3">
        <w:rPr>
          <w:i/>
          <w:color w:val="000000" w:themeColor="text1"/>
          <w:sz w:val="22"/>
          <w:szCs w:val="22"/>
        </w:rPr>
        <w:t>a) pierwszy okres ubezpieczenia od …..2018 do …..2019</w:t>
      </w:r>
    </w:p>
    <w:p w:rsidR="00CD1558" w:rsidRPr="00F057B3" w:rsidRDefault="00CD1558" w:rsidP="00CD1558">
      <w:pPr>
        <w:ind w:left="709"/>
        <w:rPr>
          <w:i/>
          <w:color w:val="000000" w:themeColor="text1"/>
          <w:sz w:val="22"/>
          <w:szCs w:val="22"/>
        </w:rPr>
      </w:pPr>
      <w:r w:rsidRPr="00F057B3">
        <w:rPr>
          <w:i/>
          <w:color w:val="000000" w:themeColor="text1"/>
          <w:sz w:val="22"/>
          <w:szCs w:val="22"/>
        </w:rPr>
        <w:t>b) drugi okres ubezpieczenia od ….2019 do ….2020</w:t>
      </w:r>
    </w:p>
    <w:p w:rsidR="00CD1558" w:rsidRPr="00F057B3" w:rsidRDefault="00CD1558" w:rsidP="00CD1558">
      <w:pPr>
        <w:ind w:left="709"/>
        <w:rPr>
          <w:i/>
          <w:color w:val="000000" w:themeColor="text1"/>
          <w:sz w:val="22"/>
          <w:szCs w:val="22"/>
        </w:rPr>
      </w:pPr>
      <w:r w:rsidRPr="00F057B3">
        <w:rPr>
          <w:i/>
          <w:color w:val="000000" w:themeColor="text1"/>
          <w:sz w:val="22"/>
          <w:szCs w:val="22"/>
        </w:rPr>
        <w:t xml:space="preserve">2. Każda ze stron może wypowiedzieć umowę ubezpieczenia z zachowaniem 1-miesięcznego okresu wypowiedzenia, ze skutkiem na koniec poszczególnego okresu rozliczeniowego/ okresu ubezpieczenia z zastrzeżeniem, że Ubezpieczyciel może tego dokonać tylko z ważnych powodów. Do ważnych powodów należą wyłącznie: </w:t>
      </w:r>
    </w:p>
    <w:p w:rsidR="00CD1558" w:rsidRPr="00F057B3" w:rsidRDefault="00CD1558" w:rsidP="00CD1558">
      <w:pPr>
        <w:ind w:left="709"/>
        <w:rPr>
          <w:i/>
          <w:color w:val="000000" w:themeColor="text1"/>
          <w:sz w:val="22"/>
          <w:szCs w:val="22"/>
        </w:rPr>
      </w:pPr>
      <w:r w:rsidRPr="00F057B3">
        <w:rPr>
          <w:i/>
          <w:color w:val="000000" w:themeColor="text1"/>
          <w:sz w:val="22"/>
          <w:szCs w:val="22"/>
        </w:rPr>
        <w:t>- wysoka szkodowość z przedmiotowej umowy (stosunek wypłaconych odszkodowań do składki zarobionej, badany po 11 miesiącach I okresu rozliczeniowego/ okresu ubezpieczeniowego, przekraczający poziom 50%);</w:t>
      </w:r>
    </w:p>
    <w:p w:rsidR="00CD1558" w:rsidRPr="00F057B3" w:rsidRDefault="00CD1558" w:rsidP="00CD1558">
      <w:pPr>
        <w:ind w:left="709"/>
        <w:rPr>
          <w:i/>
          <w:color w:val="000000" w:themeColor="text1"/>
          <w:sz w:val="22"/>
          <w:szCs w:val="22"/>
        </w:rPr>
      </w:pPr>
      <w:r w:rsidRPr="00F057B3">
        <w:rPr>
          <w:i/>
          <w:color w:val="000000" w:themeColor="text1"/>
          <w:sz w:val="22"/>
          <w:szCs w:val="22"/>
        </w:rPr>
        <w:t>- istotne i udokumentowane pogorszenie warunków reasekuracyjnych.</w:t>
      </w:r>
    </w:p>
    <w:p w:rsidR="00F057B3" w:rsidRPr="00F06664" w:rsidRDefault="00F057B3" w:rsidP="00F057B3">
      <w:pPr>
        <w:jc w:val="both"/>
        <w:rPr>
          <w:rFonts w:eastAsia="Calibri"/>
          <w:b/>
        </w:rPr>
      </w:pPr>
      <w:r w:rsidRPr="00F06664">
        <w:rPr>
          <w:rFonts w:eastAsia="Calibri"/>
          <w:b/>
        </w:rPr>
        <w:t>Odpowiedź</w:t>
      </w:r>
    </w:p>
    <w:p w:rsidR="00F057B3" w:rsidRDefault="001D2E86" w:rsidP="00F057B3">
      <w:pPr>
        <w:jc w:val="both"/>
      </w:pPr>
      <w:r>
        <w:t>Zamawiający nie wyraża zgody na zastosowanie</w:t>
      </w:r>
      <w:r w:rsidR="00F057B3">
        <w:t xml:space="preserve"> takiej klauzuli.</w:t>
      </w:r>
    </w:p>
    <w:p w:rsidR="00F057B3" w:rsidRPr="00C17C3E" w:rsidRDefault="00F057B3" w:rsidP="00F057B3">
      <w:pPr>
        <w:jc w:val="both"/>
      </w:pPr>
    </w:p>
    <w:p w:rsidR="00F057B3" w:rsidRPr="0022333E" w:rsidRDefault="00F057B3" w:rsidP="00F057B3">
      <w:pPr>
        <w:rPr>
          <w:b/>
        </w:rPr>
      </w:pPr>
      <w:r w:rsidRPr="0022333E">
        <w:rPr>
          <w:b/>
        </w:rPr>
        <w:t xml:space="preserve">Pytanie nr </w:t>
      </w:r>
      <w:r>
        <w:rPr>
          <w:b/>
        </w:rPr>
        <w:t>6</w:t>
      </w:r>
    </w:p>
    <w:p w:rsidR="00CD1558" w:rsidRPr="00F057B3" w:rsidRDefault="00CD1558" w:rsidP="00F057B3">
      <w:pPr>
        <w:rPr>
          <w:i/>
          <w:color w:val="000000" w:themeColor="text1"/>
          <w:sz w:val="22"/>
          <w:szCs w:val="22"/>
        </w:rPr>
      </w:pPr>
      <w:r w:rsidRPr="00F057B3">
        <w:rPr>
          <w:i/>
          <w:color w:val="000000" w:themeColor="text1"/>
          <w:sz w:val="22"/>
          <w:szCs w:val="22"/>
        </w:rPr>
        <w:t>Prosimy o wskazanie szkodowości na inwestycjach prowadzonych przez Zamawiającego w okresie ostatnich 5 lat w zakresie objętym niniejszym Zamówieniem (Zadanie 1 i Zadanie 2) – zgłoszone roszczenia, rezerwy ustanowione na poczet zgłoszonych roszczeń, wypłacone odszkodowania z podaniem wysokości udziału własnego / franszyzy redukcyjnej.</w:t>
      </w:r>
    </w:p>
    <w:p w:rsidR="00F057B3" w:rsidRPr="00F057B3" w:rsidRDefault="00F057B3" w:rsidP="00F057B3">
      <w:pPr>
        <w:rPr>
          <w:b/>
          <w:color w:val="000000" w:themeColor="text1"/>
        </w:rPr>
      </w:pPr>
      <w:r w:rsidRPr="00F057B3">
        <w:rPr>
          <w:b/>
          <w:color w:val="000000" w:themeColor="text1"/>
        </w:rPr>
        <w:t>Odpowiedź</w:t>
      </w:r>
    </w:p>
    <w:p w:rsidR="00F057B3" w:rsidRDefault="00F057B3" w:rsidP="00F057B3">
      <w:pPr>
        <w:rPr>
          <w:color w:val="000000" w:themeColor="text1"/>
        </w:rPr>
      </w:pPr>
      <w:r>
        <w:rPr>
          <w:color w:val="000000" w:themeColor="text1"/>
        </w:rPr>
        <w:t>Brak szkód w okresie</w:t>
      </w:r>
      <w:r w:rsidR="00103822">
        <w:rPr>
          <w:color w:val="000000" w:themeColor="text1"/>
        </w:rPr>
        <w:t xml:space="preserve"> ostatnich 5 lat</w:t>
      </w:r>
      <w:r w:rsidR="001D2E86">
        <w:rPr>
          <w:color w:val="000000" w:themeColor="text1"/>
        </w:rPr>
        <w:t xml:space="preserve"> na inwestycjach prowadzonych przez Zamawiającego</w:t>
      </w:r>
      <w:r>
        <w:rPr>
          <w:color w:val="000000" w:themeColor="text1"/>
        </w:rPr>
        <w:t>.</w:t>
      </w:r>
    </w:p>
    <w:p w:rsidR="00F057B3" w:rsidRDefault="00F057B3" w:rsidP="00F057B3">
      <w:pPr>
        <w:rPr>
          <w:color w:val="000000" w:themeColor="text1"/>
        </w:rPr>
      </w:pPr>
    </w:p>
    <w:p w:rsidR="00F057B3" w:rsidRPr="0022333E" w:rsidRDefault="00F057B3" w:rsidP="00F057B3">
      <w:pPr>
        <w:rPr>
          <w:b/>
        </w:rPr>
      </w:pPr>
      <w:r w:rsidRPr="0022333E">
        <w:rPr>
          <w:b/>
        </w:rPr>
        <w:t xml:space="preserve">Pytanie nr </w:t>
      </w:r>
      <w:r>
        <w:rPr>
          <w:b/>
        </w:rPr>
        <w:t>7</w:t>
      </w:r>
    </w:p>
    <w:p w:rsidR="00F057B3" w:rsidRPr="00F057B3" w:rsidRDefault="00CD1558" w:rsidP="00F057B3">
      <w:pPr>
        <w:rPr>
          <w:i/>
          <w:color w:val="000000" w:themeColor="text1"/>
          <w:sz w:val="22"/>
          <w:szCs w:val="22"/>
        </w:rPr>
      </w:pPr>
      <w:r w:rsidRPr="00F057B3">
        <w:rPr>
          <w:i/>
          <w:color w:val="000000" w:themeColor="text1"/>
          <w:sz w:val="22"/>
          <w:szCs w:val="22"/>
        </w:rPr>
        <w:t>Czy Zamawiający wymaga od Wykonawców prac okazania polisy ubezpieczenia odpowiedzialności cywilnej związanej z przedmiotem zamówienia. Czy Zamawiający sformułował minimalne wymogi dot. takiej polisy (limity i zakres pokrycia) – prosimy o udostępnienie wymogów, jeśli zostały sformułowane. Kto z ramienia Zamawiającego weryfikuje zgodność zawartych przez Wykonawców polis z wymogami Zamawiającego.</w:t>
      </w:r>
    </w:p>
    <w:p w:rsidR="00F057B3" w:rsidRPr="00F057B3" w:rsidRDefault="00F057B3" w:rsidP="00F057B3">
      <w:pPr>
        <w:rPr>
          <w:b/>
          <w:color w:val="000000" w:themeColor="text1"/>
        </w:rPr>
      </w:pPr>
      <w:r w:rsidRPr="00F057B3">
        <w:rPr>
          <w:b/>
          <w:color w:val="000000" w:themeColor="text1"/>
        </w:rPr>
        <w:t>Odpowiedź</w:t>
      </w:r>
    </w:p>
    <w:p w:rsidR="00F057B3" w:rsidRPr="00C17C3E" w:rsidRDefault="00F057B3" w:rsidP="00F057B3">
      <w:pPr>
        <w:jc w:val="both"/>
      </w:pPr>
      <w:r w:rsidRPr="00C17C3E">
        <w:t xml:space="preserve">Tak, Zamawiający wymaga posiadania i okazania polisy OC działalności z SG 5 mln zł przez wykonawców prac budowlanych  z określonymi wymogami zakresowymi. Przedmiotowe wymogi zostały ogłoszone w ogłoszonych postępowaniach przetargowych na realizację prac budowlanych (dostępne na stronie GM Świnoujście – Zamówienia Publiczne)  np. </w:t>
      </w:r>
      <w:hyperlink r:id="rId12" w:history="1">
        <w:r w:rsidRPr="00C17C3E">
          <w:rPr>
            <w:rStyle w:val="Hipercze"/>
          </w:rPr>
          <w:t>http://bip.GM.swinoujscie.pl/przetarg/23717/wim-271-1-69-2017</w:t>
        </w:r>
      </w:hyperlink>
      <w:r w:rsidRPr="00C17C3E">
        <w:t xml:space="preserve">. W kwestii weryfikacji zakresu przedstawionych polis będzie to wykonywał nasz Broker Ubezpieczeniowy. </w:t>
      </w:r>
    </w:p>
    <w:p w:rsidR="00CD1558" w:rsidRDefault="00CD1558" w:rsidP="00F057B3">
      <w:pPr>
        <w:rPr>
          <w:color w:val="000000" w:themeColor="text1"/>
        </w:rPr>
      </w:pPr>
      <w:r w:rsidRPr="00F057B3">
        <w:rPr>
          <w:color w:val="000000" w:themeColor="text1"/>
        </w:rPr>
        <w:t xml:space="preserve">  </w:t>
      </w:r>
    </w:p>
    <w:p w:rsidR="00F057B3" w:rsidRPr="0022333E" w:rsidRDefault="00F057B3" w:rsidP="00F057B3">
      <w:pPr>
        <w:rPr>
          <w:b/>
        </w:rPr>
      </w:pPr>
      <w:r w:rsidRPr="0022333E">
        <w:rPr>
          <w:b/>
        </w:rPr>
        <w:t xml:space="preserve">Pytanie nr </w:t>
      </w:r>
      <w:r>
        <w:rPr>
          <w:b/>
        </w:rPr>
        <w:t>8</w:t>
      </w:r>
    </w:p>
    <w:p w:rsidR="00CD1558" w:rsidRPr="00421A49" w:rsidRDefault="00CD1558" w:rsidP="00421A49">
      <w:pPr>
        <w:jc w:val="both"/>
        <w:rPr>
          <w:i/>
          <w:color w:val="000000" w:themeColor="text1"/>
          <w:sz w:val="22"/>
          <w:szCs w:val="22"/>
        </w:rPr>
      </w:pPr>
      <w:r w:rsidRPr="00421A49">
        <w:rPr>
          <w:i/>
          <w:color w:val="000000" w:themeColor="text1"/>
          <w:sz w:val="22"/>
          <w:szCs w:val="22"/>
        </w:rPr>
        <w:t xml:space="preserve">Czy zadania inwestycyjne każdorazowo realizowane są w systemie generalnego wykonawstwa? Jeśli nie – jaki % kontraktów stanowią te realizowane w systemie generalnego wykonawstwa? </w:t>
      </w:r>
    </w:p>
    <w:p w:rsidR="00F057B3" w:rsidRPr="00F057B3" w:rsidRDefault="00F057B3" w:rsidP="00F057B3">
      <w:pPr>
        <w:rPr>
          <w:b/>
          <w:color w:val="000000" w:themeColor="text1"/>
        </w:rPr>
      </w:pPr>
      <w:r w:rsidRPr="00F057B3">
        <w:rPr>
          <w:b/>
          <w:color w:val="000000" w:themeColor="text1"/>
        </w:rPr>
        <w:t>Odpowiedź</w:t>
      </w:r>
    </w:p>
    <w:p w:rsidR="00F057B3" w:rsidRDefault="001D2E86" w:rsidP="00F057B3">
      <w:pPr>
        <w:rPr>
          <w:color w:val="000000" w:themeColor="text1"/>
        </w:rPr>
      </w:pPr>
      <w:r>
        <w:rPr>
          <w:color w:val="000000" w:themeColor="text1"/>
        </w:rPr>
        <w:t xml:space="preserve">Zamawiający podpisuje umowę z </w:t>
      </w:r>
      <w:r w:rsidR="00421A49">
        <w:rPr>
          <w:color w:val="000000" w:themeColor="text1"/>
        </w:rPr>
        <w:t>Wykonawc</w:t>
      </w:r>
      <w:r>
        <w:rPr>
          <w:color w:val="000000" w:themeColor="text1"/>
        </w:rPr>
        <w:t>ą</w:t>
      </w:r>
      <w:r w:rsidR="00421A49">
        <w:rPr>
          <w:color w:val="000000" w:themeColor="text1"/>
        </w:rPr>
        <w:t xml:space="preserve"> zadania</w:t>
      </w:r>
      <w:r>
        <w:rPr>
          <w:color w:val="000000" w:themeColor="text1"/>
        </w:rPr>
        <w:t xml:space="preserve"> wybranym w przetargu, </w:t>
      </w:r>
      <w:r w:rsidR="00421A49">
        <w:rPr>
          <w:color w:val="000000" w:themeColor="text1"/>
        </w:rPr>
        <w:t xml:space="preserve">a nie </w:t>
      </w:r>
      <w:r>
        <w:rPr>
          <w:color w:val="000000" w:themeColor="text1"/>
        </w:rPr>
        <w:t>z podwykonawcami</w:t>
      </w:r>
      <w:r w:rsidR="00421A49">
        <w:rPr>
          <w:color w:val="000000" w:themeColor="text1"/>
        </w:rPr>
        <w:t>.</w:t>
      </w:r>
    </w:p>
    <w:p w:rsidR="00421A49" w:rsidRDefault="00421A49" w:rsidP="00421A49">
      <w:pPr>
        <w:rPr>
          <w:b/>
        </w:rPr>
      </w:pPr>
    </w:p>
    <w:p w:rsidR="00421A49" w:rsidRPr="0022333E" w:rsidRDefault="00421A49" w:rsidP="00421A49">
      <w:pPr>
        <w:rPr>
          <w:b/>
        </w:rPr>
      </w:pPr>
      <w:r w:rsidRPr="0022333E">
        <w:rPr>
          <w:b/>
        </w:rPr>
        <w:t xml:space="preserve">Pytanie nr </w:t>
      </w:r>
      <w:r>
        <w:rPr>
          <w:b/>
        </w:rPr>
        <w:t>9</w:t>
      </w:r>
    </w:p>
    <w:p w:rsidR="00BE1C53" w:rsidRDefault="00CD1558" w:rsidP="00421A49">
      <w:pPr>
        <w:rPr>
          <w:i/>
          <w:color w:val="000000" w:themeColor="text1"/>
          <w:sz w:val="22"/>
          <w:szCs w:val="22"/>
        </w:rPr>
      </w:pPr>
      <w:r w:rsidRPr="00421A49">
        <w:rPr>
          <w:i/>
          <w:color w:val="000000" w:themeColor="text1"/>
          <w:sz w:val="22"/>
          <w:szCs w:val="22"/>
        </w:rPr>
        <w:t xml:space="preserve">Czy Zamawiający do koordynacji prac w ramach realizowanych inwestycji powołuje Project Managera / Inżyniera Kontraktu / Inwestora Zastępczego? </w:t>
      </w:r>
    </w:p>
    <w:p w:rsidR="00CD1558" w:rsidRPr="00A27240" w:rsidRDefault="00BE1C53" w:rsidP="00421A49">
      <w:pPr>
        <w:rPr>
          <w:color w:val="000000" w:themeColor="text1"/>
        </w:rPr>
      </w:pPr>
      <w:r w:rsidRPr="00A27240">
        <w:rPr>
          <w:color w:val="000000" w:themeColor="text1"/>
        </w:rPr>
        <w:t>Zamawiający zatrudnia Inżyniera Kontraktu lub Inspektora nadzoru</w:t>
      </w:r>
      <w:r w:rsidR="00CD1558" w:rsidRPr="00A27240">
        <w:rPr>
          <w:color w:val="000000" w:themeColor="text1"/>
        </w:rPr>
        <w:t xml:space="preserve"> </w:t>
      </w:r>
    </w:p>
    <w:p w:rsidR="00BE1C53" w:rsidRPr="00BE1C53" w:rsidRDefault="00BE1C53" w:rsidP="00421A49">
      <w:pPr>
        <w:rPr>
          <w:color w:val="000000" w:themeColor="text1"/>
          <w:sz w:val="22"/>
          <w:szCs w:val="22"/>
        </w:rPr>
      </w:pPr>
    </w:p>
    <w:p w:rsidR="00CD1558" w:rsidRPr="00421A49" w:rsidRDefault="00CD1558" w:rsidP="00421A49">
      <w:pPr>
        <w:jc w:val="both"/>
        <w:rPr>
          <w:b/>
          <w:u w:val="single"/>
        </w:rPr>
      </w:pPr>
      <w:r w:rsidRPr="00421A49">
        <w:rPr>
          <w:b/>
          <w:u w:val="single"/>
        </w:rPr>
        <w:t>W odniesieniu do Zadania 1A i 1 B Zamówienia (pytania dotyczą części A i B zamówienia, chyba, ze wyraźnie zaznaczono inaczej):</w:t>
      </w:r>
    </w:p>
    <w:p w:rsidR="00CD1558" w:rsidRPr="00CD1558" w:rsidRDefault="00CD1558" w:rsidP="00CD1558">
      <w:pPr>
        <w:rPr>
          <w:b/>
          <w:u w:val="single"/>
        </w:rPr>
      </w:pPr>
    </w:p>
    <w:p w:rsidR="00421A49" w:rsidRPr="0022333E" w:rsidRDefault="00421A49" w:rsidP="00421A49">
      <w:pPr>
        <w:rPr>
          <w:b/>
        </w:rPr>
      </w:pPr>
      <w:r w:rsidRPr="0022333E">
        <w:rPr>
          <w:b/>
        </w:rPr>
        <w:t xml:space="preserve">Pytanie nr </w:t>
      </w:r>
      <w:r>
        <w:rPr>
          <w:b/>
        </w:rPr>
        <w:t>10</w:t>
      </w:r>
    </w:p>
    <w:p w:rsidR="00CD1558" w:rsidRDefault="00CD1558" w:rsidP="00421A49">
      <w:pPr>
        <w:rPr>
          <w:i/>
          <w:sz w:val="22"/>
          <w:szCs w:val="22"/>
        </w:rPr>
      </w:pPr>
      <w:r w:rsidRPr="00421A49">
        <w:rPr>
          <w:i/>
          <w:sz w:val="22"/>
          <w:szCs w:val="22"/>
        </w:rPr>
        <w:t>Prosimy o wyrażenie zgody na ograniczenie łącznego okresu ochrony dla pojedynczego kontraktu wraz z okresem konserwacji ubezpieczonym w ramach klauzul 004 i 003 do 84 miesięcy (licząc łącznie okres prac oraz okres konserwacji)</w:t>
      </w:r>
      <w:r w:rsidR="00421A49">
        <w:rPr>
          <w:i/>
          <w:sz w:val="22"/>
          <w:szCs w:val="22"/>
        </w:rPr>
        <w:t>.</w:t>
      </w:r>
    </w:p>
    <w:p w:rsidR="00421A49" w:rsidRDefault="00421A49" w:rsidP="00421A49">
      <w:pPr>
        <w:rPr>
          <w:b/>
          <w:sz w:val="22"/>
          <w:szCs w:val="22"/>
        </w:rPr>
      </w:pPr>
      <w:r w:rsidRPr="00421A49">
        <w:rPr>
          <w:b/>
          <w:sz w:val="22"/>
          <w:szCs w:val="22"/>
        </w:rPr>
        <w:t>Odpowiedź</w:t>
      </w:r>
    </w:p>
    <w:p w:rsidR="00D2466F" w:rsidRPr="00C17C3E" w:rsidRDefault="001D2E86" w:rsidP="00D2466F">
      <w:pPr>
        <w:jc w:val="both"/>
      </w:pPr>
      <w:r>
        <w:t xml:space="preserve">Zamawiający wyraża zgodę </w:t>
      </w:r>
      <w:r w:rsidR="00D2466F" w:rsidRPr="00C17C3E">
        <w:t>w przypadku danego kontraktu którego realizacja prac wykonawczych przewiduje</w:t>
      </w:r>
      <w:r w:rsidR="004E16EC">
        <w:t xml:space="preserve"> okres </w:t>
      </w:r>
      <w:r>
        <w:t xml:space="preserve">do </w:t>
      </w:r>
      <w:r w:rsidR="004E16EC">
        <w:t>24 m-cy.</w:t>
      </w:r>
    </w:p>
    <w:p w:rsidR="00D2466F" w:rsidRDefault="00D2466F" w:rsidP="00421A49">
      <w:pPr>
        <w:rPr>
          <w:b/>
        </w:rPr>
      </w:pPr>
    </w:p>
    <w:p w:rsidR="00421A49" w:rsidRPr="0022333E" w:rsidRDefault="00421A49" w:rsidP="00421A49">
      <w:pPr>
        <w:rPr>
          <w:b/>
        </w:rPr>
      </w:pPr>
      <w:r w:rsidRPr="0022333E">
        <w:rPr>
          <w:b/>
        </w:rPr>
        <w:t xml:space="preserve">Pytanie nr </w:t>
      </w:r>
      <w:r>
        <w:rPr>
          <w:b/>
        </w:rPr>
        <w:t>11</w:t>
      </w:r>
    </w:p>
    <w:p w:rsidR="00CD1558" w:rsidRPr="0041103B" w:rsidRDefault="00CD1558" w:rsidP="004E16EC">
      <w:pPr>
        <w:jc w:val="both"/>
        <w:rPr>
          <w:sz w:val="22"/>
          <w:szCs w:val="22"/>
        </w:rPr>
      </w:pPr>
      <w:r w:rsidRPr="00421A49">
        <w:rPr>
          <w:i/>
          <w:sz w:val="22"/>
          <w:szCs w:val="22"/>
        </w:rPr>
        <w:t xml:space="preserve">Prosimy o skrócenie okresu konserwacji rozszerzonej (klauzula 004) dla inwestycji liniowych - Zadanie 1A Zamówienia </w:t>
      </w:r>
      <w:r w:rsidR="0041103B">
        <w:rPr>
          <w:i/>
          <w:sz w:val="22"/>
          <w:szCs w:val="22"/>
        </w:rPr>
        <w:t>- do 24 miesięcy.</w:t>
      </w:r>
    </w:p>
    <w:p w:rsidR="00421A49" w:rsidRDefault="0041103B" w:rsidP="004E16EC">
      <w:pPr>
        <w:jc w:val="both"/>
        <w:rPr>
          <w:b/>
        </w:rPr>
      </w:pPr>
      <w:r w:rsidRPr="0041103B">
        <w:rPr>
          <w:b/>
        </w:rPr>
        <w:t>Odpowiedź</w:t>
      </w:r>
    </w:p>
    <w:p w:rsidR="0041103B" w:rsidRPr="0041103B" w:rsidRDefault="004E16EC" w:rsidP="004E16EC">
      <w:pPr>
        <w:jc w:val="both"/>
        <w:rPr>
          <w:b/>
        </w:rPr>
      </w:pPr>
      <w:r w:rsidRPr="00C17C3E">
        <w:t>Z</w:t>
      </w:r>
      <w:r w:rsidR="001D2E86">
        <w:t>amawiający wyraża zgodę</w:t>
      </w:r>
      <w:r w:rsidRPr="00C17C3E">
        <w:t xml:space="preserve"> na zastosowanie okresu dla konserwacji rozszerzonej na okres 24 m-cy.</w:t>
      </w:r>
    </w:p>
    <w:p w:rsidR="004E16EC" w:rsidRDefault="004E16EC" w:rsidP="004E16EC">
      <w:pPr>
        <w:jc w:val="both"/>
        <w:rPr>
          <w:b/>
        </w:rPr>
      </w:pPr>
    </w:p>
    <w:p w:rsidR="00421A49" w:rsidRPr="0022333E" w:rsidRDefault="00421A49" w:rsidP="004E16EC">
      <w:pPr>
        <w:jc w:val="both"/>
        <w:rPr>
          <w:b/>
        </w:rPr>
      </w:pPr>
      <w:r w:rsidRPr="0022333E">
        <w:rPr>
          <w:b/>
        </w:rPr>
        <w:t xml:space="preserve">Pytanie nr </w:t>
      </w:r>
      <w:r>
        <w:rPr>
          <w:b/>
        </w:rPr>
        <w:t>12</w:t>
      </w:r>
    </w:p>
    <w:p w:rsidR="00CD1558" w:rsidRDefault="00CD1558" w:rsidP="004E16EC">
      <w:pPr>
        <w:jc w:val="both"/>
        <w:rPr>
          <w:sz w:val="22"/>
          <w:szCs w:val="22"/>
        </w:rPr>
      </w:pPr>
      <w:r w:rsidRPr="00421A49">
        <w:rPr>
          <w:i/>
          <w:sz w:val="22"/>
          <w:szCs w:val="22"/>
        </w:rPr>
        <w:t>Prosimy o obniżenie limitu dla klauzuli szkód w częściach wadliwych do 1 000 000 zł na jedno i na wszystkie zd</w:t>
      </w:r>
      <w:r w:rsidR="0041103B">
        <w:rPr>
          <w:i/>
          <w:sz w:val="22"/>
          <w:szCs w:val="22"/>
        </w:rPr>
        <w:t>arzenia w okresie ubezpieczenia.</w:t>
      </w:r>
    </w:p>
    <w:p w:rsidR="0041103B" w:rsidRDefault="0041103B" w:rsidP="004E16EC">
      <w:pPr>
        <w:jc w:val="both"/>
        <w:rPr>
          <w:b/>
          <w:sz w:val="22"/>
          <w:szCs w:val="22"/>
        </w:rPr>
      </w:pPr>
      <w:r w:rsidRPr="0041103B">
        <w:rPr>
          <w:b/>
          <w:sz w:val="22"/>
          <w:szCs w:val="22"/>
        </w:rPr>
        <w:t>Odpowiedź</w:t>
      </w:r>
    </w:p>
    <w:p w:rsidR="004E16EC" w:rsidRDefault="004E16EC" w:rsidP="004E16EC">
      <w:pPr>
        <w:jc w:val="both"/>
        <w:rPr>
          <w:b/>
        </w:rPr>
      </w:pPr>
      <w:r w:rsidRPr="00C17C3E">
        <w:t>Zamawiający wyraża zgodę na określenie limitu w wysokości 3 000 000 zł dla szkód w</w:t>
      </w:r>
      <w:r>
        <w:t> </w:t>
      </w:r>
      <w:r w:rsidRPr="00C17C3E">
        <w:t>częściach wadliwych.</w:t>
      </w:r>
    </w:p>
    <w:p w:rsidR="0041103B" w:rsidRPr="0022333E" w:rsidRDefault="0041103B" w:rsidP="004E16EC">
      <w:pPr>
        <w:jc w:val="both"/>
        <w:rPr>
          <w:b/>
        </w:rPr>
      </w:pPr>
      <w:r w:rsidRPr="0022333E">
        <w:rPr>
          <w:b/>
        </w:rPr>
        <w:t>Pytanie nr</w:t>
      </w:r>
      <w:r>
        <w:rPr>
          <w:b/>
        </w:rPr>
        <w:t xml:space="preserve"> 13</w:t>
      </w:r>
    </w:p>
    <w:p w:rsidR="0041103B" w:rsidRDefault="00CD1558" w:rsidP="004E16EC">
      <w:pPr>
        <w:jc w:val="both"/>
        <w:rPr>
          <w:i/>
        </w:rPr>
      </w:pPr>
      <w:r w:rsidRPr="0041103B">
        <w:rPr>
          <w:i/>
        </w:rPr>
        <w:t>Prosimy o podniesienie wysokości oczekiwanej franszyzy redukcyjnej dla kl. szkód w</w:t>
      </w:r>
      <w:r w:rsidR="004E16EC">
        <w:rPr>
          <w:i/>
        </w:rPr>
        <w:t> </w:t>
      </w:r>
      <w:r w:rsidRPr="0041103B">
        <w:rPr>
          <w:i/>
        </w:rPr>
        <w:t>częściach wadliwych do 10% wartości szkody nie mniej niż 20 000 PLN</w:t>
      </w:r>
      <w:r w:rsidR="0041103B">
        <w:rPr>
          <w:i/>
        </w:rPr>
        <w:t>.</w:t>
      </w:r>
    </w:p>
    <w:p w:rsidR="00D2466F" w:rsidRDefault="00D2466F" w:rsidP="004E16EC">
      <w:pPr>
        <w:jc w:val="both"/>
        <w:rPr>
          <w:b/>
          <w:sz w:val="22"/>
          <w:szCs w:val="22"/>
        </w:rPr>
      </w:pPr>
      <w:r w:rsidRPr="0041103B">
        <w:rPr>
          <w:b/>
          <w:sz w:val="22"/>
          <w:szCs w:val="22"/>
        </w:rPr>
        <w:t>Odpowiedź</w:t>
      </w:r>
    </w:p>
    <w:p w:rsidR="004E16EC" w:rsidRPr="00C17C3E" w:rsidRDefault="004E16EC" w:rsidP="004E16EC">
      <w:pPr>
        <w:jc w:val="both"/>
      </w:pPr>
      <w:r w:rsidRPr="00C17C3E">
        <w:t>Zamawiający wraża zgodę na zmianę określenia poziomu franszyzy redukcyjnej dla kl. szkód w częściach wadliwych na poziom 10% odszkodowania min. 15.000 zł,</w:t>
      </w:r>
    </w:p>
    <w:p w:rsidR="0041103B" w:rsidRPr="004E16EC" w:rsidRDefault="0041103B" w:rsidP="0041103B"/>
    <w:p w:rsidR="0041103B" w:rsidRPr="0022333E" w:rsidRDefault="0041103B" w:rsidP="0041103B">
      <w:pPr>
        <w:rPr>
          <w:b/>
        </w:rPr>
      </w:pPr>
      <w:r w:rsidRPr="0022333E">
        <w:rPr>
          <w:b/>
        </w:rPr>
        <w:t xml:space="preserve">Pytanie nr </w:t>
      </w:r>
      <w:r w:rsidR="00D2466F">
        <w:rPr>
          <w:b/>
        </w:rPr>
        <w:t>14</w:t>
      </w:r>
    </w:p>
    <w:p w:rsidR="00CD1558" w:rsidRPr="00421A49" w:rsidRDefault="00CD1558" w:rsidP="0041103B">
      <w:pPr>
        <w:rPr>
          <w:i/>
          <w:sz w:val="22"/>
          <w:szCs w:val="22"/>
        </w:rPr>
      </w:pPr>
      <w:r w:rsidRPr="00421A49">
        <w:rPr>
          <w:i/>
          <w:sz w:val="22"/>
          <w:szCs w:val="22"/>
        </w:rPr>
        <w:t>Prosimy o obniżenie limitu odpowiedzialności dla klauzuli 116/1 do 20% wartości inwestycji oraz, jednocześnie, prosimy o wprowadzenie ograniczenia kwotowego w wysokości 10 000 000 PLN, ale nie więcej niż wartość faktycznie przekazanych robót.</w:t>
      </w:r>
    </w:p>
    <w:p w:rsidR="00D2466F" w:rsidRDefault="00D2466F" w:rsidP="00D2466F">
      <w:pPr>
        <w:rPr>
          <w:b/>
          <w:sz w:val="22"/>
          <w:szCs w:val="22"/>
        </w:rPr>
      </w:pPr>
      <w:r w:rsidRPr="0041103B">
        <w:rPr>
          <w:b/>
          <w:sz w:val="22"/>
          <w:szCs w:val="22"/>
        </w:rPr>
        <w:t>Odpowiedź</w:t>
      </w:r>
    </w:p>
    <w:p w:rsidR="00D2466F" w:rsidRPr="004E16EC" w:rsidRDefault="001D2E86" w:rsidP="0041103B">
      <w:r>
        <w:t>Zamawiający nie wyraża</w:t>
      </w:r>
      <w:r w:rsidR="004E16EC" w:rsidRPr="004E16EC">
        <w:t xml:space="preserve"> zgody</w:t>
      </w:r>
      <w:r>
        <w:t>.</w:t>
      </w:r>
    </w:p>
    <w:p w:rsidR="00D2466F" w:rsidRDefault="00D2466F" w:rsidP="0041103B">
      <w:pPr>
        <w:rPr>
          <w:b/>
        </w:rPr>
      </w:pPr>
    </w:p>
    <w:p w:rsidR="0041103B" w:rsidRPr="0022333E" w:rsidRDefault="0041103B" w:rsidP="0041103B">
      <w:pPr>
        <w:rPr>
          <w:b/>
        </w:rPr>
      </w:pPr>
      <w:r w:rsidRPr="0022333E">
        <w:rPr>
          <w:b/>
        </w:rPr>
        <w:t xml:space="preserve">Pytanie nr </w:t>
      </w:r>
      <w:r w:rsidR="00D2466F">
        <w:rPr>
          <w:b/>
        </w:rPr>
        <w:t>15</w:t>
      </w:r>
    </w:p>
    <w:p w:rsidR="00CD1558" w:rsidRPr="0041103B" w:rsidRDefault="00CD1558" w:rsidP="0041103B">
      <w:pPr>
        <w:rPr>
          <w:i/>
        </w:rPr>
      </w:pPr>
      <w:r w:rsidRPr="0041103B">
        <w:rPr>
          <w:i/>
        </w:rPr>
        <w:t>Prosimy o wyrażenie zgody za włączenie klauzuli 119 w treści zgodnej z wordingiem Ubezpieczyciela.</w:t>
      </w:r>
    </w:p>
    <w:p w:rsidR="00D2466F" w:rsidRDefault="00D2466F" w:rsidP="00D2466F">
      <w:pPr>
        <w:rPr>
          <w:b/>
          <w:sz w:val="22"/>
          <w:szCs w:val="22"/>
        </w:rPr>
      </w:pPr>
      <w:r w:rsidRPr="0041103B">
        <w:rPr>
          <w:b/>
          <w:sz w:val="22"/>
          <w:szCs w:val="22"/>
        </w:rPr>
        <w:t>Odpowiedź</w:t>
      </w:r>
    </w:p>
    <w:p w:rsidR="001D2E86" w:rsidRPr="004E16EC" w:rsidRDefault="001D2E86" w:rsidP="001D2E86">
      <w:r>
        <w:t>Zamawiający nie wyraża</w:t>
      </w:r>
      <w:r w:rsidRPr="004E16EC">
        <w:t xml:space="preserve"> zgody</w:t>
      </w:r>
      <w:r>
        <w:t>.</w:t>
      </w:r>
    </w:p>
    <w:p w:rsidR="004967CC" w:rsidRDefault="004967CC" w:rsidP="0041103B">
      <w:pPr>
        <w:rPr>
          <w:b/>
        </w:rPr>
      </w:pPr>
    </w:p>
    <w:p w:rsidR="0041103B" w:rsidRPr="0022333E" w:rsidRDefault="0041103B" w:rsidP="0041103B">
      <w:pPr>
        <w:rPr>
          <w:b/>
        </w:rPr>
      </w:pPr>
      <w:r w:rsidRPr="0022333E">
        <w:rPr>
          <w:b/>
        </w:rPr>
        <w:t xml:space="preserve">Pytanie nr </w:t>
      </w:r>
      <w:r w:rsidR="00D2466F">
        <w:rPr>
          <w:b/>
        </w:rPr>
        <w:t>16</w:t>
      </w:r>
    </w:p>
    <w:p w:rsidR="00CD1558" w:rsidRPr="0041103B" w:rsidRDefault="00CD1558" w:rsidP="0041103B">
      <w:pPr>
        <w:rPr>
          <w:i/>
        </w:rPr>
      </w:pPr>
      <w:r w:rsidRPr="0041103B">
        <w:rPr>
          <w:i/>
        </w:rPr>
        <w:t>Prosimy o ograniczenie limitu odpowiedzialności dla klauzuli 119 do wysokości 20% wartości inwestycji, nie więcej niż 20 000 000 PLN i nie więcej niż rzeczywista wartość mienia istniejącego,</w:t>
      </w:r>
    </w:p>
    <w:p w:rsidR="00D2466F" w:rsidRDefault="00D2466F" w:rsidP="00D2466F">
      <w:pPr>
        <w:rPr>
          <w:b/>
          <w:sz w:val="22"/>
          <w:szCs w:val="22"/>
        </w:rPr>
      </w:pPr>
      <w:r w:rsidRPr="0041103B">
        <w:rPr>
          <w:b/>
          <w:sz w:val="22"/>
          <w:szCs w:val="22"/>
        </w:rPr>
        <w:t>Odpowiedź</w:t>
      </w:r>
    </w:p>
    <w:p w:rsidR="001D2E86" w:rsidRPr="004E16EC" w:rsidRDefault="001D2E86" w:rsidP="001D2E86">
      <w:r>
        <w:t>Zamawiający nie wyraża</w:t>
      </w:r>
      <w:r w:rsidRPr="004E16EC">
        <w:t xml:space="preserve"> zgody</w:t>
      </w:r>
      <w:r>
        <w:t>.</w:t>
      </w:r>
    </w:p>
    <w:p w:rsidR="004967CC" w:rsidRDefault="004967CC" w:rsidP="0041103B">
      <w:pPr>
        <w:rPr>
          <w:b/>
        </w:rPr>
      </w:pPr>
    </w:p>
    <w:p w:rsidR="0041103B" w:rsidRPr="0022333E" w:rsidRDefault="0041103B" w:rsidP="0041103B">
      <w:pPr>
        <w:rPr>
          <w:b/>
        </w:rPr>
      </w:pPr>
      <w:r w:rsidRPr="0022333E">
        <w:rPr>
          <w:b/>
        </w:rPr>
        <w:t xml:space="preserve">Pytanie nr </w:t>
      </w:r>
      <w:r w:rsidR="00D2466F">
        <w:rPr>
          <w:b/>
        </w:rPr>
        <w:t>17</w:t>
      </w:r>
    </w:p>
    <w:p w:rsidR="00CD1558" w:rsidRPr="0041103B" w:rsidRDefault="00CD1558" w:rsidP="0041103B">
      <w:pPr>
        <w:rPr>
          <w:i/>
        </w:rPr>
      </w:pPr>
      <w:r w:rsidRPr="0041103B">
        <w:rPr>
          <w:i/>
        </w:rPr>
        <w:t>Prosimy o wyrażenie zgody za włączenie klauzuli 201 w treści zgodnej z wordingiem Ubezpieczyciela.</w:t>
      </w:r>
    </w:p>
    <w:p w:rsidR="00D2466F" w:rsidRDefault="00D2466F" w:rsidP="00D2466F">
      <w:pPr>
        <w:rPr>
          <w:b/>
          <w:sz w:val="22"/>
          <w:szCs w:val="22"/>
        </w:rPr>
      </w:pPr>
      <w:r w:rsidRPr="0041103B">
        <w:rPr>
          <w:b/>
          <w:sz w:val="22"/>
          <w:szCs w:val="22"/>
        </w:rPr>
        <w:t>Odpowiedź</w:t>
      </w:r>
    </w:p>
    <w:p w:rsidR="001D2E86" w:rsidRPr="004E16EC" w:rsidRDefault="001D2E86" w:rsidP="001D2E86">
      <w:r>
        <w:t>Zamawiający nie wyraża</w:t>
      </w:r>
      <w:r w:rsidRPr="004E16EC">
        <w:t xml:space="preserve"> zgody</w:t>
      </w:r>
      <w:r>
        <w:t>.</w:t>
      </w:r>
    </w:p>
    <w:p w:rsidR="00D2466F" w:rsidRDefault="00D2466F" w:rsidP="0041103B">
      <w:pPr>
        <w:rPr>
          <w:b/>
        </w:rPr>
      </w:pPr>
    </w:p>
    <w:p w:rsidR="0041103B" w:rsidRPr="0022333E" w:rsidRDefault="0041103B" w:rsidP="0041103B">
      <w:pPr>
        <w:rPr>
          <w:b/>
        </w:rPr>
      </w:pPr>
      <w:r w:rsidRPr="0022333E">
        <w:rPr>
          <w:b/>
        </w:rPr>
        <w:t xml:space="preserve">Pytanie nr </w:t>
      </w:r>
      <w:r w:rsidR="00D2466F">
        <w:rPr>
          <w:b/>
        </w:rPr>
        <w:t>18</w:t>
      </w:r>
    </w:p>
    <w:p w:rsidR="00CD1558" w:rsidRPr="0041103B" w:rsidRDefault="00CD1558" w:rsidP="0041103B">
      <w:pPr>
        <w:rPr>
          <w:i/>
        </w:rPr>
      </w:pPr>
      <w:r w:rsidRPr="0041103B">
        <w:rPr>
          <w:i/>
        </w:rPr>
        <w:t>Prosimy o dopisanie do warunków funkcjonowania kl. 201 - Klauzula ma zastosowanie wyłącznie do nowych fabrycznie maszyn, urządzeń i instalacji</w:t>
      </w:r>
    </w:p>
    <w:p w:rsidR="00D2466F" w:rsidRDefault="00D2466F" w:rsidP="00D2466F">
      <w:pPr>
        <w:rPr>
          <w:b/>
          <w:sz w:val="22"/>
          <w:szCs w:val="22"/>
        </w:rPr>
      </w:pPr>
      <w:r w:rsidRPr="0041103B">
        <w:rPr>
          <w:b/>
          <w:sz w:val="22"/>
          <w:szCs w:val="22"/>
        </w:rPr>
        <w:t>Odpowiedź</w:t>
      </w:r>
    </w:p>
    <w:p w:rsidR="004967CC" w:rsidRPr="00C17C3E" w:rsidRDefault="00CD6D3D" w:rsidP="00CD6D3D">
      <w:r>
        <w:t>Zamawiający wyraża</w:t>
      </w:r>
      <w:r w:rsidRPr="004E16EC">
        <w:t xml:space="preserve"> zgod</w:t>
      </w:r>
      <w:r>
        <w:t xml:space="preserve">ę </w:t>
      </w:r>
      <w:r w:rsidR="004967CC" w:rsidRPr="00C17C3E">
        <w:t>na dopisanie w kl. 201, że klauzula ma zastosowanie wyłącznie do nowych fabrycznie</w:t>
      </w:r>
      <w:r>
        <w:t xml:space="preserve"> maszyn , urządzeń i instalacji.</w:t>
      </w:r>
    </w:p>
    <w:p w:rsidR="00D2466F" w:rsidRDefault="00D2466F" w:rsidP="0041103B">
      <w:pPr>
        <w:rPr>
          <w:b/>
        </w:rPr>
      </w:pPr>
    </w:p>
    <w:p w:rsidR="0041103B" w:rsidRPr="0022333E" w:rsidRDefault="0041103B" w:rsidP="0041103B">
      <w:pPr>
        <w:rPr>
          <w:b/>
        </w:rPr>
      </w:pPr>
      <w:r w:rsidRPr="0022333E">
        <w:rPr>
          <w:b/>
        </w:rPr>
        <w:t xml:space="preserve">Pytanie nr </w:t>
      </w:r>
      <w:r w:rsidR="00D2466F">
        <w:rPr>
          <w:b/>
        </w:rPr>
        <w:t>1</w:t>
      </w:r>
      <w:r>
        <w:rPr>
          <w:b/>
        </w:rPr>
        <w:t>9</w:t>
      </w:r>
    </w:p>
    <w:p w:rsidR="00CD1558" w:rsidRPr="0041103B" w:rsidRDefault="00CD1558" w:rsidP="0041103B">
      <w:pPr>
        <w:rPr>
          <w:i/>
        </w:rPr>
      </w:pPr>
      <w:r w:rsidRPr="0041103B">
        <w:rPr>
          <w:i/>
        </w:rPr>
        <w:t>Prosimy o obniżenie limitu dla kl. odtworzenia planów i dokumentów do 100 000 PLN  na jedno i na wszystkie zdarzenia dla danego kontraktu objętego ubezpieczeniem</w:t>
      </w:r>
    </w:p>
    <w:p w:rsidR="00D2466F" w:rsidRDefault="00D2466F" w:rsidP="00D2466F">
      <w:pPr>
        <w:rPr>
          <w:b/>
          <w:sz w:val="22"/>
          <w:szCs w:val="22"/>
        </w:rPr>
      </w:pPr>
      <w:r w:rsidRPr="0041103B">
        <w:rPr>
          <w:b/>
          <w:sz w:val="22"/>
          <w:szCs w:val="22"/>
        </w:rPr>
        <w:t>Odpowiedź</w:t>
      </w:r>
    </w:p>
    <w:p w:rsidR="00D2466F" w:rsidRDefault="00CD6D3D" w:rsidP="0041103B">
      <w:pPr>
        <w:rPr>
          <w:b/>
        </w:rPr>
      </w:pPr>
      <w:r>
        <w:t>Zamawiający wyraża zgodę</w:t>
      </w:r>
      <w:r w:rsidR="004967CC" w:rsidRPr="00C17C3E">
        <w:t xml:space="preserve"> na obniżenie limitu do 100 000 zł dla danego kontraktu.</w:t>
      </w:r>
    </w:p>
    <w:p w:rsidR="00D2466F" w:rsidRDefault="00D2466F" w:rsidP="0041103B">
      <w:pPr>
        <w:rPr>
          <w:b/>
        </w:rPr>
      </w:pPr>
    </w:p>
    <w:p w:rsidR="0041103B" w:rsidRPr="0022333E" w:rsidRDefault="0041103B" w:rsidP="0041103B">
      <w:pPr>
        <w:rPr>
          <w:b/>
        </w:rPr>
      </w:pPr>
      <w:r w:rsidRPr="0022333E">
        <w:rPr>
          <w:b/>
        </w:rPr>
        <w:t xml:space="preserve">Pytanie nr </w:t>
      </w:r>
      <w:r w:rsidR="00D2466F">
        <w:rPr>
          <w:b/>
        </w:rPr>
        <w:t>20</w:t>
      </w:r>
    </w:p>
    <w:p w:rsidR="00CD1558" w:rsidRPr="0041103B" w:rsidRDefault="00CD1558" w:rsidP="0041103B">
      <w:pPr>
        <w:rPr>
          <w:i/>
        </w:rPr>
      </w:pPr>
      <w:r w:rsidRPr="0041103B">
        <w:rPr>
          <w:i/>
        </w:rPr>
        <w:t>Prosimy o obniżenie limitu dla kl. wynagrodzenia ekspertów do 100 000 PLN  na jedno i na wszystkie zdarzenia dla danego kontraktu objętego ubezpieczeniem</w:t>
      </w:r>
    </w:p>
    <w:p w:rsidR="00D2466F" w:rsidRDefault="00D2466F" w:rsidP="00D2466F">
      <w:pPr>
        <w:rPr>
          <w:b/>
          <w:sz w:val="22"/>
          <w:szCs w:val="22"/>
        </w:rPr>
      </w:pPr>
      <w:r w:rsidRPr="0041103B">
        <w:rPr>
          <w:b/>
          <w:sz w:val="22"/>
          <w:szCs w:val="22"/>
        </w:rPr>
        <w:t>Odpowiedź</w:t>
      </w:r>
    </w:p>
    <w:p w:rsidR="00CD6D3D" w:rsidRPr="004E16EC" w:rsidRDefault="00CD6D3D" w:rsidP="00CD6D3D">
      <w:r>
        <w:t>Zamawiający nie wyraża</w:t>
      </w:r>
      <w:r w:rsidRPr="004E16EC">
        <w:t xml:space="preserve"> zgody</w:t>
      </w:r>
      <w:r>
        <w:t>.</w:t>
      </w:r>
    </w:p>
    <w:p w:rsidR="00D2466F" w:rsidRDefault="00D2466F" w:rsidP="0041103B">
      <w:pPr>
        <w:rPr>
          <w:b/>
        </w:rPr>
      </w:pPr>
    </w:p>
    <w:p w:rsidR="0041103B" w:rsidRPr="0022333E" w:rsidRDefault="0041103B" w:rsidP="0041103B">
      <w:pPr>
        <w:rPr>
          <w:b/>
        </w:rPr>
      </w:pPr>
      <w:r w:rsidRPr="0022333E">
        <w:rPr>
          <w:b/>
        </w:rPr>
        <w:t xml:space="preserve">Pytanie nr </w:t>
      </w:r>
      <w:r w:rsidR="00D2466F">
        <w:rPr>
          <w:b/>
        </w:rPr>
        <w:t>21</w:t>
      </w:r>
    </w:p>
    <w:p w:rsidR="00CD1558" w:rsidRPr="0041103B" w:rsidRDefault="00CD1558" w:rsidP="0041103B">
      <w:pPr>
        <w:rPr>
          <w:i/>
        </w:rPr>
      </w:pPr>
      <w:r w:rsidRPr="0041103B">
        <w:rPr>
          <w:i/>
        </w:rPr>
        <w:t>Prosimy o obniżenie limitu dla kl. rzeczoznawców do 100 000 PLN  na jedno i na wszystkie zdarzenia dla danego kontraktu objętego ubezpieczeniem</w:t>
      </w:r>
    </w:p>
    <w:p w:rsidR="00D2466F" w:rsidRDefault="00D2466F" w:rsidP="00D2466F">
      <w:pPr>
        <w:rPr>
          <w:b/>
          <w:sz w:val="22"/>
          <w:szCs w:val="22"/>
        </w:rPr>
      </w:pPr>
      <w:r w:rsidRPr="0041103B">
        <w:rPr>
          <w:b/>
          <w:sz w:val="22"/>
          <w:szCs w:val="22"/>
        </w:rPr>
        <w:t>Odpowiedź</w:t>
      </w:r>
    </w:p>
    <w:p w:rsidR="00CD6D3D" w:rsidRPr="004E16EC" w:rsidRDefault="00CD6D3D" w:rsidP="00CD6D3D">
      <w:r>
        <w:t>Zamawiający nie wyraża</w:t>
      </w:r>
      <w:r w:rsidRPr="004E16EC">
        <w:t xml:space="preserve"> zgody</w:t>
      </w:r>
      <w:r>
        <w:t>.</w:t>
      </w:r>
    </w:p>
    <w:p w:rsidR="00D2466F" w:rsidRDefault="00D2466F" w:rsidP="0041103B">
      <w:pPr>
        <w:rPr>
          <w:b/>
        </w:rPr>
      </w:pPr>
    </w:p>
    <w:p w:rsidR="0041103B" w:rsidRPr="0022333E" w:rsidRDefault="0041103B" w:rsidP="0041103B">
      <w:pPr>
        <w:rPr>
          <w:b/>
        </w:rPr>
      </w:pPr>
      <w:r w:rsidRPr="0022333E">
        <w:rPr>
          <w:b/>
        </w:rPr>
        <w:t xml:space="preserve">Pytanie nr </w:t>
      </w:r>
      <w:r w:rsidR="00D2466F">
        <w:rPr>
          <w:b/>
        </w:rPr>
        <w:t>22</w:t>
      </w:r>
    </w:p>
    <w:p w:rsidR="00CD1558" w:rsidRPr="0041103B" w:rsidRDefault="00CD1558" w:rsidP="0041103B">
      <w:pPr>
        <w:rPr>
          <w:i/>
        </w:rPr>
      </w:pPr>
      <w:r w:rsidRPr="0041103B">
        <w:rPr>
          <w:i/>
        </w:rPr>
        <w:t>W odniesieniu do kl. wstrzymania prac, uprzejmie prosimy o skrócenie maksymalnego okresu obowiązywania do 180 dni na wszystkie przerwy i 90 dni na pojedynczą przerwę.</w:t>
      </w:r>
    </w:p>
    <w:p w:rsidR="0088041C" w:rsidRDefault="0088041C" w:rsidP="0088041C">
      <w:pPr>
        <w:rPr>
          <w:b/>
          <w:sz w:val="22"/>
          <w:szCs w:val="22"/>
        </w:rPr>
      </w:pPr>
      <w:r w:rsidRPr="0041103B">
        <w:rPr>
          <w:b/>
          <w:sz w:val="22"/>
          <w:szCs w:val="22"/>
        </w:rPr>
        <w:t>Odpowiedź</w:t>
      </w:r>
    </w:p>
    <w:p w:rsidR="004967CC" w:rsidRPr="00C17C3E" w:rsidRDefault="00CD6D3D" w:rsidP="00CD6D3D">
      <w:r>
        <w:t>Zamawiający nie wyraża</w:t>
      </w:r>
      <w:r w:rsidRPr="004E16EC">
        <w:t xml:space="preserve"> zgody</w:t>
      </w:r>
      <w:r w:rsidR="004967CC" w:rsidRPr="00C17C3E">
        <w:t xml:space="preserve"> na ustalenie limitów w propozycji pytania. Jednakże informujemy, że wyrażamy zgodę na zastosowanie okresu w postaci 210 dni na wszystkie przerwy i 120 dni na pojedynczą przerwę.</w:t>
      </w:r>
    </w:p>
    <w:p w:rsidR="00D2466F" w:rsidRDefault="00D2466F" w:rsidP="0041103B">
      <w:pPr>
        <w:rPr>
          <w:b/>
        </w:rPr>
      </w:pPr>
    </w:p>
    <w:p w:rsidR="0041103B" w:rsidRPr="0022333E" w:rsidRDefault="0041103B" w:rsidP="0041103B">
      <w:pPr>
        <w:rPr>
          <w:b/>
        </w:rPr>
      </w:pPr>
      <w:r w:rsidRPr="0022333E">
        <w:rPr>
          <w:b/>
        </w:rPr>
        <w:t xml:space="preserve">Pytanie nr </w:t>
      </w:r>
      <w:r w:rsidR="0088041C">
        <w:rPr>
          <w:b/>
        </w:rPr>
        <w:t>23</w:t>
      </w:r>
    </w:p>
    <w:p w:rsidR="00CD1558" w:rsidRPr="0041103B" w:rsidRDefault="00CD1558" w:rsidP="0041103B">
      <w:pPr>
        <w:autoSpaceDE w:val="0"/>
        <w:autoSpaceDN w:val="0"/>
        <w:adjustRightInd w:val="0"/>
        <w:jc w:val="both"/>
        <w:rPr>
          <w:i/>
          <w:color w:val="000000" w:themeColor="text1"/>
        </w:rPr>
      </w:pPr>
      <w:r w:rsidRPr="0041103B">
        <w:rPr>
          <w:i/>
        </w:rPr>
        <w:t>Prosimy o doprecyzowanie oczekiwanego zapisu dotyczącego zabezpieczenia przeciwkradzieżowego ubezpieczonych obiektów. Zgodnie z OPZ zapis brzmi: „</w:t>
      </w:r>
      <w:r w:rsidRPr="0041103B">
        <w:rPr>
          <w:i/>
          <w:color w:val="000000" w:themeColor="text1"/>
        </w:rPr>
        <w:t>za należyte zabezpieczenie uznaje się sytuację, gdzie jeden z budynków będzie częściowo ogrodzony i połączony z ogrodzonym miejscem składowania (z kontrolowanych wjazdem/ wyjazdem na plac budowy), zaś drugi będzie ogrodzony częściowo. Wykonawca prac budowlano – montażowych zapewni ochronę fizyczną w miejscu prowadzenia prac;”</w:t>
      </w:r>
    </w:p>
    <w:p w:rsidR="00CD1558" w:rsidRPr="00421A49" w:rsidRDefault="00CD1558" w:rsidP="00CD1558">
      <w:pPr>
        <w:pStyle w:val="Akapitzlist"/>
        <w:autoSpaceDE w:val="0"/>
        <w:autoSpaceDN w:val="0"/>
        <w:adjustRightInd w:val="0"/>
        <w:spacing w:after="0" w:line="240" w:lineRule="auto"/>
        <w:jc w:val="both"/>
        <w:rPr>
          <w:rFonts w:ascii="Times New Roman" w:hAnsi="Times New Roman"/>
          <w:i/>
          <w:color w:val="000000" w:themeColor="text1"/>
        </w:rPr>
      </w:pPr>
      <w:r w:rsidRPr="00421A49">
        <w:rPr>
          <w:rFonts w:ascii="Times New Roman" w:hAnsi="Times New Roman"/>
          <w:i/>
        </w:rPr>
        <w:t>Zaś nieco dalej: „</w:t>
      </w:r>
      <w:r w:rsidRPr="00421A49">
        <w:rPr>
          <w:rFonts w:ascii="Times New Roman" w:hAnsi="Times New Roman"/>
          <w:i/>
          <w:color w:val="000000" w:themeColor="text1"/>
        </w:rPr>
        <w:t>teren budowy będzie ogrodzony, dla zaplecza budowy/baz tymczasowych sprzętu minimalne obowiązujące środki zabezpieczeń to: ogrodzenie terenu zaplecza/bazy tymczasowej, dozór, oświetlenie”</w:t>
      </w:r>
    </w:p>
    <w:p w:rsidR="0088041C" w:rsidRDefault="0088041C" w:rsidP="0088041C">
      <w:pPr>
        <w:rPr>
          <w:b/>
          <w:sz w:val="22"/>
          <w:szCs w:val="22"/>
        </w:rPr>
      </w:pPr>
      <w:r w:rsidRPr="0041103B">
        <w:rPr>
          <w:b/>
          <w:sz w:val="22"/>
          <w:szCs w:val="22"/>
        </w:rPr>
        <w:t>Odpowiedź</w:t>
      </w:r>
    </w:p>
    <w:p w:rsidR="004967CC" w:rsidRPr="00C17C3E" w:rsidRDefault="004967CC" w:rsidP="004967CC">
      <w:pPr>
        <w:jc w:val="both"/>
      </w:pPr>
      <w:r w:rsidRPr="00C17C3E">
        <w:t>W kwestii zapisu dotyczącego zabezpieczenia przeciwkradzieżowego należy przyjąć że teren/plac budowy wraz z zapleczami budowy i tymczasowymi bazami przechowywanego sprzętu to gdzie to możliwe do wykonania to teren ogrodzony, oświetlony i dozorowany.</w:t>
      </w:r>
    </w:p>
    <w:p w:rsidR="0088041C" w:rsidRDefault="0088041C" w:rsidP="0041103B">
      <w:pPr>
        <w:rPr>
          <w:b/>
        </w:rPr>
      </w:pPr>
    </w:p>
    <w:p w:rsidR="0041103B" w:rsidRPr="0022333E" w:rsidRDefault="0041103B" w:rsidP="0041103B">
      <w:pPr>
        <w:rPr>
          <w:b/>
        </w:rPr>
      </w:pPr>
      <w:r w:rsidRPr="0022333E">
        <w:rPr>
          <w:b/>
        </w:rPr>
        <w:t xml:space="preserve">Pytanie nr </w:t>
      </w:r>
      <w:r w:rsidR="0088041C">
        <w:rPr>
          <w:b/>
        </w:rPr>
        <w:t>24</w:t>
      </w:r>
    </w:p>
    <w:p w:rsidR="00CD1558" w:rsidRPr="0041103B" w:rsidRDefault="00CD1558" w:rsidP="0041103B">
      <w:pPr>
        <w:rPr>
          <w:i/>
        </w:rPr>
      </w:pPr>
      <w:r w:rsidRPr="0041103B">
        <w:rPr>
          <w:i/>
        </w:rPr>
        <w:t>W odniesieniu do Zadania 1A – Inwestycje liniowo-drogowe, prosimy o akceptację dla wydzielenia odrębną stawką (również w formularzu oferty) inwestycji w ramach których prowadzone będą prace związane z budową, przebudową , remontem, modernizacją, itp. mostów, wiaduktów itp. oraz tuneli, przejść podziemnych itp.</w:t>
      </w:r>
    </w:p>
    <w:p w:rsidR="0088041C" w:rsidRDefault="0088041C" w:rsidP="0088041C">
      <w:pPr>
        <w:rPr>
          <w:b/>
          <w:sz w:val="22"/>
          <w:szCs w:val="22"/>
        </w:rPr>
      </w:pPr>
      <w:r w:rsidRPr="0041103B">
        <w:rPr>
          <w:b/>
          <w:sz w:val="22"/>
          <w:szCs w:val="22"/>
        </w:rPr>
        <w:t>Odpowiedź</w:t>
      </w:r>
    </w:p>
    <w:p w:rsidR="004967CC" w:rsidRPr="00C17C3E" w:rsidRDefault="004967CC" w:rsidP="004967CC">
      <w:pPr>
        <w:jc w:val="both"/>
      </w:pPr>
      <w:r w:rsidRPr="00C17C3E">
        <w:t>W odniesieniu dla Zadania 1A na inwestycje liniowo-drogowe należy określić jedną stawkę.</w:t>
      </w:r>
    </w:p>
    <w:p w:rsidR="0088041C" w:rsidRDefault="0088041C" w:rsidP="0041103B">
      <w:pPr>
        <w:rPr>
          <w:b/>
        </w:rPr>
      </w:pPr>
    </w:p>
    <w:p w:rsidR="0041103B" w:rsidRPr="0022333E" w:rsidRDefault="0041103B" w:rsidP="0041103B">
      <w:pPr>
        <w:rPr>
          <w:b/>
        </w:rPr>
      </w:pPr>
      <w:r w:rsidRPr="0022333E">
        <w:rPr>
          <w:b/>
        </w:rPr>
        <w:t xml:space="preserve">Pytanie nr </w:t>
      </w:r>
      <w:r w:rsidR="0088041C">
        <w:rPr>
          <w:b/>
        </w:rPr>
        <w:t>25</w:t>
      </w:r>
    </w:p>
    <w:p w:rsidR="00CD1558" w:rsidRPr="0041103B" w:rsidRDefault="00CD1558" w:rsidP="0041103B">
      <w:pPr>
        <w:rPr>
          <w:i/>
        </w:rPr>
      </w:pPr>
      <w:r w:rsidRPr="0041103B">
        <w:rPr>
          <w:i/>
        </w:rPr>
        <w:t>W odniesieniu do pkt. 8 Zamówienia – „Wypłata odszkodowań” - uprzejmie prosimy o wykreślenie pkt. 8.5 zgodnie z którym „</w:t>
      </w:r>
      <w:r w:rsidRPr="0041103B">
        <w:rPr>
          <w:bCs/>
          <w:i/>
          <w:iCs/>
        </w:rPr>
        <w:t>W przypadku odszkodowania szacowanego na kwotę równą lub wyższą niż kwota 1.000.000,00 zł, Ubezpieczający zastrzega sobie prawo otrzymania stosownego odszkodowania od Ubezpieczyciela, z pominięciem bezpośredniej wypłaty dla podmiotu poszkodowanego/wnoszącego o odszkodowanie.” Na rzecz zapisu zgodnie z którym odszkodowanie będzie wypłacone podmiotowi poszkodowanemu.</w:t>
      </w:r>
    </w:p>
    <w:p w:rsidR="0088041C" w:rsidRDefault="0088041C" w:rsidP="0088041C">
      <w:pPr>
        <w:rPr>
          <w:b/>
          <w:sz w:val="22"/>
          <w:szCs w:val="22"/>
        </w:rPr>
      </w:pPr>
      <w:r w:rsidRPr="0041103B">
        <w:rPr>
          <w:b/>
          <w:sz w:val="22"/>
          <w:szCs w:val="22"/>
        </w:rPr>
        <w:t>Odpowiedź</w:t>
      </w:r>
    </w:p>
    <w:p w:rsidR="00CD6D3D" w:rsidRPr="004E16EC" w:rsidRDefault="00CD6D3D" w:rsidP="00CD6D3D">
      <w:r>
        <w:t>Zamawiający nie wyraża</w:t>
      </w:r>
      <w:r w:rsidRPr="004E16EC">
        <w:t xml:space="preserve"> zgody</w:t>
      </w:r>
      <w:r>
        <w:t>.</w:t>
      </w:r>
    </w:p>
    <w:p w:rsidR="0088041C" w:rsidRDefault="0088041C" w:rsidP="0041103B">
      <w:pPr>
        <w:rPr>
          <w:b/>
        </w:rPr>
      </w:pPr>
    </w:p>
    <w:p w:rsidR="0041103B" w:rsidRPr="0022333E" w:rsidRDefault="0041103B" w:rsidP="0041103B">
      <w:pPr>
        <w:rPr>
          <w:b/>
        </w:rPr>
      </w:pPr>
      <w:r w:rsidRPr="0022333E">
        <w:rPr>
          <w:b/>
        </w:rPr>
        <w:t xml:space="preserve">Pytanie nr </w:t>
      </w:r>
      <w:r w:rsidR="0088041C">
        <w:rPr>
          <w:b/>
        </w:rPr>
        <w:t>26</w:t>
      </w:r>
    </w:p>
    <w:p w:rsidR="00CD1558" w:rsidRPr="0041103B" w:rsidRDefault="00CD1558" w:rsidP="0041103B">
      <w:pPr>
        <w:rPr>
          <w:i/>
        </w:rPr>
      </w:pPr>
      <w:r w:rsidRPr="0041103B">
        <w:rPr>
          <w:i/>
        </w:rPr>
        <w:t>Prosimy o zmianę treści formularza ofertowego, gdzie ocenie dla Zadania 1 podlegać będzie zaproponowany poziom stawek.</w:t>
      </w:r>
    </w:p>
    <w:p w:rsidR="0088041C" w:rsidRDefault="0088041C" w:rsidP="0088041C">
      <w:pPr>
        <w:rPr>
          <w:b/>
          <w:sz w:val="22"/>
          <w:szCs w:val="22"/>
        </w:rPr>
      </w:pPr>
      <w:r w:rsidRPr="0041103B">
        <w:rPr>
          <w:b/>
          <w:sz w:val="22"/>
          <w:szCs w:val="22"/>
        </w:rPr>
        <w:t>Odpowiedź</w:t>
      </w:r>
    </w:p>
    <w:p w:rsidR="004967CC" w:rsidRPr="00C17C3E" w:rsidRDefault="004967CC" w:rsidP="004967CC">
      <w:pPr>
        <w:jc w:val="both"/>
      </w:pPr>
      <w:r w:rsidRPr="00C17C3E">
        <w:t>W treści formularza ofertowego zastosowanie powinna mieć ocena dla Zadania 1 w postaci poziomu stawek.</w:t>
      </w:r>
    </w:p>
    <w:p w:rsidR="0088041C" w:rsidRDefault="0088041C" w:rsidP="0041103B">
      <w:pPr>
        <w:rPr>
          <w:b/>
        </w:rPr>
      </w:pPr>
    </w:p>
    <w:p w:rsidR="0041103B" w:rsidRPr="0022333E" w:rsidRDefault="0041103B" w:rsidP="0041103B">
      <w:pPr>
        <w:rPr>
          <w:b/>
        </w:rPr>
      </w:pPr>
      <w:r w:rsidRPr="0022333E">
        <w:rPr>
          <w:b/>
        </w:rPr>
        <w:t xml:space="preserve">Pytanie nr </w:t>
      </w:r>
      <w:r w:rsidR="0088041C">
        <w:rPr>
          <w:b/>
        </w:rPr>
        <w:t>27</w:t>
      </w:r>
    </w:p>
    <w:p w:rsidR="00CD1558" w:rsidRPr="0041103B" w:rsidRDefault="00CD1558" w:rsidP="0041103B">
      <w:pPr>
        <w:rPr>
          <w:i/>
        </w:rPr>
      </w:pPr>
      <w:r w:rsidRPr="0041103B">
        <w:rPr>
          <w:i/>
        </w:rPr>
        <w:t>Prosimy o udostępnienie dokumentacji (projekt wykonawczy, program funkcjonalno-użytkowy, wizualizacje) dotyczącej inwestycji związanych z budową  mostów, wiaduktów, przejść podziemnych, tuneli, jak również związanych z pracami hydrotechnicznymi.</w:t>
      </w:r>
    </w:p>
    <w:p w:rsidR="0088041C" w:rsidRDefault="0088041C" w:rsidP="0088041C">
      <w:pPr>
        <w:rPr>
          <w:b/>
          <w:sz w:val="22"/>
          <w:szCs w:val="22"/>
        </w:rPr>
      </w:pPr>
      <w:r w:rsidRPr="0041103B">
        <w:rPr>
          <w:b/>
          <w:sz w:val="22"/>
          <w:szCs w:val="22"/>
        </w:rPr>
        <w:t>Odpowiedź</w:t>
      </w:r>
    </w:p>
    <w:p w:rsidR="00CD1558" w:rsidRPr="00C67C06" w:rsidRDefault="00CD6D3D" w:rsidP="00103822">
      <w:pPr>
        <w:ind w:right="306"/>
        <w:jc w:val="both"/>
        <w:rPr>
          <w:lang w:val="sv-SE"/>
        </w:rPr>
      </w:pPr>
      <w:r w:rsidRPr="00C67C06">
        <w:rPr>
          <w:lang w:val="sv-SE"/>
        </w:rPr>
        <w:t>Zamawi</w:t>
      </w:r>
      <w:r w:rsidR="00D605EE" w:rsidRPr="00C67C06">
        <w:rPr>
          <w:lang w:val="sv-SE"/>
        </w:rPr>
        <w:t>a</w:t>
      </w:r>
      <w:r w:rsidRPr="00C67C06">
        <w:rPr>
          <w:lang w:val="sv-SE"/>
        </w:rPr>
        <w:t>jący udostępnia projekt budowlany dla zadania ”Budowa przejść podziemnych pod linią kolejową 401 oraz pod linią kolejową 996 w Świnoujściu – Łunowie wraz z ciągiem pieszo</w:t>
      </w:r>
      <w:r w:rsidR="00C67C06" w:rsidRPr="00C67C06">
        <w:rPr>
          <w:lang w:val="sv-SE"/>
        </w:rPr>
        <w:t xml:space="preserve"> – rowerowym”, a także koncepcję</w:t>
      </w:r>
      <w:r w:rsidRPr="00C67C06">
        <w:rPr>
          <w:lang w:val="sv-SE"/>
        </w:rPr>
        <w:t xml:space="preserve"> drogowych </w:t>
      </w:r>
      <w:r w:rsidR="00C67C06" w:rsidRPr="00C67C06">
        <w:rPr>
          <w:lang w:val="sv-SE"/>
        </w:rPr>
        <w:t>obiektów inżynierskich dla zadania:</w:t>
      </w:r>
      <w:r w:rsidRPr="00C67C06">
        <w:rPr>
          <w:lang w:val="sv-SE"/>
        </w:rPr>
        <w:t xml:space="preserve"> ”Sprawny i przyjazny środowisku dostęp do infrastruktury portu w Świnoujściu”</w:t>
      </w:r>
      <w:r w:rsidR="00C67C06" w:rsidRPr="00C67C06">
        <w:rPr>
          <w:lang w:val="sv-SE"/>
        </w:rPr>
        <w:t>.</w:t>
      </w:r>
    </w:p>
    <w:p w:rsidR="00CD1558" w:rsidRPr="00CD1558" w:rsidRDefault="00CD1558" w:rsidP="00CD1558">
      <w:pPr>
        <w:pStyle w:val="Akapitzlist"/>
        <w:spacing w:after="0" w:line="240" w:lineRule="auto"/>
        <w:jc w:val="both"/>
        <w:rPr>
          <w:rFonts w:ascii="Times New Roman" w:hAnsi="Times New Roman"/>
          <w:sz w:val="24"/>
          <w:szCs w:val="24"/>
          <w:lang w:val="sv-SE"/>
        </w:rPr>
      </w:pPr>
    </w:p>
    <w:p w:rsidR="00CD1558" w:rsidRPr="00CD1558" w:rsidRDefault="00CD1558" w:rsidP="00CD1558">
      <w:pPr>
        <w:jc w:val="both"/>
        <w:rPr>
          <w:b/>
          <w:color w:val="000000" w:themeColor="text1"/>
          <w:u w:val="single"/>
        </w:rPr>
      </w:pPr>
    </w:p>
    <w:p w:rsidR="00CD1558" w:rsidRPr="0041103B" w:rsidRDefault="00CD1558" w:rsidP="0041103B">
      <w:pPr>
        <w:rPr>
          <w:b/>
          <w:color w:val="000000" w:themeColor="text1"/>
          <w:u w:val="single"/>
        </w:rPr>
      </w:pPr>
      <w:r w:rsidRPr="0041103B">
        <w:rPr>
          <w:b/>
          <w:color w:val="000000" w:themeColor="text1"/>
          <w:u w:val="single"/>
        </w:rPr>
        <w:t>W odniesieniu do Zadania 2 Zamówienia:</w:t>
      </w:r>
    </w:p>
    <w:p w:rsidR="00CD1558" w:rsidRPr="00CD1558" w:rsidRDefault="00CD1558" w:rsidP="00CD1558">
      <w:pPr>
        <w:rPr>
          <w:color w:val="000000" w:themeColor="text1"/>
        </w:rPr>
      </w:pPr>
    </w:p>
    <w:p w:rsidR="003F6E80" w:rsidRPr="0022333E" w:rsidRDefault="003F6E80" w:rsidP="003F6E80">
      <w:pPr>
        <w:rPr>
          <w:b/>
        </w:rPr>
      </w:pPr>
      <w:r w:rsidRPr="0022333E">
        <w:rPr>
          <w:b/>
        </w:rPr>
        <w:t xml:space="preserve">Pytanie nr </w:t>
      </w:r>
      <w:r w:rsidR="0088041C">
        <w:rPr>
          <w:b/>
        </w:rPr>
        <w:t>28</w:t>
      </w:r>
    </w:p>
    <w:p w:rsidR="00CD1558" w:rsidRPr="003F6E80" w:rsidRDefault="00CD1558" w:rsidP="003F6E80">
      <w:pPr>
        <w:jc w:val="both"/>
        <w:rPr>
          <w:i/>
          <w:color w:val="000000" w:themeColor="text1"/>
        </w:rPr>
      </w:pPr>
      <w:r w:rsidRPr="003F6E80">
        <w:rPr>
          <w:i/>
          <w:color w:val="000000" w:themeColor="text1"/>
        </w:rPr>
        <w:t xml:space="preserve">Punkt 1.3: prosimy o doprecyzowanie triggera. Wnioskujemy o potwierdzenie, że triggerem jest loss occurrence, tj.: powstanie objętej ochroną ubezpieczeniową szkody za którą odpowiedzialność ponosi Ubezpieczony, natomiast złoszczenie roszczenia – zgodnie z okresem przedawnienia roszczenia, regulowanym postanowieniami Kodeksu Cywilnego. </w:t>
      </w:r>
    </w:p>
    <w:p w:rsidR="0088041C" w:rsidRDefault="0088041C" w:rsidP="0088041C">
      <w:pPr>
        <w:rPr>
          <w:b/>
          <w:sz w:val="22"/>
          <w:szCs w:val="22"/>
        </w:rPr>
      </w:pPr>
      <w:r w:rsidRPr="0041103B">
        <w:rPr>
          <w:b/>
          <w:sz w:val="22"/>
          <w:szCs w:val="22"/>
        </w:rPr>
        <w:t>Odpowiedź</w:t>
      </w:r>
    </w:p>
    <w:p w:rsidR="004967CC" w:rsidRPr="00C17C3E" w:rsidRDefault="004967CC" w:rsidP="004967CC">
      <w:pPr>
        <w:jc w:val="both"/>
      </w:pPr>
      <w:r w:rsidRPr="00C17C3E">
        <w:t>W ryzyku Odpowiedzialności Cywilnej z tytułu prowadzonej działalności zakres odpowiedzialności czasowej odnosi się do triggera loss occurrence</w:t>
      </w:r>
    </w:p>
    <w:p w:rsidR="0088041C" w:rsidRDefault="0088041C" w:rsidP="003F6E80">
      <w:pPr>
        <w:rPr>
          <w:b/>
        </w:rPr>
      </w:pPr>
    </w:p>
    <w:p w:rsidR="003F6E80" w:rsidRPr="0022333E" w:rsidRDefault="003F6E80" w:rsidP="003F6E80">
      <w:pPr>
        <w:rPr>
          <w:b/>
        </w:rPr>
      </w:pPr>
      <w:r w:rsidRPr="0022333E">
        <w:rPr>
          <w:b/>
        </w:rPr>
        <w:t xml:space="preserve">Pytanie nr </w:t>
      </w:r>
      <w:r w:rsidR="0088041C">
        <w:rPr>
          <w:b/>
        </w:rPr>
        <w:t>29</w:t>
      </w:r>
    </w:p>
    <w:p w:rsidR="00CD1558" w:rsidRPr="003F6E80" w:rsidRDefault="00CD1558" w:rsidP="003F6E80">
      <w:pPr>
        <w:jc w:val="both"/>
        <w:rPr>
          <w:i/>
          <w:color w:val="000000" w:themeColor="text1"/>
        </w:rPr>
      </w:pPr>
      <w:r w:rsidRPr="003F6E80">
        <w:rPr>
          <w:i/>
          <w:color w:val="000000" w:themeColor="text1"/>
        </w:rPr>
        <w:t xml:space="preserve">Punkt 5.9: wnioskujemy o wykreślenie postanowienia. Umowa ubezpieczenia odpowiedzialności cywilnej projektanta jest ryzykiem odmiennie regulowanym aniżeli ubezpieczenie OC wykonawcy prac budowlano – montażowych. Oba ryzyka bazują na odmiennym standardzie ochrony, również powinny korzystać z odrębnych limitów. Zaoferowanie takiego pokrycia w oparciu o jedną polisę jest wysoce problematyczne, zwłaszcza przy wskazanym w specyfikacji triggerze (loss occurence) i może uniemożliwić oferentom złożenie oferty w postępowaniu. Dodatkowo w postanowieniach regulujących zakres pokrycia jak i podmioty objęte ubezpieczeniem nie ma typowych dla tego ryzyka zakresów, w katalogu ubezpieczonych nie pojawiają się również ubezpieczeni projektanci. Wnioskujemy zatem o usunięcie postanowienia ust. 5.9. Jednocześnie potwierdzamy gotowość udzielenia ochrony w zakresie </w:t>
      </w:r>
      <w:r w:rsidRPr="003F6E80">
        <w:rPr>
          <w:b/>
          <w:bCs/>
          <w:i/>
          <w:color w:val="000000" w:themeColor="text1"/>
        </w:rPr>
        <w:t xml:space="preserve">Szkody osobowej </w:t>
      </w:r>
      <w:r w:rsidRPr="003F6E80">
        <w:rPr>
          <w:bCs/>
          <w:i/>
          <w:color w:val="000000" w:themeColor="text1"/>
        </w:rPr>
        <w:t xml:space="preserve">lub </w:t>
      </w:r>
      <w:r w:rsidRPr="003F6E80">
        <w:rPr>
          <w:b/>
          <w:bCs/>
          <w:i/>
          <w:color w:val="000000" w:themeColor="text1"/>
        </w:rPr>
        <w:t xml:space="preserve">Szkody rzeczowej </w:t>
      </w:r>
      <w:r w:rsidRPr="003F6E80">
        <w:rPr>
          <w:bCs/>
          <w:i/>
          <w:color w:val="000000" w:themeColor="text1"/>
        </w:rPr>
        <w:t>powstałej</w:t>
      </w:r>
      <w:r w:rsidRPr="003F6E80">
        <w:rPr>
          <w:b/>
          <w:bCs/>
          <w:i/>
          <w:color w:val="000000" w:themeColor="text1"/>
        </w:rPr>
        <w:t xml:space="preserve"> </w:t>
      </w:r>
      <w:r w:rsidRPr="003F6E80">
        <w:rPr>
          <w:bCs/>
          <w:i/>
          <w:color w:val="000000" w:themeColor="text1"/>
        </w:rPr>
        <w:t xml:space="preserve">w następstwie wykonywania przez </w:t>
      </w:r>
      <w:r w:rsidRPr="003F6E80">
        <w:rPr>
          <w:b/>
          <w:bCs/>
          <w:i/>
          <w:color w:val="000000" w:themeColor="text1"/>
        </w:rPr>
        <w:t xml:space="preserve">Ubezpieczonego </w:t>
      </w:r>
      <w:r w:rsidRPr="003F6E80">
        <w:rPr>
          <w:i/>
          <w:color w:val="000000" w:themeColor="text1"/>
        </w:rPr>
        <w:t xml:space="preserve">czynności zawodowych, przez które rozumie się opracowywanie lub zatwierdzanie projektów, rysunków warsztatowych, map, opinii, raportów, specyfikacji oraz prowadzenie nadzorów autorskich lub rozruchów. Zakres ubezpieczenie nie będzie obejmował szkód w zaprojektowanym obiekcie (także wynikających z błędów w nadzorze), które pozostają obszarem regulacji ubezpieczenia OC zawodowej projektanta. </w:t>
      </w:r>
    </w:p>
    <w:p w:rsidR="007E3B4E" w:rsidRDefault="007E3B4E" w:rsidP="004967CC">
      <w:pPr>
        <w:jc w:val="both"/>
        <w:rPr>
          <w:rFonts w:eastAsia="Calibri"/>
          <w:b/>
          <w:lang w:eastAsia="en-US"/>
        </w:rPr>
      </w:pPr>
      <w:r w:rsidRPr="00CD1558">
        <w:rPr>
          <w:rFonts w:eastAsia="Calibri"/>
          <w:b/>
          <w:lang w:eastAsia="en-US"/>
        </w:rPr>
        <w:t>Odpowiedź</w:t>
      </w:r>
    </w:p>
    <w:p w:rsidR="004967CC" w:rsidRPr="00C17C3E" w:rsidRDefault="004967CC" w:rsidP="004967CC">
      <w:pPr>
        <w:jc w:val="both"/>
      </w:pPr>
      <w:r w:rsidRPr="00C17C3E">
        <w:t>Postanowienia dot. wymogu w pkt. 5.9 dotyczą ochrony dla szkód osobowych i rzeczowych wynikających z czynności zawodowych związanych z czynności zawodowych związanych z opracowaniem i zatwierdzaniem projektów, rysunków warsztatowych, map, opinii, raportów, specyfikacji oraz prowadzenia  nadzorów autorskich lub rozruchów itp. na bazie triggera loss occurrence w polisie Odpowiedzialności Cywilnej z tytułu prowadzonej działalności.</w:t>
      </w:r>
    </w:p>
    <w:p w:rsidR="003F6E80" w:rsidRDefault="003F6E80" w:rsidP="00E50A13">
      <w:pPr>
        <w:spacing w:line="276" w:lineRule="auto"/>
        <w:jc w:val="both"/>
        <w:rPr>
          <w:color w:val="000000"/>
        </w:rPr>
      </w:pPr>
    </w:p>
    <w:p w:rsidR="00417373" w:rsidRPr="00417373" w:rsidRDefault="00417373" w:rsidP="00417373">
      <w:pPr>
        <w:rPr>
          <w:b/>
          <w:u w:val="single"/>
        </w:rPr>
      </w:pPr>
      <w:r w:rsidRPr="00417373">
        <w:rPr>
          <w:b/>
          <w:u w:val="single"/>
        </w:rPr>
        <w:t>Dotyczy Zadania 1A 1B</w:t>
      </w:r>
    </w:p>
    <w:p w:rsidR="00417373" w:rsidRPr="00417373" w:rsidRDefault="00417373" w:rsidP="00417373">
      <w:pPr>
        <w:pStyle w:val="Akapitzlist"/>
        <w:spacing w:after="0" w:line="240" w:lineRule="auto"/>
        <w:rPr>
          <w:rFonts w:ascii="Times New Roman" w:hAnsi="Times New Roman"/>
          <w:sz w:val="24"/>
          <w:szCs w:val="24"/>
        </w:rPr>
      </w:pPr>
    </w:p>
    <w:p w:rsidR="00D9012B" w:rsidRPr="0022333E" w:rsidRDefault="00D9012B" w:rsidP="00D9012B">
      <w:pPr>
        <w:rPr>
          <w:b/>
        </w:rPr>
      </w:pPr>
      <w:r w:rsidRPr="0022333E">
        <w:rPr>
          <w:b/>
        </w:rPr>
        <w:t xml:space="preserve">Pytanie nr </w:t>
      </w:r>
      <w:r w:rsidR="0088041C">
        <w:rPr>
          <w:b/>
        </w:rPr>
        <w:t>30</w:t>
      </w:r>
    </w:p>
    <w:p w:rsidR="00417373" w:rsidRPr="00D9012B" w:rsidRDefault="00417373" w:rsidP="00D9012B">
      <w:pPr>
        <w:jc w:val="both"/>
        <w:rPr>
          <w:i/>
          <w:color w:val="000000" w:themeColor="text1"/>
        </w:rPr>
      </w:pPr>
      <w:r w:rsidRPr="00D9012B">
        <w:rPr>
          <w:i/>
          <w:color w:val="000000" w:themeColor="text1"/>
        </w:rPr>
        <w:t>Prosimy o wprowadzenie limitu dla ryzyka powodzi i zalania - w wysokości 5 000 000 PLN na jedno i 10 000 000 PLN na wszystkie zdarzenia, wspólnego dla wszystkich kontraktów ubezpieczonych w ramach Umowy Generalnej,</w:t>
      </w:r>
    </w:p>
    <w:p w:rsidR="0088041C" w:rsidRDefault="0088041C" w:rsidP="0088041C">
      <w:pPr>
        <w:rPr>
          <w:b/>
          <w:sz w:val="22"/>
          <w:szCs w:val="22"/>
        </w:rPr>
      </w:pPr>
      <w:r w:rsidRPr="0041103B">
        <w:rPr>
          <w:b/>
          <w:sz w:val="22"/>
          <w:szCs w:val="22"/>
        </w:rPr>
        <w:t>Odpowiedź</w:t>
      </w:r>
    </w:p>
    <w:p w:rsidR="005F7951" w:rsidRPr="00C17C3E" w:rsidRDefault="005F7951" w:rsidP="005F7951">
      <w:pPr>
        <w:jc w:val="both"/>
      </w:pPr>
      <w:r w:rsidRPr="00C17C3E">
        <w:t>Brak zgody, Zamawiający wyraża zgodę na zastosowanie limitu 20 000 000 zł dla ryzyka powodzi dla</w:t>
      </w:r>
      <w:r>
        <w:t xml:space="preserve"> każdego pojedynczego kontraktu.</w:t>
      </w:r>
      <w:r w:rsidRPr="00C17C3E">
        <w:t xml:space="preserve"> </w:t>
      </w:r>
    </w:p>
    <w:p w:rsidR="005F7951" w:rsidRDefault="005F7951" w:rsidP="005F7951">
      <w:pPr>
        <w:rPr>
          <w:b/>
        </w:rPr>
      </w:pPr>
    </w:p>
    <w:p w:rsidR="0088041C" w:rsidRDefault="00D9012B" w:rsidP="0088041C">
      <w:pPr>
        <w:rPr>
          <w:b/>
        </w:rPr>
      </w:pPr>
      <w:r w:rsidRPr="0022333E">
        <w:rPr>
          <w:b/>
        </w:rPr>
        <w:t xml:space="preserve">Pytanie nr </w:t>
      </w:r>
      <w:r w:rsidR="0088041C">
        <w:rPr>
          <w:b/>
        </w:rPr>
        <w:t>31</w:t>
      </w:r>
    </w:p>
    <w:p w:rsidR="00417373" w:rsidRPr="00D9012B" w:rsidRDefault="00417373" w:rsidP="0088041C">
      <w:pPr>
        <w:rPr>
          <w:i/>
          <w:color w:val="000000" w:themeColor="text1"/>
        </w:rPr>
      </w:pPr>
      <w:r w:rsidRPr="00D9012B">
        <w:rPr>
          <w:i/>
          <w:color w:val="000000" w:themeColor="text1"/>
        </w:rPr>
        <w:t>Prosimy o wprowadzenie dodatkowej franszyzy redukcyjnej dla ryzyka powodzi i zalania w wysokości 10% wartości szkody, nie mniej niż 50 000 PLN,</w:t>
      </w:r>
    </w:p>
    <w:p w:rsidR="0088041C" w:rsidRDefault="0088041C" w:rsidP="0088041C">
      <w:pPr>
        <w:rPr>
          <w:b/>
          <w:sz w:val="22"/>
          <w:szCs w:val="22"/>
        </w:rPr>
      </w:pPr>
      <w:r w:rsidRPr="0041103B">
        <w:rPr>
          <w:b/>
          <w:sz w:val="22"/>
          <w:szCs w:val="22"/>
        </w:rPr>
        <w:t>Odpowiedź</w:t>
      </w:r>
    </w:p>
    <w:p w:rsidR="005F7951" w:rsidRPr="00C17C3E" w:rsidRDefault="005F7951" w:rsidP="005F7951">
      <w:pPr>
        <w:jc w:val="both"/>
      </w:pPr>
      <w:r w:rsidRPr="00C17C3E">
        <w:t>Brak zgody. Zamawiający wyraża zgodę na zastosowanie franszyzy redukcyjnej jedynie dla ryzyka powodzi w wysokości 50 000 zł,</w:t>
      </w:r>
    </w:p>
    <w:p w:rsidR="005F7951" w:rsidRDefault="005F7951" w:rsidP="00D9012B">
      <w:pPr>
        <w:rPr>
          <w:b/>
        </w:rPr>
      </w:pPr>
    </w:p>
    <w:p w:rsidR="00D9012B" w:rsidRPr="0022333E" w:rsidRDefault="00D9012B" w:rsidP="00D9012B">
      <w:pPr>
        <w:rPr>
          <w:b/>
        </w:rPr>
      </w:pPr>
      <w:r w:rsidRPr="0022333E">
        <w:rPr>
          <w:b/>
        </w:rPr>
        <w:t xml:space="preserve">Pytanie nr </w:t>
      </w:r>
      <w:r w:rsidR="0088041C">
        <w:rPr>
          <w:b/>
        </w:rPr>
        <w:t>32</w:t>
      </w:r>
    </w:p>
    <w:p w:rsidR="00417373" w:rsidRPr="00D9012B" w:rsidRDefault="00417373" w:rsidP="00D9012B">
      <w:pPr>
        <w:jc w:val="both"/>
        <w:rPr>
          <w:i/>
          <w:color w:val="000000" w:themeColor="text1"/>
        </w:rPr>
      </w:pPr>
      <w:r w:rsidRPr="00D9012B">
        <w:rPr>
          <w:i/>
          <w:color w:val="000000" w:themeColor="text1"/>
        </w:rPr>
        <w:t>Prosimy o włączenie klauzul restrykcyjnych o numerach 106 (długość odcinka 500 m), 108, 109,</w:t>
      </w:r>
    </w:p>
    <w:p w:rsidR="0088041C" w:rsidRDefault="0088041C" w:rsidP="0088041C">
      <w:pPr>
        <w:rPr>
          <w:b/>
          <w:sz w:val="22"/>
          <w:szCs w:val="22"/>
        </w:rPr>
      </w:pPr>
      <w:r w:rsidRPr="0041103B">
        <w:rPr>
          <w:b/>
          <w:sz w:val="22"/>
          <w:szCs w:val="22"/>
        </w:rPr>
        <w:t>Odpowiedź</w:t>
      </w:r>
    </w:p>
    <w:p w:rsidR="005F7951" w:rsidRPr="00C17C3E" w:rsidRDefault="005F7951" w:rsidP="005F7951">
      <w:pPr>
        <w:jc w:val="both"/>
      </w:pPr>
      <w:r w:rsidRPr="00C17C3E">
        <w:t xml:space="preserve">Brak zgody. Zamawiający wyraża zgodę na zastosowanie w kl. 106 długości odcina 800 m, </w:t>
      </w:r>
    </w:p>
    <w:p w:rsidR="0088041C" w:rsidRDefault="0088041C" w:rsidP="00D9012B">
      <w:pPr>
        <w:rPr>
          <w:b/>
        </w:rPr>
      </w:pPr>
    </w:p>
    <w:p w:rsidR="00D9012B" w:rsidRPr="0022333E" w:rsidRDefault="00D9012B" w:rsidP="00D9012B">
      <w:pPr>
        <w:rPr>
          <w:b/>
        </w:rPr>
      </w:pPr>
      <w:r w:rsidRPr="0022333E">
        <w:rPr>
          <w:b/>
        </w:rPr>
        <w:t xml:space="preserve">Pytanie nr </w:t>
      </w:r>
      <w:r w:rsidR="0088041C">
        <w:rPr>
          <w:b/>
        </w:rPr>
        <w:t>33</w:t>
      </w:r>
    </w:p>
    <w:p w:rsidR="00417373" w:rsidRPr="00D9012B" w:rsidRDefault="00417373" w:rsidP="00D9012B">
      <w:pPr>
        <w:jc w:val="both"/>
        <w:rPr>
          <w:i/>
          <w:color w:val="000000" w:themeColor="text1"/>
        </w:rPr>
      </w:pPr>
      <w:r w:rsidRPr="00D9012B">
        <w:rPr>
          <w:i/>
          <w:color w:val="000000" w:themeColor="text1"/>
        </w:rPr>
        <w:t>W odniesieniu do Zadania 1A – ubezpieczenie obiektów liniowych -  prosimy o podniesienie wysokości franszyzy redukcyjnej na „pozostałe szkody” do wysokości 10 000 PLN</w:t>
      </w:r>
    </w:p>
    <w:p w:rsidR="0088041C" w:rsidRDefault="0088041C" w:rsidP="0088041C">
      <w:pPr>
        <w:rPr>
          <w:b/>
          <w:sz w:val="22"/>
          <w:szCs w:val="22"/>
        </w:rPr>
      </w:pPr>
      <w:r w:rsidRPr="0041103B">
        <w:rPr>
          <w:b/>
          <w:sz w:val="22"/>
          <w:szCs w:val="22"/>
        </w:rPr>
        <w:t>Odpowiedź</w:t>
      </w:r>
    </w:p>
    <w:p w:rsidR="0038612C" w:rsidRPr="00C17C3E" w:rsidRDefault="0038612C" w:rsidP="0038612C">
      <w:pPr>
        <w:jc w:val="both"/>
      </w:pPr>
      <w:r w:rsidRPr="00C17C3E">
        <w:t>Brak zgody. Zamawiający wyraża zgodę jedynie na franszyzę redukcyjna do wysokości 6 000 zł dla pozostałych szkód.</w:t>
      </w:r>
    </w:p>
    <w:p w:rsidR="0088041C" w:rsidRDefault="0088041C" w:rsidP="00D9012B">
      <w:pPr>
        <w:rPr>
          <w:b/>
        </w:rPr>
      </w:pPr>
    </w:p>
    <w:p w:rsidR="00D9012B" w:rsidRPr="0022333E" w:rsidRDefault="00D9012B" w:rsidP="00D9012B">
      <w:pPr>
        <w:rPr>
          <w:b/>
        </w:rPr>
      </w:pPr>
      <w:r w:rsidRPr="0022333E">
        <w:rPr>
          <w:b/>
        </w:rPr>
        <w:t xml:space="preserve">Pytanie nr </w:t>
      </w:r>
      <w:r w:rsidR="0088041C">
        <w:rPr>
          <w:b/>
        </w:rPr>
        <w:t>34</w:t>
      </w:r>
    </w:p>
    <w:p w:rsidR="00417373" w:rsidRPr="00D9012B" w:rsidRDefault="00417373" w:rsidP="00D9012B">
      <w:pPr>
        <w:jc w:val="both"/>
        <w:rPr>
          <w:i/>
          <w:color w:val="000000" w:themeColor="text1"/>
        </w:rPr>
      </w:pPr>
      <w:r w:rsidRPr="00D9012B">
        <w:rPr>
          <w:i/>
          <w:color w:val="000000" w:themeColor="text1"/>
        </w:rPr>
        <w:t>W odniesieniu do Zadania 1A – ubezpieczenie obiektów liniowych -  prosimy o podniesienie wysokości franszyzy redukcyjnej dla klauzul 004 i 003 do wysokości 10 000 PLN</w:t>
      </w:r>
    </w:p>
    <w:p w:rsidR="0088041C" w:rsidRDefault="0088041C" w:rsidP="0088041C">
      <w:pPr>
        <w:rPr>
          <w:b/>
          <w:sz w:val="22"/>
          <w:szCs w:val="22"/>
        </w:rPr>
      </w:pPr>
      <w:r w:rsidRPr="0041103B">
        <w:rPr>
          <w:b/>
          <w:sz w:val="22"/>
          <w:szCs w:val="22"/>
        </w:rPr>
        <w:t>Odpowiedź</w:t>
      </w:r>
    </w:p>
    <w:p w:rsidR="00417373" w:rsidRDefault="0038612C" w:rsidP="00E50A13">
      <w:pPr>
        <w:spacing w:line="276" w:lineRule="auto"/>
        <w:jc w:val="both"/>
      </w:pPr>
      <w:r w:rsidRPr="00C17C3E">
        <w:t>Brak zgody</w:t>
      </w:r>
      <w:r w:rsidR="00EE76D8">
        <w:t xml:space="preserve"> Zamawiającego</w:t>
      </w:r>
      <w:r w:rsidRPr="00C17C3E">
        <w:t>.</w:t>
      </w:r>
    </w:p>
    <w:p w:rsidR="007124DE" w:rsidRDefault="007124DE" w:rsidP="00E50A13">
      <w:pPr>
        <w:spacing w:line="276" w:lineRule="auto"/>
        <w:jc w:val="both"/>
      </w:pPr>
    </w:p>
    <w:p w:rsidR="007124DE" w:rsidRDefault="007124DE" w:rsidP="00E50A13">
      <w:pPr>
        <w:spacing w:line="276" w:lineRule="auto"/>
        <w:jc w:val="both"/>
      </w:pPr>
    </w:p>
    <w:p w:rsidR="007124DE" w:rsidRPr="00AF21CB" w:rsidRDefault="007124DE" w:rsidP="00E50A13">
      <w:pPr>
        <w:spacing w:line="276" w:lineRule="auto"/>
        <w:jc w:val="both"/>
        <w:rPr>
          <w:sz w:val="22"/>
          <w:szCs w:val="22"/>
        </w:rPr>
      </w:pPr>
    </w:p>
    <w:p w:rsidR="007124DE" w:rsidRPr="00E74738" w:rsidRDefault="007124DE" w:rsidP="00E74738">
      <w:pPr>
        <w:spacing w:line="360" w:lineRule="auto"/>
        <w:jc w:val="both"/>
        <w:rPr>
          <w:b/>
        </w:rPr>
      </w:pPr>
      <w:r w:rsidRPr="00E74738">
        <w:rPr>
          <w:b/>
        </w:rPr>
        <w:t>UBEZPIECZENIE RYZYK BUDOWLANO-MONTAŻOWYCH (dotyczy części A i B)</w:t>
      </w:r>
    </w:p>
    <w:p w:rsidR="00B2236E" w:rsidRPr="00AF21CB" w:rsidRDefault="00B2236E" w:rsidP="00AF21CB">
      <w:pPr>
        <w:rPr>
          <w:b/>
        </w:rPr>
      </w:pPr>
      <w:r w:rsidRPr="00AF21CB">
        <w:rPr>
          <w:b/>
        </w:rPr>
        <w:t xml:space="preserve">Pytanie nr </w:t>
      </w:r>
      <w:r w:rsidR="00AF21CB">
        <w:rPr>
          <w:b/>
        </w:rPr>
        <w:t>35</w:t>
      </w:r>
    </w:p>
    <w:p w:rsidR="007124DE" w:rsidRPr="00E74738" w:rsidRDefault="007124DE" w:rsidP="00B2236E">
      <w:pPr>
        <w:jc w:val="both"/>
        <w:rPr>
          <w:i/>
          <w:sz w:val="22"/>
          <w:szCs w:val="22"/>
        </w:rPr>
      </w:pPr>
      <w:r w:rsidRPr="00E74738">
        <w:rPr>
          <w:i/>
          <w:sz w:val="22"/>
          <w:szCs w:val="22"/>
        </w:rPr>
        <w:t>Prosimy o potwierdzenie, że w zakresie prac wymienionych do realizacji inwestycji ubezpieczeniem mają zostać objęte jedynie roboty budowlano-montażowe, a nie prace projektowe.</w:t>
      </w:r>
    </w:p>
    <w:p w:rsidR="00AF21CB" w:rsidRPr="00AF21CB" w:rsidRDefault="00AF21CB" w:rsidP="00AF21CB">
      <w:pPr>
        <w:jc w:val="both"/>
        <w:rPr>
          <w:b/>
        </w:rPr>
      </w:pPr>
      <w:r>
        <w:rPr>
          <w:b/>
        </w:rPr>
        <w:t>Odpowiedź</w:t>
      </w:r>
    </w:p>
    <w:p w:rsidR="00AF21CB" w:rsidRPr="00CF566A" w:rsidRDefault="001C24A4" w:rsidP="001C24A4">
      <w:pPr>
        <w:jc w:val="both"/>
        <w:rPr>
          <w:b/>
        </w:rPr>
      </w:pPr>
      <w:r w:rsidRPr="00CF566A">
        <w:t xml:space="preserve">Zamawiający potwierdza że </w:t>
      </w:r>
      <w:r w:rsidR="00CF566A" w:rsidRPr="00CF566A">
        <w:t>ubezpieczeniem objęte mają być roboty budowlano – montażowe.</w:t>
      </w:r>
    </w:p>
    <w:p w:rsidR="00CD49EF" w:rsidRDefault="00CD49EF" w:rsidP="00AF21CB">
      <w:pPr>
        <w:jc w:val="both"/>
        <w:rPr>
          <w:b/>
        </w:rPr>
      </w:pPr>
    </w:p>
    <w:p w:rsidR="00AF21CB" w:rsidRPr="00AF21CB" w:rsidRDefault="00AF21CB" w:rsidP="00AF21CB">
      <w:pPr>
        <w:jc w:val="both"/>
        <w:rPr>
          <w:i/>
        </w:rPr>
      </w:pPr>
      <w:r w:rsidRPr="00AF21CB">
        <w:rPr>
          <w:b/>
        </w:rPr>
        <w:t>Pytanie nr 3</w:t>
      </w:r>
      <w:r w:rsidR="004D26EA">
        <w:rPr>
          <w:b/>
        </w:rPr>
        <w:t>6</w:t>
      </w:r>
    </w:p>
    <w:p w:rsidR="007124DE" w:rsidRPr="00E74738" w:rsidRDefault="007124DE" w:rsidP="00AF21CB">
      <w:pPr>
        <w:jc w:val="both"/>
        <w:rPr>
          <w:i/>
          <w:sz w:val="22"/>
          <w:szCs w:val="22"/>
        </w:rPr>
      </w:pPr>
      <w:r w:rsidRPr="00E74738">
        <w:rPr>
          <w:i/>
          <w:sz w:val="22"/>
          <w:szCs w:val="22"/>
        </w:rPr>
        <w:t>W opisie przedmiotu zamówienia podano wartość inwestycji – z czego wynikają te wartości (są to kosztorysy inwestorskie, itp.)?</w:t>
      </w:r>
    </w:p>
    <w:p w:rsidR="00E74738" w:rsidRDefault="00E74738" w:rsidP="00AF21CB">
      <w:pPr>
        <w:jc w:val="both"/>
        <w:rPr>
          <w:b/>
        </w:rPr>
      </w:pPr>
      <w:r w:rsidRPr="00E74738">
        <w:rPr>
          <w:b/>
        </w:rPr>
        <w:t>Odpowiedź</w:t>
      </w:r>
    </w:p>
    <w:p w:rsidR="00E74738" w:rsidRPr="003D0620" w:rsidRDefault="003D0620" w:rsidP="00AF21CB">
      <w:pPr>
        <w:jc w:val="both"/>
      </w:pPr>
      <w:r>
        <w:t>Dla części zadań z zawartych umów, dla części ze złożonych ofert (w przetargach jeszcze nie rozstrzygniętych), dla pozostałych z kosztorysów inwestorskich.</w:t>
      </w:r>
    </w:p>
    <w:p w:rsidR="00103822" w:rsidRDefault="00103822" w:rsidP="00E74738">
      <w:pPr>
        <w:jc w:val="both"/>
        <w:rPr>
          <w:b/>
        </w:rPr>
      </w:pPr>
    </w:p>
    <w:p w:rsidR="00E74738" w:rsidRPr="00AF21CB" w:rsidRDefault="00E74738" w:rsidP="00E74738">
      <w:pPr>
        <w:jc w:val="both"/>
        <w:rPr>
          <w:i/>
        </w:rPr>
      </w:pPr>
      <w:r w:rsidRPr="00AF21CB">
        <w:rPr>
          <w:b/>
        </w:rPr>
        <w:t>Pytanie nr 3</w:t>
      </w:r>
      <w:r w:rsidR="00C94DFD">
        <w:rPr>
          <w:b/>
        </w:rPr>
        <w:t>7</w:t>
      </w:r>
    </w:p>
    <w:p w:rsidR="007124DE" w:rsidRPr="00E74738" w:rsidRDefault="007124DE" w:rsidP="00E74738">
      <w:pPr>
        <w:jc w:val="both"/>
        <w:rPr>
          <w:i/>
        </w:rPr>
      </w:pPr>
      <w:r w:rsidRPr="00E74738">
        <w:rPr>
          <w:i/>
        </w:rPr>
        <w:t>W zadaniu 1 pkt 1.3 wnosimy o następującą modyfikację:</w:t>
      </w:r>
    </w:p>
    <w:p w:rsidR="007124DE" w:rsidRPr="007124DE" w:rsidRDefault="007124DE" w:rsidP="007124DE">
      <w:pPr>
        <w:jc w:val="both"/>
        <w:rPr>
          <w:i/>
          <w:sz w:val="22"/>
          <w:szCs w:val="22"/>
        </w:rPr>
      </w:pPr>
      <w:r w:rsidRPr="007124DE">
        <w:rPr>
          <w:rFonts w:eastAsia="Calibri"/>
          <w:i/>
          <w:color w:val="000000" w:themeColor="text1"/>
          <w:sz w:val="22"/>
          <w:szCs w:val="22"/>
          <w:lang w:eastAsia="en-US"/>
        </w:rPr>
        <w:t xml:space="preserve">„Ubezpieczenie zakończy się z momentem wystawienia Świadectwa Przejęcia Robót/Odbiorem końcowym Robót dla danego kontraktu w każdej z ubezpieczonych inwestycji lub od momentu wydania ostatecznych pozwoleń na użytkowanie dla danego kontraktu w każdej z ubezpieczonych inwestycji w zależności od tego co nastąpi później, niezależnie od pierwotnie planowanego okresu, podanego na certyfikacie i </w:t>
      </w:r>
      <w:r w:rsidRPr="007124DE">
        <w:rPr>
          <w:rFonts w:eastAsia="Calibri"/>
          <w:b/>
          <w:i/>
          <w:strike/>
          <w:color w:val="000000" w:themeColor="text1"/>
          <w:sz w:val="22"/>
          <w:szCs w:val="22"/>
          <w:u w:val="single"/>
          <w:lang w:eastAsia="en-US"/>
        </w:rPr>
        <w:t>nie</w:t>
      </w:r>
      <w:r w:rsidRPr="007124DE">
        <w:rPr>
          <w:rFonts w:eastAsia="Calibri"/>
          <w:b/>
          <w:i/>
          <w:color w:val="000000" w:themeColor="text1"/>
          <w:sz w:val="22"/>
          <w:szCs w:val="22"/>
          <w:u w:val="single"/>
          <w:lang w:eastAsia="en-US"/>
        </w:rPr>
        <w:t>zależnie</w:t>
      </w:r>
      <w:r w:rsidRPr="007124DE">
        <w:rPr>
          <w:rFonts w:eastAsia="Calibri"/>
          <w:i/>
          <w:color w:val="000000" w:themeColor="text1"/>
          <w:sz w:val="22"/>
          <w:szCs w:val="22"/>
          <w:lang w:eastAsia="en-US"/>
        </w:rPr>
        <w:t xml:space="preserve"> od działania klauzuli automatycznego przedłużenia okresu ubezpieczenia danej inwestycji.”</w:t>
      </w:r>
    </w:p>
    <w:p w:rsidR="007124DE" w:rsidRPr="00E74738" w:rsidRDefault="00E74738" w:rsidP="007124DE">
      <w:pPr>
        <w:jc w:val="both"/>
        <w:rPr>
          <w:b/>
          <w:sz w:val="22"/>
          <w:szCs w:val="22"/>
        </w:rPr>
      </w:pPr>
      <w:r w:rsidRPr="00E74738">
        <w:rPr>
          <w:b/>
          <w:sz w:val="22"/>
          <w:szCs w:val="22"/>
        </w:rPr>
        <w:t>Odpowiedź</w:t>
      </w:r>
    </w:p>
    <w:p w:rsidR="00C94DFD" w:rsidRPr="00E74738" w:rsidRDefault="00C94DFD" w:rsidP="00C94DFD">
      <w:pPr>
        <w:jc w:val="both"/>
      </w:pPr>
      <w:r w:rsidRPr="00E74738">
        <w:t>Zamawiający wyraża zgodę na zastosowanie modyfikacji treści w pkt. 1.3 w zadaniu 1.</w:t>
      </w:r>
    </w:p>
    <w:p w:rsidR="00C94DFD" w:rsidRDefault="00C94DFD" w:rsidP="00E74738">
      <w:pPr>
        <w:jc w:val="both"/>
        <w:rPr>
          <w:b/>
          <w:i/>
        </w:rPr>
      </w:pPr>
    </w:p>
    <w:p w:rsidR="00E74738" w:rsidRPr="00C94DFD" w:rsidRDefault="00C94DFD" w:rsidP="00E74738">
      <w:pPr>
        <w:jc w:val="both"/>
        <w:rPr>
          <w:b/>
        </w:rPr>
      </w:pPr>
      <w:r>
        <w:rPr>
          <w:b/>
        </w:rPr>
        <w:t>Pytanie nr 38</w:t>
      </w:r>
    </w:p>
    <w:p w:rsidR="007124DE" w:rsidRPr="00E74738" w:rsidRDefault="007124DE" w:rsidP="00E74738">
      <w:pPr>
        <w:jc w:val="both"/>
        <w:rPr>
          <w:i/>
        </w:rPr>
      </w:pPr>
      <w:r w:rsidRPr="00E74738">
        <w:rPr>
          <w:i/>
        </w:rPr>
        <w:t>W zadaniu 1 pkt 1.5 ust 1)  wnosimy o następującą modyfikację:</w:t>
      </w:r>
    </w:p>
    <w:p w:rsidR="007124DE" w:rsidRPr="007124DE" w:rsidRDefault="007124DE" w:rsidP="007124DE">
      <w:pPr>
        <w:jc w:val="both"/>
        <w:rPr>
          <w:i/>
          <w:sz w:val="22"/>
          <w:szCs w:val="22"/>
        </w:rPr>
      </w:pPr>
      <w:r w:rsidRPr="007124DE">
        <w:rPr>
          <w:bCs/>
          <w:i/>
          <w:iCs/>
          <w:sz w:val="22"/>
          <w:szCs w:val="22"/>
        </w:rPr>
        <w:t xml:space="preserve">„Ubezpieczony zobowiązany jest niezwłocznie, nie później jednak niż </w:t>
      </w:r>
      <w:r w:rsidRPr="007124DE">
        <w:rPr>
          <w:b/>
          <w:bCs/>
          <w:i/>
          <w:iCs/>
          <w:strike/>
          <w:sz w:val="22"/>
          <w:szCs w:val="22"/>
          <w:u w:val="single"/>
        </w:rPr>
        <w:t>30</w:t>
      </w:r>
      <w:r w:rsidRPr="007124DE">
        <w:rPr>
          <w:b/>
          <w:bCs/>
          <w:i/>
          <w:iCs/>
          <w:sz w:val="22"/>
          <w:szCs w:val="22"/>
        </w:rPr>
        <w:t xml:space="preserve"> 7 dni</w:t>
      </w:r>
      <w:r w:rsidRPr="007124DE">
        <w:rPr>
          <w:bCs/>
          <w:i/>
          <w:iCs/>
          <w:sz w:val="22"/>
          <w:szCs w:val="22"/>
        </w:rPr>
        <w:t xml:space="preserve"> roboczych od daty powstania szkody lub powzięcia o niej wiadomości, zawiadomić Ubezpieczyciela o szkodzie”</w:t>
      </w:r>
    </w:p>
    <w:p w:rsidR="00E74738" w:rsidRPr="00E74738" w:rsidRDefault="00E74738" w:rsidP="00E74738">
      <w:pPr>
        <w:jc w:val="both"/>
        <w:rPr>
          <w:b/>
          <w:sz w:val="22"/>
          <w:szCs w:val="22"/>
        </w:rPr>
      </w:pPr>
      <w:r w:rsidRPr="00E74738">
        <w:rPr>
          <w:b/>
          <w:sz w:val="22"/>
          <w:szCs w:val="22"/>
        </w:rPr>
        <w:t>Odpowiedź</w:t>
      </w:r>
    </w:p>
    <w:p w:rsidR="00E908D8" w:rsidRPr="00E908D8" w:rsidRDefault="00E908D8" w:rsidP="00E908D8">
      <w:pPr>
        <w:jc w:val="both"/>
      </w:pPr>
      <w:r w:rsidRPr="00E908D8">
        <w:t>Zamawiający dopuszc</w:t>
      </w:r>
      <w:r w:rsidR="003D0620">
        <w:t>za modyfikację</w:t>
      </w:r>
      <w:r>
        <w:t xml:space="preserve"> w postaci 14 dni.</w:t>
      </w:r>
    </w:p>
    <w:p w:rsidR="00E908D8" w:rsidRDefault="00E908D8" w:rsidP="00E908D8">
      <w:pPr>
        <w:jc w:val="both"/>
        <w:rPr>
          <w:b/>
          <w:sz w:val="22"/>
          <w:szCs w:val="22"/>
        </w:rPr>
      </w:pPr>
    </w:p>
    <w:p w:rsidR="00E908D8" w:rsidRPr="00C94DFD" w:rsidRDefault="00E908D8" w:rsidP="00E908D8">
      <w:pPr>
        <w:jc w:val="both"/>
        <w:rPr>
          <w:b/>
        </w:rPr>
      </w:pPr>
      <w:r>
        <w:rPr>
          <w:b/>
        </w:rPr>
        <w:t>Pytanie nr 39</w:t>
      </w:r>
    </w:p>
    <w:p w:rsidR="007124DE" w:rsidRPr="00E908D8" w:rsidRDefault="007124DE" w:rsidP="00E908D8">
      <w:pPr>
        <w:jc w:val="both"/>
        <w:rPr>
          <w:i/>
        </w:rPr>
      </w:pPr>
      <w:r w:rsidRPr="00E908D8">
        <w:rPr>
          <w:i/>
        </w:rPr>
        <w:t>W zadaniu 1 pkt 1.5 ust. 2 wnosimy o następującą modyfikację:</w:t>
      </w:r>
    </w:p>
    <w:p w:rsidR="007124DE" w:rsidRPr="007124DE" w:rsidRDefault="007124DE" w:rsidP="007124DE">
      <w:pPr>
        <w:contextualSpacing/>
        <w:jc w:val="both"/>
        <w:rPr>
          <w:i/>
          <w:sz w:val="22"/>
          <w:szCs w:val="22"/>
        </w:rPr>
      </w:pPr>
      <w:r w:rsidRPr="007124DE">
        <w:rPr>
          <w:bCs/>
          <w:i/>
          <w:iCs/>
          <w:sz w:val="22"/>
          <w:szCs w:val="22"/>
        </w:rPr>
        <w:t xml:space="preserve">„Ubezpieczony ma obowiązek pozostawić bez zmian miejsce szkody do czasu przybycia przedstawiciela Ubezpieczyciela, chyba, że zmiana jest niezbędna w celu zabezpieczenia mienia pozostałego po szkodzie, zmniejszenia szkody. </w:t>
      </w:r>
      <w:r w:rsidRPr="007124DE">
        <w:rPr>
          <w:i/>
          <w:sz w:val="22"/>
          <w:szCs w:val="22"/>
        </w:rPr>
        <w:t xml:space="preserve">Ubezpieczyciel nie może się powoływać na to postanowienie, jeżeli nie dokonał oględzin w terminie 3 dni </w:t>
      </w:r>
      <w:r w:rsidRPr="007124DE">
        <w:rPr>
          <w:b/>
          <w:i/>
          <w:sz w:val="22"/>
          <w:szCs w:val="22"/>
          <w:u w:val="single"/>
        </w:rPr>
        <w:t xml:space="preserve">roboczych </w:t>
      </w:r>
      <w:r w:rsidRPr="007124DE">
        <w:rPr>
          <w:i/>
          <w:sz w:val="22"/>
          <w:szCs w:val="22"/>
        </w:rPr>
        <w:t>od daty zawiadomienia go o szkodzie. Ubezpieczony może wcześniej przystąpić do usunięcia szkody za zgodą Ubezpieczyciela.”</w:t>
      </w:r>
    </w:p>
    <w:p w:rsidR="00E74738" w:rsidRPr="00E74738" w:rsidRDefault="00E74738" w:rsidP="00E74738">
      <w:pPr>
        <w:jc w:val="both"/>
        <w:rPr>
          <w:b/>
          <w:sz w:val="22"/>
          <w:szCs w:val="22"/>
        </w:rPr>
      </w:pPr>
      <w:r w:rsidRPr="00E74738">
        <w:rPr>
          <w:b/>
          <w:sz w:val="22"/>
          <w:szCs w:val="22"/>
        </w:rPr>
        <w:t>Odpowiedź</w:t>
      </w:r>
    </w:p>
    <w:p w:rsidR="00A125DF" w:rsidRPr="00A125DF" w:rsidRDefault="00A125DF" w:rsidP="00A125DF">
      <w:pPr>
        <w:jc w:val="both"/>
      </w:pPr>
      <w:r w:rsidRPr="00A125DF">
        <w:t xml:space="preserve">Zamawiający dopuszcza wnioskowaną modyfikację w postaci dopisania słowa „w terminie 3 dni </w:t>
      </w:r>
      <w:r w:rsidRPr="00A125DF">
        <w:rPr>
          <w:b/>
        </w:rPr>
        <w:t>roboczych</w:t>
      </w:r>
      <w:r>
        <w:t>).</w:t>
      </w:r>
    </w:p>
    <w:p w:rsidR="00E74738" w:rsidRPr="00A125DF" w:rsidRDefault="00E74738" w:rsidP="00E74738">
      <w:pPr>
        <w:jc w:val="both"/>
        <w:rPr>
          <w:bCs/>
          <w:iCs/>
        </w:rPr>
      </w:pPr>
    </w:p>
    <w:p w:rsidR="00A125DF" w:rsidRPr="00C94DFD" w:rsidRDefault="00A125DF" w:rsidP="00A125DF">
      <w:pPr>
        <w:jc w:val="both"/>
        <w:rPr>
          <w:b/>
        </w:rPr>
      </w:pPr>
      <w:r>
        <w:rPr>
          <w:b/>
        </w:rPr>
        <w:t>Pytanie nr 40</w:t>
      </w:r>
    </w:p>
    <w:p w:rsidR="007124DE" w:rsidRPr="00A125DF" w:rsidRDefault="007124DE" w:rsidP="00A125DF">
      <w:pPr>
        <w:jc w:val="both"/>
        <w:rPr>
          <w:bCs/>
          <w:i/>
          <w:iCs/>
        </w:rPr>
      </w:pPr>
      <w:r w:rsidRPr="00A125DF">
        <w:rPr>
          <w:bCs/>
          <w:i/>
          <w:iCs/>
        </w:rPr>
        <w:t>W zadaniu 1 pkt 1.5 ust. 3) wnosimy o następującą modyfikację:</w:t>
      </w:r>
    </w:p>
    <w:p w:rsidR="007124DE" w:rsidRPr="007124DE" w:rsidRDefault="007124DE" w:rsidP="007124DE">
      <w:pPr>
        <w:jc w:val="both"/>
        <w:rPr>
          <w:bCs/>
          <w:i/>
          <w:iCs/>
          <w:sz w:val="22"/>
          <w:szCs w:val="22"/>
        </w:rPr>
      </w:pPr>
      <w:r w:rsidRPr="007124DE">
        <w:rPr>
          <w:bCs/>
          <w:i/>
          <w:iCs/>
          <w:sz w:val="22"/>
          <w:szCs w:val="22"/>
        </w:rPr>
        <w:t>„Na Ubezpieczyciela nie przechodzą roszczenia regresowe w stosunku do Ubezpieczonych oraz ich pracowników bez względu na podstawę zatrudnienia (</w:t>
      </w:r>
      <w:r w:rsidRPr="007124DE">
        <w:rPr>
          <w:b/>
          <w:bCs/>
          <w:i/>
          <w:iCs/>
          <w:strike/>
          <w:sz w:val="22"/>
          <w:szCs w:val="22"/>
          <w:u w:val="single"/>
        </w:rPr>
        <w:t>z wyłączeniem szkód powstałych z winy umyślnej Członków Zarządu Ubezpieczonych</w:t>
      </w:r>
      <w:r w:rsidRPr="007124DE">
        <w:rPr>
          <w:bCs/>
          <w:i/>
          <w:iCs/>
          <w:sz w:val="22"/>
          <w:szCs w:val="22"/>
        </w:rPr>
        <w:t>).”</w:t>
      </w:r>
    </w:p>
    <w:p w:rsidR="00E74738" w:rsidRPr="00E74738" w:rsidRDefault="00E74738" w:rsidP="00E74738">
      <w:pPr>
        <w:jc w:val="both"/>
        <w:rPr>
          <w:b/>
          <w:sz w:val="22"/>
          <w:szCs w:val="22"/>
        </w:rPr>
      </w:pPr>
      <w:r w:rsidRPr="00E74738">
        <w:rPr>
          <w:b/>
          <w:sz w:val="22"/>
          <w:szCs w:val="22"/>
        </w:rPr>
        <w:t>Odpowiedź</w:t>
      </w:r>
    </w:p>
    <w:p w:rsidR="007124DE" w:rsidRPr="00D605EE" w:rsidRDefault="00A125DF" w:rsidP="007124DE">
      <w:pPr>
        <w:jc w:val="both"/>
        <w:rPr>
          <w:bCs/>
          <w:iCs/>
        </w:rPr>
      </w:pPr>
      <w:r w:rsidRPr="00D605EE">
        <w:rPr>
          <w:bCs/>
          <w:iCs/>
        </w:rPr>
        <w:t>Brak zgody</w:t>
      </w:r>
      <w:r w:rsidR="003D0620" w:rsidRPr="00D605EE">
        <w:rPr>
          <w:bCs/>
          <w:iCs/>
        </w:rPr>
        <w:t xml:space="preserve"> Zamawiającego.</w:t>
      </w:r>
    </w:p>
    <w:p w:rsidR="00A125DF" w:rsidRDefault="00A125DF" w:rsidP="00A125DF">
      <w:pPr>
        <w:jc w:val="both"/>
        <w:rPr>
          <w:bCs/>
          <w:i/>
          <w:iCs/>
        </w:rPr>
      </w:pPr>
    </w:p>
    <w:p w:rsidR="00A125DF" w:rsidRPr="00C94DFD" w:rsidRDefault="00A125DF" w:rsidP="00A125DF">
      <w:pPr>
        <w:jc w:val="both"/>
        <w:rPr>
          <w:b/>
        </w:rPr>
      </w:pPr>
      <w:r>
        <w:rPr>
          <w:b/>
        </w:rPr>
        <w:t>Pytanie nr 41</w:t>
      </w:r>
    </w:p>
    <w:p w:rsidR="007124DE" w:rsidRPr="00A125DF" w:rsidRDefault="007124DE" w:rsidP="00A125DF">
      <w:pPr>
        <w:jc w:val="both"/>
        <w:rPr>
          <w:bCs/>
          <w:i/>
          <w:iCs/>
        </w:rPr>
      </w:pPr>
      <w:r w:rsidRPr="00A125DF">
        <w:rPr>
          <w:bCs/>
          <w:i/>
          <w:iCs/>
        </w:rPr>
        <w:t>W pkt 2.4 (2 Część A i B – Ubezpieczony) wnosimy o wykreślenie:</w:t>
      </w:r>
    </w:p>
    <w:p w:rsidR="007124DE" w:rsidRPr="007124DE" w:rsidRDefault="007124DE" w:rsidP="007124DE">
      <w:pPr>
        <w:jc w:val="both"/>
        <w:rPr>
          <w:bCs/>
          <w:i/>
          <w:iCs/>
          <w:sz w:val="22"/>
          <w:szCs w:val="22"/>
        </w:rPr>
      </w:pPr>
      <w:r w:rsidRPr="007124DE">
        <w:rPr>
          <w:i/>
          <w:sz w:val="22"/>
          <w:szCs w:val="22"/>
        </w:rPr>
        <w:t xml:space="preserve">„Konsultanci, doradcy techniczni, zespół inżyniera kontraktu (tylko w odniesieniu do ich działalności na terenie budowy) z zastrzeżeniem, że mają podpisane umowy  i pod warunkiem, że wartość ich prac została uwzględniona w sumie ubezpieczenia oraz właściciele/użytkownicy użytkowanych na potrzeby realizacji niniejszej inwestycji </w:t>
      </w:r>
      <w:r w:rsidRPr="007124DE">
        <w:rPr>
          <w:b/>
          <w:i/>
          <w:strike/>
          <w:sz w:val="22"/>
          <w:szCs w:val="22"/>
          <w:u w:val="single"/>
        </w:rPr>
        <w:t>maszyn</w:t>
      </w:r>
      <w:r w:rsidRPr="007124DE">
        <w:rPr>
          <w:i/>
          <w:sz w:val="22"/>
          <w:szCs w:val="22"/>
        </w:rPr>
        <w:t xml:space="preserve">, urządzeń, sprzętu i/lub wyposażenia (o ile, </w:t>
      </w:r>
      <w:r w:rsidRPr="007124DE">
        <w:rPr>
          <w:b/>
          <w:i/>
          <w:strike/>
          <w:sz w:val="22"/>
          <w:szCs w:val="22"/>
          <w:u w:val="single"/>
        </w:rPr>
        <w:t>maszyny</w:t>
      </w:r>
      <w:r w:rsidRPr="007124DE">
        <w:rPr>
          <w:i/>
          <w:sz w:val="22"/>
          <w:szCs w:val="22"/>
        </w:rPr>
        <w:t>, urządzenia, sprzęt i/lub wyposażenie, zostały ubezpieczone na podstawie niniejszej umowy ubezpieczenia)”</w:t>
      </w:r>
    </w:p>
    <w:p w:rsidR="00E74738" w:rsidRPr="00E74738" w:rsidRDefault="00E74738" w:rsidP="00E74738">
      <w:pPr>
        <w:jc w:val="both"/>
        <w:rPr>
          <w:b/>
          <w:sz w:val="22"/>
          <w:szCs w:val="22"/>
        </w:rPr>
      </w:pPr>
      <w:r w:rsidRPr="00E74738">
        <w:rPr>
          <w:b/>
          <w:sz w:val="22"/>
          <w:szCs w:val="22"/>
        </w:rPr>
        <w:t>Odpowiedź</w:t>
      </w:r>
    </w:p>
    <w:p w:rsidR="003D0620" w:rsidRPr="00D605EE" w:rsidRDefault="003D0620" w:rsidP="003D0620">
      <w:pPr>
        <w:jc w:val="both"/>
        <w:rPr>
          <w:bCs/>
          <w:iCs/>
        </w:rPr>
      </w:pPr>
      <w:r w:rsidRPr="00D605EE">
        <w:rPr>
          <w:bCs/>
          <w:iCs/>
        </w:rPr>
        <w:t>Brak zgody Zamawiającego.</w:t>
      </w:r>
    </w:p>
    <w:p w:rsidR="00A125DF" w:rsidRPr="00A125DF" w:rsidRDefault="00A125DF" w:rsidP="007124DE">
      <w:pPr>
        <w:jc w:val="both"/>
        <w:rPr>
          <w:bCs/>
          <w:iCs/>
          <w:sz w:val="22"/>
          <w:szCs w:val="22"/>
        </w:rPr>
      </w:pPr>
    </w:p>
    <w:p w:rsidR="00A125DF" w:rsidRPr="00C94DFD" w:rsidRDefault="00A125DF" w:rsidP="00A125DF">
      <w:pPr>
        <w:jc w:val="both"/>
        <w:rPr>
          <w:b/>
        </w:rPr>
      </w:pPr>
      <w:r>
        <w:rPr>
          <w:b/>
        </w:rPr>
        <w:t>Pytanie nr 42</w:t>
      </w:r>
    </w:p>
    <w:p w:rsidR="007124DE" w:rsidRPr="00A125DF" w:rsidRDefault="007124DE" w:rsidP="00A125DF">
      <w:pPr>
        <w:jc w:val="both"/>
        <w:rPr>
          <w:bCs/>
          <w:i/>
          <w:iCs/>
        </w:rPr>
      </w:pPr>
      <w:r w:rsidRPr="00A125DF">
        <w:rPr>
          <w:bCs/>
          <w:i/>
          <w:iCs/>
        </w:rPr>
        <w:t>W pkt 4.2 (Lokalizacja) wnosimy o następującą modyfikację:</w:t>
      </w:r>
    </w:p>
    <w:p w:rsidR="007124DE" w:rsidRPr="007124DE" w:rsidRDefault="007124DE" w:rsidP="007124DE">
      <w:pPr>
        <w:jc w:val="both"/>
        <w:rPr>
          <w:bCs/>
          <w:i/>
          <w:iCs/>
          <w:sz w:val="22"/>
          <w:szCs w:val="22"/>
        </w:rPr>
      </w:pPr>
      <w:r w:rsidRPr="007124DE">
        <w:rPr>
          <w:i/>
          <w:sz w:val="22"/>
          <w:szCs w:val="22"/>
        </w:rPr>
        <w:t xml:space="preserve">„Pod pojęciem lokalizacji rozumie się teren budowy oraz tymczasowe biura i zaplecza techniczne, utworzone w związku z realizacją (obsługujące realizowaną inwestycję) ubezpieczonych robót budowlano-montażowych na terenie lub w bliskim sąsiedztwie budowy. Lokalizacją są również tymczasowe magazyny, bazy sprzętowe oraz miejsca gdzie przechowywane/składowane jest ubezpieczone mienie w ramach klauzuli 013, </w:t>
      </w:r>
      <w:r w:rsidRPr="007124DE">
        <w:rPr>
          <w:b/>
          <w:i/>
          <w:sz w:val="22"/>
          <w:szCs w:val="22"/>
          <w:u w:val="single"/>
        </w:rPr>
        <w:t>z zastrzeżeniem że miejsca te występują w bezpośrednim sąsiedztwie realizowanej inwestycji</w:t>
      </w:r>
      <w:r w:rsidRPr="007124DE">
        <w:rPr>
          <w:i/>
          <w:sz w:val="22"/>
          <w:szCs w:val="22"/>
        </w:rPr>
        <w:t>”</w:t>
      </w:r>
    </w:p>
    <w:p w:rsidR="00E74738" w:rsidRPr="00E74738" w:rsidRDefault="00E74738" w:rsidP="00E74738">
      <w:pPr>
        <w:jc w:val="both"/>
        <w:rPr>
          <w:b/>
          <w:sz w:val="22"/>
          <w:szCs w:val="22"/>
        </w:rPr>
      </w:pPr>
      <w:r w:rsidRPr="00E74738">
        <w:rPr>
          <w:b/>
          <w:sz w:val="22"/>
          <w:szCs w:val="22"/>
        </w:rPr>
        <w:t>Odpowiedź</w:t>
      </w:r>
    </w:p>
    <w:p w:rsidR="003D0620" w:rsidRPr="00D605EE" w:rsidRDefault="003D0620" w:rsidP="003D0620">
      <w:pPr>
        <w:jc w:val="both"/>
        <w:rPr>
          <w:bCs/>
          <w:iCs/>
        </w:rPr>
      </w:pPr>
      <w:r w:rsidRPr="00D605EE">
        <w:rPr>
          <w:bCs/>
          <w:iCs/>
        </w:rPr>
        <w:t>Brak zgody Zamawiającego.</w:t>
      </w:r>
    </w:p>
    <w:p w:rsidR="00A125DF" w:rsidRDefault="00A125DF" w:rsidP="00A125DF">
      <w:pPr>
        <w:jc w:val="both"/>
        <w:rPr>
          <w:i/>
        </w:rPr>
      </w:pPr>
    </w:p>
    <w:p w:rsidR="00A125DF" w:rsidRPr="00C94DFD" w:rsidRDefault="00A125DF" w:rsidP="00A125DF">
      <w:pPr>
        <w:jc w:val="both"/>
        <w:rPr>
          <w:b/>
        </w:rPr>
      </w:pPr>
      <w:r>
        <w:rPr>
          <w:b/>
        </w:rPr>
        <w:t>Pytanie nr 43</w:t>
      </w:r>
    </w:p>
    <w:p w:rsidR="007124DE" w:rsidRDefault="007124DE" w:rsidP="00A125DF">
      <w:pPr>
        <w:jc w:val="both"/>
        <w:rPr>
          <w:i/>
        </w:rPr>
      </w:pPr>
      <w:r w:rsidRPr="00A125DF">
        <w:rPr>
          <w:i/>
        </w:rPr>
        <w:t xml:space="preserve">W pkt 5. 1 wnosimy o wykreślenie </w:t>
      </w:r>
      <w:r w:rsidRPr="00A125DF">
        <w:rPr>
          <w:b/>
          <w:i/>
        </w:rPr>
        <w:t xml:space="preserve">prac prefabrykacyjnych </w:t>
      </w:r>
      <w:r w:rsidRPr="00A125DF">
        <w:rPr>
          <w:i/>
        </w:rPr>
        <w:t>z przedmiotu ubezpieczenia.</w:t>
      </w:r>
    </w:p>
    <w:p w:rsidR="003D0620" w:rsidRPr="00E74738" w:rsidRDefault="003D0620" w:rsidP="003D0620">
      <w:pPr>
        <w:jc w:val="both"/>
        <w:rPr>
          <w:b/>
          <w:sz w:val="22"/>
          <w:szCs w:val="22"/>
        </w:rPr>
      </w:pPr>
      <w:r w:rsidRPr="00E74738">
        <w:rPr>
          <w:b/>
          <w:sz w:val="22"/>
          <w:szCs w:val="22"/>
        </w:rPr>
        <w:t>Odpowiedź</w:t>
      </w:r>
    </w:p>
    <w:p w:rsidR="003D0620" w:rsidRPr="00A125DF" w:rsidRDefault="003D0620" w:rsidP="003D0620">
      <w:pPr>
        <w:jc w:val="both"/>
        <w:rPr>
          <w:bCs/>
          <w:iCs/>
          <w:sz w:val="22"/>
          <w:szCs w:val="22"/>
        </w:rPr>
      </w:pPr>
      <w:r w:rsidRPr="00D605EE">
        <w:rPr>
          <w:bCs/>
          <w:iCs/>
        </w:rPr>
        <w:t>Brak zgody Zamawiającego</w:t>
      </w:r>
      <w:r>
        <w:rPr>
          <w:bCs/>
          <w:iCs/>
          <w:sz w:val="22"/>
          <w:szCs w:val="22"/>
        </w:rPr>
        <w:t>.</w:t>
      </w:r>
    </w:p>
    <w:p w:rsidR="00A125DF" w:rsidRDefault="00A125DF" w:rsidP="00A125DF">
      <w:pPr>
        <w:jc w:val="both"/>
      </w:pPr>
    </w:p>
    <w:p w:rsidR="00A125DF" w:rsidRPr="00C94DFD" w:rsidRDefault="00A125DF" w:rsidP="00A125DF">
      <w:pPr>
        <w:jc w:val="both"/>
        <w:rPr>
          <w:b/>
        </w:rPr>
      </w:pPr>
      <w:r>
        <w:rPr>
          <w:b/>
        </w:rPr>
        <w:t>Pytanie nr 4</w:t>
      </w:r>
      <w:r w:rsidR="00F322DC">
        <w:rPr>
          <w:b/>
        </w:rPr>
        <w:t>4</w:t>
      </w:r>
    </w:p>
    <w:p w:rsidR="007124DE" w:rsidRPr="00A125DF" w:rsidRDefault="007124DE" w:rsidP="00A125DF">
      <w:pPr>
        <w:jc w:val="both"/>
        <w:rPr>
          <w:i/>
        </w:rPr>
      </w:pPr>
      <w:r w:rsidRPr="00A125DF">
        <w:rPr>
          <w:i/>
        </w:rPr>
        <w:t>Prosimy o poniższe doprecyzowanie w pkt 5.3:</w:t>
      </w:r>
    </w:p>
    <w:p w:rsidR="007124DE" w:rsidRPr="007124DE" w:rsidRDefault="007124DE" w:rsidP="007124DE">
      <w:pPr>
        <w:autoSpaceDE w:val="0"/>
        <w:autoSpaceDN w:val="0"/>
        <w:adjustRightInd w:val="0"/>
        <w:jc w:val="both"/>
        <w:rPr>
          <w:rFonts w:eastAsia="SimSun"/>
          <w:b/>
          <w:bCs/>
          <w:i/>
          <w:sz w:val="22"/>
          <w:szCs w:val="22"/>
          <w:u w:val="single"/>
          <w:lang w:eastAsia="zh-CN"/>
        </w:rPr>
      </w:pPr>
      <w:r w:rsidRPr="007124DE">
        <w:rPr>
          <w:rFonts w:eastAsia="SimSun"/>
          <w:bCs/>
          <w:i/>
          <w:sz w:val="22"/>
          <w:szCs w:val="22"/>
          <w:lang w:eastAsia="zh-CN"/>
        </w:rPr>
        <w:t xml:space="preserve">„Mienie ubezpieczone w ramach całkowitej wartości kontraktu obejmuje m.in. materiały, które zostaną wbudowane do obiektu, maszyny, urządzenia i instalacje, które zostaną zamontowane w obiekcie. Ochroną ubezpieczeniową objęte są wszystkie roboty budowlano-montażowe realizowane w ramach ubezpieczanego kontraktu, z włączeniem robót zanikających, do przykrycia, prowizorycznych i tymczasowych, </w:t>
      </w:r>
      <w:r w:rsidRPr="007124DE">
        <w:rPr>
          <w:rFonts w:eastAsia="SimSun"/>
          <w:b/>
          <w:bCs/>
          <w:i/>
          <w:sz w:val="22"/>
          <w:szCs w:val="22"/>
          <w:u w:val="single"/>
          <w:lang w:eastAsia="zh-CN"/>
        </w:rPr>
        <w:t>pod warunkiem że wartość tych prac jest ujęta w sumie ubezpieczenia/wartości kontraktu.</w:t>
      </w:r>
    </w:p>
    <w:p w:rsidR="00E74738" w:rsidRPr="00E74738" w:rsidRDefault="00E74738" w:rsidP="00E74738">
      <w:pPr>
        <w:jc w:val="both"/>
        <w:rPr>
          <w:b/>
          <w:sz w:val="22"/>
          <w:szCs w:val="22"/>
        </w:rPr>
      </w:pPr>
      <w:r w:rsidRPr="00E74738">
        <w:rPr>
          <w:b/>
          <w:sz w:val="22"/>
          <w:szCs w:val="22"/>
        </w:rPr>
        <w:t>Odpowiedź</w:t>
      </w:r>
    </w:p>
    <w:p w:rsidR="00F322DC" w:rsidRPr="00F322DC" w:rsidRDefault="003D0620" w:rsidP="00F322DC">
      <w:pPr>
        <w:jc w:val="both"/>
      </w:pPr>
      <w:r>
        <w:t xml:space="preserve">Zamawiający wyraża zgodę na </w:t>
      </w:r>
      <w:r w:rsidR="00F322DC" w:rsidRPr="00F322DC">
        <w:t>takie doprecyzowanie.</w:t>
      </w:r>
    </w:p>
    <w:p w:rsidR="007124DE" w:rsidRPr="00F322DC" w:rsidRDefault="007124DE" w:rsidP="007124DE">
      <w:pPr>
        <w:jc w:val="both"/>
        <w:rPr>
          <w:sz w:val="22"/>
          <w:szCs w:val="22"/>
        </w:rPr>
      </w:pPr>
    </w:p>
    <w:p w:rsidR="00F322DC" w:rsidRPr="00C94DFD" w:rsidRDefault="00F322DC" w:rsidP="00F322DC">
      <w:pPr>
        <w:jc w:val="both"/>
        <w:rPr>
          <w:b/>
        </w:rPr>
      </w:pPr>
      <w:r>
        <w:rPr>
          <w:b/>
        </w:rPr>
        <w:t>Pytanie nr 45</w:t>
      </w:r>
    </w:p>
    <w:p w:rsidR="007124DE" w:rsidRPr="00F322DC" w:rsidRDefault="007124DE" w:rsidP="00F322DC">
      <w:pPr>
        <w:jc w:val="both"/>
        <w:rPr>
          <w:i/>
        </w:rPr>
      </w:pPr>
      <w:r w:rsidRPr="00F322DC">
        <w:rPr>
          <w:i/>
        </w:rPr>
        <w:t>W pkt 5.4 wnosimy o następujące doprecyzowanie:</w:t>
      </w:r>
    </w:p>
    <w:p w:rsidR="007124DE" w:rsidRPr="007124DE" w:rsidRDefault="007124DE" w:rsidP="007124DE">
      <w:pPr>
        <w:autoSpaceDE w:val="0"/>
        <w:autoSpaceDN w:val="0"/>
        <w:adjustRightInd w:val="0"/>
        <w:jc w:val="both"/>
        <w:rPr>
          <w:rFonts w:eastAsia="SimSun"/>
          <w:bCs/>
          <w:i/>
          <w:sz w:val="22"/>
          <w:szCs w:val="22"/>
          <w:lang w:eastAsia="zh-CN"/>
        </w:rPr>
      </w:pPr>
      <w:r w:rsidRPr="007124DE">
        <w:rPr>
          <w:rFonts w:eastAsia="SimSun"/>
          <w:bCs/>
          <w:i/>
          <w:sz w:val="22"/>
          <w:szCs w:val="22"/>
          <w:lang w:eastAsia="zh-CN"/>
        </w:rPr>
        <w:t xml:space="preserve">„Zakres ubezpieczenia, w systemie all risks, obejmuje szkody polegające na utracie, uszkodzeniu lub zniszczeniu przedmiotu ubezpieczenia wskutek zdarzeń o charakterze nagłym i niespodziewanym, niezależnym od woli Ubezpieczającego/onego. </w:t>
      </w:r>
      <w:r w:rsidRPr="007124DE">
        <w:rPr>
          <w:rFonts w:eastAsia="SimSun"/>
          <w:b/>
          <w:bCs/>
          <w:i/>
          <w:sz w:val="22"/>
          <w:szCs w:val="22"/>
          <w:u w:val="single"/>
          <w:lang w:eastAsia="zh-CN"/>
        </w:rPr>
        <w:t>Ochrona nie obejmuje zdarzeń</w:t>
      </w:r>
      <w:r w:rsidRPr="007124DE">
        <w:rPr>
          <w:rFonts w:eastAsia="SimSun"/>
          <w:bCs/>
          <w:i/>
          <w:sz w:val="22"/>
          <w:szCs w:val="22"/>
          <w:lang w:eastAsia="zh-CN"/>
        </w:rPr>
        <w:t>, które są wyraźnie wyłączone w ogólnych warunkach ubezpieczenia i/lub niniejszej umowie.</w:t>
      </w:r>
    </w:p>
    <w:p w:rsidR="00E74738" w:rsidRPr="00E74738" w:rsidRDefault="00E74738" w:rsidP="00E74738">
      <w:pPr>
        <w:jc w:val="both"/>
        <w:rPr>
          <w:b/>
          <w:sz w:val="22"/>
          <w:szCs w:val="22"/>
        </w:rPr>
      </w:pPr>
      <w:r w:rsidRPr="00E74738">
        <w:rPr>
          <w:b/>
          <w:sz w:val="22"/>
          <w:szCs w:val="22"/>
        </w:rPr>
        <w:t>Odpowiedź</w:t>
      </w:r>
    </w:p>
    <w:p w:rsidR="007124DE" w:rsidRPr="00F322DC" w:rsidRDefault="00F322DC" w:rsidP="007124DE">
      <w:pPr>
        <w:jc w:val="both"/>
        <w:rPr>
          <w:sz w:val="22"/>
          <w:szCs w:val="22"/>
        </w:rPr>
      </w:pPr>
      <w:r w:rsidRPr="00F322DC">
        <w:t xml:space="preserve">Zamawiający </w:t>
      </w:r>
      <w:r w:rsidR="003D0620">
        <w:t>wyraża zgodę na</w:t>
      </w:r>
      <w:r w:rsidRPr="00F322DC">
        <w:t xml:space="preserve"> taki zapis pod warunkiem dodania zdania, że uwzględnia  się także zastosowanie rozszerzeń zakresowych w niniejszej umowie mających na celu wykreślenie ograniczenia (wyłączenia) zakresowego widniejącego w OWU i niniejszej umowie.</w:t>
      </w:r>
    </w:p>
    <w:p w:rsidR="00F322DC" w:rsidRDefault="00F322DC" w:rsidP="00F322DC">
      <w:pPr>
        <w:jc w:val="both"/>
        <w:rPr>
          <w:i/>
        </w:rPr>
      </w:pPr>
    </w:p>
    <w:p w:rsidR="00F322DC" w:rsidRPr="00C94DFD" w:rsidRDefault="00F322DC" w:rsidP="00F322DC">
      <w:pPr>
        <w:jc w:val="both"/>
        <w:rPr>
          <w:b/>
        </w:rPr>
      </w:pPr>
      <w:r>
        <w:rPr>
          <w:b/>
        </w:rPr>
        <w:t>Pytanie nr 46</w:t>
      </w:r>
    </w:p>
    <w:p w:rsidR="007124DE" w:rsidRPr="00F322DC" w:rsidRDefault="007124DE" w:rsidP="00F322DC">
      <w:pPr>
        <w:jc w:val="both"/>
        <w:rPr>
          <w:i/>
        </w:rPr>
      </w:pPr>
      <w:r w:rsidRPr="00F322DC">
        <w:rPr>
          <w:i/>
        </w:rPr>
        <w:t>W pkt 5.7 wnosimy o zmianę limitu do wysokości 5.000.000 PLN.</w:t>
      </w:r>
    </w:p>
    <w:p w:rsidR="00E74738" w:rsidRPr="00E74738" w:rsidRDefault="00E74738" w:rsidP="00E74738">
      <w:pPr>
        <w:jc w:val="both"/>
        <w:rPr>
          <w:b/>
        </w:rPr>
      </w:pPr>
      <w:r w:rsidRPr="00E74738">
        <w:rPr>
          <w:b/>
        </w:rPr>
        <w:t>Odpowiedź</w:t>
      </w:r>
    </w:p>
    <w:p w:rsidR="00F322DC" w:rsidRPr="00F322DC" w:rsidRDefault="00F322DC" w:rsidP="00F322DC">
      <w:pPr>
        <w:jc w:val="both"/>
      </w:pPr>
      <w:r w:rsidRPr="00F322DC">
        <w:t>W pkt. 5.7 Zamawiający podtrzymuje niższy limit 1 000 000 zł dla danej pojedynczej inwestycji.</w:t>
      </w:r>
    </w:p>
    <w:p w:rsidR="00E74738" w:rsidRPr="00F322DC" w:rsidRDefault="00E74738" w:rsidP="00E74738">
      <w:pPr>
        <w:jc w:val="both"/>
      </w:pPr>
    </w:p>
    <w:p w:rsidR="00F322DC" w:rsidRPr="00C94DFD" w:rsidRDefault="00F322DC" w:rsidP="00F322DC">
      <w:pPr>
        <w:jc w:val="both"/>
        <w:rPr>
          <w:b/>
        </w:rPr>
      </w:pPr>
      <w:r>
        <w:rPr>
          <w:b/>
        </w:rPr>
        <w:t>Pytanie nr 47</w:t>
      </w:r>
    </w:p>
    <w:p w:rsidR="007124DE" w:rsidRPr="00F322DC" w:rsidRDefault="007124DE" w:rsidP="00F322DC">
      <w:pPr>
        <w:jc w:val="both"/>
        <w:rPr>
          <w:i/>
        </w:rPr>
      </w:pPr>
      <w:r w:rsidRPr="00F322DC">
        <w:rPr>
          <w:i/>
        </w:rPr>
        <w:t>Prosimy o doprecyzowanie, czy limit w wysokości 10.000.000 PLN zawarty w pkt 5.8 dotyczy każdego pojedynczego kontraktu czy został ustalony łącznie na umowę generalną (na wszystkie kontrakty łącznie)?</w:t>
      </w:r>
    </w:p>
    <w:p w:rsidR="00E74738" w:rsidRPr="00E74738" w:rsidRDefault="00E74738" w:rsidP="00E74738">
      <w:pPr>
        <w:jc w:val="both"/>
        <w:rPr>
          <w:b/>
        </w:rPr>
      </w:pPr>
      <w:r w:rsidRPr="00E74738">
        <w:rPr>
          <w:b/>
        </w:rPr>
        <w:t>Odpowiedź</w:t>
      </w:r>
    </w:p>
    <w:p w:rsidR="00A92D02" w:rsidRPr="00A92D02" w:rsidRDefault="00A92D02" w:rsidP="00A92D02">
      <w:pPr>
        <w:jc w:val="both"/>
      </w:pPr>
      <w:r w:rsidRPr="00A92D02">
        <w:t xml:space="preserve">Limit ma zastosowanie dla danego kontraktu (poza inwestycją 1.5 wyszczególnionej w OPZ) gdzie wartość </w:t>
      </w:r>
      <w:r>
        <w:t>inwestycji jest niższa (str. 5).</w:t>
      </w:r>
    </w:p>
    <w:p w:rsidR="00E74738" w:rsidRPr="00A92D02" w:rsidRDefault="00E74738" w:rsidP="00E74738">
      <w:pPr>
        <w:jc w:val="both"/>
      </w:pPr>
    </w:p>
    <w:p w:rsidR="00A92D02" w:rsidRPr="00C94DFD" w:rsidRDefault="00A92D02" w:rsidP="00A92D02">
      <w:pPr>
        <w:jc w:val="both"/>
        <w:rPr>
          <w:b/>
        </w:rPr>
      </w:pPr>
      <w:r>
        <w:rPr>
          <w:b/>
        </w:rPr>
        <w:t>Pytanie nr 48</w:t>
      </w:r>
    </w:p>
    <w:p w:rsidR="007124DE" w:rsidRPr="00A92D02" w:rsidRDefault="007124DE" w:rsidP="00A92D02">
      <w:pPr>
        <w:jc w:val="both"/>
        <w:rPr>
          <w:i/>
        </w:rPr>
      </w:pPr>
      <w:r w:rsidRPr="00A92D02">
        <w:rPr>
          <w:i/>
        </w:rPr>
        <w:t xml:space="preserve">W pkt 5. 10 wnosimy o wykreślenie </w:t>
      </w:r>
      <w:r w:rsidRPr="00A92D02">
        <w:rPr>
          <w:b/>
          <w:i/>
        </w:rPr>
        <w:t>prac prefabrykacyjnych.</w:t>
      </w:r>
    </w:p>
    <w:p w:rsidR="00E74738" w:rsidRPr="00E74738" w:rsidRDefault="00E74738" w:rsidP="00E74738">
      <w:pPr>
        <w:jc w:val="both"/>
        <w:rPr>
          <w:b/>
        </w:rPr>
      </w:pPr>
      <w:r w:rsidRPr="00E74738">
        <w:rPr>
          <w:b/>
        </w:rPr>
        <w:t>Odpowiedź</w:t>
      </w:r>
    </w:p>
    <w:p w:rsidR="003D0620" w:rsidRPr="003D0620" w:rsidRDefault="003D0620" w:rsidP="003D0620">
      <w:pPr>
        <w:jc w:val="both"/>
        <w:rPr>
          <w:bCs/>
          <w:iCs/>
        </w:rPr>
      </w:pPr>
      <w:r w:rsidRPr="003D0620">
        <w:rPr>
          <w:bCs/>
          <w:iCs/>
        </w:rPr>
        <w:t>Brak zgody Zamawiającego.</w:t>
      </w:r>
    </w:p>
    <w:p w:rsidR="00A92D02" w:rsidRPr="00A92D02" w:rsidRDefault="00A92D02" w:rsidP="00E74738">
      <w:pPr>
        <w:jc w:val="both"/>
      </w:pPr>
    </w:p>
    <w:p w:rsidR="00A92D02" w:rsidRDefault="00A92D02" w:rsidP="00A92D02">
      <w:pPr>
        <w:jc w:val="both"/>
        <w:rPr>
          <w:b/>
        </w:rPr>
      </w:pPr>
      <w:r>
        <w:rPr>
          <w:b/>
        </w:rPr>
        <w:t>Pytanie nr 49</w:t>
      </w:r>
    </w:p>
    <w:p w:rsidR="007124DE" w:rsidRPr="00A92D02" w:rsidRDefault="007124DE" w:rsidP="00A92D02">
      <w:pPr>
        <w:jc w:val="both"/>
        <w:rPr>
          <w:i/>
        </w:rPr>
      </w:pPr>
      <w:r w:rsidRPr="00A92D02">
        <w:rPr>
          <w:i/>
        </w:rPr>
        <w:t>W pkt 5.10 dodatkowo wnosimy o wykreślenie następującego zapisu:</w:t>
      </w:r>
    </w:p>
    <w:p w:rsidR="007124DE" w:rsidRPr="007124DE" w:rsidRDefault="007124DE" w:rsidP="007124DE">
      <w:pPr>
        <w:jc w:val="both"/>
        <w:rPr>
          <w:i/>
          <w:sz w:val="22"/>
          <w:szCs w:val="22"/>
        </w:rPr>
      </w:pPr>
      <w:r w:rsidRPr="007124DE">
        <w:rPr>
          <w:rFonts w:eastAsia="SimSun"/>
          <w:bCs/>
          <w:i/>
          <w:sz w:val="22"/>
          <w:szCs w:val="22"/>
          <w:lang w:eastAsia="zh-CN"/>
        </w:rPr>
        <w:t>„…</w:t>
      </w:r>
      <w:r w:rsidRPr="007124DE">
        <w:rPr>
          <w:b/>
          <w:i/>
          <w:sz w:val="22"/>
          <w:szCs w:val="22"/>
          <w:u w:val="single"/>
        </w:rPr>
        <w:t>z uwzględnieniem klauzul dodatkowych (w tym okres prób, rozruchów próbnych, testów gorących  dla każdego kontraktu, także testów po odbiorach końcowych, jeżeli harmonogram kontraktu takie testy przewiduje, plus okres konserwacji dla każdego pojedynczego kontraktu oraz okres napraw w okresie gwarancji dla pojedynczego kontraktu w ramach każdej z inwestycji</w:t>
      </w:r>
      <w:r w:rsidRPr="007124DE">
        <w:rPr>
          <w:i/>
          <w:sz w:val="22"/>
          <w:szCs w:val="22"/>
        </w:rPr>
        <w:t>).”</w:t>
      </w:r>
    </w:p>
    <w:p w:rsidR="007124DE" w:rsidRPr="007124DE" w:rsidRDefault="007124DE" w:rsidP="007124DE">
      <w:pPr>
        <w:jc w:val="both"/>
        <w:rPr>
          <w:i/>
          <w:sz w:val="22"/>
          <w:szCs w:val="22"/>
        </w:rPr>
      </w:pPr>
      <w:r w:rsidRPr="007124DE">
        <w:rPr>
          <w:i/>
          <w:sz w:val="22"/>
          <w:szCs w:val="22"/>
        </w:rPr>
        <w:t>Klauzule gwarancyjne nie przedłużają okresu ubezpieczenia – zaczynają obowiązywać po zakończeniu kontraktu.</w:t>
      </w:r>
    </w:p>
    <w:p w:rsidR="00E74738" w:rsidRPr="00E74738" w:rsidRDefault="00E74738" w:rsidP="00E74738">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A92D02" w:rsidRPr="00A92D02" w:rsidRDefault="00A92D02" w:rsidP="00E74738">
      <w:pPr>
        <w:jc w:val="both"/>
      </w:pPr>
    </w:p>
    <w:p w:rsidR="00A92D02" w:rsidRPr="00C94DFD" w:rsidRDefault="00A92D02" w:rsidP="00A92D02">
      <w:pPr>
        <w:jc w:val="both"/>
        <w:rPr>
          <w:b/>
        </w:rPr>
      </w:pPr>
      <w:r>
        <w:rPr>
          <w:b/>
        </w:rPr>
        <w:t>Pytanie nr 50</w:t>
      </w:r>
    </w:p>
    <w:p w:rsidR="007124DE" w:rsidRPr="00A92D02" w:rsidRDefault="007124DE" w:rsidP="00A92D02">
      <w:pPr>
        <w:jc w:val="both"/>
        <w:rPr>
          <w:i/>
        </w:rPr>
      </w:pPr>
      <w:r w:rsidRPr="00A92D02">
        <w:rPr>
          <w:i/>
        </w:rPr>
        <w:t>Wnioskujemy o obniżenie limitu w klauzuli 001 strajków, zamieszek i niepokojów do wysokości 1.000.000 PLN oraz proponujemy następującą treść:</w:t>
      </w:r>
    </w:p>
    <w:p w:rsidR="007124DE" w:rsidRPr="007124DE" w:rsidRDefault="007124DE" w:rsidP="007124DE">
      <w:pPr>
        <w:jc w:val="both"/>
        <w:rPr>
          <w:i/>
          <w:sz w:val="22"/>
          <w:szCs w:val="22"/>
        </w:rPr>
      </w:pPr>
    </w:p>
    <w:p w:rsidR="007124DE" w:rsidRPr="007124DE" w:rsidRDefault="007124DE" w:rsidP="007124DE">
      <w:pPr>
        <w:jc w:val="both"/>
        <w:rPr>
          <w:i/>
          <w:sz w:val="22"/>
          <w:szCs w:val="22"/>
        </w:rPr>
      </w:pPr>
      <w:r w:rsidRPr="007124DE">
        <w:rPr>
          <w:i/>
          <w:sz w:val="22"/>
          <w:szCs w:val="22"/>
        </w:rPr>
        <w:t>„Z zachowaniem pozostałych, niezmienionych niniejszą klauzulą, postanowień umowy ubezpieczenia określonych we wniosku i w Ogólnych Warunkach Ubezpieczenia Ryzyk Budowlano-Montażowych strony postanowiły rozszerzyć zakres ubezpieczenia o szkody powstałe wskutek strajku lub rozruchów społecznych, za które uważa się szkody bezpośrednio spowodowane przez:</w:t>
      </w:r>
    </w:p>
    <w:p w:rsidR="007124DE" w:rsidRPr="007124DE" w:rsidRDefault="007124DE" w:rsidP="007124DE">
      <w:pPr>
        <w:jc w:val="both"/>
        <w:rPr>
          <w:i/>
          <w:sz w:val="22"/>
          <w:szCs w:val="22"/>
        </w:rPr>
      </w:pPr>
      <w:r w:rsidRPr="007124DE">
        <w:rPr>
          <w:i/>
          <w:sz w:val="22"/>
          <w:szCs w:val="22"/>
        </w:rPr>
        <w:t>1) działanie jakiejkolwiek osoby wspólnie z innymi w zakłóceniu porządku publicznego (niezależnie od związku ze strajkiem lub lokautem),</w:t>
      </w:r>
    </w:p>
    <w:p w:rsidR="007124DE" w:rsidRPr="007124DE" w:rsidRDefault="007124DE" w:rsidP="007124DE">
      <w:pPr>
        <w:jc w:val="both"/>
        <w:rPr>
          <w:i/>
          <w:sz w:val="22"/>
          <w:szCs w:val="22"/>
        </w:rPr>
      </w:pPr>
      <w:r w:rsidRPr="007124DE">
        <w:rPr>
          <w:i/>
          <w:sz w:val="22"/>
          <w:szCs w:val="22"/>
        </w:rPr>
        <w:t>2) działanie jakiejkolwiek legalnie ustanowionej władzy zmierzające do stłumienia zakłóceń porządku publicznego lub zminimalizowania ich skutków,</w:t>
      </w:r>
    </w:p>
    <w:p w:rsidR="007124DE" w:rsidRPr="007124DE" w:rsidRDefault="007124DE" w:rsidP="007124DE">
      <w:pPr>
        <w:jc w:val="both"/>
        <w:rPr>
          <w:i/>
          <w:sz w:val="22"/>
          <w:szCs w:val="22"/>
        </w:rPr>
      </w:pPr>
      <w:r w:rsidRPr="007124DE">
        <w:rPr>
          <w:i/>
          <w:sz w:val="22"/>
          <w:szCs w:val="22"/>
        </w:rPr>
        <w:t>3) umyślne działanie strajkującego lub poddanego lokautowi pracownika mające na celu wspomożenie strajku lub przeciwstawienie się lokautowi,</w:t>
      </w:r>
    </w:p>
    <w:p w:rsidR="007124DE" w:rsidRPr="007124DE" w:rsidRDefault="007124DE" w:rsidP="007124DE">
      <w:pPr>
        <w:jc w:val="both"/>
        <w:rPr>
          <w:i/>
          <w:sz w:val="22"/>
          <w:szCs w:val="22"/>
        </w:rPr>
      </w:pPr>
      <w:r w:rsidRPr="007124DE">
        <w:rPr>
          <w:i/>
          <w:sz w:val="22"/>
          <w:szCs w:val="22"/>
        </w:rPr>
        <w:t xml:space="preserve">4) działanie jakiejkolwiek legalnie ustanowionej władzy zapobiegające lub zmierzające do zapobieżenia takim aktom lub zminimalizowania ich skutków. </w:t>
      </w:r>
    </w:p>
    <w:p w:rsidR="007124DE" w:rsidRPr="007124DE" w:rsidRDefault="007124DE" w:rsidP="007124DE">
      <w:pPr>
        <w:jc w:val="both"/>
        <w:rPr>
          <w:i/>
          <w:sz w:val="22"/>
          <w:szCs w:val="22"/>
        </w:rPr>
      </w:pPr>
      <w:r w:rsidRPr="007124DE">
        <w:rPr>
          <w:i/>
          <w:sz w:val="22"/>
          <w:szCs w:val="22"/>
        </w:rPr>
        <w:t>Wyłączenia specjalne:</w:t>
      </w:r>
    </w:p>
    <w:p w:rsidR="007124DE" w:rsidRPr="007124DE" w:rsidRDefault="007124DE" w:rsidP="007124DE">
      <w:pPr>
        <w:jc w:val="both"/>
        <w:rPr>
          <w:i/>
          <w:sz w:val="22"/>
          <w:szCs w:val="22"/>
        </w:rPr>
      </w:pPr>
      <w:r w:rsidRPr="007124DE">
        <w:rPr>
          <w:i/>
          <w:sz w:val="22"/>
          <w:szCs w:val="22"/>
        </w:rPr>
        <w:t>1. Zakres ubezpieczenia wynikający z niniejszej klauzuli nie obejmuje szkód:</w:t>
      </w:r>
    </w:p>
    <w:p w:rsidR="007124DE" w:rsidRPr="007124DE" w:rsidRDefault="007124DE" w:rsidP="007124DE">
      <w:pPr>
        <w:jc w:val="both"/>
        <w:rPr>
          <w:i/>
          <w:sz w:val="22"/>
          <w:szCs w:val="22"/>
        </w:rPr>
      </w:pPr>
      <w:r w:rsidRPr="007124DE">
        <w:rPr>
          <w:i/>
          <w:sz w:val="22"/>
          <w:szCs w:val="22"/>
        </w:rPr>
        <w:t>1) wynikłych z całkowitego lub częściowego zaprzestania robót, opóźnień lub zakłóceń działalności,</w:t>
      </w:r>
    </w:p>
    <w:p w:rsidR="007124DE" w:rsidRPr="007124DE" w:rsidRDefault="007124DE" w:rsidP="007124DE">
      <w:pPr>
        <w:jc w:val="both"/>
        <w:rPr>
          <w:i/>
          <w:sz w:val="22"/>
          <w:szCs w:val="22"/>
        </w:rPr>
      </w:pPr>
      <w:r w:rsidRPr="007124DE">
        <w:rPr>
          <w:i/>
          <w:sz w:val="22"/>
          <w:szCs w:val="22"/>
        </w:rPr>
        <w:t>2) powstałych wskutek trwałego lub czasowego zajęcia w wyniku konfiskaty lub rekwizycji przez jakąkolwiek legalną władzę,</w:t>
      </w:r>
    </w:p>
    <w:p w:rsidR="007124DE" w:rsidRPr="007124DE" w:rsidRDefault="007124DE" w:rsidP="007124DE">
      <w:pPr>
        <w:jc w:val="both"/>
        <w:rPr>
          <w:i/>
          <w:sz w:val="22"/>
          <w:szCs w:val="22"/>
        </w:rPr>
      </w:pPr>
      <w:r w:rsidRPr="007124DE">
        <w:rPr>
          <w:i/>
          <w:sz w:val="22"/>
          <w:szCs w:val="22"/>
        </w:rPr>
        <w:t>3) powstałych wskutek trwałego lub czasowego zajęcia budynku wskutek nielegalnej okupacji prowadzonej przez jakąkolwiek osobę,</w:t>
      </w:r>
    </w:p>
    <w:p w:rsidR="007124DE" w:rsidRPr="007124DE" w:rsidRDefault="007124DE" w:rsidP="007124DE">
      <w:pPr>
        <w:jc w:val="both"/>
        <w:rPr>
          <w:i/>
          <w:sz w:val="22"/>
          <w:szCs w:val="22"/>
        </w:rPr>
      </w:pPr>
      <w:r w:rsidRPr="007124DE">
        <w:rPr>
          <w:i/>
          <w:sz w:val="22"/>
          <w:szCs w:val="22"/>
        </w:rPr>
        <w:t>4) będących pośrednim następstwem szkód w mieniu, z zastrzeżeniem, iż Ubezpieczyciel nie jest zwolniony na podstawie pkt 2) i 3) z odpowiedzialności za szkodę w mieniu powstałą przed dokonaniem zajęcia lub podczas czasowego zajęcia wskutek ryzyk objętych umową ubezpieczenia.</w:t>
      </w:r>
    </w:p>
    <w:p w:rsidR="007124DE" w:rsidRPr="007124DE" w:rsidRDefault="007124DE" w:rsidP="007124DE">
      <w:pPr>
        <w:jc w:val="both"/>
        <w:rPr>
          <w:i/>
          <w:sz w:val="22"/>
          <w:szCs w:val="22"/>
        </w:rPr>
      </w:pPr>
      <w:r w:rsidRPr="007124DE">
        <w:rPr>
          <w:i/>
          <w:sz w:val="22"/>
          <w:szCs w:val="22"/>
        </w:rPr>
        <w:t>2. Ubezpieczenie nie obejmuje szkód powstałych wskutek poniższych zdarzeń lub mających pośredni lub bezpośredni z nimi związek. Są to:</w:t>
      </w:r>
    </w:p>
    <w:p w:rsidR="007124DE" w:rsidRPr="007124DE" w:rsidRDefault="007124DE" w:rsidP="007124DE">
      <w:pPr>
        <w:jc w:val="both"/>
        <w:rPr>
          <w:i/>
          <w:sz w:val="22"/>
          <w:szCs w:val="22"/>
        </w:rPr>
      </w:pPr>
      <w:r w:rsidRPr="007124DE">
        <w:rPr>
          <w:i/>
          <w:sz w:val="22"/>
          <w:szCs w:val="22"/>
        </w:rPr>
        <w:t>1) wojna, inwazja, działanie nieprzyjacielskie, działania wojenne (niezależnie od tego czy wojna została wypowiedziana, czy nie), wojna domowa,</w:t>
      </w:r>
    </w:p>
    <w:p w:rsidR="007124DE" w:rsidRPr="007124DE" w:rsidRDefault="007124DE" w:rsidP="007124DE">
      <w:pPr>
        <w:jc w:val="both"/>
        <w:rPr>
          <w:i/>
          <w:sz w:val="22"/>
          <w:szCs w:val="22"/>
        </w:rPr>
      </w:pPr>
      <w:r w:rsidRPr="007124DE">
        <w:rPr>
          <w:i/>
          <w:sz w:val="22"/>
          <w:szCs w:val="22"/>
        </w:rPr>
        <w:t>2) bunt, zamieszki społeczne o charakterze powstania powszechnego, powstanie zbrojne, rebelia, rewolucja, działanie władzy wojskowej lub uzurpowanej,</w:t>
      </w:r>
    </w:p>
    <w:p w:rsidR="007124DE" w:rsidRPr="007124DE" w:rsidRDefault="007124DE" w:rsidP="007124DE">
      <w:pPr>
        <w:jc w:val="both"/>
        <w:rPr>
          <w:i/>
          <w:sz w:val="22"/>
          <w:szCs w:val="22"/>
        </w:rPr>
      </w:pPr>
      <w:r w:rsidRPr="007124DE">
        <w:rPr>
          <w:i/>
          <w:sz w:val="22"/>
          <w:szCs w:val="22"/>
        </w:rPr>
        <w:t>3) działanie osób w imieniu lub w związku z jakąkolwiek organizacją mającą na celu obalenie siłą rządu albo używającą w tym celu aktów terroru lub przemocy.</w:t>
      </w:r>
    </w:p>
    <w:p w:rsidR="007124DE" w:rsidRPr="007124DE" w:rsidRDefault="007124DE" w:rsidP="007124DE">
      <w:pPr>
        <w:jc w:val="both"/>
        <w:rPr>
          <w:i/>
          <w:sz w:val="22"/>
          <w:szCs w:val="22"/>
        </w:rPr>
      </w:pPr>
      <w:r w:rsidRPr="007124DE">
        <w:rPr>
          <w:i/>
          <w:sz w:val="22"/>
          <w:szCs w:val="22"/>
        </w:rPr>
        <w:t>W jakimkolwiek działaniu, procesie lub innym postępowaniu, w którym Ubezpieczyciel podnosi zarzut, że dana szkoda na podstawie zawartej umowy ubezpieczenia nie podlega odszkodowaniu na podstawie wyłączeń pkt. 1), 2) i 3), ciężar udowodnienia pokrycia ubezpieczeniowego spoczywa na Ubezpieczającym.</w:t>
      </w:r>
    </w:p>
    <w:p w:rsidR="007124DE" w:rsidRPr="007124DE" w:rsidRDefault="007124DE" w:rsidP="007124DE">
      <w:pPr>
        <w:jc w:val="both"/>
        <w:rPr>
          <w:i/>
          <w:sz w:val="22"/>
          <w:szCs w:val="22"/>
        </w:rPr>
      </w:pPr>
      <w:r w:rsidRPr="007124DE">
        <w:rPr>
          <w:i/>
          <w:sz w:val="22"/>
          <w:szCs w:val="22"/>
        </w:rPr>
        <w:t>3. Limit ustalony dla jednego zdarzenia określa górną granicę odpowiedzialności Ubezpieczyciela w odniesieniu do wszystkich szkód objętych niniejszą klauzulą, które wystąpiły w ciągu 168 kolejnych godzin od chwili zdarzenia.</w:t>
      </w:r>
    </w:p>
    <w:p w:rsidR="007124DE" w:rsidRPr="007124DE" w:rsidRDefault="007124DE" w:rsidP="007124DE">
      <w:pPr>
        <w:jc w:val="both"/>
        <w:rPr>
          <w:i/>
          <w:sz w:val="22"/>
          <w:szCs w:val="22"/>
        </w:rPr>
      </w:pPr>
      <w:r w:rsidRPr="007124DE">
        <w:rPr>
          <w:i/>
          <w:sz w:val="22"/>
          <w:szCs w:val="22"/>
        </w:rPr>
        <w:t>4. Odpowiedzialność Ubezpieczyciela za szkody, o których mowa w niniejszej klauzuli, jest ograniczona do wysokości limitu ustalonego w umowie, przy czym łączna suma ubezpieczenia ustalona dla całego okresu ubezpieczenia stanowi podwójną wysokość limitu ustalonego dla jednego wypadku.</w:t>
      </w:r>
    </w:p>
    <w:p w:rsidR="007124DE" w:rsidRPr="007124DE" w:rsidRDefault="007124DE" w:rsidP="007124DE">
      <w:pPr>
        <w:jc w:val="both"/>
        <w:rPr>
          <w:i/>
          <w:sz w:val="22"/>
          <w:szCs w:val="22"/>
        </w:rPr>
      </w:pPr>
      <w:r w:rsidRPr="007124DE">
        <w:rPr>
          <w:i/>
          <w:sz w:val="22"/>
          <w:szCs w:val="22"/>
        </w:rPr>
        <w:t>5. Dla szkód określonych w niniejszej klauzuli ustala się franszyzę redukcyjną w wysokości ustalonej w umowie.</w:t>
      </w:r>
    </w:p>
    <w:p w:rsidR="007124DE" w:rsidRPr="007124DE" w:rsidRDefault="007124DE" w:rsidP="007124DE">
      <w:pPr>
        <w:jc w:val="both"/>
        <w:rPr>
          <w:i/>
          <w:sz w:val="22"/>
          <w:szCs w:val="22"/>
        </w:rPr>
      </w:pPr>
      <w:r w:rsidRPr="007124DE">
        <w:rPr>
          <w:i/>
          <w:sz w:val="22"/>
          <w:szCs w:val="22"/>
        </w:rPr>
        <w:t>6. Za rozszerzenie zakresu ubezpieczenia w sposób określony w niniejszej klauzuli Ubezpieczający zapłaci dodatkową składkę w wysokości ustalonej w umowie.”</w:t>
      </w:r>
    </w:p>
    <w:p w:rsidR="00E74738" w:rsidRPr="00E74738" w:rsidRDefault="00E74738" w:rsidP="00E74738">
      <w:pPr>
        <w:jc w:val="both"/>
        <w:rPr>
          <w:b/>
          <w:sz w:val="22"/>
          <w:szCs w:val="22"/>
        </w:rPr>
      </w:pPr>
      <w:r w:rsidRPr="00E74738">
        <w:rPr>
          <w:b/>
          <w:sz w:val="22"/>
          <w:szCs w:val="22"/>
        </w:rPr>
        <w:t>Odpowiedź</w:t>
      </w:r>
    </w:p>
    <w:p w:rsidR="002A1593" w:rsidRPr="002A1593" w:rsidRDefault="002A1593" w:rsidP="002A1593">
      <w:pPr>
        <w:jc w:val="both"/>
      </w:pPr>
      <w:r w:rsidRPr="002A1593">
        <w:t>Zamawiający wyraża zgodę na obniżenie limitu z tym że limit ma być określony dla każdej inwestycji osobno.</w:t>
      </w:r>
    </w:p>
    <w:p w:rsidR="007124DE" w:rsidRPr="007124DE" w:rsidRDefault="007124DE" w:rsidP="007124DE">
      <w:pPr>
        <w:jc w:val="both"/>
        <w:rPr>
          <w:i/>
          <w:sz w:val="22"/>
          <w:szCs w:val="22"/>
        </w:rPr>
      </w:pPr>
    </w:p>
    <w:p w:rsidR="002A1593" w:rsidRDefault="002A1593" w:rsidP="002A1593">
      <w:pPr>
        <w:jc w:val="both"/>
        <w:rPr>
          <w:b/>
        </w:rPr>
      </w:pPr>
      <w:r>
        <w:rPr>
          <w:b/>
        </w:rPr>
        <w:t>Pytanie nr 51</w:t>
      </w:r>
    </w:p>
    <w:p w:rsidR="007124DE" w:rsidRPr="002A1593" w:rsidRDefault="007124DE" w:rsidP="002A1593">
      <w:pPr>
        <w:jc w:val="both"/>
        <w:rPr>
          <w:i/>
        </w:rPr>
      </w:pPr>
      <w:r w:rsidRPr="002A1593">
        <w:rPr>
          <w:i/>
        </w:rPr>
        <w:t>Wnosimy o zmianę limitu w klauzuli szkód w częściach wadliwych (do kl. 115/200) z 5.000.000 PLN do wysokości 1.000.000 PLN.</w:t>
      </w:r>
    </w:p>
    <w:p w:rsidR="00E74738" w:rsidRPr="00E74738" w:rsidRDefault="00E74738" w:rsidP="00E74738">
      <w:pPr>
        <w:jc w:val="both"/>
        <w:rPr>
          <w:b/>
          <w:sz w:val="22"/>
          <w:szCs w:val="22"/>
        </w:rPr>
      </w:pPr>
      <w:r w:rsidRPr="00E74738">
        <w:rPr>
          <w:b/>
          <w:sz w:val="22"/>
          <w:szCs w:val="22"/>
        </w:rPr>
        <w:t>Odpowiedź</w:t>
      </w:r>
    </w:p>
    <w:p w:rsidR="002A1593" w:rsidRPr="002A1593" w:rsidRDefault="002A1593" w:rsidP="002A1593">
      <w:pPr>
        <w:jc w:val="both"/>
      </w:pPr>
      <w:r w:rsidRPr="002A1593">
        <w:t xml:space="preserve">Zamawiający wyraża zgodę na określenie limitu dla każdego pojedynczego kontraktu w wysokości 3 000 000 zł </w:t>
      </w:r>
      <w:r>
        <w:t>dla szkód w częściach wadliwych.</w:t>
      </w:r>
    </w:p>
    <w:p w:rsidR="00E74738" w:rsidRPr="002A1593" w:rsidRDefault="00E74738" w:rsidP="00E74738">
      <w:pPr>
        <w:jc w:val="both"/>
      </w:pPr>
    </w:p>
    <w:p w:rsidR="002A1593" w:rsidRDefault="002A1593" w:rsidP="002A1593">
      <w:pPr>
        <w:jc w:val="both"/>
        <w:rPr>
          <w:b/>
        </w:rPr>
      </w:pPr>
      <w:r>
        <w:rPr>
          <w:b/>
        </w:rPr>
        <w:t>Pytanie nr 52</w:t>
      </w:r>
    </w:p>
    <w:p w:rsidR="007124DE" w:rsidRPr="002A1593" w:rsidRDefault="007124DE" w:rsidP="002A1593">
      <w:pPr>
        <w:jc w:val="both"/>
        <w:rPr>
          <w:i/>
        </w:rPr>
      </w:pPr>
      <w:r w:rsidRPr="002A1593">
        <w:rPr>
          <w:i/>
        </w:rPr>
        <w:t>Wnioskujemy o wprowadzenie następującej treści klauzuli 116/1:</w:t>
      </w:r>
    </w:p>
    <w:p w:rsidR="007124DE" w:rsidRPr="007124DE" w:rsidRDefault="007124DE" w:rsidP="007124DE">
      <w:pPr>
        <w:jc w:val="both"/>
        <w:rPr>
          <w:i/>
          <w:sz w:val="22"/>
          <w:szCs w:val="22"/>
        </w:rPr>
      </w:pPr>
      <w:r w:rsidRPr="007124DE">
        <w:rPr>
          <w:i/>
          <w:sz w:val="22"/>
          <w:szCs w:val="22"/>
        </w:rPr>
        <w:t>„Z zastrzeżeniem postanowień OWU oraz innych postanowień umowy, załączników i aneksów do umowy strony uzgodniły, że w odniesieniu do części obiektu budowlanego ukończonego w całości (zgodnie z założeniami kontraktu budowlanego), który został oddany do eksploatacji przed dokonaniem odbioru końcowego obiektu:</w:t>
      </w:r>
    </w:p>
    <w:p w:rsidR="007124DE" w:rsidRPr="007124DE" w:rsidRDefault="007124DE" w:rsidP="007124DE">
      <w:pPr>
        <w:jc w:val="both"/>
        <w:rPr>
          <w:i/>
          <w:sz w:val="22"/>
          <w:szCs w:val="22"/>
        </w:rPr>
      </w:pPr>
      <w:r w:rsidRPr="007124DE">
        <w:rPr>
          <w:i/>
          <w:sz w:val="22"/>
          <w:szCs w:val="22"/>
        </w:rPr>
        <w:t>1. Za opłata składki dodatkowej zakres ochrony ubezpieczeniowej rozszerza się o szkody powstałe w wyniku pożaru, wybuchu, upadku statku powietrznego, dymu i sadzy, huku ponaddźwiękowego, uderzenia pojazdu, powodzi, deszczu nawalnego, huraganu oraz szkód wodociągowych, (definicje zgodnie z OWU mienia od ognia i innych zdarzeń losowych STU Ergo Hestii SA z dnia 01.01.2016r.).</w:t>
      </w:r>
    </w:p>
    <w:p w:rsidR="007124DE" w:rsidRPr="007124DE" w:rsidRDefault="007124DE" w:rsidP="007124DE">
      <w:pPr>
        <w:rPr>
          <w:i/>
          <w:sz w:val="22"/>
          <w:szCs w:val="22"/>
        </w:rPr>
      </w:pPr>
      <w:r w:rsidRPr="007124DE">
        <w:rPr>
          <w:i/>
          <w:sz w:val="22"/>
          <w:szCs w:val="22"/>
        </w:rPr>
        <w:t>2. Ubezpieczyciel nie odpowiada za:</w:t>
      </w:r>
    </w:p>
    <w:p w:rsidR="007124DE" w:rsidRPr="007124DE" w:rsidRDefault="007124DE" w:rsidP="007124DE">
      <w:pPr>
        <w:rPr>
          <w:i/>
          <w:sz w:val="22"/>
          <w:szCs w:val="22"/>
        </w:rPr>
      </w:pPr>
      <w:r w:rsidRPr="007124DE">
        <w:rPr>
          <w:i/>
          <w:sz w:val="22"/>
          <w:szCs w:val="22"/>
        </w:rPr>
        <w:t>a) normalne zużycie, korozję, utlenienie, ciągłe działanie warunków atmosferycznych,</w:t>
      </w:r>
    </w:p>
    <w:p w:rsidR="007124DE" w:rsidRPr="007124DE" w:rsidRDefault="007124DE" w:rsidP="007124DE">
      <w:pPr>
        <w:jc w:val="both"/>
        <w:rPr>
          <w:i/>
          <w:sz w:val="22"/>
          <w:szCs w:val="22"/>
        </w:rPr>
      </w:pPr>
      <w:r w:rsidRPr="007124DE">
        <w:rPr>
          <w:i/>
          <w:sz w:val="22"/>
          <w:szCs w:val="22"/>
        </w:rPr>
        <w:t>b) wszelkie szkody spowodowane przez i w związku z ruchem pojazdów mechanicznych po drodze, torowisku, szlaku kolejowym w odniesieniu do robót drogowych, torowych, kolejowych stanowiących część objętych ochroną ubezpieczeniową prac budowlanych,</w:t>
      </w:r>
    </w:p>
    <w:p w:rsidR="007124DE" w:rsidRPr="007124DE" w:rsidRDefault="007124DE" w:rsidP="007124DE">
      <w:pPr>
        <w:jc w:val="both"/>
        <w:rPr>
          <w:i/>
          <w:sz w:val="22"/>
          <w:szCs w:val="22"/>
        </w:rPr>
      </w:pPr>
      <w:r w:rsidRPr="007124DE">
        <w:rPr>
          <w:i/>
          <w:sz w:val="22"/>
          <w:szCs w:val="22"/>
        </w:rPr>
        <w:t>c) szkody w sprzęcie, wyposażeniu, zapleczu budowy, maszynach budowlanych oraz w mieniu przeznaczonym do wbudowania / wmontowania (w szczególności materiały budowlane),</w:t>
      </w:r>
    </w:p>
    <w:p w:rsidR="007124DE" w:rsidRPr="007124DE" w:rsidRDefault="007124DE" w:rsidP="007124DE">
      <w:pPr>
        <w:rPr>
          <w:i/>
          <w:sz w:val="22"/>
          <w:szCs w:val="22"/>
        </w:rPr>
      </w:pPr>
      <w:r w:rsidRPr="007124DE">
        <w:rPr>
          <w:i/>
          <w:sz w:val="22"/>
          <w:szCs w:val="22"/>
        </w:rPr>
        <w:t>d) szkody z tytułu odpowiedzialności cywilnej,</w:t>
      </w:r>
    </w:p>
    <w:p w:rsidR="007124DE" w:rsidRPr="007124DE" w:rsidRDefault="007124DE" w:rsidP="007124DE">
      <w:pPr>
        <w:jc w:val="both"/>
        <w:rPr>
          <w:i/>
          <w:sz w:val="22"/>
          <w:szCs w:val="22"/>
        </w:rPr>
      </w:pPr>
      <w:r w:rsidRPr="007124DE">
        <w:rPr>
          <w:i/>
          <w:sz w:val="22"/>
          <w:szCs w:val="22"/>
        </w:rPr>
        <w:t>3. Ochrona z tytułu niniejszej klauzuli jest ważna pod warunkiem, że Ubezpieczający nie został zwolniony z odpowiedzialności za ww. szkody na mocy postanowień kontraktowych.</w:t>
      </w:r>
    </w:p>
    <w:p w:rsidR="007124DE" w:rsidRPr="007124DE" w:rsidRDefault="007124DE" w:rsidP="007124DE">
      <w:pPr>
        <w:jc w:val="both"/>
        <w:rPr>
          <w:i/>
          <w:sz w:val="22"/>
          <w:szCs w:val="22"/>
        </w:rPr>
      </w:pPr>
      <w:r w:rsidRPr="007124DE">
        <w:rPr>
          <w:i/>
          <w:sz w:val="22"/>
          <w:szCs w:val="22"/>
        </w:rPr>
        <w:t>4. Ubezpieczający zobowiązany jest zgłosić Ubezpieczycielowi w formie pisemnej, pod rygorem braku odpowiedzialności, fakt oddania do użytkowania/ eksploatacji części obiektu, przed faktyczną datą oddania ukończonej części obiektu do użytkowania/ eksploatacji. Zgłoszenie powinno zawierać co najmniej następujące informacje:</w:t>
      </w:r>
    </w:p>
    <w:p w:rsidR="007124DE" w:rsidRPr="007124DE" w:rsidRDefault="007124DE" w:rsidP="007124DE">
      <w:pPr>
        <w:jc w:val="both"/>
        <w:rPr>
          <w:i/>
          <w:sz w:val="22"/>
          <w:szCs w:val="22"/>
        </w:rPr>
      </w:pPr>
      <w:r w:rsidRPr="007124DE">
        <w:rPr>
          <w:i/>
          <w:sz w:val="22"/>
          <w:szCs w:val="22"/>
        </w:rPr>
        <w:t>a) planowany okres użytkowania części obiektu oddanego do eksploatacji/ użytkowania,</w:t>
      </w:r>
    </w:p>
    <w:p w:rsidR="007124DE" w:rsidRPr="007124DE" w:rsidRDefault="007124DE" w:rsidP="007124DE">
      <w:pPr>
        <w:rPr>
          <w:i/>
          <w:sz w:val="22"/>
          <w:szCs w:val="22"/>
        </w:rPr>
      </w:pPr>
      <w:r w:rsidRPr="007124DE">
        <w:rPr>
          <w:i/>
          <w:sz w:val="22"/>
          <w:szCs w:val="22"/>
        </w:rPr>
        <w:t>b) wartość części obiektu oddanego do użytkowania/ eksploatacji.</w:t>
      </w:r>
    </w:p>
    <w:p w:rsidR="007124DE" w:rsidRPr="007124DE" w:rsidRDefault="007124DE" w:rsidP="007124DE">
      <w:pPr>
        <w:jc w:val="both"/>
        <w:rPr>
          <w:i/>
          <w:sz w:val="22"/>
          <w:szCs w:val="22"/>
        </w:rPr>
      </w:pPr>
      <w:r w:rsidRPr="007124DE">
        <w:rPr>
          <w:i/>
          <w:sz w:val="22"/>
          <w:szCs w:val="22"/>
        </w:rPr>
        <w:t>Po otrzymaniu zgłoszenia Ubezpieczyciel wystawi aneks do polisy, włączający do ochrony ubezpieczeniowej część obiektu oddanego do użytkowania/ eksploatacji, w zakresie określonym niniejszą Klauzulą.</w:t>
      </w:r>
    </w:p>
    <w:p w:rsidR="007124DE" w:rsidRPr="007124DE" w:rsidRDefault="007124DE" w:rsidP="007124DE">
      <w:pPr>
        <w:jc w:val="both"/>
        <w:rPr>
          <w:i/>
          <w:sz w:val="22"/>
          <w:szCs w:val="22"/>
        </w:rPr>
      </w:pPr>
      <w:r w:rsidRPr="007124DE">
        <w:rPr>
          <w:i/>
          <w:sz w:val="22"/>
          <w:szCs w:val="22"/>
        </w:rPr>
        <w:t>5. Limit odpowiedzialności Ubezpieczyciela z tytułu niniejszej klauzuli został określony w umowie.</w:t>
      </w:r>
    </w:p>
    <w:p w:rsidR="007124DE" w:rsidRPr="007124DE" w:rsidRDefault="007124DE" w:rsidP="007124DE">
      <w:pPr>
        <w:jc w:val="both"/>
        <w:rPr>
          <w:i/>
          <w:sz w:val="22"/>
          <w:szCs w:val="22"/>
        </w:rPr>
      </w:pPr>
      <w:r w:rsidRPr="007124DE">
        <w:rPr>
          <w:i/>
          <w:sz w:val="22"/>
          <w:szCs w:val="22"/>
        </w:rPr>
        <w:t>6. Każde odszkodowanie pomniejszone zostanie o określony w umowie udział własny Ubezpieczającego w szkodzie.”</w:t>
      </w:r>
    </w:p>
    <w:p w:rsidR="00E74738" w:rsidRPr="00E74738" w:rsidRDefault="00E74738" w:rsidP="00E74738">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2A1593" w:rsidRDefault="002A1593" w:rsidP="007124DE">
      <w:pPr>
        <w:jc w:val="both"/>
        <w:rPr>
          <w:b/>
        </w:rPr>
      </w:pPr>
    </w:p>
    <w:p w:rsidR="002A1593" w:rsidRPr="002A1593" w:rsidRDefault="002A1593" w:rsidP="007124DE">
      <w:pPr>
        <w:jc w:val="both"/>
        <w:rPr>
          <w:b/>
        </w:rPr>
      </w:pPr>
      <w:r w:rsidRPr="002A1593">
        <w:rPr>
          <w:b/>
        </w:rPr>
        <w:t>Pytanie nr 53</w:t>
      </w:r>
    </w:p>
    <w:p w:rsidR="007124DE" w:rsidRPr="002A1593" w:rsidRDefault="007124DE" w:rsidP="002A1593">
      <w:pPr>
        <w:jc w:val="both"/>
        <w:rPr>
          <w:i/>
        </w:rPr>
      </w:pPr>
      <w:r w:rsidRPr="002A1593">
        <w:rPr>
          <w:i/>
        </w:rPr>
        <w:t>W ramach kl. 119 wnioskujemy o następującą modyfikację:</w:t>
      </w:r>
    </w:p>
    <w:p w:rsidR="007124DE" w:rsidRPr="007124DE" w:rsidRDefault="007124DE" w:rsidP="007124DE">
      <w:pPr>
        <w:autoSpaceDE w:val="0"/>
        <w:autoSpaceDN w:val="0"/>
        <w:adjustRightInd w:val="0"/>
        <w:jc w:val="both"/>
        <w:rPr>
          <w:i/>
          <w:sz w:val="22"/>
          <w:szCs w:val="22"/>
        </w:rPr>
      </w:pPr>
      <w:r w:rsidRPr="007124DE">
        <w:rPr>
          <w:bCs/>
          <w:i/>
          <w:sz w:val="22"/>
          <w:szCs w:val="22"/>
        </w:rPr>
        <w:t>„Mienie istniejące,</w:t>
      </w:r>
      <w:r w:rsidRPr="007124DE">
        <w:rPr>
          <w:b/>
          <w:bCs/>
          <w:i/>
          <w:sz w:val="22"/>
          <w:szCs w:val="22"/>
        </w:rPr>
        <w:t xml:space="preserve"> </w:t>
      </w:r>
      <w:r w:rsidRPr="007124DE">
        <w:rPr>
          <w:i/>
          <w:sz w:val="22"/>
          <w:szCs w:val="22"/>
        </w:rPr>
        <w:t>należące do Zleceniodawcy lub do Ubezpieczonego, lub też znajdujące się w jego pieczy lub pod kontrolą, z limitem</w:t>
      </w:r>
      <w:r w:rsidRPr="007124DE">
        <w:rPr>
          <w:b/>
          <w:i/>
          <w:sz w:val="22"/>
          <w:szCs w:val="22"/>
          <w:u w:val="single"/>
        </w:rPr>
        <w:t xml:space="preserve"> 5.000.000 PLN na jeden i wszystkie kontrakty łącznie objęte w ramach umowy generalnej, z zastrzeżeniem że nie więcej niż wartość pojedynczego kontraktu</w:t>
      </w:r>
      <w:r w:rsidRPr="007124DE">
        <w:rPr>
          <w:i/>
          <w:sz w:val="22"/>
          <w:szCs w:val="22"/>
        </w:rPr>
        <w:t xml:space="preserve"> </w:t>
      </w:r>
      <w:r w:rsidRPr="007124DE">
        <w:rPr>
          <w:b/>
          <w:i/>
          <w:strike/>
          <w:color w:val="000000" w:themeColor="text1"/>
          <w:sz w:val="22"/>
          <w:szCs w:val="22"/>
          <w:u w:val="single"/>
        </w:rPr>
        <w:t xml:space="preserve">20.000.000,00 zł </w:t>
      </w:r>
      <w:r w:rsidRPr="007124DE">
        <w:rPr>
          <w:b/>
          <w:i/>
          <w:strike/>
          <w:sz w:val="22"/>
          <w:szCs w:val="22"/>
          <w:u w:val="single"/>
        </w:rPr>
        <w:t>dla danego kontraktu objętego ubezpieczeniem</w:t>
      </w:r>
      <w:r w:rsidRPr="007124DE">
        <w:rPr>
          <w:i/>
          <w:sz w:val="22"/>
          <w:szCs w:val="22"/>
        </w:rPr>
        <w:t xml:space="preserve"> </w:t>
      </w:r>
      <w:r w:rsidRPr="007124DE">
        <w:rPr>
          <w:b/>
          <w:i/>
          <w:strike/>
          <w:sz w:val="22"/>
          <w:szCs w:val="22"/>
          <w:u w:val="single"/>
        </w:rPr>
        <w:t>w ramach pojedynczej inwestycji z rozszerzeniem na szkody powstałe w wyniku wibracji, osłabienia elementów nośnych</w:t>
      </w:r>
      <w:r w:rsidRPr="007124DE">
        <w:rPr>
          <w:i/>
          <w:sz w:val="22"/>
          <w:szCs w:val="22"/>
        </w:rPr>
        <w:t>.</w:t>
      </w:r>
    </w:p>
    <w:p w:rsidR="00E74738" w:rsidRPr="00E74738" w:rsidRDefault="00E74738" w:rsidP="00E74738">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2A1593" w:rsidRDefault="002A1593" w:rsidP="002A1593">
      <w:pPr>
        <w:jc w:val="both"/>
        <w:rPr>
          <w:b/>
        </w:rPr>
      </w:pPr>
    </w:p>
    <w:p w:rsidR="002A1593" w:rsidRPr="002A1593" w:rsidRDefault="002A1593" w:rsidP="002A1593">
      <w:pPr>
        <w:jc w:val="both"/>
        <w:rPr>
          <w:b/>
        </w:rPr>
      </w:pPr>
      <w:r w:rsidRPr="002A1593">
        <w:rPr>
          <w:b/>
        </w:rPr>
        <w:t>Pytanie nr 5</w:t>
      </w:r>
      <w:r>
        <w:rPr>
          <w:b/>
        </w:rPr>
        <w:t>4</w:t>
      </w:r>
    </w:p>
    <w:p w:rsidR="007124DE" w:rsidRDefault="007124DE" w:rsidP="002A1593">
      <w:pPr>
        <w:jc w:val="both"/>
        <w:rPr>
          <w:i/>
        </w:rPr>
      </w:pPr>
      <w:r w:rsidRPr="002A1593">
        <w:rPr>
          <w:i/>
        </w:rPr>
        <w:t>W ramach kl. 201 wnioskujemy o doprecyzowanie, iż  dotyczy ona jedynie nowych maszyn i urządzeń przeznaczonych do zainstalowania oraz wnioskujemy o obniżenie limitu do wysokości 1.000.000 PLN.</w:t>
      </w:r>
    </w:p>
    <w:p w:rsidR="002A1593" w:rsidRPr="00E74738" w:rsidRDefault="002A1593" w:rsidP="002A1593">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2A1593" w:rsidRPr="002A1593" w:rsidRDefault="002A1593" w:rsidP="002A1593">
      <w:pPr>
        <w:jc w:val="both"/>
      </w:pPr>
    </w:p>
    <w:p w:rsidR="004F048D" w:rsidRDefault="004F048D" w:rsidP="004F048D">
      <w:pPr>
        <w:jc w:val="both"/>
        <w:rPr>
          <w:b/>
        </w:rPr>
      </w:pPr>
      <w:r w:rsidRPr="002A1593">
        <w:rPr>
          <w:b/>
        </w:rPr>
        <w:t>Pytanie nr 5</w:t>
      </w:r>
      <w:r>
        <w:rPr>
          <w:b/>
        </w:rPr>
        <w:t>5</w:t>
      </w:r>
    </w:p>
    <w:p w:rsidR="007124DE" w:rsidRDefault="007124DE" w:rsidP="004F048D">
      <w:pPr>
        <w:jc w:val="both"/>
        <w:rPr>
          <w:i/>
        </w:rPr>
      </w:pPr>
      <w:r w:rsidRPr="004F048D">
        <w:rPr>
          <w:i/>
        </w:rPr>
        <w:t>W ramach klauzuli wynagrodzenia ekspertów wnosimy o dopisanie, iż dotyczy „kosztów poniesionych, uzasadnionych i udokumentowanych” oraz potwierdzenie, że nie obejmuje kosztów przygotowania roszczenia do Ubezpieczyciela.</w:t>
      </w:r>
    </w:p>
    <w:p w:rsidR="004F048D" w:rsidRPr="00E74738" w:rsidRDefault="004F048D" w:rsidP="004F048D">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4F048D" w:rsidRPr="004F048D" w:rsidRDefault="004F048D" w:rsidP="004F048D">
      <w:pPr>
        <w:jc w:val="both"/>
        <w:rPr>
          <w:i/>
        </w:rPr>
      </w:pPr>
    </w:p>
    <w:p w:rsidR="004F048D" w:rsidRDefault="004F048D" w:rsidP="004F048D">
      <w:pPr>
        <w:jc w:val="both"/>
        <w:rPr>
          <w:b/>
        </w:rPr>
      </w:pPr>
      <w:r w:rsidRPr="002A1593">
        <w:rPr>
          <w:b/>
        </w:rPr>
        <w:t>Pytanie nr 5</w:t>
      </w:r>
      <w:r>
        <w:rPr>
          <w:b/>
        </w:rPr>
        <w:t>6</w:t>
      </w:r>
    </w:p>
    <w:p w:rsidR="007124DE" w:rsidRDefault="007124DE" w:rsidP="004F048D">
      <w:pPr>
        <w:jc w:val="both"/>
        <w:rPr>
          <w:i/>
        </w:rPr>
      </w:pPr>
      <w:r w:rsidRPr="004F048D">
        <w:rPr>
          <w:i/>
        </w:rPr>
        <w:t>W ramach klauzuli rzeczoznawców wnosimy o dopisanie, iż dotyczy „kosztów poniesionych, uzasadnionych i udokumentowanych” oraz potwierdzenie, że nie obejmuje kosztów przygotowania roszczenia do Ubezpieczyciela.</w:t>
      </w:r>
    </w:p>
    <w:p w:rsidR="005C4216" w:rsidRPr="00E74738" w:rsidRDefault="005C4216" w:rsidP="005C4216">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5C4216" w:rsidRPr="004F048D" w:rsidRDefault="005C4216" w:rsidP="004F048D">
      <w:pPr>
        <w:jc w:val="both"/>
        <w:rPr>
          <w:i/>
        </w:rPr>
      </w:pPr>
    </w:p>
    <w:p w:rsidR="005C4216" w:rsidRPr="005C4216" w:rsidRDefault="005C4216" w:rsidP="005C4216">
      <w:pPr>
        <w:jc w:val="both"/>
        <w:rPr>
          <w:b/>
        </w:rPr>
      </w:pPr>
      <w:r w:rsidRPr="005C4216">
        <w:rPr>
          <w:b/>
        </w:rPr>
        <w:t>Pytanie nr 57</w:t>
      </w:r>
    </w:p>
    <w:p w:rsidR="007124DE" w:rsidRDefault="007124DE" w:rsidP="005C4216">
      <w:pPr>
        <w:jc w:val="both"/>
        <w:rPr>
          <w:i/>
        </w:rPr>
      </w:pPr>
      <w:r w:rsidRPr="005C4216">
        <w:rPr>
          <w:i/>
        </w:rPr>
        <w:t>W ramach klauzuli usunięcia pozostałości po szkodzie wnosimy o zmianę limitu na następujący: „limit 10% wysokości szkody, nie więcej niż 5.000.000 PLN”.</w:t>
      </w:r>
    </w:p>
    <w:p w:rsidR="005C4216" w:rsidRPr="00E74738" w:rsidRDefault="005C4216" w:rsidP="005C4216">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5C4216" w:rsidRDefault="005C4216" w:rsidP="005C4216">
      <w:pPr>
        <w:jc w:val="both"/>
      </w:pPr>
    </w:p>
    <w:p w:rsidR="005C4216" w:rsidRPr="005C4216" w:rsidRDefault="005C4216" w:rsidP="005C4216">
      <w:pPr>
        <w:jc w:val="both"/>
        <w:rPr>
          <w:b/>
        </w:rPr>
      </w:pPr>
      <w:r w:rsidRPr="005C4216">
        <w:rPr>
          <w:b/>
        </w:rPr>
        <w:t>Pytanie nr 58</w:t>
      </w:r>
    </w:p>
    <w:p w:rsidR="007124DE" w:rsidRPr="005C4216" w:rsidRDefault="007124DE" w:rsidP="005C4216">
      <w:pPr>
        <w:jc w:val="both"/>
        <w:rPr>
          <w:i/>
        </w:rPr>
      </w:pPr>
      <w:r w:rsidRPr="005C4216">
        <w:rPr>
          <w:i/>
        </w:rPr>
        <w:t>Dotyczy klauzuli rozszerzenia kradzieży z włamaniem odnosząca się do zainstalowanego/zamontowanego/wbudowanego mienia – wnosimy o zmianę treści i limitu na następującą:</w:t>
      </w:r>
    </w:p>
    <w:p w:rsidR="007124DE" w:rsidRPr="007124DE" w:rsidRDefault="007124DE" w:rsidP="007124DE">
      <w:pPr>
        <w:jc w:val="both"/>
        <w:rPr>
          <w:i/>
          <w:sz w:val="22"/>
          <w:szCs w:val="22"/>
        </w:rPr>
      </w:pPr>
      <w:r w:rsidRPr="007124DE">
        <w:rPr>
          <w:i/>
          <w:sz w:val="22"/>
          <w:szCs w:val="22"/>
        </w:rPr>
        <w:t xml:space="preserve">„1. Z zachowaniem pozostałych niezmienionych niniejszą klauzulą postanowień umowy ubezpieczenia i Ogólnych Warunków Ubezpieczenia ustala się, że Ubezpieczyciel obejmuje ochroną zdarzenia polegające na kradzieży zwykłej, przez którą rozumie się kradzież ubezpieczonego mienia z miejsca ubezpieczenia bez śladów włamania. </w:t>
      </w:r>
    </w:p>
    <w:p w:rsidR="007124DE" w:rsidRPr="007124DE" w:rsidRDefault="007124DE" w:rsidP="007124DE">
      <w:pPr>
        <w:jc w:val="both"/>
        <w:rPr>
          <w:i/>
          <w:sz w:val="22"/>
          <w:szCs w:val="22"/>
        </w:rPr>
      </w:pPr>
      <w:r w:rsidRPr="007124DE">
        <w:rPr>
          <w:i/>
          <w:sz w:val="22"/>
          <w:szCs w:val="22"/>
        </w:rPr>
        <w:t>2. W przypadku szkody, na Ubezpieczającym ciąży obowiązek:</w:t>
      </w:r>
    </w:p>
    <w:p w:rsidR="007124DE" w:rsidRPr="007124DE" w:rsidRDefault="007124DE" w:rsidP="007124DE">
      <w:pPr>
        <w:jc w:val="both"/>
        <w:rPr>
          <w:i/>
          <w:sz w:val="22"/>
          <w:szCs w:val="22"/>
        </w:rPr>
      </w:pPr>
      <w:r w:rsidRPr="007124DE">
        <w:rPr>
          <w:i/>
          <w:sz w:val="22"/>
          <w:szCs w:val="22"/>
        </w:rPr>
        <w:t>a. niezwłocznego powiadomienia Policji o zaistniałym zdarzeniu,</w:t>
      </w:r>
    </w:p>
    <w:p w:rsidR="007124DE" w:rsidRPr="007124DE" w:rsidRDefault="007124DE" w:rsidP="007124DE">
      <w:pPr>
        <w:jc w:val="both"/>
        <w:rPr>
          <w:i/>
          <w:sz w:val="22"/>
          <w:szCs w:val="22"/>
        </w:rPr>
      </w:pPr>
      <w:r w:rsidRPr="007124DE">
        <w:rPr>
          <w:i/>
          <w:sz w:val="22"/>
          <w:szCs w:val="22"/>
        </w:rPr>
        <w:t>b. dostarczenia Ubezpieczycielowi pisemnego poświadczenia Policji o fakcie zgłoszenia zdarzenia.</w:t>
      </w:r>
    </w:p>
    <w:p w:rsidR="007124DE" w:rsidRPr="007124DE" w:rsidRDefault="007124DE" w:rsidP="007124DE">
      <w:pPr>
        <w:jc w:val="both"/>
        <w:rPr>
          <w:i/>
          <w:sz w:val="22"/>
          <w:szCs w:val="22"/>
        </w:rPr>
      </w:pPr>
      <w:r w:rsidRPr="007124DE">
        <w:rPr>
          <w:i/>
          <w:sz w:val="22"/>
          <w:szCs w:val="22"/>
        </w:rPr>
        <w:t xml:space="preserve">3. Niniejsza klauzula nie dotyczy gotówki oraz wartości pieniężnych. </w:t>
      </w:r>
    </w:p>
    <w:p w:rsidR="007124DE" w:rsidRPr="007124DE" w:rsidRDefault="007124DE" w:rsidP="007124DE">
      <w:pPr>
        <w:jc w:val="both"/>
        <w:rPr>
          <w:i/>
          <w:sz w:val="22"/>
          <w:szCs w:val="22"/>
        </w:rPr>
      </w:pPr>
      <w:r w:rsidRPr="007124DE">
        <w:rPr>
          <w:i/>
          <w:sz w:val="22"/>
          <w:szCs w:val="22"/>
        </w:rPr>
        <w:t>4. Maksymalny limit odpowiedzialności Ubezpieczyciela na jedno i wszystkie zdarzenia łącznie dla wszystkich kontraktów objętych umową generalną wynosi 50.000 PLN..</w:t>
      </w:r>
    </w:p>
    <w:p w:rsidR="007124DE" w:rsidRPr="007124DE" w:rsidRDefault="007124DE" w:rsidP="007124DE">
      <w:pPr>
        <w:jc w:val="both"/>
        <w:rPr>
          <w:i/>
          <w:sz w:val="22"/>
          <w:szCs w:val="22"/>
        </w:rPr>
      </w:pPr>
      <w:r w:rsidRPr="007124DE">
        <w:rPr>
          <w:i/>
          <w:sz w:val="22"/>
          <w:szCs w:val="22"/>
        </w:rPr>
        <w:t>5. Franszyza redukcyjna 1.000 PLN.”</w:t>
      </w:r>
    </w:p>
    <w:p w:rsidR="005C4216" w:rsidRPr="00E74738" w:rsidRDefault="005C4216" w:rsidP="005C4216">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7124DE" w:rsidRPr="007124DE" w:rsidRDefault="007124DE" w:rsidP="007124DE">
      <w:pPr>
        <w:jc w:val="both"/>
        <w:rPr>
          <w:i/>
          <w:sz w:val="22"/>
          <w:szCs w:val="22"/>
        </w:rPr>
      </w:pPr>
    </w:p>
    <w:p w:rsidR="005C4216" w:rsidRPr="005C4216" w:rsidRDefault="005C4216" w:rsidP="005C4216">
      <w:pPr>
        <w:jc w:val="both"/>
        <w:rPr>
          <w:b/>
        </w:rPr>
      </w:pPr>
      <w:r w:rsidRPr="005C4216">
        <w:rPr>
          <w:b/>
        </w:rPr>
        <w:t>Pytanie 59</w:t>
      </w:r>
    </w:p>
    <w:p w:rsidR="007124DE" w:rsidRPr="005C4216" w:rsidRDefault="007124DE" w:rsidP="005C4216">
      <w:pPr>
        <w:jc w:val="both"/>
        <w:rPr>
          <w:i/>
        </w:rPr>
      </w:pPr>
      <w:r w:rsidRPr="005C4216">
        <w:rPr>
          <w:i/>
        </w:rPr>
        <w:t>Dotyczy klauzuli wstrzymania prac – wnosimy o następująca modyfikację:</w:t>
      </w:r>
    </w:p>
    <w:p w:rsidR="007124DE" w:rsidRPr="007124DE" w:rsidRDefault="007124DE" w:rsidP="007124DE">
      <w:pPr>
        <w:jc w:val="both"/>
        <w:rPr>
          <w:i/>
          <w:sz w:val="22"/>
          <w:szCs w:val="22"/>
        </w:rPr>
      </w:pPr>
      <w:r w:rsidRPr="007124DE">
        <w:rPr>
          <w:i/>
          <w:sz w:val="22"/>
          <w:szCs w:val="22"/>
        </w:rPr>
        <w:t xml:space="preserve">„Okres obowiązywania niniejszej klauzuli wynosi maksymalnie </w:t>
      </w:r>
      <w:r w:rsidRPr="007124DE">
        <w:rPr>
          <w:i/>
          <w:strike/>
          <w:sz w:val="22"/>
          <w:szCs w:val="22"/>
        </w:rPr>
        <w:t xml:space="preserve">1 rok </w:t>
      </w:r>
      <w:r w:rsidRPr="007124DE">
        <w:rPr>
          <w:b/>
          <w:i/>
          <w:strike/>
          <w:sz w:val="22"/>
          <w:szCs w:val="22"/>
          <w:u w:val="single"/>
        </w:rPr>
        <w:t>(365 dni)</w:t>
      </w:r>
      <w:r w:rsidRPr="007124DE">
        <w:rPr>
          <w:i/>
          <w:sz w:val="22"/>
          <w:szCs w:val="22"/>
        </w:rPr>
        <w:t xml:space="preserve"> </w:t>
      </w:r>
      <w:r w:rsidRPr="007124DE">
        <w:rPr>
          <w:b/>
          <w:i/>
          <w:sz w:val="22"/>
          <w:szCs w:val="22"/>
          <w:u w:val="single"/>
        </w:rPr>
        <w:t>120 dni łącznie</w:t>
      </w:r>
      <w:r w:rsidRPr="007124DE">
        <w:rPr>
          <w:i/>
          <w:sz w:val="22"/>
          <w:szCs w:val="22"/>
        </w:rPr>
        <w:t xml:space="preserve"> na wszystkie przerwy w realizacji robót kontraktowych, a </w:t>
      </w:r>
      <w:r w:rsidRPr="007124DE">
        <w:rPr>
          <w:i/>
          <w:strike/>
          <w:sz w:val="22"/>
          <w:szCs w:val="22"/>
        </w:rPr>
        <w:t>180 dni</w:t>
      </w:r>
      <w:r w:rsidRPr="007124DE">
        <w:rPr>
          <w:i/>
          <w:sz w:val="22"/>
          <w:szCs w:val="22"/>
        </w:rPr>
        <w:t xml:space="preserve"> </w:t>
      </w:r>
      <w:r w:rsidRPr="007124DE">
        <w:rPr>
          <w:b/>
          <w:i/>
          <w:sz w:val="22"/>
          <w:szCs w:val="22"/>
          <w:u w:val="single"/>
        </w:rPr>
        <w:t>60 dni</w:t>
      </w:r>
      <w:r w:rsidRPr="007124DE">
        <w:rPr>
          <w:i/>
          <w:sz w:val="22"/>
          <w:szCs w:val="22"/>
        </w:rPr>
        <w:t xml:space="preserve"> na pojedynczą przerwę”</w:t>
      </w:r>
    </w:p>
    <w:p w:rsidR="007124DE" w:rsidRPr="007124DE" w:rsidRDefault="007124DE" w:rsidP="007124DE">
      <w:pPr>
        <w:jc w:val="both"/>
        <w:rPr>
          <w:i/>
          <w:sz w:val="22"/>
          <w:szCs w:val="22"/>
        </w:rPr>
      </w:pPr>
      <w:r w:rsidRPr="007124DE">
        <w:rPr>
          <w:i/>
          <w:sz w:val="22"/>
          <w:szCs w:val="22"/>
        </w:rPr>
        <w:t>Jednocześnie prosimy o propozycję treści ww. klauzuli.</w:t>
      </w:r>
    </w:p>
    <w:p w:rsidR="005C4216" w:rsidRPr="00E74738" w:rsidRDefault="005C4216" w:rsidP="005C4216">
      <w:pPr>
        <w:jc w:val="both"/>
        <w:rPr>
          <w:b/>
          <w:sz w:val="22"/>
          <w:szCs w:val="22"/>
        </w:rPr>
      </w:pPr>
      <w:r w:rsidRPr="00E74738">
        <w:rPr>
          <w:b/>
          <w:sz w:val="22"/>
          <w:szCs w:val="22"/>
        </w:rPr>
        <w:t>Odpowiedź</w:t>
      </w:r>
    </w:p>
    <w:p w:rsidR="005C4216" w:rsidRPr="005C4216" w:rsidRDefault="003D0620" w:rsidP="005C4216">
      <w:pPr>
        <w:jc w:val="both"/>
      </w:pPr>
      <w:r w:rsidRPr="003D0620">
        <w:rPr>
          <w:bCs/>
          <w:iCs/>
        </w:rPr>
        <w:t>Brak zgody Zamawiającego.</w:t>
      </w:r>
      <w:r>
        <w:rPr>
          <w:bCs/>
          <w:iCs/>
        </w:rPr>
        <w:t xml:space="preserve"> </w:t>
      </w:r>
      <w:r w:rsidR="005C4216" w:rsidRPr="005C4216">
        <w:t xml:space="preserve">Zamawiający dopuszcza ustalenie limitu w postaci 210 dni na wszystkie przerwy i 120 dni </w:t>
      </w:r>
      <w:r w:rsidR="005C4216">
        <w:t>na pojedynczą przerwę.</w:t>
      </w:r>
    </w:p>
    <w:p w:rsidR="007124DE" w:rsidRPr="007124DE" w:rsidRDefault="007124DE" w:rsidP="007124DE">
      <w:pPr>
        <w:jc w:val="both"/>
        <w:rPr>
          <w:i/>
          <w:sz w:val="22"/>
          <w:szCs w:val="22"/>
        </w:rPr>
      </w:pPr>
    </w:p>
    <w:p w:rsidR="005C4216" w:rsidRPr="005C4216" w:rsidRDefault="005C4216" w:rsidP="005C4216">
      <w:pPr>
        <w:jc w:val="both"/>
        <w:rPr>
          <w:b/>
        </w:rPr>
      </w:pPr>
      <w:r w:rsidRPr="005C4216">
        <w:rPr>
          <w:b/>
        </w:rPr>
        <w:t>Pytanie nr 60</w:t>
      </w:r>
    </w:p>
    <w:p w:rsidR="007124DE" w:rsidRPr="005C4216" w:rsidRDefault="007124DE" w:rsidP="005C4216">
      <w:pPr>
        <w:jc w:val="both"/>
        <w:rPr>
          <w:i/>
        </w:rPr>
      </w:pPr>
      <w:r w:rsidRPr="005C4216">
        <w:rPr>
          <w:i/>
        </w:rPr>
        <w:t>Dotyczy klauzuli ubezpieczenia aktów terroryzmu – wnioskujemy o możliwość wprowadzenia następującej treści klauzuli:</w:t>
      </w:r>
    </w:p>
    <w:p w:rsidR="007124DE" w:rsidRPr="007124DE" w:rsidRDefault="007124DE" w:rsidP="007124DE">
      <w:pPr>
        <w:jc w:val="both"/>
        <w:rPr>
          <w:i/>
          <w:sz w:val="22"/>
          <w:szCs w:val="22"/>
        </w:rPr>
      </w:pPr>
      <w:r w:rsidRPr="007124DE">
        <w:rPr>
          <w:i/>
          <w:sz w:val="22"/>
          <w:szCs w:val="22"/>
        </w:rPr>
        <w:t>„Z zachowaniem pozostałych niezmienionych niniejszą klauzulą postanowień umowy ubezpieczenia i Ogólnych Warunków Ubezpieczenia ustala się, że:</w:t>
      </w:r>
    </w:p>
    <w:p w:rsidR="007124DE" w:rsidRPr="007124DE" w:rsidRDefault="007124DE" w:rsidP="007124DE">
      <w:pPr>
        <w:jc w:val="both"/>
        <w:rPr>
          <w:i/>
          <w:sz w:val="22"/>
          <w:szCs w:val="22"/>
        </w:rPr>
      </w:pPr>
      <w:r w:rsidRPr="007124DE">
        <w:rPr>
          <w:i/>
          <w:sz w:val="22"/>
          <w:szCs w:val="22"/>
        </w:rPr>
        <w:t>1. Za opłatą dodatkowej składki Ubezpieczyciel obejmuje ochroną szkody powstałe wskutek aktów terroryzmu.</w:t>
      </w:r>
    </w:p>
    <w:p w:rsidR="007124DE" w:rsidRPr="007124DE" w:rsidRDefault="007124DE" w:rsidP="007124DE">
      <w:pPr>
        <w:jc w:val="both"/>
        <w:rPr>
          <w:i/>
          <w:sz w:val="22"/>
          <w:szCs w:val="22"/>
        </w:rPr>
      </w:pPr>
      <w:r w:rsidRPr="007124DE">
        <w:rPr>
          <w:i/>
          <w:sz w:val="22"/>
          <w:szCs w:val="22"/>
        </w:rPr>
        <w:t>2. Za terroryzm uważa się nielegalne akcje organizowane z pobudek ideologicznych lub politycznych, indywidualne lub grupowe skierowane przeciwko osobom lub obiektom w celu wprowadzenia chaosu, zastraszenia ludności i dezorganizacji życia publicznego przy użyciu przemocy oraz skierowane przeciw społeczeństwu z zamiarem jego zastraszenia dla osiągnięcia celów politycznych lub społecznych.</w:t>
      </w:r>
    </w:p>
    <w:p w:rsidR="007124DE" w:rsidRPr="007124DE" w:rsidRDefault="007124DE" w:rsidP="007124DE">
      <w:pPr>
        <w:jc w:val="both"/>
        <w:rPr>
          <w:i/>
          <w:sz w:val="22"/>
          <w:szCs w:val="22"/>
        </w:rPr>
      </w:pPr>
      <w:r w:rsidRPr="007124DE">
        <w:rPr>
          <w:i/>
          <w:sz w:val="22"/>
          <w:szCs w:val="22"/>
        </w:rPr>
        <w:t>3. Zakres ochrony ubezpieczeniowej nie obejmuje szkód powstałych wskutek użycia substancji biologicznych lub chemicznych, działania wirusów komputerowych lub pola elektromagnetycznego, promieniowania jonizacyjnego lub jądrowego oraz szkód i kosztów powstałych wskutek gróźb i fałszywych alarmów.</w:t>
      </w:r>
    </w:p>
    <w:p w:rsidR="007124DE" w:rsidRPr="007124DE" w:rsidRDefault="007124DE" w:rsidP="007124DE">
      <w:pPr>
        <w:jc w:val="both"/>
        <w:rPr>
          <w:i/>
          <w:sz w:val="22"/>
          <w:szCs w:val="22"/>
        </w:rPr>
      </w:pPr>
      <w:r w:rsidRPr="007124DE">
        <w:rPr>
          <w:i/>
          <w:sz w:val="22"/>
          <w:szCs w:val="22"/>
        </w:rPr>
        <w:t>4. Limit odpowiedzialności Ubezpieczyciela z tytułu niniejszej klauzuli na jedno i wszystkie zdarzenia w okresie ubezpieczenia został określony w umowie.</w:t>
      </w:r>
    </w:p>
    <w:p w:rsidR="007124DE" w:rsidRPr="007124DE" w:rsidRDefault="007124DE" w:rsidP="007124DE">
      <w:pPr>
        <w:jc w:val="both"/>
        <w:rPr>
          <w:i/>
          <w:sz w:val="22"/>
          <w:szCs w:val="22"/>
        </w:rPr>
      </w:pPr>
      <w:r w:rsidRPr="007124DE">
        <w:rPr>
          <w:i/>
          <w:sz w:val="22"/>
          <w:szCs w:val="22"/>
        </w:rPr>
        <w:t>5. Każde odszkodowanie pomniejszone zostanie o udział własny Ubezpieczającego w szkodzie w wysokości 10%, nie mniej niż 5 000,00 PLN.”</w:t>
      </w:r>
    </w:p>
    <w:p w:rsidR="005C4216" w:rsidRPr="00E74738" w:rsidRDefault="005C4216" w:rsidP="005C4216">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5C4216" w:rsidRDefault="005C4216" w:rsidP="005C4216">
      <w:pPr>
        <w:jc w:val="both"/>
        <w:rPr>
          <w:i/>
        </w:rPr>
      </w:pPr>
    </w:p>
    <w:p w:rsidR="00E66787" w:rsidRPr="00E66787" w:rsidRDefault="00E66787" w:rsidP="005C4216">
      <w:pPr>
        <w:jc w:val="both"/>
        <w:rPr>
          <w:b/>
        </w:rPr>
      </w:pPr>
      <w:r w:rsidRPr="00E66787">
        <w:rPr>
          <w:b/>
        </w:rPr>
        <w:t>Pytanie nr 61</w:t>
      </w:r>
    </w:p>
    <w:p w:rsidR="007124DE" w:rsidRPr="005C4216" w:rsidRDefault="007124DE" w:rsidP="005C4216">
      <w:pPr>
        <w:jc w:val="both"/>
        <w:rPr>
          <w:i/>
        </w:rPr>
      </w:pPr>
      <w:r w:rsidRPr="005C4216">
        <w:rPr>
          <w:i/>
        </w:rPr>
        <w:t>Wnosimy o następującą modyfikację w klauzuli zniesienia regresu do pracownika:</w:t>
      </w:r>
    </w:p>
    <w:p w:rsidR="007124DE" w:rsidRPr="007124DE" w:rsidRDefault="007124DE" w:rsidP="007124DE">
      <w:pPr>
        <w:jc w:val="both"/>
        <w:rPr>
          <w:b/>
          <w:i/>
          <w:sz w:val="22"/>
          <w:szCs w:val="22"/>
          <w:u w:val="single"/>
        </w:rPr>
      </w:pPr>
      <w:r w:rsidRPr="007124DE">
        <w:rPr>
          <w:i/>
          <w:sz w:val="22"/>
          <w:szCs w:val="22"/>
        </w:rPr>
        <w:t xml:space="preserve">„Klauzula nie ma zastosowania do szkód powstałych z winy umyślnej </w:t>
      </w:r>
      <w:r w:rsidRPr="007124DE">
        <w:rPr>
          <w:b/>
          <w:i/>
          <w:sz w:val="22"/>
          <w:szCs w:val="22"/>
          <w:u w:val="single"/>
        </w:rPr>
        <w:t>lub rażącego niedbalstwa.”</w:t>
      </w:r>
    </w:p>
    <w:p w:rsidR="00E66787" w:rsidRPr="00E74738" w:rsidRDefault="00E66787" w:rsidP="00E66787">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E66787" w:rsidRDefault="00E66787" w:rsidP="00E66787">
      <w:pPr>
        <w:jc w:val="both"/>
      </w:pPr>
    </w:p>
    <w:p w:rsidR="00E66787" w:rsidRPr="00E66787" w:rsidRDefault="00E66787" w:rsidP="00E66787">
      <w:pPr>
        <w:jc w:val="both"/>
        <w:rPr>
          <w:b/>
          <w:i/>
          <w:sz w:val="22"/>
          <w:szCs w:val="22"/>
        </w:rPr>
      </w:pPr>
      <w:r w:rsidRPr="00E66787">
        <w:rPr>
          <w:b/>
        </w:rPr>
        <w:t>Pytanie nr 62</w:t>
      </w:r>
    </w:p>
    <w:p w:rsidR="007124DE" w:rsidRPr="00E66787" w:rsidRDefault="007124DE" w:rsidP="00E66787">
      <w:pPr>
        <w:jc w:val="both"/>
        <w:rPr>
          <w:i/>
        </w:rPr>
      </w:pPr>
      <w:r w:rsidRPr="00E66787">
        <w:rPr>
          <w:i/>
        </w:rPr>
        <w:t>Wnosimy o zmianę treści klauzuli reprezentantów na następującą:</w:t>
      </w:r>
    </w:p>
    <w:p w:rsidR="007124DE" w:rsidRPr="007124DE" w:rsidRDefault="007124DE" w:rsidP="007124DE">
      <w:pPr>
        <w:jc w:val="both"/>
        <w:rPr>
          <w:i/>
          <w:sz w:val="22"/>
          <w:szCs w:val="22"/>
        </w:rPr>
      </w:pPr>
      <w:r w:rsidRPr="007124DE">
        <w:rPr>
          <w:i/>
          <w:sz w:val="22"/>
          <w:szCs w:val="22"/>
        </w:rPr>
        <w:t>„Z zachowaniem pozostałych niezmienionych niniejszą klauzulą postanowień umowy ubezpieczenia i Ogólnych Warunków Ubezpieczenia ustala się, że za Ubezpieczającego uważa się:</w:t>
      </w:r>
    </w:p>
    <w:p w:rsidR="007124DE" w:rsidRPr="007124DE" w:rsidRDefault="007124DE" w:rsidP="007124DE">
      <w:pPr>
        <w:jc w:val="both"/>
        <w:rPr>
          <w:i/>
          <w:sz w:val="22"/>
          <w:szCs w:val="22"/>
        </w:rPr>
      </w:pPr>
      <w:r w:rsidRPr="007124DE">
        <w:rPr>
          <w:i/>
          <w:sz w:val="22"/>
          <w:szCs w:val="22"/>
        </w:rPr>
        <w:t>1) w przypadku przedsiębiorstw państwowych – dyrektora, jego zastępców i pełnomocników uprawnionych do składania i przyjmowania oświadczeń woli w imieniu Ubezpieczającego w jego sprawach prawnomajątkowych w dziedzinie stosunków zewnętrznych oraz zarządcę,</w:t>
      </w:r>
    </w:p>
    <w:p w:rsidR="007124DE" w:rsidRPr="007124DE" w:rsidRDefault="007124DE" w:rsidP="007124DE">
      <w:pPr>
        <w:autoSpaceDE w:val="0"/>
        <w:autoSpaceDN w:val="0"/>
        <w:adjustRightInd w:val="0"/>
        <w:rPr>
          <w:i/>
          <w:sz w:val="22"/>
          <w:szCs w:val="22"/>
        </w:rPr>
      </w:pPr>
      <w:r w:rsidRPr="007124DE">
        <w:rPr>
          <w:i/>
          <w:sz w:val="22"/>
          <w:szCs w:val="22"/>
        </w:rPr>
        <w:t>2) w przypadku spółek z ograniczoną odpowiedzialnością i spółek akcyjnych – członków zarządu, prokurentów i pełnomocników uprawnionych odpowiednio jak w pkt 1),</w:t>
      </w:r>
    </w:p>
    <w:p w:rsidR="007124DE" w:rsidRPr="007124DE" w:rsidRDefault="007124DE" w:rsidP="007124DE">
      <w:pPr>
        <w:autoSpaceDE w:val="0"/>
        <w:autoSpaceDN w:val="0"/>
        <w:adjustRightInd w:val="0"/>
        <w:jc w:val="both"/>
        <w:rPr>
          <w:i/>
          <w:sz w:val="22"/>
          <w:szCs w:val="22"/>
        </w:rPr>
      </w:pPr>
      <w:r w:rsidRPr="007124DE">
        <w:rPr>
          <w:i/>
          <w:sz w:val="22"/>
          <w:szCs w:val="22"/>
        </w:rPr>
        <w:t>3) w przypadku spółek komandytowo-akcyjnych komplementariusza będącego osobą fizyczną, akcjonariusza, prokurentów i pełnomocników uprawnionych jak w pkt 1),</w:t>
      </w:r>
    </w:p>
    <w:p w:rsidR="007124DE" w:rsidRPr="007124DE" w:rsidRDefault="007124DE" w:rsidP="007124DE">
      <w:pPr>
        <w:autoSpaceDE w:val="0"/>
        <w:autoSpaceDN w:val="0"/>
        <w:adjustRightInd w:val="0"/>
        <w:jc w:val="both"/>
        <w:rPr>
          <w:i/>
          <w:sz w:val="22"/>
          <w:szCs w:val="22"/>
        </w:rPr>
      </w:pPr>
      <w:r w:rsidRPr="007124DE">
        <w:rPr>
          <w:i/>
          <w:sz w:val="22"/>
          <w:szCs w:val="22"/>
        </w:rPr>
        <w:t>4) w przypadku spółek jawnych i komandytowych – wspólników, komplementariuszy będących osobami fizycznymi, prokurentów i pełnomocników uprawnionych odpowiednio jak w pkt 1),</w:t>
      </w:r>
    </w:p>
    <w:p w:rsidR="007124DE" w:rsidRPr="007124DE" w:rsidRDefault="007124DE" w:rsidP="007124DE">
      <w:pPr>
        <w:autoSpaceDE w:val="0"/>
        <w:autoSpaceDN w:val="0"/>
        <w:adjustRightInd w:val="0"/>
        <w:rPr>
          <w:i/>
          <w:sz w:val="22"/>
          <w:szCs w:val="22"/>
        </w:rPr>
      </w:pPr>
      <w:r w:rsidRPr="007124DE">
        <w:rPr>
          <w:i/>
          <w:sz w:val="22"/>
          <w:szCs w:val="22"/>
        </w:rPr>
        <w:t>5) w przypadku spółek partnerskich – partnerów, prokurentów i pełnomocników uprawnionych odpowiednio jak w pkt 1),</w:t>
      </w:r>
    </w:p>
    <w:p w:rsidR="007124DE" w:rsidRPr="007124DE" w:rsidRDefault="007124DE" w:rsidP="007124DE">
      <w:pPr>
        <w:autoSpaceDE w:val="0"/>
        <w:autoSpaceDN w:val="0"/>
        <w:adjustRightInd w:val="0"/>
        <w:rPr>
          <w:i/>
          <w:sz w:val="22"/>
          <w:szCs w:val="22"/>
        </w:rPr>
      </w:pPr>
      <w:r w:rsidRPr="007124DE">
        <w:rPr>
          <w:i/>
          <w:sz w:val="22"/>
          <w:szCs w:val="22"/>
        </w:rPr>
        <w:t>6) w przypadku spółek cywilnych – wspólników oraz pełnomocników,</w:t>
      </w:r>
    </w:p>
    <w:p w:rsidR="007124DE" w:rsidRPr="007124DE" w:rsidRDefault="007124DE" w:rsidP="007124DE">
      <w:pPr>
        <w:autoSpaceDE w:val="0"/>
        <w:autoSpaceDN w:val="0"/>
        <w:adjustRightInd w:val="0"/>
        <w:jc w:val="both"/>
        <w:rPr>
          <w:i/>
          <w:sz w:val="22"/>
          <w:szCs w:val="22"/>
        </w:rPr>
      </w:pPr>
      <w:r w:rsidRPr="007124DE">
        <w:rPr>
          <w:i/>
          <w:sz w:val="22"/>
          <w:szCs w:val="22"/>
        </w:rPr>
        <w:t>7) w przypadku osób fizycznych – osobę fizyczną zawierającą umowę ubezpieczenia i jej pełnomocników.</w:t>
      </w:r>
    </w:p>
    <w:p w:rsidR="007124DE" w:rsidRPr="007124DE" w:rsidRDefault="007124DE" w:rsidP="007124DE">
      <w:pPr>
        <w:autoSpaceDE w:val="0"/>
        <w:autoSpaceDN w:val="0"/>
        <w:adjustRightInd w:val="0"/>
        <w:jc w:val="both"/>
        <w:rPr>
          <w:i/>
          <w:sz w:val="22"/>
          <w:szCs w:val="22"/>
        </w:rPr>
      </w:pPr>
      <w:r w:rsidRPr="007124DE">
        <w:rPr>
          <w:i/>
          <w:sz w:val="22"/>
          <w:szCs w:val="22"/>
        </w:rPr>
        <w:t>Za Ubezpieczającego uważa się także kierowników budowy zatrudnionych przy realizacji ubezpieczonego kontraktu, bez względu na podstawę prawną zatrudnienia.”</w:t>
      </w:r>
    </w:p>
    <w:p w:rsidR="00E66787" w:rsidRPr="00E74738" w:rsidRDefault="00E66787" w:rsidP="00E66787">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E66787" w:rsidRDefault="00E66787" w:rsidP="00E66787">
      <w:pPr>
        <w:autoSpaceDE w:val="0"/>
        <w:autoSpaceDN w:val="0"/>
        <w:adjustRightInd w:val="0"/>
        <w:jc w:val="both"/>
      </w:pPr>
    </w:p>
    <w:p w:rsidR="00E66787" w:rsidRPr="00E66787" w:rsidRDefault="00E66787" w:rsidP="00E66787">
      <w:pPr>
        <w:autoSpaceDE w:val="0"/>
        <w:autoSpaceDN w:val="0"/>
        <w:adjustRightInd w:val="0"/>
        <w:jc w:val="both"/>
        <w:rPr>
          <w:b/>
          <w:i/>
          <w:sz w:val="22"/>
          <w:szCs w:val="22"/>
        </w:rPr>
      </w:pPr>
      <w:r w:rsidRPr="00E66787">
        <w:rPr>
          <w:b/>
        </w:rPr>
        <w:t>Pytanie nr 63</w:t>
      </w:r>
    </w:p>
    <w:p w:rsidR="007124DE" w:rsidRDefault="007124DE" w:rsidP="00E66787">
      <w:pPr>
        <w:autoSpaceDE w:val="0"/>
        <w:autoSpaceDN w:val="0"/>
        <w:adjustRightInd w:val="0"/>
        <w:jc w:val="both"/>
        <w:rPr>
          <w:i/>
        </w:rPr>
      </w:pPr>
      <w:r w:rsidRPr="00E66787">
        <w:rPr>
          <w:i/>
        </w:rPr>
        <w:t>Wnosimy o zmianę terminu w klauzuli daty zapłaty składki z 14 na 7 dni.</w:t>
      </w:r>
    </w:p>
    <w:p w:rsidR="00E66787" w:rsidRPr="00E74738" w:rsidRDefault="00E66787" w:rsidP="00E66787">
      <w:pPr>
        <w:jc w:val="both"/>
        <w:rPr>
          <w:b/>
          <w:sz w:val="22"/>
          <w:szCs w:val="22"/>
        </w:rPr>
      </w:pPr>
      <w:r w:rsidRPr="00E74738">
        <w:rPr>
          <w:b/>
          <w:sz w:val="22"/>
          <w:szCs w:val="22"/>
        </w:rPr>
        <w:t>Odpowiedź</w:t>
      </w:r>
    </w:p>
    <w:p w:rsidR="00E66787" w:rsidRDefault="00E66787" w:rsidP="00E66787">
      <w:pPr>
        <w:autoSpaceDE w:val="0"/>
        <w:autoSpaceDN w:val="0"/>
        <w:adjustRightInd w:val="0"/>
        <w:jc w:val="both"/>
      </w:pPr>
      <w:r>
        <w:t>Zamawiający wyraża zgodę</w:t>
      </w:r>
      <w:r w:rsidR="003D0620">
        <w:t xml:space="preserve"> na proponowaną zmianę</w:t>
      </w:r>
      <w:r>
        <w:t>.</w:t>
      </w:r>
    </w:p>
    <w:p w:rsidR="00E66787" w:rsidRDefault="00E66787" w:rsidP="00E66787">
      <w:pPr>
        <w:autoSpaceDE w:val="0"/>
        <w:autoSpaceDN w:val="0"/>
        <w:adjustRightInd w:val="0"/>
        <w:jc w:val="both"/>
      </w:pPr>
    </w:p>
    <w:p w:rsidR="00E66787" w:rsidRPr="00E66787" w:rsidRDefault="00E66787" w:rsidP="00E66787">
      <w:pPr>
        <w:autoSpaceDE w:val="0"/>
        <w:autoSpaceDN w:val="0"/>
        <w:adjustRightInd w:val="0"/>
        <w:jc w:val="both"/>
        <w:rPr>
          <w:b/>
          <w:i/>
        </w:rPr>
      </w:pPr>
      <w:r w:rsidRPr="00E66787">
        <w:rPr>
          <w:b/>
        </w:rPr>
        <w:t>Pytanie nr 64</w:t>
      </w:r>
    </w:p>
    <w:p w:rsidR="007124DE" w:rsidRPr="00E66787" w:rsidRDefault="007124DE" w:rsidP="00E66787">
      <w:pPr>
        <w:autoSpaceDE w:val="0"/>
        <w:autoSpaceDN w:val="0"/>
        <w:adjustRightInd w:val="0"/>
        <w:jc w:val="both"/>
        <w:rPr>
          <w:i/>
        </w:rPr>
      </w:pPr>
      <w:r w:rsidRPr="00E66787">
        <w:rPr>
          <w:i/>
        </w:rPr>
        <w:t>Wnioskujemy o wprowadzenia w pkt 24 dodatkowej klauzuli 106 o treści:</w:t>
      </w:r>
    </w:p>
    <w:p w:rsidR="007124DE" w:rsidRPr="007124DE" w:rsidRDefault="007124DE" w:rsidP="007124DE">
      <w:pPr>
        <w:autoSpaceDE w:val="0"/>
        <w:autoSpaceDN w:val="0"/>
        <w:adjustRightInd w:val="0"/>
        <w:jc w:val="both"/>
        <w:rPr>
          <w:i/>
          <w:sz w:val="22"/>
          <w:szCs w:val="22"/>
        </w:rPr>
      </w:pPr>
      <w:r w:rsidRPr="007124DE">
        <w:rPr>
          <w:i/>
          <w:sz w:val="22"/>
          <w:szCs w:val="22"/>
        </w:rPr>
        <w:t>„Z zachowaniem pozostałych, niezmienionych niniejszą klauzulą, postanowień umowy ubezpieczenia określonych we wniosku i w Ogólnych Warunkach Ubezpieczenia Ryzyk Budowlano-Montażowych strony postanowiły, że odpowiedzialność Ubezpieczyciela za szkody powstałe wskutek jednego wypadku w: nabrzeżach, wykopach, nasypach, skarpach, wałach, przekopach, rowach, kanałach, infrastrukturze drogowej (łącznie z nawierzchnią) i kolejowej, jest ograniczona do maksymalnej długości odcinka określonego w umowie ubezpieczenia, niezależnie od stanu zaawansowania ubezpieczonych prac. Jeżeli wskutek jednego wypadku powstaną szkody w kilku odrębnych odcinkach prac, odpowiedzialność Ubezpieczyciela ograniczona jest do łącznej zsumowanej długości tych odcinków, nieprzekraczającej długości odcinka określonej w umowie ubezpieczenia.</w:t>
      </w:r>
    </w:p>
    <w:p w:rsidR="007124DE" w:rsidRPr="007124DE" w:rsidRDefault="007124DE" w:rsidP="007124DE">
      <w:pPr>
        <w:autoSpaceDE w:val="0"/>
        <w:autoSpaceDN w:val="0"/>
        <w:adjustRightInd w:val="0"/>
        <w:jc w:val="both"/>
        <w:rPr>
          <w:i/>
          <w:sz w:val="22"/>
          <w:szCs w:val="22"/>
        </w:rPr>
      </w:pPr>
      <w:r w:rsidRPr="007124DE">
        <w:rPr>
          <w:i/>
          <w:sz w:val="22"/>
          <w:szCs w:val="22"/>
        </w:rPr>
        <w:t>Jeżeli łączna długość wszystkich odcinków podlegających szkodzie wskutek jednego wypadku jest większa od maksymalnej długości odcinka określonej dla niniejszej klauzuli, odszkodowanie zostanie ustalone w takiej proporcji w stosunku do kosztów naprawy wszystkich odcinków, w jakiej maksymalna długość odcinka określona dla niniejszej klauzuli pozostaje do łącznej długości wszystkich odcinków podlegających szkodzie.</w:t>
      </w:r>
    </w:p>
    <w:p w:rsidR="007124DE" w:rsidRPr="007124DE" w:rsidRDefault="007124DE" w:rsidP="007124DE">
      <w:pPr>
        <w:autoSpaceDE w:val="0"/>
        <w:autoSpaceDN w:val="0"/>
        <w:adjustRightInd w:val="0"/>
        <w:jc w:val="both"/>
        <w:rPr>
          <w:i/>
          <w:sz w:val="22"/>
          <w:szCs w:val="22"/>
        </w:rPr>
      </w:pPr>
      <w:r w:rsidRPr="007124DE">
        <w:rPr>
          <w:i/>
          <w:sz w:val="22"/>
          <w:szCs w:val="22"/>
        </w:rPr>
        <w:t>Limit 25% łącznej długości prowadzonych prac w odniesieniu do pojedynczego kontraktu.”</w:t>
      </w:r>
    </w:p>
    <w:p w:rsidR="00982198" w:rsidRPr="00982198" w:rsidRDefault="00982198" w:rsidP="00982198">
      <w:pPr>
        <w:jc w:val="both"/>
        <w:rPr>
          <w:b/>
        </w:rPr>
      </w:pPr>
      <w:r w:rsidRPr="00982198">
        <w:rPr>
          <w:b/>
        </w:rPr>
        <w:t>Odpowiedź</w:t>
      </w:r>
    </w:p>
    <w:p w:rsidR="00982198" w:rsidRPr="00982198" w:rsidRDefault="00982198" w:rsidP="00982198">
      <w:pPr>
        <w:jc w:val="both"/>
      </w:pPr>
      <w:r w:rsidRPr="00982198">
        <w:t>Zamawiający wyraża zgodę na zastosowanie kl. 106 z okre</w:t>
      </w:r>
      <w:r>
        <w:t>śleniem długości odcin</w:t>
      </w:r>
      <w:r w:rsidR="00D605EE">
        <w:t>k</w:t>
      </w:r>
      <w:r>
        <w:t>a na 800m.</w:t>
      </w:r>
    </w:p>
    <w:p w:rsidR="007124DE" w:rsidRPr="007124DE" w:rsidRDefault="007124DE" w:rsidP="007124DE">
      <w:pPr>
        <w:jc w:val="both"/>
        <w:rPr>
          <w:b/>
          <w:i/>
          <w:sz w:val="22"/>
          <w:szCs w:val="22"/>
        </w:rPr>
      </w:pPr>
    </w:p>
    <w:p w:rsidR="007124DE" w:rsidRPr="00982198" w:rsidRDefault="00982198" w:rsidP="00982198">
      <w:pPr>
        <w:ind w:firstLine="709"/>
        <w:jc w:val="both"/>
        <w:rPr>
          <w:b/>
          <w:i/>
        </w:rPr>
      </w:pPr>
      <w:r w:rsidRPr="00982198">
        <w:rPr>
          <w:b/>
          <w:i/>
        </w:rPr>
        <w:t>WYPŁATA ODSZKODOWAŃ (CZĘŚĆ A I B)</w:t>
      </w:r>
    </w:p>
    <w:p w:rsidR="00982198" w:rsidRDefault="00982198" w:rsidP="00982198">
      <w:pPr>
        <w:jc w:val="both"/>
        <w:rPr>
          <w:b/>
        </w:rPr>
      </w:pPr>
    </w:p>
    <w:p w:rsidR="00982198" w:rsidRPr="00982198" w:rsidRDefault="00982198" w:rsidP="00982198">
      <w:pPr>
        <w:jc w:val="both"/>
        <w:rPr>
          <w:b/>
        </w:rPr>
      </w:pPr>
      <w:r w:rsidRPr="00982198">
        <w:rPr>
          <w:b/>
        </w:rPr>
        <w:t>Pytanie nr 65</w:t>
      </w:r>
    </w:p>
    <w:p w:rsidR="007124DE" w:rsidRPr="00982198" w:rsidRDefault="007124DE" w:rsidP="00982198">
      <w:pPr>
        <w:jc w:val="both"/>
        <w:rPr>
          <w:i/>
        </w:rPr>
      </w:pPr>
      <w:r w:rsidRPr="00982198">
        <w:rPr>
          <w:i/>
        </w:rPr>
        <w:t>Wnioskujemy o następującą modyfikację pkt 8.4:</w:t>
      </w:r>
    </w:p>
    <w:p w:rsidR="007124DE" w:rsidRPr="007124DE" w:rsidRDefault="007124DE" w:rsidP="007124DE">
      <w:pPr>
        <w:jc w:val="both"/>
        <w:rPr>
          <w:i/>
          <w:sz w:val="22"/>
          <w:szCs w:val="22"/>
        </w:rPr>
      </w:pPr>
      <w:r w:rsidRPr="007124DE">
        <w:rPr>
          <w:i/>
          <w:sz w:val="22"/>
          <w:szCs w:val="22"/>
        </w:rPr>
        <w:t xml:space="preserve">„Z odszkodowania potrąca się wartość pozostałości po szkodzie nadających się do dalszego użytku, przeróbki lub sprzedaży, o ile faktycznie taka możliwość istnieje </w:t>
      </w:r>
      <w:r w:rsidRPr="007124DE">
        <w:rPr>
          <w:b/>
          <w:i/>
          <w:strike/>
          <w:sz w:val="22"/>
          <w:szCs w:val="22"/>
          <w:u w:val="single"/>
        </w:rPr>
        <w:t>i jest uzasadniona</w:t>
      </w:r>
      <w:r w:rsidRPr="007124DE">
        <w:rPr>
          <w:i/>
          <w:sz w:val="22"/>
          <w:szCs w:val="22"/>
        </w:rPr>
        <w:t>.”</w:t>
      </w:r>
    </w:p>
    <w:p w:rsidR="00982198" w:rsidRPr="00E74738" w:rsidRDefault="00982198" w:rsidP="00982198">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7124DE" w:rsidRPr="007124DE" w:rsidRDefault="007124DE" w:rsidP="007124DE">
      <w:pPr>
        <w:jc w:val="both"/>
        <w:rPr>
          <w:i/>
          <w:sz w:val="22"/>
          <w:szCs w:val="22"/>
        </w:rPr>
      </w:pPr>
    </w:p>
    <w:p w:rsidR="00982198" w:rsidRPr="00982198" w:rsidRDefault="00982198" w:rsidP="00982198">
      <w:pPr>
        <w:jc w:val="both"/>
        <w:rPr>
          <w:b/>
        </w:rPr>
      </w:pPr>
      <w:r w:rsidRPr="00982198">
        <w:rPr>
          <w:b/>
        </w:rPr>
        <w:t>Pytanie nr 6</w:t>
      </w:r>
      <w:r>
        <w:rPr>
          <w:b/>
        </w:rPr>
        <w:t>6</w:t>
      </w:r>
    </w:p>
    <w:p w:rsidR="007124DE" w:rsidRPr="00982198" w:rsidRDefault="007124DE" w:rsidP="00982198">
      <w:pPr>
        <w:jc w:val="both"/>
        <w:rPr>
          <w:i/>
        </w:rPr>
      </w:pPr>
      <w:r w:rsidRPr="00982198">
        <w:rPr>
          <w:i/>
        </w:rPr>
        <w:t>Wnosimy o wykreślenie zapisu w pkt 8.5:</w:t>
      </w:r>
    </w:p>
    <w:p w:rsidR="007124DE" w:rsidRPr="007124DE" w:rsidRDefault="007124DE" w:rsidP="007124DE">
      <w:pPr>
        <w:jc w:val="both"/>
        <w:rPr>
          <w:bCs/>
          <w:i/>
          <w:iCs/>
          <w:strike/>
          <w:sz w:val="22"/>
          <w:szCs w:val="22"/>
        </w:rPr>
      </w:pPr>
      <w:r w:rsidRPr="007124DE">
        <w:rPr>
          <w:bCs/>
          <w:i/>
          <w:iCs/>
          <w:strike/>
          <w:sz w:val="22"/>
          <w:szCs w:val="22"/>
        </w:rPr>
        <w:t>W przypadku odszkodowania szacowanego na kwotę równą lub wyższą niż kwota 1.000.000,00 zł, Ubezpieczający zastrzega sobie prawo otrzymania stosownego odszkodowania od Ubezpieczyciela, z pominięciem bezpośredniej wypłaty dla podmiotu poszkodowanego/wnoszącego o odszkodowanie.</w:t>
      </w:r>
    </w:p>
    <w:p w:rsidR="00982198" w:rsidRPr="00E74738" w:rsidRDefault="00982198" w:rsidP="00982198">
      <w:pPr>
        <w:jc w:val="both"/>
        <w:rPr>
          <w:b/>
          <w:sz w:val="22"/>
          <w:szCs w:val="22"/>
        </w:rPr>
      </w:pPr>
      <w:r w:rsidRPr="00E74738">
        <w:rPr>
          <w:b/>
          <w:sz w:val="22"/>
          <w:szCs w:val="22"/>
        </w:rPr>
        <w:t>Odpowiedź</w:t>
      </w:r>
    </w:p>
    <w:p w:rsidR="003D0620" w:rsidRPr="003D0620" w:rsidRDefault="003D0620" w:rsidP="003D0620">
      <w:pPr>
        <w:jc w:val="both"/>
        <w:rPr>
          <w:bCs/>
          <w:iCs/>
        </w:rPr>
      </w:pPr>
      <w:r w:rsidRPr="003D0620">
        <w:rPr>
          <w:bCs/>
          <w:iCs/>
        </w:rPr>
        <w:t>Brak zgody Zamawiającego.</w:t>
      </w:r>
    </w:p>
    <w:p w:rsidR="007124DE" w:rsidRPr="007124DE" w:rsidRDefault="007124DE" w:rsidP="007124DE">
      <w:pPr>
        <w:jc w:val="both"/>
        <w:rPr>
          <w:i/>
          <w:sz w:val="22"/>
          <w:szCs w:val="22"/>
        </w:rPr>
      </w:pPr>
    </w:p>
    <w:p w:rsidR="007124DE" w:rsidRPr="00982198" w:rsidRDefault="007124DE" w:rsidP="00982198">
      <w:pPr>
        <w:ind w:firstLine="709"/>
        <w:jc w:val="both"/>
        <w:rPr>
          <w:b/>
        </w:rPr>
      </w:pPr>
      <w:r w:rsidRPr="00982198">
        <w:rPr>
          <w:b/>
        </w:rPr>
        <w:t>UBEZPIECZENIE ODPOWIEDZIALNOŚCI CYWILNEJ</w:t>
      </w:r>
    </w:p>
    <w:p w:rsidR="007124DE" w:rsidRPr="007124DE" w:rsidRDefault="007124DE" w:rsidP="007124DE">
      <w:pPr>
        <w:jc w:val="both"/>
        <w:rPr>
          <w:b/>
          <w:i/>
          <w:sz w:val="22"/>
          <w:szCs w:val="22"/>
        </w:rPr>
      </w:pPr>
    </w:p>
    <w:p w:rsidR="00982198" w:rsidRPr="00982198" w:rsidRDefault="00982198" w:rsidP="00982198">
      <w:pPr>
        <w:jc w:val="both"/>
        <w:rPr>
          <w:b/>
        </w:rPr>
      </w:pPr>
      <w:r w:rsidRPr="00982198">
        <w:rPr>
          <w:b/>
        </w:rPr>
        <w:t>Pytanie nr 6</w:t>
      </w:r>
      <w:r>
        <w:rPr>
          <w:b/>
        </w:rPr>
        <w:t>7</w:t>
      </w:r>
    </w:p>
    <w:p w:rsidR="007124DE" w:rsidRPr="00982198" w:rsidRDefault="007124DE" w:rsidP="00982198">
      <w:pPr>
        <w:jc w:val="both"/>
        <w:rPr>
          <w:i/>
        </w:rPr>
      </w:pPr>
      <w:r w:rsidRPr="00982198">
        <w:rPr>
          <w:i/>
        </w:rPr>
        <w:t>W pkt 1. 5 ust. 1) wnosimy o następującą modyfikację:</w:t>
      </w:r>
    </w:p>
    <w:p w:rsidR="007124DE" w:rsidRDefault="007124DE" w:rsidP="007124DE">
      <w:pPr>
        <w:jc w:val="both"/>
        <w:rPr>
          <w:bCs/>
          <w:i/>
          <w:iCs/>
          <w:sz w:val="22"/>
          <w:szCs w:val="22"/>
        </w:rPr>
      </w:pPr>
      <w:r w:rsidRPr="007124DE">
        <w:rPr>
          <w:bCs/>
          <w:i/>
          <w:iCs/>
          <w:sz w:val="22"/>
          <w:szCs w:val="22"/>
        </w:rPr>
        <w:t xml:space="preserve">„Ubezpieczony zobowiązany jest niezwłocznie, nie później jednak niż </w:t>
      </w:r>
      <w:r w:rsidRPr="007124DE">
        <w:rPr>
          <w:b/>
          <w:bCs/>
          <w:i/>
          <w:iCs/>
          <w:strike/>
          <w:sz w:val="22"/>
          <w:szCs w:val="22"/>
          <w:u w:val="single"/>
        </w:rPr>
        <w:t>30</w:t>
      </w:r>
      <w:r w:rsidRPr="007124DE">
        <w:rPr>
          <w:b/>
          <w:bCs/>
          <w:i/>
          <w:iCs/>
          <w:sz w:val="22"/>
          <w:szCs w:val="22"/>
        </w:rPr>
        <w:t xml:space="preserve"> 7 dni</w:t>
      </w:r>
      <w:r w:rsidRPr="007124DE">
        <w:rPr>
          <w:bCs/>
          <w:i/>
          <w:iCs/>
          <w:sz w:val="22"/>
          <w:szCs w:val="22"/>
        </w:rPr>
        <w:t xml:space="preserve"> roboczych od daty powstania szkody lub powzięcia o niej wiadomości, zawiadomić Ubezpieczyciela o szkodzie”</w:t>
      </w:r>
    </w:p>
    <w:p w:rsidR="009F6E5D" w:rsidRPr="00E74738" w:rsidRDefault="009F6E5D" w:rsidP="009F6E5D">
      <w:pPr>
        <w:jc w:val="both"/>
        <w:rPr>
          <w:b/>
          <w:sz w:val="22"/>
          <w:szCs w:val="22"/>
        </w:rPr>
      </w:pPr>
      <w:r w:rsidRPr="00E74738">
        <w:rPr>
          <w:b/>
          <w:sz w:val="22"/>
          <w:szCs w:val="22"/>
        </w:rPr>
        <w:t>Odpowiedź</w:t>
      </w:r>
    </w:p>
    <w:p w:rsidR="009F6E5D" w:rsidRPr="009F6E5D" w:rsidRDefault="009F6E5D" w:rsidP="009F6E5D">
      <w:pPr>
        <w:jc w:val="both"/>
        <w:rPr>
          <w:b/>
          <w:i/>
          <w:sz w:val="22"/>
          <w:szCs w:val="22"/>
        </w:rPr>
      </w:pPr>
      <w:r w:rsidRPr="009F6E5D">
        <w:t>Zamawiający dopuszcza zmianę terminu na 14 dni</w:t>
      </w:r>
      <w:r>
        <w:t>.</w:t>
      </w:r>
    </w:p>
    <w:p w:rsidR="009F6E5D" w:rsidRPr="007124DE" w:rsidRDefault="009F6E5D" w:rsidP="007124DE">
      <w:pPr>
        <w:jc w:val="both"/>
        <w:rPr>
          <w:i/>
          <w:sz w:val="22"/>
          <w:szCs w:val="22"/>
        </w:rPr>
      </w:pPr>
    </w:p>
    <w:p w:rsidR="009F6E5D" w:rsidRPr="009F6E5D" w:rsidRDefault="009F6E5D" w:rsidP="009F6E5D">
      <w:pPr>
        <w:jc w:val="both"/>
        <w:rPr>
          <w:b/>
        </w:rPr>
      </w:pPr>
      <w:r w:rsidRPr="009F6E5D">
        <w:rPr>
          <w:b/>
        </w:rPr>
        <w:t>Pytanie nr 68</w:t>
      </w:r>
    </w:p>
    <w:p w:rsidR="007124DE" w:rsidRPr="009F6E5D" w:rsidRDefault="007124DE" w:rsidP="009F6E5D">
      <w:pPr>
        <w:jc w:val="both"/>
        <w:rPr>
          <w:i/>
        </w:rPr>
      </w:pPr>
      <w:r w:rsidRPr="009F6E5D">
        <w:rPr>
          <w:i/>
        </w:rPr>
        <w:t>W pkt 4.2 wnosimy o następującą modyfikację:</w:t>
      </w:r>
    </w:p>
    <w:p w:rsidR="007124DE" w:rsidRPr="007124DE" w:rsidRDefault="007124DE" w:rsidP="007124DE">
      <w:pPr>
        <w:jc w:val="both"/>
        <w:rPr>
          <w:i/>
          <w:sz w:val="22"/>
          <w:szCs w:val="22"/>
        </w:rPr>
      </w:pPr>
      <w:r w:rsidRPr="007124DE">
        <w:rPr>
          <w:bCs/>
          <w:i/>
          <w:color w:val="000000"/>
          <w:sz w:val="22"/>
          <w:szCs w:val="22"/>
        </w:rPr>
        <w:t xml:space="preserve">„Zakres ochrony obejmuje odpowiedzialność cywilną Ubezpieczonych za </w:t>
      </w:r>
      <w:r w:rsidRPr="007124DE">
        <w:rPr>
          <w:i/>
          <w:sz w:val="22"/>
          <w:szCs w:val="22"/>
        </w:rPr>
        <w:t xml:space="preserve">uszkodzenie, zniszczenie lub </w:t>
      </w:r>
      <w:r w:rsidRPr="007124DE">
        <w:rPr>
          <w:b/>
          <w:i/>
          <w:strike/>
          <w:sz w:val="22"/>
          <w:szCs w:val="22"/>
          <w:u w:val="single"/>
        </w:rPr>
        <w:t xml:space="preserve">utratę </w:t>
      </w:r>
      <w:r w:rsidRPr="007124DE">
        <w:rPr>
          <w:i/>
          <w:sz w:val="22"/>
          <w:szCs w:val="22"/>
        </w:rPr>
        <w:t>mienia, uszkodzenie ciała, rozstrój zdrowia lub śmierć…”</w:t>
      </w:r>
    </w:p>
    <w:p w:rsidR="009F6E5D" w:rsidRPr="00E74738" w:rsidRDefault="009F6E5D" w:rsidP="009F6E5D">
      <w:pPr>
        <w:jc w:val="both"/>
        <w:rPr>
          <w:b/>
          <w:sz w:val="22"/>
          <w:szCs w:val="22"/>
        </w:rPr>
      </w:pPr>
      <w:r w:rsidRPr="00E74738">
        <w:rPr>
          <w:b/>
          <w:sz w:val="22"/>
          <w:szCs w:val="22"/>
        </w:rPr>
        <w:t>Odpowiedź</w:t>
      </w:r>
    </w:p>
    <w:p w:rsidR="009F6E5D" w:rsidRPr="009F6E5D" w:rsidRDefault="009F6E5D" w:rsidP="009F6E5D">
      <w:pPr>
        <w:jc w:val="both"/>
      </w:pPr>
      <w:r w:rsidRPr="009F6E5D">
        <w:t>Zamawiający dopuszcza wykreślenie słowa „utratę” w pkt. 4.2</w:t>
      </w:r>
    </w:p>
    <w:p w:rsidR="007124DE" w:rsidRPr="009F6E5D" w:rsidRDefault="007124DE" w:rsidP="009F6E5D">
      <w:pPr>
        <w:jc w:val="both"/>
        <w:rPr>
          <w:b/>
          <w:i/>
          <w:sz w:val="22"/>
          <w:szCs w:val="22"/>
        </w:rPr>
      </w:pPr>
    </w:p>
    <w:p w:rsidR="009F6E5D" w:rsidRPr="009F6E5D" w:rsidRDefault="009F6E5D" w:rsidP="009F6E5D">
      <w:pPr>
        <w:jc w:val="both"/>
        <w:rPr>
          <w:b/>
        </w:rPr>
      </w:pPr>
      <w:r w:rsidRPr="009F6E5D">
        <w:rPr>
          <w:b/>
        </w:rPr>
        <w:t>Pytanie nr 69</w:t>
      </w:r>
    </w:p>
    <w:p w:rsidR="007124DE" w:rsidRPr="009F6E5D" w:rsidRDefault="007124DE" w:rsidP="009F6E5D">
      <w:pPr>
        <w:jc w:val="both"/>
        <w:rPr>
          <w:i/>
        </w:rPr>
      </w:pPr>
      <w:r w:rsidRPr="009F6E5D">
        <w:rPr>
          <w:i/>
        </w:rPr>
        <w:t>Wnosimy o zmianę treści klauzuli reprezentantów na następującą:</w:t>
      </w:r>
    </w:p>
    <w:p w:rsidR="007124DE" w:rsidRPr="007124DE" w:rsidRDefault="007124DE" w:rsidP="007124DE">
      <w:pPr>
        <w:jc w:val="both"/>
        <w:rPr>
          <w:i/>
          <w:sz w:val="22"/>
          <w:szCs w:val="22"/>
        </w:rPr>
      </w:pPr>
      <w:r w:rsidRPr="007124DE">
        <w:rPr>
          <w:i/>
          <w:sz w:val="22"/>
          <w:szCs w:val="22"/>
        </w:rPr>
        <w:t>„1. Z zachowaniem pozostałych, nie zmienionych niniejszą klauzulą postanowień OWU i umowy ubezpieczenia strony postanowiły rozszerzyć zakres ubezpieczenia o szkody wyrządzone umyślnie przez pracowników lub podwykonawców osób objętych ubezpieczeniem.</w:t>
      </w:r>
    </w:p>
    <w:p w:rsidR="007124DE" w:rsidRPr="007124DE" w:rsidRDefault="007124DE" w:rsidP="007124DE">
      <w:pPr>
        <w:jc w:val="both"/>
        <w:rPr>
          <w:i/>
          <w:sz w:val="22"/>
          <w:szCs w:val="22"/>
        </w:rPr>
      </w:pPr>
      <w:r w:rsidRPr="007124DE">
        <w:rPr>
          <w:i/>
          <w:sz w:val="22"/>
          <w:szCs w:val="22"/>
        </w:rPr>
        <w:t xml:space="preserve"> 2. Z zakresu ubezpieczenia wyłączone są szkody wyrządzone umyślnie przez podmioty inne, niż wskazane w ust. 1 powyżej oraz wyrządzone umyślnie  przez pracowników lub podwykonawców, jeżeli są oni członkami zarządu lub prokurentami ubezpieczającego (ubezpieczonego).</w:t>
      </w:r>
    </w:p>
    <w:p w:rsidR="007124DE" w:rsidRPr="007124DE" w:rsidRDefault="007124DE" w:rsidP="007124DE">
      <w:pPr>
        <w:jc w:val="both"/>
        <w:rPr>
          <w:i/>
          <w:sz w:val="22"/>
          <w:szCs w:val="22"/>
        </w:rPr>
      </w:pPr>
      <w:r w:rsidRPr="007124DE">
        <w:rPr>
          <w:i/>
          <w:sz w:val="22"/>
          <w:szCs w:val="22"/>
        </w:rPr>
        <w:t xml:space="preserve"> 3. Z dniem wypłaty odszkodowania przechodzi na Ubezpieczyciela przysługujące osobie objętej ubezpieczeniem roszczenie do podwykonawcy odpowiedzialnego za szkodę, do wysokości wypłaconego odszkodowania.”</w:t>
      </w:r>
    </w:p>
    <w:p w:rsidR="007124DE" w:rsidRPr="009F6E5D" w:rsidRDefault="009F6E5D" w:rsidP="007124DE">
      <w:pPr>
        <w:jc w:val="both"/>
        <w:rPr>
          <w:b/>
        </w:rPr>
      </w:pPr>
      <w:r w:rsidRPr="009F6E5D">
        <w:rPr>
          <w:b/>
        </w:rPr>
        <w:t>Odpowiedź</w:t>
      </w:r>
    </w:p>
    <w:p w:rsidR="00731C28" w:rsidRPr="003D0620" w:rsidRDefault="00731C28" w:rsidP="00731C28">
      <w:pPr>
        <w:jc w:val="both"/>
        <w:rPr>
          <w:bCs/>
          <w:iCs/>
        </w:rPr>
      </w:pPr>
      <w:r w:rsidRPr="003D0620">
        <w:rPr>
          <w:bCs/>
          <w:iCs/>
        </w:rPr>
        <w:t>Brak zgody Zamawiającego.</w:t>
      </w:r>
    </w:p>
    <w:p w:rsidR="00973D83" w:rsidRDefault="00973D83" w:rsidP="00973D83">
      <w:pPr>
        <w:jc w:val="both"/>
        <w:rPr>
          <w:i/>
        </w:rPr>
      </w:pPr>
    </w:p>
    <w:p w:rsidR="00973D83" w:rsidRPr="00973D83" w:rsidRDefault="00973D83" w:rsidP="00973D83">
      <w:pPr>
        <w:jc w:val="both"/>
        <w:rPr>
          <w:b/>
        </w:rPr>
      </w:pPr>
      <w:r w:rsidRPr="00973D83">
        <w:rPr>
          <w:b/>
        </w:rPr>
        <w:t>Pytanie nr 70</w:t>
      </w:r>
    </w:p>
    <w:p w:rsidR="007124DE" w:rsidRDefault="007124DE" w:rsidP="00973D83">
      <w:pPr>
        <w:jc w:val="both"/>
        <w:rPr>
          <w:i/>
        </w:rPr>
      </w:pPr>
      <w:r w:rsidRPr="00973D83">
        <w:rPr>
          <w:i/>
        </w:rPr>
        <w:t>Klauzula daty składki – wnioskujemy o zmianę terminu z 14 na 7 dni.</w:t>
      </w:r>
    </w:p>
    <w:p w:rsidR="00973D83" w:rsidRPr="009F6E5D" w:rsidRDefault="00973D83" w:rsidP="00973D83">
      <w:pPr>
        <w:jc w:val="both"/>
        <w:rPr>
          <w:b/>
        </w:rPr>
      </w:pPr>
      <w:r w:rsidRPr="009F6E5D">
        <w:rPr>
          <w:b/>
        </w:rPr>
        <w:t>Odpowiedź</w:t>
      </w:r>
    </w:p>
    <w:p w:rsidR="00973D83" w:rsidRPr="009F6E5D" w:rsidRDefault="00973D83" w:rsidP="00973D83">
      <w:pPr>
        <w:jc w:val="both"/>
      </w:pPr>
      <w:r>
        <w:t>Zamawiający wyraża zgodę</w:t>
      </w:r>
      <w:r w:rsidR="00731C28">
        <w:t xml:space="preserve"> na proponowaną zmianę</w:t>
      </w:r>
      <w:r w:rsidRPr="009F6E5D">
        <w:t>.</w:t>
      </w:r>
    </w:p>
    <w:p w:rsidR="00973D83" w:rsidRPr="00973D83" w:rsidRDefault="00973D83" w:rsidP="00973D83">
      <w:pPr>
        <w:jc w:val="both"/>
        <w:rPr>
          <w:i/>
        </w:rPr>
      </w:pPr>
    </w:p>
    <w:p w:rsidR="00313C5E" w:rsidRPr="00973D83" w:rsidRDefault="00313C5E" w:rsidP="00313C5E">
      <w:pPr>
        <w:jc w:val="both"/>
        <w:rPr>
          <w:b/>
        </w:rPr>
      </w:pPr>
      <w:r w:rsidRPr="00973D83">
        <w:rPr>
          <w:b/>
        </w:rPr>
        <w:t>Pytanie nr 7</w:t>
      </w:r>
      <w:r>
        <w:rPr>
          <w:b/>
        </w:rPr>
        <w:t>1</w:t>
      </w:r>
    </w:p>
    <w:p w:rsidR="007124DE" w:rsidRPr="00313C5E" w:rsidRDefault="007124DE" w:rsidP="00313C5E">
      <w:pPr>
        <w:jc w:val="both"/>
        <w:rPr>
          <w:i/>
        </w:rPr>
      </w:pPr>
      <w:r w:rsidRPr="00313C5E">
        <w:rPr>
          <w:i/>
        </w:rPr>
        <w:t>Wnioskujemy o wprowadzenie następującej treści klauzuli wibracji:</w:t>
      </w:r>
    </w:p>
    <w:p w:rsidR="007124DE" w:rsidRPr="007124DE" w:rsidRDefault="007124DE" w:rsidP="007124DE">
      <w:pPr>
        <w:jc w:val="both"/>
        <w:rPr>
          <w:i/>
          <w:sz w:val="22"/>
          <w:szCs w:val="22"/>
        </w:rPr>
      </w:pPr>
      <w:r w:rsidRPr="007124DE">
        <w:rPr>
          <w:i/>
          <w:sz w:val="22"/>
          <w:szCs w:val="22"/>
        </w:rPr>
        <w:t xml:space="preserve">„Z zachowaniem pozostałych, niezmienionych niniejszą klauzulą postanowień Ogólnych Warunkach Ubezpieczenia oraz innych szczególnych warunków ubezpieczenia oraz częściowo odmiennie niż stanowią zapisy § 8 ust 1 pkt 8 i 9 OWU, strony postanowiły objąć ochroną szkody spowodowane działaniem wibracji, osunięciem się ziemi lub osiadaniem gruntu, na następujących zasadach: </w:t>
      </w:r>
    </w:p>
    <w:p w:rsidR="007124DE" w:rsidRPr="007124DE" w:rsidRDefault="007124DE" w:rsidP="007124DE">
      <w:pPr>
        <w:jc w:val="both"/>
        <w:rPr>
          <w:i/>
          <w:sz w:val="22"/>
          <w:szCs w:val="22"/>
        </w:rPr>
      </w:pPr>
      <w:r w:rsidRPr="007124DE">
        <w:rPr>
          <w:i/>
          <w:sz w:val="22"/>
          <w:szCs w:val="22"/>
        </w:rPr>
        <w:t xml:space="preserve">1. Wyłączenia odpowiedzialności wskazane w § 8 ust 1 pkt 8 i 9 OWU, w zakresie osiadania gruntu, osunięcia się ziemi, działania wibracji nie mają zastosowania do szkód na osobie. </w:t>
      </w:r>
    </w:p>
    <w:p w:rsidR="007124DE" w:rsidRPr="007124DE" w:rsidRDefault="007124DE" w:rsidP="007124DE">
      <w:pPr>
        <w:jc w:val="both"/>
        <w:rPr>
          <w:i/>
          <w:sz w:val="22"/>
          <w:szCs w:val="22"/>
        </w:rPr>
      </w:pPr>
      <w:r w:rsidRPr="007124DE">
        <w:rPr>
          <w:i/>
          <w:sz w:val="22"/>
          <w:szCs w:val="22"/>
        </w:rPr>
        <w:t>2. Włącza się do zakresu ochrony ubezpieczeniowej szkody w mieniu spowodowane działaniem wibracji, osunięciem się ziemi lub osiadaniem gruntu, które są następstwem:</w:t>
      </w:r>
    </w:p>
    <w:p w:rsidR="007124DE" w:rsidRPr="007124DE" w:rsidRDefault="007124DE" w:rsidP="007124DE">
      <w:pPr>
        <w:jc w:val="both"/>
        <w:rPr>
          <w:i/>
          <w:sz w:val="22"/>
          <w:szCs w:val="22"/>
        </w:rPr>
      </w:pPr>
      <w:r w:rsidRPr="007124DE">
        <w:rPr>
          <w:i/>
          <w:sz w:val="22"/>
          <w:szCs w:val="22"/>
        </w:rPr>
        <w:t>a) częściowego lub całkowitego zawalenia się obiektu budowlanego,</w:t>
      </w:r>
    </w:p>
    <w:p w:rsidR="007124DE" w:rsidRPr="007124DE" w:rsidRDefault="007124DE" w:rsidP="007124DE">
      <w:pPr>
        <w:jc w:val="both"/>
        <w:rPr>
          <w:i/>
          <w:sz w:val="22"/>
          <w:szCs w:val="22"/>
        </w:rPr>
      </w:pPr>
      <w:r w:rsidRPr="007124DE">
        <w:rPr>
          <w:i/>
          <w:sz w:val="22"/>
          <w:szCs w:val="22"/>
        </w:rPr>
        <w:t>b) oderwania się części obiektu budowlanego,</w:t>
      </w:r>
    </w:p>
    <w:p w:rsidR="007124DE" w:rsidRPr="007124DE" w:rsidRDefault="007124DE" w:rsidP="007124DE">
      <w:pPr>
        <w:jc w:val="both"/>
        <w:rPr>
          <w:i/>
          <w:sz w:val="22"/>
          <w:szCs w:val="22"/>
        </w:rPr>
      </w:pPr>
      <w:r w:rsidRPr="007124DE">
        <w:rPr>
          <w:i/>
          <w:sz w:val="22"/>
          <w:szCs w:val="22"/>
        </w:rPr>
        <w:t>c) spękań elementów obiektu budowlanego zagrażających stabilności budynku oraz budowli.</w:t>
      </w:r>
    </w:p>
    <w:p w:rsidR="007124DE" w:rsidRPr="007124DE" w:rsidRDefault="007124DE" w:rsidP="007124DE">
      <w:pPr>
        <w:jc w:val="both"/>
        <w:rPr>
          <w:i/>
          <w:sz w:val="22"/>
          <w:szCs w:val="22"/>
        </w:rPr>
      </w:pPr>
      <w:r w:rsidRPr="007124DE">
        <w:rPr>
          <w:i/>
          <w:sz w:val="22"/>
          <w:szCs w:val="22"/>
        </w:rPr>
        <w:t>3. Z zakresu ubezpieczenia wyłączone pozostają:</w:t>
      </w:r>
    </w:p>
    <w:p w:rsidR="007124DE" w:rsidRPr="007124DE" w:rsidRDefault="007124DE" w:rsidP="007124DE">
      <w:pPr>
        <w:jc w:val="both"/>
        <w:rPr>
          <w:i/>
          <w:sz w:val="22"/>
          <w:szCs w:val="22"/>
        </w:rPr>
      </w:pPr>
      <w:r w:rsidRPr="007124DE">
        <w:rPr>
          <w:i/>
          <w:sz w:val="22"/>
          <w:szCs w:val="22"/>
        </w:rPr>
        <w:t xml:space="preserve">a) szkody będące następstwem zniszczenia lub uszkodzenia mienia, które nie zostało zinwentaryzowane przed rozpoczęciem prac budowlanych. Za dokonanie inwentaryzacji uznaje się sporządzenie w sposób zgodny z wymaganiami prawa i sztuki budowlanej, przy uwzględnieniu rodzaju występujących zagrożeń, rodzaju i stanu zagrożonego mienia oraz zakresu i sposobu planowanych prac budowlanych protokołu stwierdzającego stan techniczny zagrożonego mienia, </w:t>
      </w:r>
    </w:p>
    <w:p w:rsidR="007124DE" w:rsidRPr="007124DE" w:rsidRDefault="007124DE" w:rsidP="007124DE">
      <w:pPr>
        <w:jc w:val="both"/>
        <w:rPr>
          <w:i/>
          <w:sz w:val="22"/>
          <w:szCs w:val="22"/>
        </w:rPr>
      </w:pPr>
      <w:r w:rsidRPr="007124DE">
        <w:rPr>
          <w:i/>
          <w:sz w:val="22"/>
          <w:szCs w:val="22"/>
        </w:rPr>
        <w:t xml:space="preserve">b) szkody wynikłe z braku zastosowania niezbędnych, przewidzianych dla danej inwestycji środków zabezpieczających; </w:t>
      </w:r>
    </w:p>
    <w:p w:rsidR="007124DE" w:rsidRPr="007124DE" w:rsidRDefault="007124DE" w:rsidP="007124DE">
      <w:pPr>
        <w:jc w:val="both"/>
        <w:rPr>
          <w:i/>
          <w:sz w:val="22"/>
          <w:szCs w:val="22"/>
        </w:rPr>
      </w:pPr>
      <w:r w:rsidRPr="007124DE">
        <w:rPr>
          <w:i/>
          <w:sz w:val="22"/>
          <w:szCs w:val="22"/>
        </w:rPr>
        <w:t xml:space="preserve">c) szkody wynikłe z prac wykonanych poza okresem ubezpieczenia, </w:t>
      </w:r>
    </w:p>
    <w:p w:rsidR="007124DE" w:rsidRPr="007124DE" w:rsidRDefault="007124DE" w:rsidP="007124DE">
      <w:pPr>
        <w:jc w:val="both"/>
        <w:rPr>
          <w:i/>
          <w:sz w:val="22"/>
          <w:szCs w:val="22"/>
        </w:rPr>
      </w:pPr>
      <w:r w:rsidRPr="007124DE">
        <w:rPr>
          <w:i/>
          <w:sz w:val="22"/>
          <w:szCs w:val="22"/>
        </w:rPr>
        <w:t>4. Umowa ubezpieczenia obejmuje szkody ujawnione w okresie ubezpieczenia lub w okresie 12 miesięcy po jego zakończeniu, przy czym wszystkie szkody wynikające z tej samej przyczyny uznaje się za jeden wypadek i przyjmuje się, że zostały ujawnione w dacie ujawnienia się pierwszej szkody.</w:t>
      </w:r>
    </w:p>
    <w:p w:rsidR="007124DE" w:rsidRPr="007124DE" w:rsidRDefault="007124DE" w:rsidP="007124DE">
      <w:pPr>
        <w:jc w:val="both"/>
        <w:rPr>
          <w:i/>
          <w:sz w:val="22"/>
          <w:szCs w:val="22"/>
        </w:rPr>
      </w:pPr>
      <w:r w:rsidRPr="007124DE">
        <w:rPr>
          <w:i/>
          <w:sz w:val="22"/>
          <w:szCs w:val="22"/>
        </w:rPr>
        <w:t>5.Odpowiedzialność Ubezpieczyciela za szkody, o których mowa w niniejszej klauzuli ograniczona jest do wysokości sublimitu ustalonego w umowie ubezpieczenia.</w:t>
      </w:r>
    </w:p>
    <w:p w:rsidR="007124DE" w:rsidRPr="007124DE" w:rsidRDefault="007124DE" w:rsidP="007124DE">
      <w:pPr>
        <w:jc w:val="both"/>
        <w:rPr>
          <w:i/>
          <w:sz w:val="22"/>
          <w:szCs w:val="22"/>
        </w:rPr>
      </w:pPr>
      <w:r w:rsidRPr="007124DE">
        <w:rPr>
          <w:i/>
          <w:sz w:val="22"/>
          <w:szCs w:val="22"/>
        </w:rPr>
        <w:t>6. Dla szkód określonych w niniejszej klauzuli ustala się odrębną franszyzę, której wysokość zostanie określona w umowie ubezpieczenia.</w:t>
      </w:r>
    </w:p>
    <w:p w:rsidR="007124DE" w:rsidRDefault="00313C5E" w:rsidP="007124DE">
      <w:pPr>
        <w:jc w:val="both"/>
        <w:rPr>
          <w:b/>
        </w:rPr>
      </w:pPr>
      <w:r w:rsidRPr="00313C5E">
        <w:rPr>
          <w:b/>
        </w:rPr>
        <w:t>Odpowiedź</w:t>
      </w:r>
    </w:p>
    <w:p w:rsidR="00313C5E" w:rsidRPr="00313C5E" w:rsidRDefault="00313C5E" w:rsidP="00313C5E">
      <w:pPr>
        <w:jc w:val="both"/>
      </w:pPr>
      <w:r w:rsidRPr="00313C5E">
        <w:t>Zamawiający wyraża zgodę, z tym że odpowiedzialność ma obejmować szkody rzeczowe i szkody na osobie.</w:t>
      </w:r>
    </w:p>
    <w:p w:rsidR="00313C5E" w:rsidRPr="00313C5E" w:rsidRDefault="00313C5E" w:rsidP="007124DE">
      <w:pPr>
        <w:jc w:val="both"/>
        <w:rPr>
          <w:b/>
        </w:rPr>
      </w:pPr>
    </w:p>
    <w:p w:rsidR="007124DE" w:rsidRPr="005000B6" w:rsidRDefault="007124DE" w:rsidP="00632CBF">
      <w:pPr>
        <w:pStyle w:val="Akapitzlist"/>
        <w:spacing w:after="0" w:line="240" w:lineRule="auto"/>
        <w:ind w:left="1080"/>
        <w:jc w:val="both"/>
        <w:rPr>
          <w:rFonts w:ascii="Times New Roman" w:hAnsi="Times New Roman"/>
          <w:b/>
          <w:sz w:val="24"/>
          <w:szCs w:val="24"/>
        </w:rPr>
      </w:pPr>
      <w:r w:rsidRPr="005000B6">
        <w:rPr>
          <w:rFonts w:ascii="Times New Roman" w:hAnsi="Times New Roman"/>
          <w:b/>
          <w:sz w:val="24"/>
          <w:szCs w:val="24"/>
        </w:rPr>
        <w:t>OGÓLNE</w:t>
      </w:r>
    </w:p>
    <w:p w:rsidR="007124DE" w:rsidRPr="007124DE" w:rsidRDefault="007124DE" w:rsidP="007124DE">
      <w:pPr>
        <w:jc w:val="both"/>
        <w:rPr>
          <w:b/>
          <w:i/>
          <w:sz w:val="22"/>
          <w:szCs w:val="22"/>
        </w:rPr>
      </w:pPr>
    </w:p>
    <w:p w:rsidR="00632CBF" w:rsidRPr="00973D83" w:rsidRDefault="00632CBF" w:rsidP="00632CBF">
      <w:pPr>
        <w:jc w:val="both"/>
        <w:rPr>
          <w:b/>
        </w:rPr>
      </w:pPr>
      <w:r w:rsidRPr="00973D83">
        <w:rPr>
          <w:b/>
        </w:rPr>
        <w:t>Pytanie nr 7</w:t>
      </w:r>
      <w:r>
        <w:rPr>
          <w:b/>
        </w:rPr>
        <w:t>2</w:t>
      </w:r>
    </w:p>
    <w:p w:rsidR="007124DE" w:rsidRDefault="007124DE" w:rsidP="00632CBF">
      <w:pPr>
        <w:jc w:val="both"/>
        <w:rPr>
          <w:i/>
        </w:rPr>
      </w:pPr>
      <w:r w:rsidRPr="00632CBF">
        <w:rPr>
          <w:i/>
        </w:rPr>
        <w:t>Wnioskujemy o wykreślenie z treści umów generalnych (par. 4) zapisów dotyczących kar umownych w stosunku do Ubezpieczyciela.</w:t>
      </w:r>
    </w:p>
    <w:p w:rsidR="00632CBF" w:rsidRDefault="00632CBF" w:rsidP="00632CBF">
      <w:pPr>
        <w:jc w:val="both"/>
        <w:rPr>
          <w:b/>
        </w:rPr>
      </w:pPr>
      <w:r w:rsidRPr="00313C5E">
        <w:rPr>
          <w:b/>
        </w:rPr>
        <w:t>Odpowiedź</w:t>
      </w:r>
    </w:p>
    <w:p w:rsidR="00632CBF" w:rsidRPr="00632CBF" w:rsidRDefault="00632CBF" w:rsidP="00632CBF">
      <w:pPr>
        <w:jc w:val="both"/>
        <w:rPr>
          <w:i/>
        </w:rPr>
      </w:pPr>
      <w:r w:rsidRPr="00313C5E">
        <w:t>Zamawiający wyraża zgodę</w:t>
      </w:r>
      <w:r>
        <w:t>.</w:t>
      </w:r>
    </w:p>
    <w:p w:rsidR="00632CBF" w:rsidRDefault="00632CBF" w:rsidP="00632CBF">
      <w:pPr>
        <w:jc w:val="both"/>
        <w:rPr>
          <w:b/>
        </w:rPr>
      </w:pPr>
    </w:p>
    <w:p w:rsidR="00632CBF" w:rsidRPr="00973D83" w:rsidRDefault="00632CBF" w:rsidP="00632CBF">
      <w:pPr>
        <w:jc w:val="both"/>
        <w:rPr>
          <w:b/>
        </w:rPr>
      </w:pPr>
      <w:r w:rsidRPr="00973D83">
        <w:rPr>
          <w:b/>
        </w:rPr>
        <w:t>Pytanie nr 7</w:t>
      </w:r>
      <w:r>
        <w:rPr>
          <w:b/>
        </w:rPr>
        <w:t>3</w:t>
      </w:r>
    </w:p>
    <w:p w:rsidR="007124DE" w:rsidRPr="00632CBF" w:rsidRDefault="007124DE" w:rsidP="00632CBF">
      <w:pPr>
        <w:jc w:val="both"/>
        <w:rPr>
          <w:i/>
        </w:rPr>
      </w:pPr>
      <w:r w:rsidRPr="00632CBF">
        <w:rPr>
          <w:i/>
        </w:rPr>
        <w:t>Wnosimy o wprowadzenie systemu rozliczania składek za ubezpieczenie poszczególnych kontraktów w oparciu o typowe zasady umowy otwartego pokrycia (składka płatna odrębnie za każdą wystawioną polisę odrębnie na każdy wykonywany kontrakt).</w:t>
      </w:r>
    </w:p>
    <w:p w:rsidR="00632CBF" w:rsidRDefault="00632CBF" w:rsidP="00632CBF">
      <w:pPr>
        <w:jc w:val="both"/>
        <w:rPr>
          <w:b/>
        </w:rPr>
      </w:pPr>
      <w:r w:rsidRPr="00313C5E">
        <w:rPr>
          <w:b/>
        </w:rPr>
        <w:t>Odpowiedź</w:t>
      </w:r>
    </w:p>
    <w:p w:rsidR="00632CBF" w:rsidRDefault="00632CBF" w:rsidP="00632CBF">
      <w:pPr>
        <w:jc w:val="both"/>
        <w:rPr>
          <w:b/>
        </w:rPr>
      </w:pPr>
      <w:r w:rsidRPr="00313C5E">
        <w:t>Zamawiający wyraża zgodę</w:t>
      </w:r>
      <w:r>
        <w:t>.</w:t>
      </w:r>
    </w:p>
    <w:p w:rsidR="00632CBF" w:rsidRDefault="00632CBF" w:rsidP="00632CBF">
      <w:pPr>
        <w:jc w:val="both"/>
        <w:rPr>
          <w:b/>
        </w:rPr>
      </w:pPr>
    </w:p>
    <w:p w:rsidR="00632CBF" w:rsidRPr="00973D83" w:rsidRDefault="00632CBF" w:rsidP="00632CBF">
      <w:pPr>
        <w:jc w:val="both"/>
        <w:rPr>
          <w:b/>
        </w:rPr>
      </w:pPr>
      <w:r w:rsidRPr="00973D83">
        <w:rPr>
          <w:b/>
        </w:rPr>
        <w:t>Pytanie nr 7</w:t>
      </w:r>
      <w:r>
        <w:rPr>
          <w:b/>
        </w:rPr>
        <w:t>4</w:t>
      </w:r>
    </w:p>
    <w:p w:rsidR="007124DE" w:rsidRPr="00632CBF" w:rsidRDefault="007124DE" w:rsidP="00632CBF">
      <w:pPr>
        <w:jc w:val="both"/>
        <w:rPr>
          <w:i/>
        </w:rPr>
      </w:pPr>
      <w:r w:rsidRPr="00632CBF">
        <w:rPr>
          <w:i/>
        </w:rPr>
        <w:t>Prosimy o podanie szkodowości za okres ostatnich co najmniej 3 lat w zakresie wykonywanych robót budowlano-montażowych.</w:t>
      </w:r>
    </w:p>
    <w:p w:rsidR="00632CBF" w:rsidRDefault="00632CBF" w:rsidP="00632CBF">
      <w:pPr>
        <w:jc w:val="both"/>
        <w:rPr>
          <w:b/>
        </w:rPr>
      </w:pPr>
      <w:r w:rsidRPr="00313C5E">
        <w:rPr>
          <w:b/>
        </w:rPr>
        <w:t>Odpowiedź</w:t>
      </w:r>
    </w:p>
    <w:p w:rsidR="007124DE" w:rsidRPr="000F7D6D" w:rsidRDefault="000F7D6D" w:rsidP="007124DE">
      <w:pPr>
        <w:jc w:val="both"/>
        <w:rPr>
          <w:rFonts w:eastAsia="Calibri"/>
          <w:bCs/>
        </w:rPr>
      </w:pPr>
      <w:r w:rsidRPr="000F7D6D">
        <w:rPr>
          <w:rFonts w:eastAsia="Calibri"/>
          <w:bCs/>
        </w:rPr>
        <w:t>Brak szkód w okresie co najmniej 3 lat na inwestycjach Zamawiającego.</w:t>
      </w:r>
    </w:p>
    <w:p w:rsidR="00DD3C84" w:rsidRDefault="00DD3C84" w:rsidP="007124DE">
      <w:pPr>
        <w:jc w:val="both"/>
        <w:rPr>
          <w:rFonts w:eastAsia="Calibri"/>
          <w:bCs/>
          <w:color w:val="FF0000"/>
          <w:sz w:val="22"/>
          <w:szCs w:val="22"/>
        </w:rPr>
      </w:pPr>
    </w:p>
    <w:p w:rsidR="00DD3C84" w:rsidRDefault="00DD3C84" w:rsidP="007124DE">
      <w:pPr>
        <w:jc w:val="both"/>
        <w:rPr>
          <w:rFonts w:eastAsia="Calibri"/>
          <w:bCs/>
          <w:color w:val="FF0000"/>
          <w:sz w:val="22"/>
          <w:szCs w:val="22"/>
        </w:rPr>
      </w:pPr>
    </w:p>
    <w:p w:rsidR="00850AB0" w:rsidRDefault="00DD3C84" w:rsidP="00850AB0">
      <w:pPr>
        <w:jc w:val="both"/>
        <w:rPr>
          <w:b/>
        </w:rPr>
      </w:pPr>
      <w:r w:rsidRPr="00973D83">
        <w:rPr>
          <w:b/>
        </w:rPr>
        <w:t>Pytanie nr 7</w:t>
      </w:r>
      <w:r w:rsidR="003863F5">
        <w:rPr>
          <w:b/>
        </w:rPr>
        <w:t>5</w:t>
      </w:r>
    </w:p>
    <w:p w:rsidR="00DD3C84" w:rsidRDefault="00DD3C84" w:rsidP="00850AB0">
      <w:pPr>
        <w:jc w:val="both"/>
      </w:pPr>
      <w:r w:rsidRPr="00850AB0">
        <w:rPr>
          <w:i/>
        </w:rPr>
        <w:t xml:space="preserve">Czy Zamawiający, mimo zastrzeżenia wskazanego w art. 29 ust. 3a ustawy prawo zamówień publicznych, iż wymóg zatrudnienia na podstawie umowy o pracę dotyczy tylko czynności, których wykonywanie polega na wykonywaniu pracy w sposób określony w art. 22 § 1 ustawy Kodeks pracy,  podtrzymuje wymóg zatrudnienia na podstawie umowy o pracę, gdy zamówienie będzie realizowane w zakresie obsługi umowy ubezpieczenia przez agenta ubezpieczeniowego, który z racji na specyfikę swojej działalności regulowanej ustawą z dnia 22 maja 2003 r. o pośrednictwie ubezpieczeniowym świadczy usługi na podstawie umowy agencyjnej, a nie na podstawie umowy o pracę?  </w:t>
      </w:r>
    </w:p>
    <w:p w:rsidR="00850AB0" w:rsidRPr="00850AB0" w:rsidRDefault="00850AB0" w:rsidP="00850AB0">
      <w:pPr>
        <w:jc w:val="both"/>
        <w:rPr>
          <w:b/>
        </w:rPr>
      </w:pPr>
      <w:r w:rsidRPr="00850AB0">
        <w:rPr>
          <w:b/>
        </w:rPr>
        <w:t>Odpowiedź</w:t>
      </w:r>
    </w:p>
    <w:p w:rsidR="00850AB0" w:rsidRPr="001D10D8" w:rsidRDefault="000F7D6D" w:rsidP="00850AB0">
      <w:pPr>
        <w:jc w:val="both"/>
      </w:pPr>
      <w:r>
        <w:t xml:space="preserve">Zamawiający podtrzymuje wymóg zatrudnienia </w:t>
      </w:r>
      <w:r w:rsidR="001913C6">
        <w:t>na podstawie umowy o pracę</w:t>
      </w:r>
      <w:r w:rsidR="00850AB0" w:rsidRPr="001D10D8">
        <w:t xml:space="preserve">. </w:t>
      </w:r>
    </w:p>
    <w:p w:rsidR="00850AB0" w:rsidRDefault="00850AB0" w:rsidP="00850AB0">
      <w:pPr>
        <w:jc w:val="both"/>
        <w:rPr>
          <w:b/>
        </w:rPr>
      </w:pPr>
    </w:p>
    <w:p w:rsidR="00850AB0" w:rsidRDefault="00850AB0" w:rsidP="00850AB0">
      <w:pPr>
        <w:jc w:val="both"/>
        <w:rPr>
          <w:b/>
        </w:rPr>
      </w:pPr>
      <w:r w:rsidRPr="00973D83">
        <w:rPr>
          <w:b/>
        </w:rPr>
        <w:t>Pytanie nr 7</w:t>
      </w:r>
      <w:r w:rsidR="001F541F">
        <w:rPr>
          <w:b/>
        </w:rPr>
        <w:t>6</w:t>
      </w:r>
    </w:p>
    <w:p w:rsidR="00DD3C84" w:rsidRDefault="00DD3C84" w:rsidP="00850AB0">
      <w:pPr>
        <w:jc w:val="both"/>
        <w:rPr>
          <w:i/>
        </w:rPr>
      </w:pPr>
      <w:r w:rsidRPr="00850AB0">
        <w:rPr>
          <w:i/>
        </w:rPr>
        <w:t>Ponadto prosimy o potwierdzenie, że Zamawiający dopuszcza, że czynności związane z realizacją zamówienia, takie jak: wystawianie polis ubezpieczeniowych, certyfikatów, aneksów, sporządzanie raportów szkodowych  będą realizowane przez pracownika Agenta Ubezpieczeniowego, o którym mowa powyżej.</w:t>
      </w:r>
    </w:p>
    <w:p w:rsidR="003863F5" w:rsidRPr="00850AB0" w:rsidRDefault="003863F5" w:rsidP="003863F5">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850AB0" w:rsidRPr="00850AB0" w:rsidRDefault="00850AB0" w:rsidP="00850AB0">
      <w:pPr>
        <w:jc w:val="both"/>
        <w:rPr>
          <w:b/>
        </w:rPr>
      </w:pPr>
    </w:p>
    <w:p w:rsidR="00850AB0" w:rsidRDefault="00850AB0" w:rsidP="00850AB0">
      <w:pPr>
        <w:jc w:val="both"/>
        <w:rPr>
          <w:b/>
        </w:rPr>
      </w:pPr>
      <w:r w:rsidRPr="00850AB0">
        <w:rPr>
          <w:b/>
        </w:rPr>
        <w:t>Pytanie nr 7</w:t>
      </w:r>
      <w:r w:rsidR="001F541F">
        <w:rPr>
          <w:b/>
        </w:rPr>
        <w:t>7</w:t>
      </w:r>
    </w:p>
    <w:p w:rsidR="00DD3C84" w:rsidRPr="00850AB0" w:rsidRDefault="00DD3C84" w:rsidP="00850AB0">
      <w:pPr>
        <w:jc w:val="both"/>
        <w:rPr>
          <w:b/>
        </w:rPr>
      </w:pPr>
      <w:r w:rsidRPr="00850AB0">
        <w:rPr>
          <w:i/>
        </w:rPr>
        <w:t>Prosimy o wykreślenie z SIWZ oraz Umów zapisów o karach umownych.</w:t>
      </w:r>
    </w:p>
    <w:p w:rsidR="003863F5" w:rsidRPr="00850AB0" w:rsidRDefault="003863F5" w:rsidP="003863F5">
      <w:pPr>
        <w:jc w:val="both"/>
        <w:rPr>
          <w:b/>
        </w:rPr>
      </w:pPr>
      <w:r w:rsidRPr="00850AB0">
        <w:rPr>
          <w:b/>
        </w:rPr>
        <w:t>Odpowiedź</w:t>
      </w:r>
    </w:p>
    <w:p w:rsidR="001F541F" w:rsidRPr="001D10D8" w:rsidRDefault="001F541F" w:rsidP="001F541F">
      <w:pPr>
        <w:jc w:val="both"/>
      </w:pPr>
      <w:r w:rsidRPr="001D10D8">
        <w:t>Zamawiający wyraża zgody na wykreślenie z SIWZ zapisów dotyczących kar umownych.</w:t>
      </w:r>
    </w:p>
    <w:p w:rsidR="00DD3C84" w:rsidRDefault="00DD3C84" w:rsidP="00850AB0">
      <w:pPr>
        <w:rPr>
          <w:i/>
        </w:rPr>
      </w:pPr>
    </w:p>
    <w:p w:rsidR="003863F5" w:rsidRDefault="003863F5" w:rsidP="00850AB0">
      <w:pPr>
        <w:rPr>
          <w:i/>
        </w:rPr>
      </w:pPr>
    </w:p>
    <w:p w:rsidR="00850AB0" w:rsidRDefault="00850AB0" w:rsidP="00850AB0">
      <w:pPr>
        <w:jc w:val="both"/>
        <w:rPr>
          <w:b/>
        </w:rPr>
      </w:pPr>
      <w:r w:rsidRPr="00973D83">
        <w:rPr>
          <w:b/>
        </w:rPr>
        <w:t>Pytanie nr 7</w:t>
      </w:r>
      <w:r w:rsidR="001F541F">
        <w:rPr>
          <w:b/>
        </w:rPr>
        <w:t>8</w:t>
      </w:r>
    </w:p>
    <w:p w:rsidR="00DD3C84" w:rsidRDefault="00DD3C84" w:rsidP="00850AB0">
      <w:pPr>
        <w:jc w:val="both"/>
        <w:rPr>
          <w:i/>
        </w:rPr>
      </w:pPr>
      <w:r w:rsidRPr="00850AB0">
        <w:rPr>
          <w:i/>
        </w:rPr>
        <w:t>Prosimy o potwierdzenie, że limity odpowiedzialności wprowadzone zapisami SIWZ będą miały zastosowanie do umowy zawartej na podstawie niniejszego zamówienia, choćby OWU nie przewidywały limitu odpowiedzialności dla danego ryzyka lub przewidywały go w wyższej wysokości niż limit określony zapisami SIWZ.</w:t>
      </w:r>
    </w:p>
    <w:p w:rsidR="003863F5" w:rsidRPr="00850AB0" w:rsidRDefault="003863F5" w:rsidP="003863F5">
      <w:pPr>
        <w:jc w:val="both"/>
        <w:rPr>
          <w:b/>
        </w:rPr>
      </w:pPr>
      <w:r w:rsidRPr="00850AB0">
        <w:rPr>
          <w:b/>
        </w:rPr>
        <w:t>Odpowiedź</w:t>
      </w:r>
    </w:p>
    <w:p w:rsidR="001F541F" w:rsidRPr="001D10D8" w:rsidRDefault="001F541F" w:rsidP="001F541F">
      <w:pPr>
        <w:jc w:val="both"/>
      </w:pPr>
      <w:r w:rsidRPr="001D10D8">
        <w:t>Potwierdzamy, ze limity odpowiedzialności wprowadzone zmianami do SIWZ będą miały zastosowanie do umowy zawartej do przedmiotowego zamówienia.</w:t>
      </w:r>
    </w:p>
    <w:p w:rsidR="00850AB0" w:rsidRPr="00850AB0" w:rsidRDefault="00850AB0" w:rsidP="00850AB0">
      <w:pPr>
        <w:jc w:val="both"/>
        <w:rPr>
          <w:b/>
        </w:rPr>
      </w:pPr>
    </w:p>
    <w:p w:rsidR="00850AB0" w:rsidRDefault="00850AB0" w:rsidP="00850AB0">
      <w:pPr>
        <w:jc w:val="both"/>
        <w:rPr>
          <w:b/>
        </w:rPr>
      </w:pPr>
      <w:r w:rsidRPr="00973D83">
        <w:rPr>
          <w:b/>
        </w:rPr>
        <w:t>Pytanie nr 7</w:t>
      </w:r>
      <w:r w:rsidR="001F541F">
        <w:rPr>
          <w:b/>
        </w:rPr>
        <w:t>9</w:t>
      </w:r>
    </w:p>
    <w:p w:rsidR="00DD3C84" w:rsidRPr="00850AB0" w:rsidRDefault="00DD3C84" w:rsidP="00850AB0">
      <w:pPr>
        <w:jc w:val="both"/>
        <w:rPr>
          <w:b/>
        </w:rPr>
      </w:pPr>
      <w:r w:rsidRPr="00850AB0">
        <w:rPr>
          <w:i/>
        </w:rPr>
        <w:t>Prosimy o ujawnienie dotychczasowej szkodowości za okres min. 5 lat z ryzyk CAREAR.</w:t>
      </w:r>
    </w:p>
    <w:p w:rsidR="003863F5" w:rsidRPr="00850AB0" w:rsidRDefault="003863F5" w:rsidP="003863F5">
      <w:pPr>
        <w:jc w:val="both"/>
        <w:rPr>
          <w:b/>
        </w:rPr>
      </w:pPr>
      <w:r w:rsidRPr="00850AB0">
        <w:rPr>
          <w:b/>
        </w:rPr>
        <w:t>Odpowiedź</w:t>
      </w:r>
    </w:p>
    <w:p w:rsidR="00850AB0" w:rsidRPr="001913C6" w:rsidRDefault="001913C6" w:rsidP="00850AB0">
      <w:pPr>
        <w:jc w:val="both"/>
      </w:pPr>
      <w:r w:rsidRPr="001913C6">
        <w:t>Brak szkód w okresie 5 lat na inwestycjach Zamawiającego.</w:t>
      </w:r>
    </w:p>
    <w:p w:rsidR="00850AB0" w:rsidRDefault="00850AB0" w:rsidP="00850AB0">
      <w:pPr>
        <w:jc w:val="both"/>
        <w:rPr>
          <w:b/>
        </w:rPr>
      </w:pPr>
    </w:p>
    <w:p w:rsidR="003863F5" w:rsidRDefault="00850AB0" w:rsidP="003863F5">
      <w:pPr>
        <w:jc w:val="both"/>
        <w:rPr>
          <w:b/>
        </w:rPr>
      </w:pPr>
      <w:r w:rsidRPr="00973D83">
        <w:rPr>
          <w:b/>
        </w:rPr>
        <w:t xml:space="preserve">Pytanie nr </w:t>
      </w:r>
      <w:r w:rsidR="001F541F">
        <w:rPr>
          <w:b/>
        </w:rPr>
        <w:t>80</w:t>
      </w:r>
    </w:p>
    <w:p w:rsidR="00DD3C84" w:rsidRPr="003863F5" w:rsidRDefault="00DD3C84" w:rsidP="003863F5">
      <w:pPr>
        <w:jc w:val="both"/>
        <w:rPr>
          <w:b/>
        </w:rPr>
      </w:pPr>
      <w:r w:rsidRPr="00850AB0">
        <w:rPr>
          <w:i/>
        </w:rPr>
        <w:t>Prosimy o zmniejszenie limitu w klauzuli 004 do 24 miesięcy (dot. Zad. 1A i 1B).</w:t>
      </w:r>
    </w:p>
    <w:p w:rsidR="003863F5" w:rsidRPr="00850AB0" w:rsidRDefault="003863F5" w:rsidP="003863F5">
      <w:pPr>
        <w:jc w:val="both"/>
        <w:rPr>
          <w:b/>
        </w:rPr>
      </w:pPr>
      <w:r w:rsidRPr="00850AB0">
        <w:rPr>
          <w:b/>
        </w:rPr>
        <w:t>Odpowiedź</w:t>
      </w:r>
    </w:p>
    <w:p w:rsidR="00E71A38" w:rsidRPr="001D10D8" w:rsidRDefault="00E71A38" w:rsidP="00E71A38">
      <w:pPr>
        <w:jc w:val="both"/>
      </w:pPr>
      <w:r w:rsidRPr="001D10D8">
        <w:rPr>
          <w:color w:val="000000" w:themeColor="text1"/>
        </w:rPr>
        <w:t>Zamawiający zgadza się na zastosowanie limitu okresowego w postaci 24 m-cy dla konserwacji rozszerzonej (kl. 004) dla kontraktów w Zadaniu 1A i 24 m-cy dla kontraktów w Zadaniu nr 2.</w:t>
      </w:r>
    </w:p>
    <w:p w:rsidR="00850AB0" w:rsidRDefault="00850AB0" w:rsidP="00850AB0">
      <w:pPr>
        <w:jc w:val="both"/>
        <w:rPr>
          <w:b/>
        </w:rPr>
      </w:pPr>
    </w:p>
    <w:p w:rsidR="00E71A38" w:rsidRDefault="00E71A38" w:rsidP="00850AB0">
      <w:pPr>
        <w:jc w:val="both"/>
        <w:rPr>
          <w:b/>
        </w:rPr>
      </w:pPr>
      <w:r>
        <w:rPr>
          <w:b/>
        </w:rPr>
        <w:t>Pytanie nr 81</w:t>
      </w:r>
    </w:p>
    <w:p w:rsidR="00850AB0" w:rsidRDefault="00DD3C84" w:rsidP="00850AB0">
      <w:pPr>
        <w:jc w:val="both"/>
        <w:rPr>
          <w:i/>
        </w:rPr>
      </w:pPr>
      <w:r w:rsidRPr="00850AB0">
        <w:rPr>
          <w:i/>
        </w:rPr>
        <w:t>Prosimy o potwierdzenie, że limity wskazane w SIWZ zostały określone na jedno i wszystkie zdarzenia w okresie ubezpieczenia</w:t>
      </w:r>
      <w:r w:rsidR="00E71A38">
        <w:rPr>
          <w:i/>
        </w:rPr>
        <w:t>.</w:t>
      </w:r>
    </w:p>
    <w:p w:rsidR="003863F5" w:rsidRPr="00850AB0" w:rsidRDefault="003863F5" w:rsidP="003863F5">
      <w:pPr>
        <w:jc w:val="both"/>
        <w:rPr>
          <w:b/>
        </w:rPr>
      </w:pPr>
      <w:r w:rsidRPr="00850AB0">
        <w:rPr>
          <w:b/>
        </w:rPr>
        <w:t>Odpowiedź</w:t>
      </w:r>
    </w:p>
    <w:p w:rsidR="00E71A38" w:rsidRPr="001D10D8" w:rsidRDefault="00E71A38" w:rsidP="00E71A38">
      <w:pPr>
        <w:jc w:val="both"/>
      </w:pPr>
      <w:r w:rsidRPr="001D10D8">
        <w:t>Potwierdzamy ze limity wskazane w SIWZ zostały określone na jedno i na wszystkie zdarzenia  w okresie ubezpieczenia lecz przypisane do danego zgłoszonego do ubezpieczenia kontraktu.</w:t>
      </w:r>
    </w:p>
    <w:p w:rsidR="00DD3C84" w:rsidRPr="00850AB0" w:rsidRDefault="00DD3C84" w:rsidP="00850AB0">
      <w:pPr>
        <w:jc w:val="both"/>
        <w:rPr>
          <w:i/>
        </w:rPr>
      </w:pPr>
      <w:r w:rsidRPr="00850AB0">
        <w:rPr>
          <w:i/>
        </w:rPr>
        <w:t xml:space="preserve"> </w:t>
      </w:r>
    </w:p>
    <w:p w:rsidR="00850AB0" w:rsidRDefault="00850AB0" w:rsidP="00850AB0">
      <w:pPr>
        <w:jc w:val="both"/>
        <w:rPr>
          <w:b/>
        </w:rPr>
      </w:pPr>
      <w:r w:rsidRPr="00973D83">
        <w:rPr>
          <w:b/>
        </w:rPr>
        <w:t xml:space="preserve">Pytanie nr </w:t>
      </w:r>
      <w:r w:rsidR="00E71A38">
        <w:rPr>
          <w:b/>
        </w:rPr>
        <w:t>82</w:t>
      </w:r>
    </w:p>
    <w:p w:rsidR="00DD3C84" w:rsidRPr="00850AB0" w:rsidRDefault="00DD3C84" w:rsidP="00850AB0">
      <w:pPr>
        <w:jc w:val="both"/>
        <w:rPr>
          <w:b/>
        </w:rPr>
      </w:pPr>
      <w:r w:rsidRPr="00850AB0">
        <w:rPr>
          <w:i/>
        </w:rPr>
        <w:t xml:space="preserve">Prosimy o wykreślenie ust. 1 §4 Umowy dot. kar umownych. </w:t>
      </w:r>
    </w:p>
    <w:p w:rsidR="003863F5" w:rsidRPr="00850AB0" w:rsidRDefault="003863F5" w:rsidP="003863F5">
      <w:pPr>
        <w:jc w:val="both"/>
        <w:rPr>
          <w:b/>
        </w:rPr>
      </w:pPr>
      <w:r w:rsidRPr="00850AB0">
        <w:rPr>
          <w:b/>
        </w:rPr>
        <w:t>Odpowiedź</w:t>
      </w:r>
    </w:p>
    <w:p w:rsidR="00E71A38" w:rsidRPr="001D10D8" w:rsidRDefault="00E71A38" w:rsidP="00E71A38">
      <w:pPr>
        <w:jc w:val="both"/>
      </w:pPr>
      <w:r w:rsidRPr="001D10D8">
        <w:t>Zgoda na wykreślenie.</w:t>
      </w:r>
    </w:p>
    <w:p w:rsidR="00850AB0" w:rsidRDefault="00850AB0" w:rsidP="00850AB0">
      <w:pPr>
        <w:jc w:val="both"/>
        <w:rPr>
          <w:b/>
        </w:rPr>
      </w:pPr>
    </w:p>
    <w:p w:rsidR="003863F5" w:rsidRDefault="00850AB0" w:rsidP="003863F5">
      <w:pPr>
        <w:jc w:val="both"/>
        <w:rPr>
          <w:b/>
        </w:rPr>
      </w:pPr>
      <w:r w:rsidRPr="00973D83">
        <w:rPr>
          <w:b/>
        </w:rPr>
        <w:t xml:space="preserve">Pytanie nr </w:t>
      </w:r>
      <w:r w:rsidR="00E71A38">
        <w:rPr>
          <w:b/>
        </w:rPr>
        <w:t>83</w:t>
      </w:r>
    </w:p>
    <w:p w:rsidR="00DD3C84" w:rsidRPr="003863F5" w:rsidRDefault="00DD3C84" w:rsidP="003863F5">
      <w:pPr>
        <w:jc w:val="both"/>
        <w:rPr>
          <w:b/>
        </w:rPr>
      </w:pPr>
      <w:r w:rsidRPr="00850AB0">
        <w:rPr>
          <w:i/>
        </w:rPr>
        <w:t xml:space="preserve">Prosimy o zmianę zapisu §3 ust. 4 pkt. 5.1 na następujący: „50% wartości składki, o której mowa w pkt. 1 niniejszego paragrafu – w ciągu 30 dni po podpisaniu umowy.””. </w:t>
      </w:r>
    </w:p>
    <w:p w:rsidR="003863F5" w:rsidRPr="00850AB0" w:rsidRDefault="003863F5" w:rsidP="003863F5">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3863F5" w:rsidRDefault="003863F5" w:rsidP="00850AB0">
      <w:pPr>
        <w:jc w:val="both"/>
        <w:rPr>
          <w:b/>
        </w:rPr>
      </w:pPr>
    </w:p>
    <w:p w:rsidR="00850AB0" w:rsidRDefault="00850AB0" w:rsidP="00850AB0">
      <w:pPr>
        <w:jc w:val="both"/>
        <w:rPr>
          <w:b/>
        </w:rPr>
      </w:pPr>
      <w:r w:rsidRPr="00973D83">
        <w:rPr>
          <w:b/>
        </w:rPr>
        <w:t xml:space="preserve">Pytanie nr </w:t>
      </w:r>
      <w:r w:rsidR="00E71A38">
        <w:rPr>
          <w:b/>
        </w:rPr>
        <w:t>8</w:t>
      </w:r>
      <w:r>
        <w:rPr>
          <w:b/>
        </w:rPr>
        <w:t>4</w:t>
      </w:r>
    </w:p>
    <w:p w:rsidR="00DD3C84" w:rsidRPr="00850AB0" w:rsidRDefault="00DD3C84" w:rsidP="00850AB0">
      <w:pPr>
        <w:jc w:val="both"/>
        <w:rPr>
          <w:b/>
        </w:rPr>
      </w:pPr>
      <w:r w:rsidRPr="00850AB0">
        <w:rPr>
          <w:i/>
        </w:rPr>
        <w:t xml:space="preserve">Prosimy o udostępnienie harmonogramu rzeczowo-finansowego poszczególnej inwestycji. </w:t>
      </w:r>
    </w:p>
    <w:p w:rsidR="003863F5" w:rsidRPr="00850AB0" w:rsidRDefault="003863F5" w:rsidP="003863F5">
      <w:pPr>
        <w:jc w:val="both"/>
        <w:rPr>
          <w:b/>
        </w:rPr>
      </w:pPr>
      <w:r w:rsidRPr="00850AB0">
        <w:rPr>
          <w:b/>
        </w:rPr>
        <w:t>Odpowiedź</w:t>
      </w:r>
    </w:p>
    <w:p w:rsidR="00E71A38" w:rsidRPr="001D10D8" w:rsidRDefault="00E71A38" w:rsidP="00E71A38">
      <w:pPr>
        <w:jc w:val="both"/>
      </w:pPr>
      <w:r w:rsidRPr="001D10D8">
        <w:t>Na chwilę obecną nie posiadamy taki</w:t>
      </w:r>
      <w:r w:rsidR="001913C6">
        <w:t>ch</w:t>
      </w:r>
      <w:r w:rsidRPr="001D10D8">
        <w:t xml:space="preserve"> harmonogram</w:t>
      </w:r>
      <w:r w:rsidR="001913C6">
        <w:t>ów</w:t>
      </w:r>
      <w:r w:rsidRPr="001D10D8">
        <w:t>.</w:t>
      </w:r>
    </w:p>
    <w:p w:rsidR="003863F5" w:rsidRDefault="003863F5" w:rsidP="00850AB0">
      <w:pPr>
        <w:jc w:val="both"/>
        <w:rPr>
          <w:b/>
        </w:rPr>
      </w:pPr>
    </w:p>
    <w:p w:rsidR="00850AB0" w:rsidRDefault="00850AB0" w:rsidP="00850AB0">
      <w:pPr>
        <w:jc w:val="both"/>
        <w:rPr>
          <w:b/>
        </w:rPr>
      </w:pPr>
      <w:r w:rsidRPr="00973D83">
        <w:rPr>
          <w:b/>
        </w:rPr>
        <w:t xml:space="preserve">Pytanie nr </w:t>
      </w:r>
      <w:r w:rsidR="00E71A38">
        <w:rPr>
          <w:b/>
        </w:rPr>
        <w:t>85</w:t>
      </w:r>
    </w:p>
    <w:p w:rsidR="00DD3C84" w:rsidRPr="00850AB0" w:rsidRDefault="00DD3C84" w:rsidP="00850AB0">
      <w:pPr>
        <w:jc w:val="both"/>
        <w:rPr>
          <w:b/>
        </w:rPr>
      </w:pPr>
      <w:r w:rsidRPr="00850AB0">
        <w:rPr>
          <w:i/>
        </w:rPr>
        <w:t>Prosimy o udostępnienie szczegółowego opisu technicznego poszczególnej inwestycji lub minimum np. podstawowych informacji modernizowanych/budowanych/remontowanych obiektów liniowych i adres/nr działki dla obiektów kubaturowych.</w:t>
      </w:r>
    </w:p>
    <w:p w:rsidR="003863F5" w:rsidRPr="00850AB0" w:rsidRDefault="003863F5" w:rsidP="003863F5">
      <w:pPr>
        <w:jc w:val="both"/>
        <w:rPr>
          <w:b/>
        </w:rPr>
      </w:pPr>
      <w:r w:rsidRPr="00850AB0">
        <w:rPr>
          <w:b/>
        </w:rPr>
        <w:t>Odpowiedź</w:t>
      </w:r>
    </w:p>
    <w:p w:rsidR="00850AB0" w:rsidRPr="00545F26" w:rsidRDefault="001913C6" w:rsidP="00850AB0">
      <w:pPr>
        <w:jc w:val="both"/>
      </w:pPr>
      <w:r w:rsidRPr="00545F26">
        <w:t>Zamawiający udostępnia opisy poszczególnych inwestycji</w:t>
      </w:r>
      <w:r w:rsidR="00545F26" w:rsidRPr="00545F26">
        <w:t>.</w:t>
      </w:r>
    </w:p>
    <w:p w:rsidR="00850AB0" w:rsidRDefault="00850AB0" w:rsidP="00850AB0">
      <w:pPr>
        <w:jc w:val="both"/>
        <w:rPr>
          <w:b/>
        </w:rPr>
      </w:pPr>
    </w:p>
    <w:p w:rsidR="00850AB0" w:rsidRDefault="00850AB0" w:rsidP="00850AB0">
      <w:pPr>
        <w:jc w:val="both"/>
        <w:rPr>
          <w:b/>
        </w:rPr>
      </w:pPr>
      <w:r w:rsidRPr="00973D83">
        <w:rPr>
          <w:b/>
        </w:rPr>
        <w:t xml:space="preserve">Pytanie nr </w:t>
      </w:r>
      <w:r w:rsidR="00E71A38">
        <w:rPr>
          <w:b/>
        </w:rPr>
        <w:t>86</w:t>
      </w:r>
    </w:p>
    <w:p w:rsidR="00DD3C84" w:rsidRPr="00850AB0" w:rsidRDefault="00DD3C84" w:rsidP="00850AB0">
      <w:pPr>
        <w:jc w:val="both"/>
        <w:rPr>
          <w:b/>
        </w:rPr>
      </w:pPr>
      <w:r w:rsidRPr="00850AB0">
        <w:rPr>
          <w:i/>
        </w:rPr>
        <w:t xml:space="preserve">Prosimy o przekazanie dokumentacji geotechnicznej dot. warunków gruntowych dla poszczególnej inwestycji wraz z wnioskami. </w:t>
      </w:r>
    </w:p>
    <w:p w:rsidR="003863F5" w:rsidRPr="00850AB0" w:rsidRDefault="003863F5" w:rsidP="003863F5">
      <w:pPr>
        <w:jc w:val="both"/>
        <w:rPr>
          <w:b/>
        </w:rPr>
      </w:pPr>
      <w:r w:rsidRPr="00850AB0">
        <w:rPr>
          <w:b/>
        </w:rPr>
        <w:t>Odpowiedź</w:t>
      </w:r>
    </w:p>
    <w:p w:rsidR="00850AB0" w:rsidRPr="00545F26" w:rsidRDefault="001913C6" w:rsidP="00850AB0">
      <w:pPr>
        <w:jc w:val="both"/>
      </w:pPr>
      <w:r w:rsidRPr="00545F26">
        <w:t>Zamawiający udostępnia posiadane dokumentacje dot. warunków gruntowych</w:t>
      </w:r>
      <w:r w:rsidR="00545F26" w:rsidRPr="00545F26">
        <w:t xml:space="preserve"> – dokumentacja dla zadania nr 1.7 jest zawarta w Programie Funkcjonalno-Użyt</w:t>
      </w:r>
      <w:r w:rsidR="00983386">
        <w:t>kowym, udostępnionym w opisach.</w:t>
      </w:r>
    </w:p>
    <w:p w:rsidR="00850AB0" w:rsidRDefault="00850AB0" w:rsidP="00850AB0">
      <w:pPr>
        <w:jc w:val="both"/>
        <w:rPr>
          <w:b/>
        </w:rPr>
      </w:pPr>
    </w:p>
    <w:p w:rsidR="00850AB0" w:rsidRDefault="00850AB0" w:rsidP="00850AB0">
      <w:pPr>
        <w:jc w:val="both"/>
        <w:rPr>
          <w:b/>
        </w:rPr>
      </w:pPr>
      <w:r w:rsidRPr="00973D83">
        <w:rPr>
          <w:b/>
        </w:rPr>
        <w:t>Pytanie nr</w:t>
      </w:r>
      <w:r w:rsidR="00E71A38">
        <w:rPr>
          <w:b/>
        </w:rPr>
        <w:t xml:space="preserve"> 87</w:t>
      </w:r>
    </w:p>
    <w:p w:rsidR="00DD3C84" w:rsidRPr="00850AB0" w:rsidRDefault="00DD3C84" w:rsidP="00850AB0">
      <w:pPr>
        <w:jc w:val="both"/>
        <w:rPr>
          <w:i/>
        </w:rPr>
      </w:pPr>
      <w:r w:rsidRPr="00850AB0">
        <w:rPr>
          <w:i/>
        </w:rPr>
        <w:t>Prosimy o potwierdzenie, że zakres odpowiedzialności deliktowej nie podlega ochronie.</w:t>
      </w:r>
    </w:p>
    <w:p w:rsidR="003863F5" w:rsidRPr="00850AB0" w:rsidRDefault="003863F5" w:rsidP="003863F5">
      <w:pPr>
        <w:jc w:val="both"/>
        <w:rPr>
          <w:b/>
        </w:rPr>
      </w:pPr>
      <w:r w:rsidRPr="00850AB0">
        <w:rPr>
          <w:b/>
        </w:rPr>
        <w:t>Odpowiedź</w:t>
      </w:r>
    </w:p>
    <w:p w:rsidR="00E71A38" w:rsidRPr="001D10D8" w:rsidRDefault="00E71A38" w:rsidP="00E71A38">
      <w:pPr>
        <w:jc w:val="both"/>
      </w:pPr>
      <w:r w:rsidRPr="001D10D8">
        <w:t>Nie potwierdzamy. Zakres udzielonej ochrony powinien obejmować OC delikt i OC kontrakt.</w:t>
      </w:r>
    </w:p>
    <w:p w:rsidR="00850AB0" w:rsidRDefault="00850AB0" w:rsidP="00850AB0">
      <w:pPr>
        <w:spacing w:before="240"/>
        <w:jc w:val="both"/>
        <w:rPr>
          <w:i/>
        </w:rPr>
      </w:pPr>
    </w:p>
    <w:p w:rsidR="00850AB0" w:rsidRDefault="00850AB0" w:rsidP="00850AB0">
      <w:pPr>
        <w:jc w:val="both"/>
        <w:rPr>
          <w:b/>
        </w:rPr>
      </w:pPr>
      <w:r w:rsidRPr="00973D83">
        <w:rPr>
          <w:b/>
        </w:rPr>
        <w:t xml:space="preserve">Pytanie nr </w:t>
      </w:r>
      <w:r w:rsidR="00E71A38">
        <w:rPr>
          <w:b/>
        </w:rPr>
        <w:t>88</w:t>
      </w:r>
    </w:p>
    <w:p w:rsidR="00DD3C84" w:rsidRPr="00850AB0" w:rsidRDefault="00DD3C84" w:rsidP="00850AB0">
      <w:pPr>
        <w:jc w:val="both"/>
        <w:rPr>
          <w:b/>
        </w:rPr>
      </w:pPr>
      <w:r w:rsidRPr="00850AB0">
        <w:rPr>
          <w:i/>
        </w:rPr>
        <w:t>W przypadku braku potwierdzenia na powyższe prosimy o wprowadzenie limitu dla odpowiedzialności cywilnej deliktowej w wysokości 1 000 000 zł na jedno i wszystkie zdarzenia w okresie ubezpieczenia lub innego akceptowalnego przez Zamawiającego.</w:t>
      </w:r>
    </w:p>
    <w:p w:rsidR="00E71A38" w:rsidRDefault="003863F5" w:rsidP="00E71A38">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E71A38" w:rsidRPr="00E71A38" w:rsidRDefault="00E71A38" w:rsidP="00E71A38">
      <w:pPr>
        <w:jc w:val="both"/>
        <w:rPr>
          <w:b/>
        </w:rPr>
      </w:pPr>
    </w:p>
    <w:p w:rsidR="00850AB0" w:rsidRDefault="00850AB0" w:rsidP="00850AB0">
      <w:pPr>
        <w:jc w:val="both"/>
        <w:rPr>
          <w:b/>
        </w:rPr>
      </w:pPr>
      <w:r w:rsidRPr="00973D83">
        <w:rPr>
          <w:b/>
        </w:rPr>
        <w:t xml:space="preserve">Pytanie nr </w:t>
      </w:r>
      <w:r w:rsidR="00E71A38">
        <w:rPr>
          <w:b/>
        </w:rPr>
        <w:t>89</w:t>
      </w:r>
    </w:p>
    <w:p w:rsidR="00DD3C84" w:rsidRPr="00850AB0" w:rsidRDefault="00DD3C84" w:rsidP="00850AB0">
      <w:pPr>
        <w:jc w:val="both"/>
        <w:rPr>
          <w:b/>
        </w:rPr>
      </w:pPr>
      <w:r w:rsidRPr="00850AB0">
        <w:rPr>
          <w:i/>
        </w:rPr>
        <w:t xml:space="preserve">Prosimy o potwierdzenie, że w kwestiach nieuregulowanych w SIWZ zastosowanie będą miały ogólne i/lub szczególne warunki ubezpieczenia Wykonawcy. </w:t>
      </w:r>
    </w:p>
    <w:p w:rsidR="003863F5" w:rsidRPr="00850AB0" w:rsidRDefault="003863F5" w:rsidP="003863F5">
      <w:pPr>
        <w:jc w:val="both"/>
        <w:rPr>
          <w:b/>
        </w:rPr>
      </w:pPr>
      <w:r w:rsidRPr="00850AB0">
        <w:rPr>
          <w:b/>
        </w:rPr>
        <w:t>Odpowiedź</w:t>
      </w:r>
    </w:p>
    <w:p w:rsidR="00E71A38" w:rsidRPr="001D10D8" w:rsidRDefault="00E71A38" w:rsidP="00E71A38">
      <w:pPr>
        <w:jc w:val="both"/>
      </w:pPr>
      <w:r w:rsidRPr="001D10D8">
        <w:t>Postanowienia Opisu Przedmiotu Zamówienia (OPZ) mają pierwszeństwo przed dokumentem potwierdzającym zawarcie umowy ubezpieczenia, który z kolei ma pierwszeństwo przed ogólnymi warunkami ubezpieczenia lub innymi równoważnymi warunkami ubezpieczenia - w sytuacji, w której dokumenty te rozszerzają ochronę ubezpieczeniową wynikającą z warunków ogólnych. Wyłączenia i definicje zawarte w ogólnych warunkach ubezpieczenia lub innych równoważnych warunkach ubezpieczenia obowiązujących w dniu opublikowania ogłoszenia o zamówieniu są skuteczne, o ile nie wyłączają ani nie ograniczają zakresu ochrony podanego w Opisie Przedmiotu Zamówienia.</w:t>
      </w:r>
    </w:p>
    <w:p w:rsidR="00850AB0" w:rsidRDefault="00850AB0" w:rsidP="00850AB0">
      <w:pPr>
        <w:jc w:val="both"/>
        <w:rPr>
          <w:b/>
        </w:rPr>
      </w:pPr>
    </w:p>
    <w:p w:rsidR="00850AB0" w:rsidRDefault="00850AB0" w:rsidP="00850AB0">
      <w:pPr>
        <w:jc w:val="both"/>
        <w:rPr>
          <w:b/>
        </w:rPr>
      </w:pPr>
    </w:p>
    <w:p w:rsidR="00E71A38" w:rsidRDefault="00850AB0" w:rsidP="00850AB0">
      <w:pPr>
        <w:jc w:val="both"/>
        <w:rPr>
          <w:b/>
        </w:rPr>
      </w:pPr>
      <w:r w:rsidRPr="00973D83">
        <w:rPr>
          <w:b/>
        </w:rPr>
        <w:t xml:space="preserve">Pytanie nr </w:t>
      </w:r>
      <w:r w:rsidR="00E71A38">
        <w:rPr>
          <w:b/>
        </w:rPr>
        <w:t>90</w:t>
      </w:r>
    </w:p>
    <w:p w:rsidR="00DD3C84" w:rsidRPr="00850AB0" w:rsidRDefault="00DD3C84" w:rsidP="00850AB0">
      <w:pPr>
        <w:jc w:val="both"/>
        <w:rPr>
          <w:b/>
        </w:rPr>
      </w:pPr>
      <w:r w:rsidRPr="00850AB0">
        <w:rPr>
          <w:i/>
        </w:rPr>
        <w:t>Dotyczy klauzuli 119 (zad 1A i 1B): Prosimy o potwierdzenie, że w odniesieniu do szkody spowodowanej przez drgania lub przez usuwanie się gruntu albo osłabienie podpór Wykonawca wypłaci odszkodowanie tylko za szkodę powstałą w wyniku całkowitego lub częściowego zawalenia się ubezpieczonych obiektów, a nie za takie uszkodzenia, które ani nie naruszają stabilności ubezpieczonych obiektów, ani nie zagrażają jej użytkownikom.</w:t>
      </w:r>
    </w:p>
    <w:p w:rsidR="003863F5" w:rsidRPr="00850AB0" w:rsidRDefault="003863F5" w:rsidP="00E71A38">
      <w:pPr>
        <w:jc w:val="both"/>
        <w:rPr>
          <w:b/>
        </w:rPr>
      </w:pPr>
      <w:r w:rsidRPr="00850AB0">
        <w:rPr>
          <w:b/>
        </w:rPr>
        <w:t>Odpowiedź</w:t>
      </w:r>
    </w:p>
    <w:p w:rsidR="00850AB0" w:rsidRDefault="00E71A38" w:rsidP="00E71A38">
      <w:pPr>
        <w:jc w:val="both"/>
      </w:pPr>
      <w:r>
        <w:t>Potwierdzamy.</w:t>
      </w:r>
    </w:p>
    <w:p w:rsidR="00E71A38" w:rsidRPr="00E71A38" w:rsidRDefault="00E71A38" w:rsidP="00E71A38">
      <w:pPr>
        <w:jc w:val="both"/>
      </w:pPr>
    </w:p>
    <w:p w:rsidR="00850AB0" w:rsidRDefault="00850AB0" w:rsidP="00850AB0">
      <w:pPr>
        <w:jc w:val="both"/>
        <w:rPr>
          <w:b/>
        </w:rPr>
      </w:pPr>
      <w:r w:rsidRPr="00973D83">
        <w:rPr>
          <w:b/>
        </w:rPr>
        <w:t xml:space="preserve">Pytanie nr </w:t>
      </w:r>
      <w:r w:rsidR="005B723B">
        <w:rPr>
          <w:b/>
        </w:rPr>
        <w:t>91</w:t>
      </w:r>
    </w:p>
    <w:p w:rsidR="00DD3C84" w:rsidRPr="00850AB0" w:rsidRDefault="00DD3C84" w:rsidP="00850AB0">
      <w:pPr>
        <w:jc w:val="both"/>
        <w:rPr>
          <w:b/>
        </w:rPr>
      </w:pPr>
      <w:r w:rsidRPr="00850AB0">
        <w:rPr>
          <w:i/>
        </w:rPr>
        <w:t xml:space="preserve">Prosimy o przeniesienie klauzuli aktów terroryzmu zad. 1A do katalogu klauzul fakultatywnych. </w:t>
      </w:r>
    </w:p>
    <w:p w:rsidR="003863F5" w:rsidRPr="00850AB0" w:rsidRDefault="003863F5" w:rsidP="003863F5">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5B723B" w:rsidRDefault="005B723B" w:rsidP="00850AB0">
      <w:pPr>
        <w:jc w:val="both"/>
        <w:rPr>
          <w:b/>
        </w:rPr>
      </w:pPr>
    </w:p>
    <w:p w:rsidR="00850AB0" w:rsidRDefault="00850AB0" w:rsidP="00850AB0">
      <w:pPr>
        <w:jc w:val="both"/>
        <w:rPr>
          <w:b/>
        </w:rPr>
      </w:pPr>
      <w:r w:rsidRPr="00973D83">
        <w:rPr>
          <w:b/>
        </w:rPr>
        <w:t xml:space="preserve">Pytanie nr </w:t>
      </w:r>
      <w:r w:rsidR="005B723B">
        <w:rPr>
          <w:b/>
        </w:rPr>
        <w:t>92</w:t>
      </w:r>
    </w:p>
    <w:p w:rsidR="00DD3C84" w:rsidRPr="00850AB0" w:rsidRDefault="00DD3C84" w:rsidP="00850AB0">
      <w:pPr>
        <w:jc w:val="both"/>
        <w:rPr>
          <w:b/>
        </w:rPr>
      </w:pPr>
      <w:r w:rsidRPr="00850AB0">
        <w:rPr>
          <w:i/>
        </w:rPr>
        <w:t xml:space="preserve">Prosimy o zmniejszenie limitu odpowiedzialności w klauzuli aktów terroryzmu zad. 1B do wysokości 3 mln zł na jedno i wszystkie zdarzenia w okresie ubezpieczenia. </w:t>
      </w:r>
    </w:p>
    <w:p w:rsidR="003863F5" w:rsidRPr="00850AB0" w:rsidRDefault="003863F5" w:rsidP="003863F5">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850AB0" w:rsidRDefault="00850AB0" w:rsidP="00850AB0">
      <w:pPr>
        <w:jc w:val="both"/>
        <w:rPr>
          <w:b/>
        </w:rPr>
      </w:pPr>
    </w:p>
    <w:p w:rsidR="00850AB0" w:rsidRDefault="00850AB0" w:rsidP="00850AB0">
      <w:pPr>
        <w:jc w:val="both"/>
        <w:rPr>
          <w:b/>
        </w:rPr>
      </w:pPr>
    </w:p>
    <w:p w:rsidR="00850AB0" w:rsidRDefault="00850AB0" w:rsidP="00850AB0">
      <w:pPr>
        <w:jc w:val="both"/>
        <w:rPr>
          <w:b/>
        </w:rPr>
      </w:pPr>
      <w:r w:rsidRPr="00973D83">
        <w:rPr>
          <w:b/>
        </w:rPr>
        <w:t xml:space="preserve">Pytanie nr </w:t>
      </w:r>
      <w:r w:rsidR="005B723B">
        <w:rPr>
          <w:b/>
        </w:rPr>
        <w:t>93</w:t>
      </w:r>
    </w:p>
    <w:p w:rsidR="00DD3C84" w:rsidRPr="00850AB0" w:rsidRDefault="00DD3C84" w:rsidP="00850AB0">
      <w:pPr>
        <w:jc w:val="both"/>
        <w:rPr>
          <w:b/>
        </w:rPr>
      </w:pPr>
      <w:r w:rsidRPr="00850AB0">
        <w:rPr>
          <w:i/>
        </w:rPr>
        <w:t>Prosimy o wprowadzenie do zakresu zad. 1A następującej klauzuli:</w:t>
      </w:r>
    </w:p>
    <w:p w:rsidR="00DD3C84" w:rsidRPr="00DD3C84" w:rsidRDefault="00DD3C84" w:rsidP="00DD3C84">
      <w:pPr>
        <w:pStyle w:val="Akapitzlist"/>
        <w:spacing w:before="240"/>
        <w:ind w:left="360"/>
        <w:rPr>
          <w:rFonts w:ascii="Times New Roman" w:hAnsi="Times New Roman"/>
          <w:b/>
          <w:i/>
        </w:rPr>
      </w:pPr>
      <w:r w:rsidRPr="00DD3C84">
        <w:rPr>
          <w:rFonts w:ascii="Times New Roman" w:hAnsi="Times New Roman"/>
          <w:b/>
          <w:i/>
        </w:rPr>
        <w:t xml:space="preserve">Klauzula 106 Warunki specjalne dla robót prowadzonych odcinkami </w:t>
      </w:r>
    </w:p>
    <w:p w:rsidR="00DD3C84" w:rsidRPr="00DD3C84" w:rsidRDefault="00DD3C84" w:rsidP="00DD3C84">
      <w:pPr>
        <w:pStyle w:val="Akapitzlist"/>
        <w:spacing w:before="240"/>
        <w:ind w:left="360"/>
        <w:rPr>
          <w:rFonts w:ascii="Times New Roman" w:hAnsi="Times New Roman"/>
          <w:i/>
        </w:rPr>
      </w:pPr>
      <w:r w:rsidRPr="00DD3C84">
        <w:rPr>
          <w:rFonts w:ascii="Times New Roman" w:hAnsi="Times New Roman"/>
          <w:i/>
        </w:rPr>
        <w:t>Uzgodniono, że z zastrzeżeniem postanowień zawartych w ogólnych warunkach ubezpieczenia i ewentualnych dołączonych do nich klauzulach Wykonawca wypłaci Ubezpieczającemu odszkodowanie w ramach zawartego ubezpieczenia za szkody bezpośrednio lub</w:t>
      </w:r>
    </w:p>
    <w:p w:rsidR="00DD3C84" w:rsidRPr="00DD3C84" w:rsidRDefault="00DD3C84" w:rsidP="00DD3C84">
      <w:pPr>
        <w:pStyle w:val="Akapitzlist"/>
        <w:spacing w:before="240"/>
        <w:ind w:left="360"/>
        <w:rPr>
          <w:rFonts w:ascii="Times New Roman" w:hAnsi="Times New Roman"/>
          <w:i/>
        </w:rPr>
      </w:pPr>
      <w:r w:rsidRPr="00DD3C84">
        <w:rPr>
          <w:rFonts w:ascii="Times New Roman" w:hAnsi="Times New Roman"/>
          <w:i/>
        </w:rPr>
        <w:t>pośrednio odnoszące się do rurociągów, nasypów, zasypek, wykopów, rowów, kanałów lub dróg, wyłącznie wtedy, gdy te rurociągi, nasypy, zasypki, wykopy, rowy, kanały lub drogi są wykonywane w odcinkach, których całkowita długość nie przekracza podanej niżej długości</w:t>
      </w:r>
    </w:p>
    <w:p w:rsidR="00DD3C84" w:rsidRPr="00DD3C84" w:rsidRDefault="00DD3C84" w:rsidP="00DD3C84">
      <w:pPr>
        <w:pStyle w:val="Akapitzlist"/>
        <w:spacing w:before="240"/>
        <w:ind w:left="360"/>
        <w:rPr>
          <w:rFonts w:ascii="Times New Roman" w:hAnsi="Times New Roman"/>
          <w:i/>
        </w:rPr>
      </w:pPr>
      <w:r w:rsidRPr="00DD3C84">
        <w:rPr>
          <w:rFonts w:ascii="Times New Roman" w:hAnsi="Times New Roman"/>
          <w:i/>
        </w:rPr>
        <w:t>maksymalnej, niezależnie od stanu zaawansowania ubezpieczonych robót, przy czy odszkodowanie z tytułu każdego zdarzenia szkodowego ogranicza się do kosztów naprawy odnośnych odcinków.</w:t>
      </w:r>
    </w:p>
    <w:p w:rsidR="00DD3C84" w:rsidRPr="00DD3C84" w:rsidRDefault="00DD3C84" w:rsidP="00DD3C84">
      <w:pPr>
        <w:pStyle w:val="Akapitzlist"/>
        <w:spacing w:before="240"/>
        <w:ind w:left="360"/>
        <w:rPr>
          <w:rFonts w:ascii="Times New Roman" w:hAnsi="Times New Roman"/>
          <w:i/>
        </w:rPr>
      </w:pPr>
      <w:r w:rsidRPr="00DD3C84">
        <w:rPr>
          <w:rFonts w:ascii="Times New Roman" w:hAnsi="Times New Roman"/>
          <w:i/>
        </w:rPr>
        <w:t xml:space="preserve">Maksymalna długość odcinka: 1 000 metrów lub inna akceptowalna przez Zamawiającego. </w:t>
      </w:r>
    </w:p>
    <w:p w:rsidR="003863F5" w:rsidRPr="00850AB0" w:rsidRDefault="003863F5" w:rsidP="003863F5">
      <w:pPr>
        <w:jc w:val="both"/>
        <w:rPr>
          <w:b/>
        </w:rPr>
      </w:pPr>
      <w:r w:rsidRPr="00850AB0">
        <w:rPr>
          <w:b/>
        </w:rPr>
        <w:t>Odpowiedź</w:t>
      </w:r>
    </w:p>
    <w:p w:rsidR="005B723B" w:rsidRPr="001D10D8" w:rsidRDefault="005B723B" w:rsidP="005B723B">
      <w:pPr>
        <w:jc w:val="both"/>
      </w:pPr>
      <w:r w:rsidRPr="001D10D8">
        <w:t>Dla kl. 106 Zamawiający określa długoś</w:t>
      </w:r>
      <w:r>
        <w:t>ć</w:t>
      </w:r>
      <w:r w:rsidRPr="001D10D8">
        <w:t xml:space="preserve"> jednego odcin</w:t>
      </w:r>
      <w:r>
        <w:t>k</w:t>
      </w:r>
      <w:r w:rsidRPr="001D10D8">
        <w:t>a na 800m.</w:t>
      </w:r>
    </w:p>
    <w:p w:rsidR="00850AB0" w:rsidRDefault="00850AB0" w:rsidP="00850AB0">
      <w:pPr>
        <w:spacing w:before="240"/>
        <w:rPr>
          <w:i/>
        </w:rPr>
      </w:pPr>
    </w:p>
    <w:p w:rsidR="00850AB0" w:rsidRDefault="00850AB0" w:rsidP="00850AB0">
      <w:pPr>
        <w:jc w:val="both"/>
        <w:rPr>
          <w:b/>
        </w:rPr>
      </w:pPr>
      <w:r w:rsidRPr="00973D83">
        <w:rPr>
          <w:b/>
        </w:rPr>
        <w:t xml:space="preserve">Pytanie nr </w:t>
      </w:r>
      <w:r w:rsidR="005B723B">
        <w:rPr>
          <w:b/>
        </w:rPr>
        <w:t>9</w:t>
      </w:r>
      <w:r>
        <w:rPr>
          <w:b/>
        </w:rPr>
        <w:t>4</w:t>
      </w:r>
    </w:p>
    <w:p w:rsidR="00DD3C84" w:rsidRPr="00850AB0" w:rsidRDefault="00DD3C84" w:rsidP="00850AB0">
      <w:pPr>
        <w:jc w:val="both"/>
        <w:rPr>
          <w:b/>
        </w:rPr>
      </w:pPr>
      <w:r w:rsidRPr="00850AB0">
        <w:rPr>
          <w:i/>
        </w:rPr>
        <w:t xml:space="preserve">Prosimy o zmniejszenie limitu odpowiedzialności w klauzuli 119 (dotyczy zad. 1B) do wysokości 10 000 000 zł na jedno i wszystkie zdarzenia w okresie ubezpieczenia. </w:t>
      </w:r>
    </w:p>
    <w:p w:rsidR="005B723B" w:rsidRPr="00850AB0" w:rsidRDefault="005B723B" w:rsidP="005B723B">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850AB0" w:rsidRDefault="00850AB0" w:rsidP="00850AB0">
      <w:pPr>
        <w:spacing w:before="240"/>
        <w:rPr>
          <w:i/>
        </w:rPr>
      </w:pPr>
    </w:p>
    <w:p w:rsidR="00850AB0" w:rsidRDefault="00850AB0" w:rsidP="00850AB0">
      <w:pPr>
        <w:jc w:val="both"/>
        <w:rPr>
          <w:b/>
        </w:rPr>
      </w:pPr>
      <w:r w:rsidRPr="00973D83">
        <w:rPr>
          <w:b/>
        </w:rPr>
        <w:t xml:space="preserve">Pytanie nr </w:t>
      </w:r>
      <w:r w:rsidR="005B723B">
        <w:rPr>
          <w:b/>
        </w:rPr>
        <w:t>95</w:t>
      </w:r>
    </w:p>
    <w:p w:rsidR="00DD3C84" w:rsidRPr="005B723B" w:rsidRDefault="00DD3C84" w:rsidP="005B723B">
      <w:pPr>
        <w:jc w:val="both"/>
        <w:rPr>
          <w:b/>
        </w:rPr>
      </w:pPr>
      <w:r w:rsidRPr="00850AB0">
        <w:rPr>
          <w:i/>
        </w:rPr>
        <w:t xml:space="preserve">Prosimy o zmniejszenie limitu odpowiedzialności w klauzuli 201 (dotyczy zad. 1B) do wysokości </w:t>
      </w:r>
      <w:r w:rsidR="005B723B" w:rsidRPr="005B723B">
        <w:rPr>
          <w:i/>
        </w:rPr>
        <w:t xml:space="preserve">2 </w:t>
      </w:r>
      <w:r w:rsidRPr="005B723B">
        <w:rPr>
          <w:i/>
        </w:rPr>
        <w:t xml:space="preserve">000 000 zł na jedno i wszystkie zdarzenia w okresie ubezpieczenia. </w:t>
      </w:r>
    </w:p>
    <w:p w:rsidR="003863F5" w:rsidRDefault="003863F5" w:rsidP="003863F5">
      <w:pPr>
        <w:jc w:val="both"/>
        <w:rPr>
          <w:b/>
        </w:rPr>
      </w:pPr>
      <w:r w:rsidRPr="003863F5">
        <w:rPr>
          <w:b/>
        </w:rPr>
        <w:t>Odpowiedź</w:t>
      </w:r>
    </w:p>
    <w:p w:rsidR="001916F3" w:rsidRDefault="001913C6" w:rsidP="001913C6">
      <w:pPr>
        <w:jc w:val="both"/>
        <w:rPr>
          <w:bCs/>
          <w:iCs/>
        </w:rPr>
      </w:pPr>
      <w:r w:rsidRPr="003D0620">
        <w:rPr>
          <w:bCs/>
          <w:iCs/>
        </w:rPr>
        <w:t>Brak zgody Zamawiającego.</w:t>
      </w:r>
    </w:p>
    <w:p w:rsidR="001913C6" w:rsidRPr="001913C6" w:rsidRDefault="001913C6" w:rsidP="001913C6">
      <w:pPr>
        <w:jc w:val="both"/>
        <w:rPr>
          <w:bCs/>
          <w:iCs/>
        </w:rPr>
      </w:pPr>
    </w:p>
    <w:p w:rsidR="001916F3" w:rsidRDefault="001916F3" w:rsidP="001916F3">
      <w:pPr>
        <w:jc w:val="both"/>
        <w:rPr>
          <w:b/>
        </w:rPr>
      </w:pPr>
      <w:r w:rsidRPr="00973D83">
        <w:rPr>
          <w:b/>
        </w:rPr>
        <w:t xml:space="preserve">Pytanie nr </w:t>
      </w:r>
      <w:r w:rsidR="005B723B">
        <w:rPr>
          <w:b/>
        </w:rPr>
        <w:t>96</w:t>
      </w:r>
    </w:p>
    <w:p w:rsidR="00DD3C84" w:rsidRPr="001916F3" w:rsidRDefault="00DD3C84" w:rsidP="001916F3">
      <w:pPr>
        <w:jc w:val="both"/>
        <w:rPr>
          <w:b/>
        </w:rPr>
      </w:pPr>
      <w:r w:rsidRPr="001916F3">
        <w:rPr>
          <w:i/>
        </w:rPr>
        <w:t>Prosimy o zmniejszenie limitu odpowiedzialności w klauzuli szkód w częściach wadliwych (dotyczy zad. 1B) do wysokości 2 000 000 zł na jedno i wszystkie zdarzenia w okresie ubezpieczenia.</w:t>
      </w:r>
    </w:p>
    <w:p w:rsidR="003863F5" w:rsidRPr="00850AB0" w:rsidRDefault="003863F5" w:rsidP="003863F5">
      <w:pPr>
        <w:jc w:val="both"/>
        <w:rPr>
          <w:b/>
        </w:rPr>
      </w:pPr>
      <w:r w:rsidRPr="00850AB0">
        <w:rPr>
          <w:b/>
        </w:rPr>
        <w:t>Odpowiedź</w:t>
      </w:r>
    </w:p>
    <w:p w:rsidR="005B723B" w:rsidRPr="001D10D8" w:rsidRDefault="005B723B" w:rsidP="005B723B">
      <w:pPr>
        <w:jc w:val="both"/>
      </w:pPr>
      <w:r w:rsidRPr="001D10D8">
        <w:t>Zamawiający wyraża zgodę na określenie limitu dla każdego pojedynczego kontraktu w wysokości 3 000 000 zł dla szkód w częściach wadliwych.</w:t>
      </w:r>
    </w:p>
    <w:p w:rsidR="001916F3" w:rsidRDefault="001916F3" w:rsidP="001916F3">
      <w:pPr>
        <w:rPr>
          <w:i/>
        </w:rPr>
      </w:pPr>
    </w:p>
    <w:p w:rsidR="001916F3" w:rsidRDefault="001916F3" w:rsidP="001916F3">
      <w:pPr>
        <w:rPr>
          <w:i/>
        </w:rPr>
      </w:pPr>
    </w:p>
    <w:p w:rsidR="005B723B" w:rsidRDefault="001916F3" w:rsidP="005B723B">
      <w:pPr>
        <w:jc w:val="both"/>
        <w:rPr>
          <w:b/>
        </w:rPr>
      </w:pPr>
      <w:r w:rsidRPr="00973D83">
        <w:rPr>
          <w:b/>
        </w:rPr>
        <w:t xml:space="preserve">Pytanie nr </w:t>
      </w:r>
      <w:r w:rsidR="005B723B">
        <w:rPr>
          <w:b/>
        </w:rPr>
        <w:t>97</w:t>
      </w:r>
    </w:p>
    <w:p w:rsidR="00DD3C84" w:rsidRPr="001916F3" w:rsidRDefault="00DD3C84" w:rsidP="005B723B">
      <w:pPr>
        <w:jc w:val="both"/>
        <w:rPr>
          <w:i/>
        </w:rPr>
      </w:pPr>
      <w:r w:rsidRPr="001916F3">
        <w:rPr>
          <w:i/>
        </w:rPr>
        <w:t xml:space="preserve">Prosimy o zmniejszenie limitu odpowiedzialności w klauzuli usunięcia pozostałości po szkodzie (dotyczy zad. 1B) do wysokości 1 500 000 zł na jedno i wszystkie zdarzenia w okresie ubezpieczenia. </w:t>
      </w:r>
    </w:p>
    <w:p w:rsidR="003863F5" w:rsidRPr="00850AB0" w:rsidRDefault="003863F5" w:rsidP="003863F5">
      <w:pPr>
        <w:jc w:val="both"/>
        <w:rPr>
          <w:b/>
        </w:rPr>
      </w:pPr>
      <w:r w:rsidRPr="00850AB0">
        <w:rPr>
          <w:b/>
        </w:rPr>
        <w:t>Odpowiedź</w:t>
      </w:r>
    </w:p>
    <w:p w:rsidR="001913C6" w:rsidRPr="003D0620" w:rsidRDefault="001913C6" w:rsidP="001913C6">
      <w:pPr>
        <w:jc w:val="both"/>
        <w:rPr>
          <w:bCs/>
          <w:iCs/>
        </w:rPr>
      </w:pPr>
      <w:r w:rsidRPr="003D0620">
        <w:rPr>
          <w:bCs/>
          <w:iCs/>
        </w:rPr>
        <w:t>Brak zgody Zamawiającego.</w:t>
      </w:r>
    </w:p>
    <w:p w:rsidR="001916F3" w:rsidRDefault="001916F3" w:rsidP="001916F3">
      <w:pPr>
        <w:rPr>
          <w:i/>
        </w:rPr>
      </w:pPr>
    </w:p>
    <w:p w:rsidR="001916F3" w:rsidRDefault="001916F3" w:rsidP="001916F3">
      <w:pPr>
        <w:jc w:val="both"/>
        <w:rPr>
          <w:b/>
        </w:rPr>
      </w:pPr>
      <w:r w:rsidRPr="00973D83">
        <w:rPr>
          <w:b/>
        </w:rPr>
        <w:t xml:space="preserve">Pytanie nr </w:t>
      </w:r>
      <w:r w:rsidR="005B723B">
        <w:rPr>
          <w:b/>
        </w:rPr>
        <w:t>98</w:t>
      </w:r>
    </w:p>
    <w:p w:rsidR="00DD3C84" w:rsidRPr="001916F3" w:rsidRDefault="00DD3C84" w:rsidP="001916F3">
      <w:pPr>
        <w:rPr>
          <w:i/>
        </w:rPr>
      </w:pPr>
      <w:r w:rsidRPr="001916F3">
        <w:rPr>
          <w:i/>
        </w:rPr>
        <w:t xml:space="preserve">Prosimy o zmniejszenie okresu obowiązywania  klauzuli wstrzymania prac (dotyczy zad. 1B) do wysokości 180 dni łącznie na wszystkie przerwy i 60 dni na pojedynczą przerwę. </w:t>
      </w:r>
    </w:p>
    <w:p w:rsidR="003863F5" w:rsidRPr="00850AB0" w:rsidRDefault="003863F5" w:rsidP="003863F5">
      <w:pPr>
        <w:jc w:val="both"/>
        <w:rPr>
          <w:b/>
        </w:rPr>
      </w:pPr>
      <w:r w:rsidRPr="00850AB0">
        <w:rPr>
          <w:b/>
        </w:rPr>
        <w:t>Odpowiedź</w:t>
      </w:r>
    </w:p>
    <w:p w:rsidR="005B723B" w:rsidRPr="001D10D8" w:rsidRDefault="005B723B" w:rsidP="005B723B">
      <w:pPr>
        <w:jc w:val="both"/>
      </w:pPr>
      <w:r w:rsidRPr="001D10D8">
        <w:t xml:space="preserve">Zamawiający zgadza się na ustalenie limitu w postaci 210 dni na wszystkie przerwy i 120 dni na pojedynczą przerwę. </w:t>
      </w:r>
    </w:p>
    <w:p w:rsidR="001916F3" w:rsidRDefault="001916F3" w:rsidP="001916F3">
      <w:pPr>
        <w:spacing w:before="240"/>
        <w:rPr>
          <w:i/>
        </w:rPr>
      </w:pPr>
    </w:p>
    <w:p w:rsidR="001916F3" w:rsidRDefault="001916F3" w:rsidP="001916F3">
      <w:pPr>
        <w:jc w:val="both"/>
        <w:rPr>
          <w:b/>
        </w:rPr>
      </w:pPr>
      <w:r w:rsidRPr="00973D83">
        <w:rPr>
          <w:b/>
        </w:rPr>
        <w:t xml:space="preserve">Pytanie nr </w:t>
      </w:r>
      <w:r w:rsidR="005B723B">
        <w:rPr>
          <w:b/>
        </w:rPr>
        <w:t>99</w:t>
      </w:r>
    </w:p>
    <w:p w:rsidR="00DD3C84" w:rsidRPr="001916F3" w:rsidRDefault="00DD3C84" w:rsidP="001916F3">
      <w:pPr>
        <w:jc w:val="both"/>
        <w:rPr>
          <w:b/>
        </w:rPr>
      </w:pPr>
      <w:r w:rsidRPr="001916F3">
        <w:rPr>
          <w:i/>
        </w:rPr>
        <w:t xml:space="preserve">Prosimy o potwierdzenie, że lokalizacje inwestycji nie zostały dotknięte powodzią i/lub podtopieniami w okresie od 1997 roku. </w:t>
      </w:r>
    </w:p>
    <w:p w:rsidR="003863F5" w:rsidRPr="00850AB0" w:rsidRDefault="003863F5" w:rsidP="0043250F">
      <w:pPr>
        <w:jc w:val="both"/>
        <w:rPr>
          <w:b/>
        </w:rPr>
      </w:pPr>
      <w:r w:rsidRPr="00850AB0">
        <w:rPr>
          <w:b/>
        </w:rPr>
        <w:t>Odpowiedź</w:t>
      </w:r>
    </w:p>
    <w:p w:rsidR="001916F3" w:rsidRPr="001913C6" w:rsidRDefault="001913C6" w:rsidP="0043250F">
      <w:r w:rsidRPr="001913C6">
        <w:t>Zamawiający potwierdza.</w:t>
      </w:r>
    </w:p>
    <w:p w:rsidR="001916F3" w:rsidRDefault="001916F3" w:rsidP="001916F3">
      <w:pPr>
        <w:spacing w:before="240"/>
        <w:rPr>
          <w:i/>
        </w:rPr>
      </w:pPr>
    </w:p>
    <w:p w:rsidR="001916F3" w:rsidRDefault="001916F3" w:rsidP="001916F3">
      <w:pPr>
        <w:jc w:val="both"/>
        <w:rPr>
          <w:b/>
        </w:rPr>
      </w:pPr>
      <w:r w:rsidRPr="00973D83">
        <w:rPr>
          <w:b/>
        </w:rPr>
        <w:t xml:space="preserve">Pytanie nr </w:t>
      </w:r>
      <w:r w:rsidR="0043250F">
        <w:rPr>
          <w:b/>
        </w:rPr>
        <w:t>100</w:t>
      </w:r>
    </w:p>
    <w:p w:rsidR="00DD3C84" w:rsidRPr="001916F3" w:rsidRDefault="00DD3C84" w:rsidP="001916F3">
      <w:pPr>
        <w:jc w:val="both"/>
        <w:rPr>
          <w:b/>
        </w:rPr>
      </w:pPr>
      <w:r w:rsidRPr="001916F3">
        <w:rPr>
          <w:i/>
        </w:rPr>
        <w:t xml:space="preserve">W przypadku braku potwierdzenia na powyższe prosimy o informacje na temat wysokości szkód oraz wypłaconych odszkodowań z w.w ryzyk. </w:t>
      </w:r>
    </w:p>
    <w:p w:rsidR="003863F5" w:rsidRPr="00BC5D94" w:rsidRDefault="003863F5" w:rsidP="003863F5">
      <w:pPr>
        <w:jc w:val="both"/>
        <w:rPr>
          <w:b/>
        </w:rPr>
      </w:pPr>
      <w:r w:rsidRPr="00BC5D94">
        <w:rPr>
          <w:b/>
        </w:rPr>
        <w:t>Odpowiedź</w:t>
      </w:r>
    </w:p>
    <w:p w:rsidR="00DD3C84" w:rsidRPr="0055342A" w:rsidRDefault="001913C6" w:rsidP="00DD3C84">
      <w:pPr>
        <w:jc w:val="both"/>
        <w:rPr>
          <w:rFonts w:eastAsia="Calibri"/>
          <w:bCs/>
        </w:rPr>
      </w:pPr>
      <w:r w:rsidRPr="0055342A">
        <w:rPr>
          <w:rFonts w:eastAsia="Calibri"/>
          <w:bCs/>
        </w:rPr>
        <w:t>Brak szkód.</w:t>
      </w:r>
    </w:p>
    <w:p w:rsidR="003611D5" w:rsidRDefault="003611D5" w:rsidP="00DD3C84">
      <w:pPr>
        <w:jc w:val="both"/>
        <w:rPr>
          <w:rFonts w:eastAsia="Calibri"/>
          <w:bCs/>
        </w:rPr>
      </w:pPr>
    </w:p>
    <w:p w:rsidR="00003947" w:rsidRDefault="00003947" w:rsidP="00F41531">
      <w:pPr>
        <w:jc w:val="both"/>
      </w:pPr>
    </w:p>
    <w:p w:rsidR="00F41531" w:rsidRPr="00AC1CFB" w:rsidRDefault="00F41531" w:rsidP="00F41531">
      <w:pPr>
        <w:jc w:val="both"/>
      </w:pPr>
      <w:r w:rsidRPr="00AC1CFB">
        <w:t xml:space="preserve">Zamawiający na mocy przysługujących mu w świetle przepisu art. 38 ust. 4 ustawy z dnia 29 stycznia 2004 r. Prawo zamówień publicznych </w:t>
      </w:r>
      <w:bookmarkStart w:id="1" w:name="OLE_LINK1"/>
      <w:r w:rsidRPr="00AC1CFB">
        <w:t>(Dz. U. z 2017 roku, poz. 1579 ze zm.)</w:t>
      </w:r>
      <w:bookmarkEnd w:id="1"/>
      <w:r w:rsidRPr="00AC1CFB">
        <w:t>, uprawnień, niniejszym zmienia treść zapisów siwz ww. postępowania o zamówienie publiczne, w następujący sposób:</w:t>
      </w:r>
    </w:p>
    <w:p w:rsidR="00F41531" w:rsidRPr="00AC1CFB" w:rsidRDefault="00F41531" w:rsidP="00F41531">
      <w:pPr>
        <w:jc w:val="both"/>
      </w:pPr>
    </w:p>
    <w:p w:rsidR="00F41531" w:rsidRDefault="00F41531" w:rsidP="00F41531">
      <w:pPr>
        <w:numPr>
          <w:ilvl w:val="0"/>
          <w:numId w:val="8"/>
        </w:numPr>
        <w:tabs>
          <w:tab w:val="clear" w:pos="360"/>
        </w:tabs>
        <w:ind w:left="284" w:hanging="284"/>
        <w:jc w:val="both"/>
      </w:pPr>
      <w:r>
        <w:t>Zmienia się termin składania ofert na dzień: 24.04.2018 r do godz. 12.00 oraz termin otwarcia ofert na dzień 24.04.2018 r. o godz. 12.30.</w:t>
      </w:r>
      <w:r w:rsidRPr="00AC1CFB">
        <w:t xml:space="preserve"> </w:t>
      </w:r>
    </w:p>
    <w:p w:rsidR="00F41531" w:rsidRPr="00F41531" w:rsidRDefault="00F41531" w:rsidP="00DD3C84">
      <w:pPr>
        <w:jc w:val="both"/>
        <w:rPr>
          <w:rFonts w:eastAsia="Calibri"/>
          <w:bCs/>
        </w:rPr>
      </w:pPr>
    </w:p>
    <w:p w:rsidR="003611D5" w:rsidRPr="00F41531" w:rsidRDefault="003611D5" w:rsidP="003611D5">
      <w:pPr>
        <w:jc w:val="both"/>
        <w:rPr>
          <w:b/>
        </w:rPr>
      </w:pPr>
    </w:p>
    <w:p w:rsidR="003611D5" w:rsidRPr="00F41531" w:rsidRDefault="003611D5" w:rsidP="00F41531">
      <w:pPr>
        <w:pStyle w:val="Akapitzlist"/>
        <w:numPr>
          <w:ilvl w:val="0"/>
          <w:numId w:val="8"/>
        </w:numPr>
        <w:jc w:val="both"/>
        <w:rPr>
          <w:rFonts w:ascii="Times New Roman" w:hAnsi="Times New Roman"/>
          <w:b/>
          <w:sz w:val="24"/>
          <w:szCs w:val="24"/>
        </w:rPr>
      </w:pPr>
      <w:r w:rsidRPr="00F41531">
        <w:rPr>
          <w:rFonts w:ascii="Times New Roman" w:hAnsi="Times New Roman"/>
          <w:b/>
          <w:sz w:val="24"/>
          <w:szCs w:val="24"/>
        </w:rPr>
        <w:t>Dodatkowo informujemy</w:t>
      </w:r>
      <w:r w:rsidRPr="00F41531">
        <w:rPr>
          <w:rFonts w:ascii="Times New Roman" w:hAnsi="Times New Roman"/>
          <w:sz w:val="24"/>
          <w:szCs w:val="24"/>
        </w:rPr>
        <w:t xml:space="preserve"> że modyfikuje się zapis Zadania 2 (str. 25 OPZ) poprzez wykreślenie słów „i mostowych”. Po zmianie Zadanie nr 2 brzmi”: </w:t>
      </w:r>
      <w:r w:rsidRPr="00F41531">
        <w:rPr>
          <w:rFonts w:ascii="Times New Roman" w:hAnsi="Times New Roman"/>
          <w:b/>
          <w:sz w:val="24"/>
          <w:szCs w:val="24"/>
        </w:rPr>
        <w:t>Zadanie 2 -</w:t>
      </w:r>
      <w:r w:rsidRPr="00F41531">
        <w:rPr>
          <w:rFonts w:ascii="Times New Roman" w:hAnsi="Times New Roman"/>
          <w:sz w:val="24"/>
          <w:szCs w:val="24"/>
        </w:rPr>
        <w:t xml:space="preserve"> </w:t>
      </w:r>
      <w:r w:rsidRPr="00F41531">
        <w:rPr>
          <w:rFonts w:ascii="Times New Roman" w:hAnsi="Times New Roman"/>
          <w:b/>
          <w:sz w:val="24"/>
          <w:szCs w:val="24"/>
        </w:rPr>
        <w:t>Ubezpieczenie odpowiedzialności cywilnej w związku z realizacją inwestycji liniowo-drogowych i kubaturowych na terenie Gminy Miasta Świnoujście (wymienionych w Zadaniu nr 1)</w:t>
      </w:r>
    </w:p>
    <w:p w:rsidR="00545F26" w:rsidRDefault="00545F26" w:rsidP="003611D5">
      <w:pPr>
        <w:jc w:val="both"/>
        <w:rPr>
          <w:b/>
        </w:rPr>
      </w:pPr>
    </w:p>
    <w:p w:rsidR="00545F26" w:rsidRPr="00F41531" w:rsidRDefault="00545F26" w:rsidP="00F41531">
      <w:pPr>
        <w:pStyle w:val="Akapitzlist"/>
        <w:numPr>
          <w:ilvl w:val="0"/>
          <w:numId w:val="8"/>
        </w:numPr>
        <w:jc w:val="both"/>
        <w:rPr>
          <w:rFonts w:ascii="Times New Roman" w:hAnsi="Times New Roman"/>
          <w:sz w:val="24"/>
          <w:szCs w:val="24"/>
        </w:rPr>
      </w:pPr>
      <w:r w:rsidRPr="00F41531">
        <w:rPr>
          <w:rFonts w:ascii="Times New Roman" w:hAnsi="Times New Roman"/>
          <w:b/>
          <w:sz w:val="24"/>
          <w:szCs w:val="24"/>
        </w:rPr>
        <w:t>Ujednolicone SIWZ i OPZ zostają zamieszczone na stronie internetowej Zamawiającego.</w:t>
      </w:r>
    </w:p>
    <w:p w:rsidR="003611D5" w:rsidRPr="00BC5D94" w:rsidRDefault="003611D5" w:rsidP="00DD3C84">
      <w:pPr>
        <w:jc w:val="both"/>
        <w:rPr>
          <w:rFonts w:eastAsia="Calibri"/>
          <w:bCs/>
          <w:i/>
        </w:rPr>
      </w:pPr>
    </w:p>
    <w:sectPr w:rsidR="003611D5" w:rsidRPr="00BC5D94" w:rsidSect="00FA15C4">
      <w:footerReference w:type="even" r:id="rId13"/>
      <w:footerReference w:type="defaul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6A" w:rsidRDefault="00CF566A">
      <w:r>
        <w:separator/>
      </w:r>
    </w:p>
  </w:endnote>
  <w:endnote w:type="continuationSeparator" w:id="0">
    <w:p w:rsidR="00CF566A" w:rsidRDefault="00CF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6A" w:rsidRDefault="00CF56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F566A" w:rsidRDefault="00CF566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6A" w:rsidRDefault="00CF566A" w:rsidP="00035027">
    <w:pPr>
      <w:pStyle w:val="Stopka"/>
      <w:framePr w:wrap="around" w:vAnchor="text" w:hAnchor="margin" w:xAlign="center"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C84D1A">
      <w:rPr>
        <w:rStyle w:val="Numerstrony"/>
        <w:noProof/>
      </w:rPr>
      <w:t>2</w:t>
    </w:r>
    <w:r>
      <w:rPr>
        <w:rStyle w:val="Numerstrony"/>
      </w:rPr>
      <w:fldChar w:fldCharType="end"/>
    </w:r>
  </w:p>
  <w:p w:rsidR="00CF566A" w:rsidRDefault="00CF566A" w:rsidP="00AF541F">
    <w:pPr>
      <w:pStyle w:val="Stopk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6A" w:rsidRDefault="00CF566A" w:rsidP="005162AD">
    <w:pPr>
      <w:pStyle w:val="Stopka"/>
      <w:jc w:val="both"/>
    </w:pPr>
  </w:p>
  <w:p w:rsidR="00CF566A" w:rsidRDefault="00CF566A">
    <w:pPr>
      <w:pStyle w:val="Tekstpodstawowy"/>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6A" w:rsidRDefault="00CF566A">
      <w:r>
        <w:separator/>
      </w:r>
    </w:p>
  </w:footnote>
  <w:footnote w:type="continuationSeparator" w:id="0">
    <w:p w:rsidR="00CF566A" w:rsidRDefault="00CF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3016E"/>
    <w:multiLevelType w:val="hybridMultilevel"/>
    <w:tmpl w:val="49F822D0"/>
    <w:lvl w:ilvl="0" w:tplc="D826E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21CE0"/>
    <w:multiLevelType w:val="multilevel"/>
    <w:tmpl w:val="EBDE4DC8"/>
    <w:lvl w:ilvl="0">
      <w:start w:val="1"/>
      <w:numFmt w:val="lowerLetter"/>
      <w:lvlText w:val="%1)"/>
      <w:lvlJc w:val="left"/>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B2F55"/>
    <w:multiLevelType w:val="hybridMultilevel"/>
    <w:tmpl w:val="19CCFBCA"/>
    <w:lvl w:ilvl="0" w:tplc="E21E19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5BF789F"/>
    <w:multiLevelType w:val="multilevel"/>
    <w:tmpl w:val="88C20B3E"/>
    <w:lvl w:ilvl="0">
      <w:start w:val="3"/>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7A785D"/>
    <w:multiLevelType w:val="multilevel"/>
    <w:tmpl w:val="90F0CA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6022E"/>
    <w:multiLevelType w:val="hybridMultilevel"/>
    <w:tmpl w:val="19CCFBCA"/>
    <w:lvl w:ilvl="0" w:tplc="E21E19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2A250542"/>
    <w:multiLevelType w:val="hybridMultilevel"/>
    <w:tmpl w:val="9FACF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E74EE"/>
    <w:multiLevelType w:val="hybridMultilevel"/>
    <w:tmpl w:val="0E9A6858"/>
    <w:lvl w:ilvl="0" w:tplc="1D186A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2B510D6B"/>
    <w:multiLevelType w:val="hybridMultilevel"/>
    <w:tmpl w:val="F098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F48E6"/>
    <w:multiLevelType w:val="multilevel"/>
    <w:tmpl w:val="EBA002A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6C5414"/>
    <w:multiLevelType w:val="hybridMultilevel"/>
    <w:tmpl w:val="19CCFBCA"/>
    <w:lvl w:ilvl="0" w:tplc="E21E19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364410EA"/>
    <w:multiLevelType w:val="multilevel"/>
    <w:tmpl w:val="2B12C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6854A8"/>
    <w:multiLevelType w:val="hybridMultilevel"/>
    <w:tmpl w:val="19CCFBCA"/>
    <w:lvl w:ilvl="0" w:tplc="E21E19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41274220"/>
    <w:multiLevelType w:val="hybridMultilevel"/>
    <w:tmpl w:val="39CA42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22DFA"/>
    <w:multiLevelType w:val="hybridMultilevel"/>
    <w:tmpl w:val="FE86E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6C0B90"/>
    <w:multiLevelType w:val="hybridMultilevel"/>
    <w:tmpl w:val="ECB21126"/>
    <w:lvl w:ilvl="0" w:tplc="47F624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4964BE"/>
    <w:multiLevelType w:val="hybridMultilevel"/>
    <w:tmpl w:val="3AEE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D155F"/>
    <w:multiLevelType w:val="hybridMultilevel"/>
    <w:tmpl w:val="427881C2"/>
    <w:lvl w:ilvl="0" w:tplc="E502015C">
      <w:start w:val="1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1C37DE"/>
    <w:multiLevelType w:val="singleLevel"/>
    <w:tmpl w:val="7554A39C"/>
    <w:lvl w:ilvl="0">
      <w:start w:val="1"/>
      <w:numFmt w:val="lowerLetter"/>
      <w:lvlText w:val="%1)"/>
      <w:lvlJc w:val="left"/>
      <w:pPr>
        <w:tabs>
          <w:tab w:val="num" w:pos="928"/>
        </w:tabs>
        <w:ind w:left="928" w:hanging="360"/>
      </w:pPr>
      <w:rPr>
        <w:rFonts w:hint="default"/>
      </w:rPr>
    </w:lvl>
  </w:abstractNum>
  <w:abstractNum w:abstractNumId="20" w15:restartNumberingAfterBreak="0">
    <w:nsid w:val="4F413C76"/>
    <w:multiLevelType w:val="multilevel"/>
    <w:tmpl w:val="563C90A0"/>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21601C"/>
    <w:multiLevelType w:val="hybridMultilevel"/>
    <w:tmpl w:val="7C6CC0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E67ED"/>
    <w:multiLevelType w:val="hybridMultilevel"/>
    <w:tmpl w:val="0090F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21E9E"/>
    <w:multiLevelType w:val="singleLevel"/>
    <w:tmpl w:val="93D60082"/>
    <w:lvl w:ilvl="0">
      <w:start w:val="1"/>
      <w:numFmt w:val="decimal"/>
      <w:lvlText w:val="%1."/>
      <w:lvlJc w:val="left"/>
      <w:pPr>
        <w:tabs>
          <w:tab w:val="num" w:pos="360"/>
        </w:tabs>
        <w:ind w:left="360" w:hanging="360"/>
      </w:pPr>
      <w:rPr>
        <w:b/>
      </w:rPr>
    </w:lvl>
  </w:abstractNum>
  <w:abstractNum w:abstractNumId="24" w15:restartNumberingAfterBreak="0">
    <w:nsid w:val="5E1E62C5"/>
    <w:multiLevelType w:val="hybridMultilevel"/>
    <w:tmpl w:val="7E367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CB5827"/>
    <w:multiLevelType w:val="hybridMultilevel"/>
    <w:tmpl w:val="F59867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5C6916"/>
    <w:multiLevelType w:val="multilevel"/>
    <w:tmpl w:val="97D2DDFA"/>
    <w:lvl w:ilvl="0">
      <w:start w:val="1"/>
      <w:numFmt w:val="lowerLetter"/>
      <w:lvlText w:val="%1)"/>
      <w:lvlJc w:val="left"/>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8D6689"/>
    <w:multiLevelType w:val="multilevel"/>
    <w:tmpl w:val="A22C14CA"/>
    <w:lvl w:ilvl="0">
      <w:start w:val="4"/>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3A6F71"/>
    <w:multiLevelType w:val="hybridMultilevel"/>
    <w:tmpl w:val="E5383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E46A0"/>
    <w:multiLevelType w:val="hybridMultilevel"/>
    <w:tmpl w:val="CE5C332A"/>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3D101F"/>
    <w:multiLevelType w:val="multilevel"/>
    <w:tmpl w:val="6B32BE6E"/>
    <w:lvl w:ilvl="0">
      <w:numFmt w:val="decimal"/>
      <w:lvlText w:val="%1"/>
      <w:lvlJc w:val="left"/>
      <w:rPr>
        <w:rFonts w:ascii="Calibri" w:eastAsia="Calibri" w:hAnsi="Calibri" w:cs="Calibri"/>
        <w:b w:val="0"/>
        <w:bCs w:val="0"/>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8"/>
  </w:num>
  <w:num w:numId="4">
    <w:abstractNumId w:val="29"/>
  </w:num>
  <w:num w:numId="5">
    <w:abstractNumId w:val="28"/>
  </w:num>
  <w:num w:numId="6">
    <w:abstractNumId w:val="8"/>
  </w:num>
  <w:num w:numId="7">
    <w:abstractNumId w:val="19"/>
  </w:num>
  <w:num w:numId="8">
    <w:abstractNumId w:val="23"/>
  </w:num>
  <w:num w:numId="9">
    <w:abstractNumId w:val="12"/>
  </w:num>
  <w:num w:numId="10">
    <w:abstractNumId w:val="5"/>
  </w:num>
  <w:num w:numId="11">
    <w:abstractNumId w:val="4"/>
  </w:num>
  <w:num w:numId="12">
    <w:abstractNumId w:val="27"/>
  </w:num>
  <w:num w:numId="13">
    <w:abstractNumId w:val="30"/>
  </w:num>
  <w:num w:numId="14">
    <w:abstractNumId w:val="10"/>
  </w:num>
  <w:num w:numId="15">
    <w:abstractNumId w:val="2"/>
  </w:num>
  <w:num w:numId="16">
    <w:abstractNumId w:val="20"/>
  </w:num>
  <w:num w:numId="17">
    <w:abstractNumId w:val="2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14"/>
  </w:num>
  <w:num w:numId="27">
    <w:abstractNumId w:val="7"/>
  </w:num>
  <w:num w:numId="28">
    <w:abstractNumId w:val="21"/>
  </w:num>
  <w:num w:numId="29">
    <w:abstractNumId w:val="1"/>
  </w:num>
  <w:num w:numId="30">
    <w:abstractNumId w:val="25"/>
  </w:num>
  <w:num w:numId="3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431378"/>
    <w:rsid w:val="00001CEC"/>
    <w:rsid w:val="00002709"/>
    <w:rsid w:val="00002D17"/>
    <w:rsid w:val="000032AD"/>
    <w:rsid w:val="00003947"/>
    <w:rsid w:val="00004E06"/>
    <w:rsid w:val="00031141"/>
    <w:rsid w:val="00035027"/>
    <w:rsid w:val="00041B8F"/>
    <w:rsid w:val="00057123"/>
    <w:rsid w:val="000714D7"/>
    <w:rsid w:val="0007610A"/>
    <w:rsid w:val="00097284"/>
    <w:rsid w:val="000A14BC"/>
    <w:rsid w:val="000A73A5"/>
    <w:rsid w:val="000B37C6"/>
    <w:rsid w:val="000B580F"/>
    <w:rsid w:val="000C1037"/>
    <w:rsid w:val="000C4AD1"/>
    <w:rsid w:val="000C6B3B"/>
    <w:rsid w:val="000E6C07"/>
    <w:rsid w:val="000F46B0"/>
    <w:rsid w:val="000F7D6D"/>
    <w:rsid w:val="00103822"/>
    <w:rsid w:val="00115954"/>
    <w:rsid w:val="00125E76"/>
    <w:rsid w:val="001315C1"/>
    <w:rsid w:val="00131BC8"/>
    <w:rsid w:val="00131EC0"/>
    <w:rsid w:val="00132FF8"/>
    <w:rsid w:val="00143462"/>
    <w:rsid w:val="00144278"/>
    <w:rsid w:val="00147F28"/>
    <w:rsid w:val="00165049"/>
    <w:rsid w:val="001657EF"/>
    <w:rsid w:val="0018352F"/>
    <w:rsid w:val="001913C6"/>
    <w:rsid w:val="001916F3"/>
    <w:rsid w:val="00193219"/>
    <w:rsid w:val="001A1786"/>
    <w:rsid w:val="001A3412"/>
    <w:rsid w:val="001B3C66"/>
    <w:rsid w:val="001C24A4"/>
    <w:rsid w:val="001C7F80"/>
    <w:rsid w:val="001D17A2"/>
    <w:rsid w:val="001D2E86"/>
    <w:rsid w:val="001E40A8"/>
    <w:rsid w:val="001F070E"/>
    <w:rsid w:val="001F0859"/>
    <w:rsid w:val="001F541F"/>
    <w:rsid w:val="002119D8"/>
    <w:rsid w:val="0022333E"/>
    <w:rsid w:val="00224C27"/>
    <w:rsid w:val="00230BD7"/>
    <w:rsid w:val="002322D5"/>
    <w:rsid w:val="00242F09"/>
    <w:rsid w:val="00254AB1"/>
    <w:rsid w:val="0025505F"/>
    <w:rsid w:val="002617F1"/>
    <w:rsid w:val="002634CF"/>
    <w:rsid w:val="00274B63"/>
    <w:rsid w:val="00280784"/>
    <w:rsid w:val="00284988"/>
    <w:rsid w:val="0029337F"/>
    <w:rsid w:val="002A1593"/>
    <w:rsid w:val="002A1730"/>
    <w:rsid w:val="002B4998"/>
    <w:rsid w:val="002C1244"/>
    <w:rsid w:val="002C15C5"/>
    <w:rsid w:val="002C4ED3"/>
    <w:rsid w:val="002C5E9F"/>
    <w:rsid w:val="002E2217"/>
    <w:rsid w:val="002E7058"/>
    <w:rsid w:val="002F6EA2"/>
    <w:rsid w:val="003069E7"/>
    <w:rsid w:val="00313C5E"/>
    <w:rsid w:val="00315C65"/>
    <w:rsid w:val="00322213"/>
    <w:rsid w:val="00330D13"/>
    <w:rsid w:val="00333A92"/>
    <w:rsid w:val="00351DAF"/>
    <w:rsid w:val="003611D5"/>
    <w:rsid w:val="00363E8B"/>
    <w:rsid w:val="00366473"/>
    <w:rsid w:val="00367EAD"/>
    <w:rsid w:val="00375A6F"/>
    <w:rsid w:val="0038612C"/>
    <w:rsid w:val="00386216"/>
    <w:rsid w:val="003863F5"/>
    <w:rsid w:val="0039374F"/>
    <w:rsid w:val="00394092"/>
    <w:rsid w:val="003A6FCD"/>
    <w:rsid w:val="003B32C9"/>
    <w:rsid w:val="003B6784"/>
    <w:rsid w:val="003C1796"/>
    <w:rsid w:val="003C2F50"/>
    <w:rsid w:val="003D0620"/>
    <w:rsid w:val="003E0EB9"/>
    <w:rsid w:val="003E2356"/>
    <w:rsid w:val="003E2CB7"/>
    <w:rsid w:val="003F52CB"/>
    <w:rsid w:val="003F6E80"/>
    <w:rsid w:val="0040320E"/>
    <w:rsid w:val="004108BF"/>
    <w:rsid w:val="0041103B"/>
    <w:rsid w:val="00412E42"/>
    <w:rsid w:val="00417373"/>
    <w:rsid w:val="004205B8"/>
    <w:rsid w:val="00421A49"/>
    <w:rsid w:val="00430EC9"/>
    <w:rsid w:val="00431378"/>
    <w:rsid w:val="0043250F"/>
    <w:rsid w:val="0043419F"/>
    <w:rsid w:val="00454C22"/>
    <w:rsid w:val="00454E50"/>
    <w:rsid w:val="0046293B"/>
    <w:rsid w:val="004640F2"/>
    <w:rsid w:val="004672E4"/>
    <w:rsid w:val="0047015F"/>
    <w:rsid w:val="00482098"/>
    <w:rsid w:val="00482F16"/>
    <w:rsid w:val="00484FC2"/>
    <w:rsid w:val="0048753B"/>
    <w:rsid w:val="00491393"/>
    <w:rsid w:val="004965C0"/>
    <w:rsid w:val="004967CC"/>
    <w:rsid w:val="004B2895"/>
    <w:rsid w:val="004D26EA"/>
    <w:rsid w:val="004D5644"/>
    <w:rsid w:val="004D68C4"/>
    <w:rsid w:val="004E16EC"/>
    <w:rsid w:val="004F048D"/>
    <w:rsid w:val="004F04DA"/>
    <w:rsid w:val="005000B6"/>
    <w:rsid w:val="0050077F"/>
    <w:rsid w:val="0050234F"/>
    <w:rsid w:val="005162AD"/>
    <w:rsid w:val="00527A99"/>
    <w:rsid w:val="00530D5B"/>
    <w:rsid w:val="00531F2E"/>
    <w:rsid w:val="00533B6D"/>
    <w:rsid w:val="005443DC"/>
    <w:rsid w:val="00545F26"/>
    <w:rsid w:val="005468C1"/>
    <w:rsid w:val="0055342A"/>
    <w:rsid w:val="00554F34"/>
    <w:rsid w:val="005605BC"/>
    <w:rsid w:val="005606AD"/>
    <w:rsid w:val="00562159"/>
    <w:rsid w:val="00563C80"/>
    <w:rsid w:val="005704B3"/>
    <w:rsid w:val="0057394B"/>
    <w:rsid w:val="00573A91"/>
    <w:rsid w:val="00575812"/>
    <w:rsid w:val="00580F67"/>
    <w:rsid w:val="0058758C"/>
    <w:rsid w:val="00595087"/>
    <w:rsid w:val="005B37B7"/>
    <w:rsid w:val="005B3F5B"/>
    <w:rsid w:val="005B717C"/>
    <w:rsid w:val="005B723B"/>
    <w:rsid w:val="005C0010"/>
    <w:rsid w:val="005C4216"/>
    <w:rsid w:val="005E18E8"/>
    <w:rsid w:val="005E3B89"/>
    <w:rsid w:val="005E3CED"/>
    <w:rsid w:val="005E60E0"/>
    <w:rsid w:val="005E7A5B"/>
    <w:rsid w:val="005F2946"/>
    <w:rsid w:val="005F7951"/>
    <w:rsid w:val="006001C9"/>
    <w:rsid w:val="006045EB"/>
    <w:rsid w:val="00605C4A"/>
    <w:rsid w:val="0061014B"/>
    <w:rsid w:val="00626818"/>
    <w:rsid w:val="00632CBF"/>
    <w:rsid w:val="00660096"/>
    <w:rsid w:val="00660EE5"/>
    <w:rsid w:val="006628CB"/>
    <w:rsid w:val="006631D8"/>
    <w:rsid w:val="0066686F"/>
    <w:rsid w:val="00676FF0"/>
    <w:rsid w:val="00680673"/>
    <w:rsid w:val="00682867"/>
    <w:rsid w:val="006938D6"/>
    <w:rsid w:val="0069662A"/>
    <w:rsid w:val="006A2103"/>
    <w:rsid w:val="006A5BE6"/>
    <w:rsid w:val="006B7848"/>
    <w:rsid w:val="006D51B2"/>
    <w:rsid w:val="006D795E"/>
    <w:rsid w:val="006E2BFC"/>
    <w:rsid w:val="007003A4"/>
    <w:rsid w:val="00702EAC"/>
    <w:rsid w:val="007045AF"/>
    <w:rsid w:val="007100B8"/>
    <w:rsid w:val="007124DE"/>
    <w:rsid w:val="0072440A"/>
    <w:rsid w:val="007271FE"/>
    <w:rsid w:val="00731C28"/>
    <w:rsid w:val="00733A9B"/>
    <w:rsid w:val="007349E1"/>
    <w:rsid w:val="00745E23"/>
    <w:rsid w:val="007474D0"/>
    <w:rsid w:val="007474F3"/>
    <w:rsid w:val="00754B13"/>
    <w:rsid w:val="00755DCB"/>
    <w:rsid w:val="00756746"/>
    <w:rsid w:val="007631D0"/>
    <w:rsid w:val="00771177"/>
    <w:rsid w:val="00771C86"/>
    <w:rsid w:val="00772BE6"/>
    <w:rsid w:val="007A58BF"/>
    <w:rsid w:val="007B005E"/>
    <w:rsid w:val="007C1F5D"/>
    <w:rsid w:val="007E3B4E"/>
    <w:rsid w:val="007F043A"/>
    <w:rsid w:val="007F28D6"/>
    <w:rsid w:val="007F5F2E"/>
    <w:rsid w:val="008119D3"/>
    <w:rsid w:val="00811FA9"/>
    <w:rsid w:val="00815A5C"/>
    <w:rsid w:val="00833E96"/>
    <w:rsid w:val="00834C3E"/>
    <w:rsid w:val="00850AB0"/>
    <w:rsid w:val="00854BF0"/>
    <w:rsid w:val="00861324"/>
    <w:rsid w:val="00861BE3"/>
    <w:rsid w:val="00862E45"/>
    <w:rsid w:val="00866D9C"/>
    <w:rsid w:val="00871BF8"/>
    <w:rsid w:val="0088041C"/>
    <w:rsid w:val="00882BDA"/>
    <w:rsid w:val="00883176"/>
    <w:rsid w:val="00885437"/>
    <w:rsid w:val="008901A6"/>
    <w:rsid w:val="00894C1A"/>
    <w:rsid w:val="0089657A"/>
    <w:rsid w:val="008A47EE"/>
    <w:rsid w:val="008A5035"/>
    <w:rsid w:val="008A5978"/>
    <w:rsid w:val="008B2178"/>
    <w:rsid w:val="008B29E3"/>
    <w:rsid w:val="008C1957"/>
    <w:rsid w:val="008E1F6E"/>
    <w:rsid w:val="008F3BEA"/>
    <w:rsid w:val="008F7283"/>
    <w:rsid w:val="00900682"/>
    <w:rsid w:val="00905087"/>
    <w:rsid w:val="009159E6"/>
    <w:rsid w:val="009171A3"/>
    <w:rsid w:val="00922C15"/>
    <w:rsid w:val="00925F77"/>
    <w:rsid w:val="00931E34"/>
    <w:rsid w:val="0094044F"/>
    <w:rsid w:val="0094185F"/>
    <w:rsid w:val="00942C83"/>
    <w:rsid w:val="00945748"/>
    <w:rsid w:val="00967B1E"/>
    <w:rsid w:val="00973D83"/>
    <w:rsid w:val="00982198"/>
    <w:rsid w:val="00983386"/>
    <w:rsid w:val="00991FC2"/>
    <w:rsid w:val="009B7821"/>
    <w:rsid w:val="009C3871"/>
    <w:rsid w:val="009D5B96"/>
    <w:rsid w:val="009E199E"/>
    <w:rsid w:val="009F3A39"/>
    <w:rsid w:val="009F6E5D"/>
    <w:rsid w:val="00A005CE"/>
    <w:rsid w:val="00A05B29"/>
    <w:rsid w:val="00A06861"/>
    <w:rsid w:val="00A10A78"/>
    <w:rsid w:val="00A125DF"/>
    <w:rsid w:val="00A21A54"/>
    <w:rsid w:val="00A225C5"/>
    <w:rsid w:val="00A27240"/>
    <w:rsid w:val="00A36244"/>
    <w:rsid w:val="00A46972"/>
    <w:rsid w:val="00A530D5"/>
    <w:rsid w:val="00A535C3"/>
    <w:rsid w:val="00A54389"/>
    <w:rsid w:val="00A604BD"/>
    <w:rsid w:val="00A81EC9"/>
    <w:rsid w:val="00A86EED"/>
    <w:rsid w:val="00A90A4B"/>
    <w:rsid w:val="00A91209"/>
    <w:rsid w:val="00A92D02"/>
    <w:rsid w:val="00A94DE7"/>
    <w:rsid w:val="00A96EDC"/>
    <w:rsid w:val="00AA0A5F"/>
    <w:rsid w:val="00AB0314"/>
    <w:rsid w:val="00AB1318"/>
    <w:rsid w:val="00AC1555"/>
    <w:rsid w:val="00AD2758"/>
    <w:rsid w:val="00AD2BA1"/>
    <w:rsid w:val="00AD45AE"/>
    <w:rsid w:val="00AD4DA9"/>
    <w:rsid w:val="00AE2547"/>
    <w:rsid w:val="00AE47D7"/>
    <w:rsid w:val="00AE54ED"/>
    <w:rsid w:val="00AF21CB"/>
    <w:rsid w:val="00AF3C74"/>
    <w:rsid w:val="00AF4292"/>
    <w:rsid w:val="00AF541F"/>
    <w:rsid w:val="00B12D60"/>
    <w:rsid w:val="00B14808"/>
    <w:rsid w:val="00B2236E"/>
    <w:rsid w:val="00B23C05"/>
    <w:rsid w:val="00B30E3B"/>
    <w:rsid w:val="00B34B48"/>
    <w:rsid w:val="00B35AB5"/>
    <w:rsid w:val="00B417F6"/>
    <w:rsid w:val="00B50169"/>
    <w:rsid w:val="00B545DB"/>
    <w:rsid w:val="00B63B4A"/>
    <w:rsid w:val="00B65AB5"/>
    <w:rsid w:val="00B76260"/>
    <w:rsid w:val="00B80957"/>
    <w:rsid w:val="00B95F53"/>
    <w:rsid w:val="00BA60AE"/>
    <w:rsid w:val="00BA7977"/>
    <w:rsid w:val="00BB22A7"/>
    <w:rsid w:val="00BB4577"/>
    <w:rsid w:val="00BC0D67"/>
    <w:rsid w:val="00BC5A27"/>
    <w:rsid w:val="00BC5D94"/>
    <w:rsid w:val="00BE1C53"/>
    <w:rsid w:val="00BE67F5"/>
    <w:rsid w:val="00C03DE5"/>
    <w:rsid w:val="00C1473A"/>
    <w:rsid w:val="00C14F13"/>
    <w:rsid w:val="00C26B11"/>
    <w:rsid w:val="00C2796B"/>
    <w:rsid w:val="00C318A0"/>
    <w:rsid w:val="00C36FF9"/>
    <w:rsid w:val="00C37BD4"/>
    <w:rsid w:val="00C41E55"/>
    <w:rsid w:val="00C454A4"/>
    <w:rsid w:val="00C530CF"/>
    <w:rsid w:val="00C53157"/>
    <w:rsid w:val="00C64927"/>
    <w:rsid w:val="00C67C06"/>
    <w:rsid w:val="00C700CD"/>
    <w:rsid w:val="00C7254E"/>
    <w:rsid w:val="00C84D1A"/>
    <w:rsid w:val="00C94DFD"/>
    <w:rsid w:val="00CA4C27"/>
    <w:rsid w:val="00CA666E"/>
    <w:rsid w:val="00CB26B1"/>
    <w:rsid w:val="00CB7750"/>
    <w:rsid w:val="00CD1214"/>
    <w:rsid w:val="00CD1558"/>
    <w:rsid w:val="00CD49EF"/>
    <w:rsid w:val="00CD6D3D"/>
    <w:rsid w:val="00CD7C68"/>
    <w:rsid w:val="00CE5BB5"/>
    <w:rsid w:val="00CF2118"/>
    <w:rsid w:val="00CF54D5"/>
    <w:rsid w:val="00CF566A"/>
    <w:rsid w:val="00D00D54"/>
    <w:rsid w:val="00D01795"/>
    <w:rsid w:val="00D143EF"/>
    <w:rsid w:val="00D16B17"/>
    <w:rsid w:val="00D21E0A"/>
    <w:rsid w:val="00D2466F"/>
    <w:rsid w:val="00D253DF"/>
    <w:rsid w:val="00D3205D"/>
    <w:rsid w:val="00D43A67"/>
    <w:rsid w:val="00D56D0C"/>
    <w:rsid w:val="00D570A4"/>
    <w:rsid w:val="00D570C3"/>
    <w:rsid w:val="00D605EE"/>
    <w:rsid w:val="00D733B3"/>
    <w:rsid w:val="00D8030A"/>
    <w:rsid w:val="00D837F5"/>
    <w:rsid w:val="00D9012B"/>
    <w:rsid w:val="00D93828"/>
    <w:rsid w:val="00DB09C5"/>
    <w:rsid w:val="00DB3EAF"/>
    <w:rsid w:val="00DB63F7"/>
    <w:rsid w:val="00DD3C84"/>
    <w:rsid w:val="00DE2BBE"/>
    <w:rsid w:val="00DF01B2"/>
    <w:rsid w:val="00DF22EF"/>
    <w:rsid w:val="00DF2B08"/>
    <w:rsid w:val="00E07E06"/>
    <w:rsid w:val="00E1064A"/>
    <w:rsid w:val="00E16FC5"/>
    <w:rsid w:val="00E23249"/>
    <w:rsid w:val="00E24B18"/>
    <w:rsid w:val="00E27298"/>
    <w:rsid w:val="00E32538"/>
    <w:rsid w:val="00E32D2A"/>
    <w:rsid w:val="00E50A13"/>
    <w:rsid w:val="00E529DF"/>
    <w:rsid w:val="00E66787"/>
    <w:rsid w:val="00E71A38"/>
    <w:rsid w:val="00E74738"/>
    <w:rsid w:val="00E818B4"/>
    <w:rsid w:val="00E84849"/>
    <w:rsid w:val="00E84C5A"/>
    <w:rsid w:val="00E86D9A"/>
    <w:rsid w:val="00E87449"/>
    <w:rsid w:val="00E908D8"/>
    <w:rsid w:val="00E94110"/>
    <w:rsid w:val="00EB100B"/>
    <w:rsid w:val="00EB17A8"/>
    <w:rsid w:val="00EB43A6"/>
    <w:rsid w:val="00EC3BD2"/>
    <w:rsid w:val="00EC46F5"/>
    <w:rsid w:val="00ED641A"/>
    <w:rsid w:val="00EE1B1C"/>
    <w:rsid w:val="00EE6B09"/>
    <w:rsid w:val="00EE76D8"/>
    <w:rsid w:val="00EE7BE5"/>
    <w:rsid w:val="00F057B3"/>
    <w:rsid w:val="00F05F00"/>
    <w:rsid w:val="00F06664"/>
    <w:rsid w:val="00F271AF"/>
    <w:rsid w:val="00F322DC"/>
    <w:rsid w:val="00F41531"/>
    <w:rsid w:val="00F461B4"/>
    <w:rsid w:val="00F556E8"/>
    <w:rsid w:val="00F6130F"/>
    <w:rsid w:val="00F73A29"/>
    <w:rsid w:val="00F749B5"/>
    <w:rsid w:val="00F85EAD"/>
    <w:rsid w:val="00F91FDE"/>
    <w:rsid w:val="00F9217F"/>
    <w:rsid w:val="00F92AFD"/>
    <w:rsid w:val="00FA15C4"/>
    <w:rsid w:val="00FD0AC4"/>
    <w:rsid w:val="00FF6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90A1CEA"/>
  <w15:docId w15:val="{A6E71AF0-3CDA-46F2-975A-DF4E9600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BE5"/>
    <w:rPr>
      <w:sz w:val="24"/>
      <w:szCs w:val="24"/>
    </w:rPr>
  </w:style>
  <w:style w:type="paragraph" w:styleId="Nagwek1">
    <w:name w:val="heading 1"/>
    <w:basedOn w:val="Normalny"/>
    <w:next w:val="Normalny"/>
    <w:qFormat/>
    <w:rsid w:val="00EE7BE5"/>
    <w:pPr>
      <w:keepNext/>
      <w:outlineLvl w:val="0"/>
    </w:pPr>
    <w:rPr>
      <w:b/>
      <w:bCs/>
      <w:color w:val="000000"/>
    </w:rPr>
  </w:style>
  <w:style w:type="paragraph" w:styleId="Nagwek4">
    <w:name w:val="heading 4"/>
    <w:basedOn w:val="Normalny"/>
    <w:next w:val="Normalny"/>
    <w:qFormat/>
    <w:rsid w:val="000B37C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E7BE5"/>
    <w:pPr>
      <w:jc w:val="both"/>
    </w:pPr>
  </w:style>
  <w:style w:type="paragraph" w:styleId="Tekstpodstawowywcity">
    <w:name w:val="Body Text Indent"/>
    <w:basedOn w:val="Normalny"/>
    <w:rsid w:val="00EE7BE5"/>
    <w:pPr>
      <w:ind w:left="348"/>
      <w:jc w:val="both"/>
    </w:pPr>
  </w:style>
  <w:style w:type="paragraph" w:styleId="Tekstpodstawowy2">
    <w:name w:val="Body Text 2"/>
    <w:basedOn w:val="Normalny"/>
    <w:rsid w:val="00EE7BE5"/>
    <w:rPr>
      <w:b/>
      <w:i/>
      <w:szCs w:val="20"/>
    </w:rPr>
  </w:style>
  <w:style w:type="paragraph" w:styleId="Stopka">
    <w:name w:val="footer"/>
    <w:basedOn w:val="Normalny"/>
    <w:rsid w:val="00EE7BE5"/>
    <w:pPr>
      <w:tabs>
        <w:tab w:val="center" w:pos="4536"/>
        <w:tab w:val="right" w:pos="9072"/>
      </w:tabs>
    </w:pPr>
  </w:style>
  <w:style w:type="character" w:styleId="Numerstrony">
    <w:name w:val="page number"/>
    <w:basedOn w:val="Domylnaczcionkaakapitu"/>
    <w:rsid w:val="00EE7BE5"/>
  </w:style>
  <w:style w:type="paragraph" w:styleId="Nagwek">
    <w:name w:val="header"/>
    <w:basedOn w:val="Normalny"/>
    <w:rsid w:val="00EE7BE5"/>
    <w:pPr>
      <w:tabs>
        <w:tab w:val="center" w:pos="4536"/>
        <w:tab w:val="right" w:pos="9072"/>
      </w:tabs>
      <w:suppressAutoHyphens/>
    </w:pPr>
    <w:rPr>
      <w:lang w:eastAsia="ar-SA"/>
    </w:rPr>
  </w:style>
  <w:style w:type="paragraph" w:styleId="Tekstpodstawowywcity3">
    <w:name w:val="Body Text Indent 3"/>
    <w:basedOn w:val="Normalny"/>
    <w:link w:val="Tekstpodstawowywcity3Znak"/>
    <w:rsid w:val="00EE7BE5"/>
    <w:pPr>
      <w:suppressAutoHyphens/>
      <w:ind w:left="4253"/>
      <w:jc w:val="both"/>
    </w:pPr>
    <w:rPr>
      <w:b/>
      <w:szCs w:val="20"/>
      <w:lang w:eastAsia="ar-SA"/>
    </w:rPr>
  </w:style>
  <w:style w:type="paragraph" w:styleId="Tekstpodstawowywcity2">
    <w:name w:val="Body Text Indent 2"/>
    <w:basedOn w:val="Normalny"/>
    <w:rsid w:val="00EE7BE5"/>
    <w:pPr>
      <w:spacing w:after="120" w:line="480" w:lineRule="auto"/>
      <w:ind w:left="283"/>
    </w:pPr>
    <w:rPr>
      <w:sz w:val="20"/>
      <w:szCs w:val="20"/>
    </w:rPr>
  </w:style>
  <w:style w:type="paragraph" w:styleId="Tekstpodstawowy3">
    <w:name w:val="Body Text 3"/>
    <w:basedOn w:val="Normalny"/>
    <w:rsid w:val="00EE7BE5"/>
    <w:pPr>
      <w:shd w:val="clear" w:color="auto" w:fill="FFFFFF"/>
      <w:tabs>
        <w:tab w:val="left" w:pos="706"/>
      </w:tabs>
      <w:spacing w:line="269" w:lineRule="exact"/>
      <w:ind w:right="19"/>
    </w:pPr>
  </w:style>
  <w:style w:type="character" w:customStyle="1" w:styleId="HeaderChar">
    <w:name w:val="Header Char"/>
    <w:rsid w:val="00EE7BE5"/>
    <w:rPr>
      <w:sz w:val="24"/>
      <w:szCs w:val="24"/>
      <w:lang w:eastAsia="ar-SA"/>
    </w:rPr>
  </w:style>
  <w:style w:type="paragraph" w:customStyle="1" w:styleId="Tekstdymka1">
    <w:name w:val="Tekst dymka1"/>
    <w:basedOn w:val="Normalny"/>
    <w:semiHidden/>
    <w:unhideWhenUsed/>
    <w:rsid w:val="00EE7BE5"/>
    <w:rPr>
      <w:rFonts w:ascii="Tahoma" w:hAnsi="Tahoma" w:cs="Tahoma"/>
      <w:sz w:val="16"/>
      <w:szCs w:val="16"/>
    </w:rPr>
  </w:style>
  <w:style w:type="character" w:customStyle="1" w:styleId="BalloonTextChar">
    <w:name w:val="Balloon Text Char"/>
    <w:semiHidden/>
    <w:rsid w:val="00EE7BE5"/>
    <w:rPr>
      <w:rFonts w:ascii="Tahoma" w:hAnsi="Tahoma" w:cs="Tahoma"/>
      <w:sz w:val="16"/>
      <w:szCs w:val="16"/>
    </w:rPr>
  </w:style>
  <w:style w:type="character" w:styleId="Hipercze">
    <w:name w:val="Hyperlink"/>
    <w:rsid w:val="00EE7BE5"/>
    <w:rPr>
      <w:color w:val="0000FF"/>
      <w:u w:val="single"/>
    </w:rPr>
  </w:style>
  <w:style w:type="character" w:styleId="Pogrubienie">
    <w:name w:val="Strong"/>
    <w:uiPriority w:val="22"/>
    <w:qFormat/>
    <w:rsid w:val="00EE7BE5"/>
    <w:rPr>
      <w:b/>
      <w:bCs/>
    </w:rPr>
  </w:style>
  <w:style w:type="paragraph" w:styleId="NormalnyWeb">
    <w:name w:val="Normal (Web)"/>
    <w:basedOn w:val="Normalny"/>
    <w:rsid w:val="007C1F5D"/>
    <w:pPr>
      <w:spacing w:before="100" w:beforeAutospacing="1" w:after="119"/>
    </w:pPr>
  </w:style>
  <w:style w:type="character" w:customStyle="1" w:styleId="WW8Num1z0">
    <w:name w:val="WW8Num1z0"/>
    <w:rsid w:val="00882BDA"/>
    <w:rPr>
      <w:rFonts w:ascii="Symbol" w:hAnsi="Symbol" w:cs="OpenSymbol"/>
    </w:rPr>
  </w:style>
  <w:style w:type="character" w:customStyle="1" w:styleId="apple-converted-space">
    <w:name w:val="apple-converted-space"/>
    <w:basedOn w:val="Domylnaczcionkaakapitu"/>
    <w:rsid w:val="005E18E8"/>
  </w:style>
  <w:style w:type="paragraph" w:styleId="Zwykytekst">
    <w:name w:val="Plain Text"/>
    <w:basedOn w:val="Normalny"/>
    <w:link w:val="ZwykytekstZnak"/>
    <w:uiPriority w:val="99"/>
    <w:unhideWhenUsed/>
    <w:rsid w:val="001B3C66"/>
    <w:rPr>
      <w:rFonts w:ascii="Consolas" w:eastAsia="Calibri" w:hAnsi="Consolas"/>
      <w:sz w:val="21"/>
      <w:szCs w:val="21"/>
      <w:lang w:eastAsia="en-US"/>
    </w:rPr>
  </w:style>
  <w:style w:type="character" w:customStyle="1" w:styleId="ZwykytekstZnak">
    <w:name w:val="Zwykły tekst Znak"/>
    <w:link w:val="Zwykytekst"/>
    <w:uiPriority w:val="99"/>
    <w:rsid w:val="001B3C6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4205B8"/>
    <w:rPr>
      <w:rFonts w:ascii="Tahoma" w:hAnsi="Tahoma" w:cs="Tahoma"/>
      <w:sz w:val="16"/>
      <w:szCs w:val="16"/>
    </w:rPr>
  </w:style>
  <w:style w:type="character" w:customStyle="1" w:styleId="TekstdymkaZnak">
    <w:name w:val="Tekst dymka Znak"/>
    <w:link w:val="Tekstdymka"/>
    <w:uiPriority w:val="99"/>
    <w:semiHidden/>
    <w:rsid w:val="004205B8"/>
    <w:rPr>
      <w:rFonts w:ascii="Tahoma" w:hAnsi="Tahoma" w:cs="Tahoma"/>
      <w:sz w:val="16"/>
      <w:szCs w:val="16"/>
    </w:rPr>
  </w:style>
  <w:style w:type="paragraph" w:styleId="Akapitzlist">
    <w:name w:val="List Paragraph"/>
    <w:basedOn w:val="Normalny"/>
    <w:link w:val="AkapitzlistZnak"/>
    <w:uiPriority w:val="34"/>
    <w:qFormat/>
    <w:rsid w:val="00C454A4"/>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AE54ED"/>
    <w:rPr>
      <w:sz w:val="20"/>
      <w:szCs w:val="20"/>
    </w:rPr>
  </w:style>
  <w:style w:type="character" w:customStyle="1" w:styleId="TekstprzypisudolnegoZnak">
    <w:name w:val="Tekst przypisu dolnego Znak"/>
    <w:basedOn w:val="Domylnaczcionkaakapitu"/>
    <w:link w:val="Tekstprzypisudolnego"/>
    <w:uiPriority w:val="99"/>
    <w:semiHidden/>
    <w:rsid w:val="00AE54ED"/>
  </w:style>
  <w:style w:type="character" w:styleId="Odwoanieprzypisudolnego">
    <w:name w:val="footnote reference"/>
    <w:uiPriority w:val="99"/>
    <w:semiHidden/>
    <w:unhideWhenUsed/>
    <w:rsid w:val="00AE54ED"/>
    <w:rPr>
      <w:vertAlign w:val="superscript"/>
    </w:rPr>
  </w:style>
  <w:style w:type="character" w:customStyle="1" w:styleId="Tekstpodstawowywcity3Znak">
    <w:name w:val="Tekst podstawowy wcięty 3 Znak"/>
    <w:link w:val="Tekstpodstawowywcity3"/>
    <w:rsid w:val="00322213"/>
    <w:rPr>
      <w:b/>
      <w:sz w:val="24"/>
      <w:lang w:eastAsia="ar-SA"/>
    </w:rPr>
  </w:style>
  <w:style w:type="character" w:customStyle="1" w:styleId="Nagweklubstopka">
    <w:name w:val="Nagłówek lub stopka_"/>
    <w:rsid w:val="00C7254E"/>
    <w:rPr>
      <w:b w:val="0"/>
      <w:bCs w:val="0"/>
      <w:i w:val="0"/>
      <w:iCs w:val="0"/>
      <w:smallCaps w:val="0"/>
      <w:strike w:val="0"/>
      <w:w w:val="100"/>
      <w:sz w:val="18"/>
      <w:szCs w:val="18"/>
      <w:u w:val="none"/>
    </w:rPr>
  </w:style>
  <w:style w:type="character" w:customStyle="1" w:styleId="Nagweklubstopka95pt">
    <w:name w:val="Nagłówek lub stopka + 9;5 pt"/>
    <w:rsid w:val="00C7254E"/>
    <w:rPr>
      <w:rFonts w:ascii="Courier New" w:eastAsia="Courier New" w:hAnsi="Courier New" w:cs="Courier New"/>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link w:val="Teksttreci50"/>
    <w:rsid w:val="00C7254E"/>
    <w:rPr>
      <w:rFonts w:ascii="Calibri" w:eastAsia="Calibri" w:hAnsi="Calibri" w:cs="Calibri"/>
      <w:b/>
      <w:bCs/>
      <w:sz w:val="21"/>
      <w:szCs w:val="21"/>
      <w:shd w:val="clear" w:color="auto" w:fill="FFFFFF"/>
    </w:rPr>
  </w:style>
  <w:style w:type="character" w:customStyle="1" w:styleId="Teksttreci2">
    <w:name w:val="Tekst treści (2)_"/>
    <w:rsid w:val="00C7254E"/>
    <w:rPr>
      <w:rFonts w:ascii="Calibri" w:eastAsia="Calibri" w:hAnsi="Calibri" w:cs="Calibri"/>
      <w:b w:val="0"/>
      <w:bCs w:val="0"/>
      <w:i w:val="0"/>
      <w:iCs w:val="0"/>
      <w:smallCaps w:val="0"/>
      <w:strike w:val="0"/>
      <w:spacing w:val="-10"/>
      <w:sz w:val="21"/>
      <w:szCs w:val="21"/>
      <w:u w:val="none"/>
    </w:rPr>
  </w:style>
  <w:style w:type="character" w:customStyle="1" w:styleId="Nagwek3">
    <w:name w:val="Nagłówek #3_"/>
    <w:link w:val="Nagwek30"/>
    <w:rsid w:val="00C7254E"/>
    <w:rPr>
      <w:rFonts w:ascii="Calibri" w:eastAsia="Calibri" w:hAnsi="Calibri" w:cs="Calibri"/>
      <w:b/>
      <w:bCs/>
      <w:sz w:val="21"/>
      <w:szCs w:val="21"/>
      <w:shd w:val="clear" w:color="auto" w:fill="FFFFFF"/>
    </w:rPr>
  </w:style>
  <w:style w:type="character" w:customStyle="1" w:styleId="Teksttreci7">
    <w:name w:val="Tekst treści (7)_"/>
    <w:link w:val="Teksttreci70"/>
    <w:rsid w:val="00C7254E"/>
    <w:rPr>
      <w:i/>
      <w:iCs/>
      <w:spacing w:val="-10"/>
      <w:sz w:val="22"/>
      <w:szCs w:val="22"/>
      <w:shd w:val="clear" w:color="auto" w:fill="FFFFFF"/>
    </w:rPr>
  </w:style>
  <w:style w:type="character" w:customStyle="1" w:styleId="Teksttreci8">
    <w:name w:val="Tekst treści (8)_"/>
    <w:link w:val="Teksttreci80"/>
    <w:rsid w:val="00C7254E"/>
    <w:rPr>
      <w:rFonts w:ascii="Franklin Gothic Book" w:eastAsia="Franklin Gothic Book" w:hAnsi="Franklin Gothic Book" w:cs="Franklin Gothic Book"/>
      <w:sz w:val="18"/>
      <w:szCs w:val="18"/>
      <w:shd w:val="clear" w:color="auto" w:fill="FFFFFF"/>
    </w:rPr>
  </w:style>
  <w:style w:type="character" w:customStyle="1" w:styleId="Nagweklubstopka0">
    <w:name w:val="Nagłówek lub stopka"/>
    <w:rsid w:val="00C7254E"/>
    <w:rPr>
      <w:rFonts w:ascii="Courier New" w:eastAsia="Courier New" w:hAnsi="Courier New" w:cs="Courier New"/>
      <w:b w:val="0"/>
      <w:bCs w:val="0"/>
      <w:i w:val="0"/>
      <w:iCs w:val="0"/>
      <w:smallCaps w:val="0"/>
      <w:strike w:val="0"/>
      <w:color w:val="000000"/>
      <w:spacing w:val="0"/>
      <w:w w:val="100"/>
      <w:position w:val="0"/>
      <w:sz w:val="18"/>
      <w:szCs w:val="18"/>
      <w:u w:val="none"/>
      <w:lang w:val="pl-PL" w:eastAsia="pl-PL" w:bidi="pl-PL"/>
    </w:rPr>
  </w:style>
  <w:style w:type="character" w:customStyle="1" w:styleId="Teksttreci5TimesNewRomanBezpogrubienia">
    <w:name w:val="Tekst treści (5) + Times New Roman;Bez pogrubienia"/>
    <w:rsid w:val="00C7254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link w:val="Teksttreci140"/>
    <w:rsid w:val="00C7254E"/>
    <w:rPr>
      <w:sz w:val="21"/>
      <w:szCs w:val="21"/>
      <w:shd w:val="clear" w:color="auto" w:fill="FFFFFF"/>
    </w:rPr>
  </w:style>
  <w:style w:type="character" w:customStyle="1" w:styleId="Teksttreci2PogrubienieOdstpy0pt">
    <w:name w:val="Tekst treści (2) + Pogrubienie;Odstępy 0 pt"/>
    <w:rsid w:val="00C7254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PogrubienieTeksttreci8Calibri95pt">
    <w:name w:val="Pogrubienie;Tekst treści (8) + Calibri;9;5 pt"/>
    <w:rsid w:val="00C7254E"/>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8Odstpy-1pt">
    <w:name w:val="Tekst treści (8) + Odstępy -1 pt"/>
    <w:rsid w:val="00C7254E"/>
    <w:rPr>
      <w:rFonts w:ascii="Franklin Gothic Book" w:eastAsia="Franklin Gothic Book" w:hAnsi="Franklin Gothic Book" w:cs="Franklin Gothic Book"/>
      <w:b w:val="0"/>
      <w:bCs w:val="0"/>
      <w:i w:val="0"/>
      <w:iCs w:val="0"/>
      <w:smallCaps w:val="0"/>
      <w:strike w:val="0"/>
      <w:color w:val="000000"/>
      <w:spacing w:val="-30"/>
      <w:w w:val="100"/>
      <w:position w:val="0"/>
      <w:sz w:val="18"/>
      <w:szCs w:val="18"/>
      <w:u w:val="none"/>
      <w:lang w:val="pl-PL" w:eastAsia="pl-PL" w:bidi="pl-PL"/>
    </w:rPr>
  </w:style>
  <w:style w:type="character" w:customStyle="1" w:styleId="Teksttreci15">
    <w:name w:val="Tekst treści (15)_"/>
    <w:link w:val="Teksttreci150"/>
    <w:rsid w:val="00C7254E"/>
    <w:rPr>
      <w:rFonts w:ascii="Calibri" w:eastAsia="Calibri" w:hAnsi="Calibri" w:cs="Calibri"/>
      <w:sz w:val="15"/>
      <w:szCs w:val="15"/>
      <w:shd w:val="clear" w:color="auto" w:fill="FFFFFF"/>
    </w:rPr>
  </w:style>
  <w:style w:type="character" w:customStyle="1" w:styleId="Teksttreci15KursywaOdstpy0pt">
    <w:name w:val="Tekst treści (15) + Kursywa;Odstępy 0 pt"/>
    <w:rsid w:val="00C7254E"/>
    <w:rPr>
      <w:rFonts w:ascii="Calibri" w:eastAsia="Calibri" w:hAnsi="Calibri" w:cs="Calibri"/>
      <w:b w:val="0"/>
      <w:bCs w:val="0"/>
      <w:i/>
      <w:iCs/>
      <w:smallCaps w:val="0"/>
      <w:strike w:val="0"/>
      <w:color w:val="000000"/>
      <w:spacing w:val="-10"/>
      <w:w w:val="100"/>
      <w:position w:val="0"/>
      <w:sz w:val="15"/>
      <w:szCs w:val="15"/>
      <w:u w:val="none"/>
      <w:lang w:val="pl-PL" w:eastAsia="pl-PL" w:bidi="pl-PL"/>
    </w:rPr>
  </w:style>
  <w:style w:type="character" w:customStyle="1" w:styleId="Teksttreci8Calibri75pt">
    <w:name w:val="Tekst treści (8) + Calibri;7;5 pt"/>
    <w:rsid w:val="00C7254E"/>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17">
    <w:name w:val="Tekst treści (17)_"/>
    <w:link w:val="Teksttreci170"/>
    <w:rsid w:val="00C7254E"/>
    <w:rPr>
      <w:i/>
      <w:iCs/>
      <w:spacing w:val="-10"/>
      <w:sz w:val="21"/>
      <w:szCs w:val="21"/>
      <w:shd w:val="clear" w:color="auto" w:fill="FFFFFF"/>
    </w:rPr>
  </w:style>
  <w:style w:type="character" w:customStyle="1" w:styleId="PogrubienieTeksttreci17CalibriBezkursywyOdstpy0pt">
    <w:name w:val="Pogrubienie;Tekst treści (17) + Calibri;Bez kursywy;Odstępy 0 pt"/>
    <w:rsid w:val="00C7254E"/>
    <w:rPr>
      <w:rFonts w:ascii="Calibri" w:eastAsia="Calibri" w:hAnsi="Calibri" w:cs="Calibri"/>
      <w:b/>
      <w:bCs/>
      <w:i/>
      <w:iCs/>
      <w:smallCaps w:val="0"/>
      <w:strike w:val="0"/>
      <w:color w:val="000000"/>
      <w:spacing w:val="0"/>
      <w:w w:val="100"/>
      <w:position w:val="0"/>
      <w:sz w:val="21"/>
      <w:szCs w:val="21"/>
      <w:u w:val="none"/>
      <w:lang w:val="pl-PL" w:eastAsia="pl-PL" w:bidi="pl-PL"/>
    </w:rPr>
  </w:style>
  <w:style w:type="character" w:customStyle="1" w:styleId="Teksttreci20">
    <w:name w:val="Tekst treści (2)"/>
    <w:rsid w:val="00C7254E"/>
    <w:rPr>
      <w:rFonts w:ascii="Calibri" w:eastAsia="Calibri" w:hAnsi="Calibri" w:cs="Calibri"/>
      <w:b w:val="0"/>
      <w:bCs w:val="0"/>
      <w:i w:val="0"/>
      <w:iCs w:val="0"/>
      <w:smallCaps w:val="0"/>
      <w:strike w:val="0"/>
      <w:color w:val="000000"/>
      <w:spacing w:val="-10"/>
      <w:w w:val="100"/>
      <w:position w:val="0"/>
      <w:sz w:val="21"/>
      <w:szCs w:val="21"/>
      <w:u w:val="none"/>
      <w:lang w:val="pl-PL" w:eastAsia="pl-PL" w:bidi="pl-PL"/>
    </w:rPr>
  </w:style>
  <w:style w:type="character" w:customStyle="1" w:styleId="Teksttreci5BezpogrubieniaOdstpy0pt">
    <w:name w:val="Tekst treści (5) + Bez pogrubienia;Odstępy 0 pt"/>
    <w:rsid w:val="00C7254E"/>
    <w:rPr>
      <w:rFonts w:ascii="Calibri" w:eastAsia="Calibri" w:hAnsi="Calibri" w:cs="Calibri"/>
      <w:b/>
      <w:bCs/>
      <w:i w:val="0"/>
      <w:iCs w:val="0"/>
      <w:smallCaps w:val="0"/>
      <w:strike w:val="0"/>
      <w:color w:val="000000"/>
      <w:spacing w:val="-10"/>
      <w:w w:val="100"/>
      <w:position w:val="0"/>
      <w:sz w:val="21"/>
      <w:szCs w:val="21"/>
      <w:u w:val="none"/>
      <w:lang w:val="pl-PL" w:eastAsia="pl-PL" w:bidi="pl-PL"/>
    </w:rPr>
  </w:style>
  <w:style w:type="character" w:customStyle="1" w:styleId="Teksttreci18">
    <w:name w:val="Tekst treści (18)_"/>
    <w:rsid w:val="00C7254E"/>
    <w:rPr>
      <w:rFonts w:ascii="Times New Roman" w:eastAsia="Times New Roman" w:hAnsi="Times New Roman" w:cs="Times New Roman"/>
      <w:b w:val="0"/>
      <w:bCs w:val="0"/>
      <w:i w:val="0"/>
      <w:iCs w:val="0"/>
      <w:smallCaps w:val="0"/>
      <w:strike w:val="0"/>
      <w:sz w:val="21"/>
      <w:szCs w:val="21"/>
      <w:u w:val="none"/>
    </w:rPr>
  </w:style>
  <w:style w:type="character" w:customStyle="1" w:styleId="Teksttreci1811ptKursywaOdstpy0pt">
    <w:name w:val="Tekst treści (18) + 11 pt;Kursywa;Odstępy 0 pt"/>
    <w:rsid w:val="00C7254E"/>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PogrubienieTeksttreci18Calibri">
    <w:name w:val="Pogrubienie;Tekst treści (18) + Calibri"/>
    <w:rsid w:val="00C7254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18KursywaOdstpy0pt">
    <w:name w:val="Tekst treści (18) + Kursywa;Odstępy 0 pt"/>
    <w:rsid w:val="00C7254E"/>
    <w:rPr>
      <w:rFonts w:ascii="Times New Roman" w:eastAsia="Times New Roman" w:hAnsi="Times New Roman" w:cs="Times New Roman"/>
      <w:b w:val="0"/>
      <w:bCs w:val="0"/>
      <w:i/>
      <w:iCs/>
      <w:smallCaps w:val="0"/>
      <w:strike w:val="0"/>
      <w:color w:val="000000"/>
      <w:spacing w:val="-10"/>
      <w:w w:val="100"/>
      <w:position w:val="0"/>
      <w:sz w:val="21"/>
      <w:szCs w:val="21"/>
      <w:u w:val="none"/>
      <w:lang w:val="pl-PL" w:eastAsia="pl-PL" w:bidi="pl-PL"/>
    </w:rPr>
  </w:style>
  <w:style w:type="character" w:customStyle="1" w:styleId="Teksttreci180">
    <w:name w:val="Tekst treści (18)"/>
    <w:rsid w:val="00C7254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50">
    <w:name w:val="Tekst treści (5)"/>
    <w:basedOn w:val="Normalny"/>
    <w:link w:val="Teksttreci5"/>
    <w:rsid w:val="00C7254E"/>
    <w:pPr>
      <w:widowControl w:val="0"/>
      <w:shd w:val="clear" w:color="auto" w:fill="FFFFFF"/>
      <w:spacing w:line="241" w:lineRule="exact"/>
      <w:ind w:hanging="6"/>
      <w:jc w:val="center"/>
    </w:pPr>
    <w:rPr>
      <w:rFonts w:ascii="Calibri" w:eastAsia="Calibri" w:hAnsi="Calibri" w:cs="Calibri"/>
      <w:b/>
      <w:bCs/>
      <w:sz w:val="21"/>
      <w:szCs w:val="21"/>
    </w:rPr>
  </w:style>
  <w:style w:type="paragraph" w:customStyle="1" w:styleId="Nagwek30">
    <w:name w:val="Nagłówek #3"/>
    <w:basedOn w:val="Normalny"/>
    <w:link w:val="Nagwek3"/>
    <w:rsid w:val="00C7254E"/>
    <w:pPr>
      <w:widowControl w:val="0"/>
      <w:shd w:val="clear" w:color="auto" w:fill="FFFFFF"/>
      <w:spacing w:before="240" w:after="240" w:line="0" w:lineRule="atLeast"/>
      <w:ind w:hanging="10"/>
      <w:jc w:val="both"/>
      <w:outlineLvl w:val="2"/>
    </w:pPr>
    <w:rPr>
      <w:rFonts w:ascii="Calibri" w:eastAsia="Calibri" w:hAnsi="Calibri" w:cs="Calibri"/>
      <w:b/>
      <w:bCs/>
      <w:sz w:val="21"/>
      <w:szCs w:val="21"/>
    </w:rPr>
  </w:style>
  <w:style w:type="paragraph" w:customStyle="1" w:styleId="Teksttreci70">
    <w:name w:val="Tekst treści (7)"/>
    <w:basedOn w:val="Normalny"/>
    <w:link w:val="Teksttreci7"/>
    <w:rsid w:val="00C7254E"/>
    <w:pPr>
      <w:widowControl w:val="0"/>
      <w:shd w:val="clear" w:color="auto" w:fill="FFFFFF"/>
      <w:spacing w:after="240" w:line="0" w:lineRule="atLeast"/>
      <w:ind w:hanging="6"/>
      <w:jc w:val="both"/>
    </w:pPr>
    <w:rPr>
      <w:i/>
      <w:iCs/>
      <w:spacing w:val="-10"/>
      <w:sz w:val="22"/>
      <w:szCs w:val="22"/>
    </w:rPr>
  </w:style>
  <w:style w:type="paragraph" w:customStyle="1" w:styleId="Teksttreci80">
    <w:name w:val="Tekst treści (8)"/>
    <w:basedOn w:val="Normalny"/>
    <w:link w:val="Teksttreci8"/>
    <w:rsid w:val="00C7254E"/>
    <w:pPr>
      <w:widowControl w:val="0"/>
      <w:shd w:val="clear" w:color="auto" w:fill="FFFFFF"/>
      <w:spacing w:before="240" w:line="209" w:lineRule="exact"/>
      <w:jc w:val="center"/>
    </w:pPr>
    <w:rPr>
      <w:rFonts w:ascii="Franklin Gothic Book" w:eastAsia="Franklin Gothic Book" w:hAnsi="Franklin Gothic Book" w:cs="Franklin Gothic Book"/>
      <w:sz w:val="18"/>
      <w:szCs w:val="18"/>
    </w:rPr>
  </w:style>
  <w:style w:type="paragraph" w:customStyle="1" w:styleId="Teksttreci140">
    <w:name w:val="Tekst treści (14)"/>
    <w:basedOn w:val="Normalny"/>
    <w:link w:val="Teksttreci14"/>
    <w:rsid w:val="00C7254E"/>
    <w:pPr>
      <w:widowControl w:val="0"/>
      <w:shd w:val="clear" w:color="auto" w:fill="FFFFFF"/>
      <w:spacing w:before="180" w:after="300" w:line="0" w:lineRule="atLeast"/>
      <w:ind w:hanging="8"/>
      <w:jc w:val="both"/>
    </w:pPr>
    <w:rPr>
      <w:sz w:val="21"/>
      <w:szCs w:val="21"/>
    </w:rPr>
  </w:style>
  <w:style w:type="paragraph" w:customStyle="1" w:styleId="Teksttreci150">
    <w:name w:val="Tekst treści (15)"/>
    <w:basedOn w:val="Normalny"/>
    <w:link w:val="Teksttreci15"/>
    <w:rsid w:val="00C7254E"/>
    <w:pPr>
      <w:widowControl w:val="0"/>
      <w:shd w:val="clear" w:color="auto" w:fill="FFFFFF"/>
      <w:spacing w:line="162" w:lineRule="exact"/>
      <w:jc w:val="center"/>
    </w:pPr>
    <w:rPr>
      <w:rFonts w:ascii="Calibri" w:eastAsia="Calibri" w:hAnsi="Calibri" w:cs="Calibri"/>
      <w:sz w:val="15"/>
      <w:szCs w:val="15"/>
    </w:rPr>
  </w:style>
  <w:style w:type="paragraph" w:customStyle="1" w:styleId="Teksttreci170">
    <w:name w:val="Tekst treści (17)"/>
    <w:basedOn w:val="Normalny"/>
    <w:link w:val="Teksttreci17"/>
    <w:rsid w:val="00C7254E"/>
    <w:pPr>
      <w:widowControl w:val="0"/>
      <w:shd w:val="clear" w:color="auto" w:fill="FFFFFF"/>
      <w:spacing w:before="60" w:line="241" w:lineRule="exact"/>
      <w:ind w:firstLine="91"/>
      <w:jc w:val="both"/>
    </w:pPr>
    <w:rPr>
      <w:i/>
      <w:iCs/>
      <w:spacing w:val="-10"/>
      <w:sz w:val="21"/>
      <w:szCs w:val="21"/>
    </w:rPr>
  </w:style>
  <w:style w:type="character" w:customStyle="1" w:styleId="Podpisobrazu2Exact">
    <w:name w:val="Podpis obrazu (2) Exact"/>
    <w:link w:val="Podpisobrazu2"/>
    <w:rsid w:val="00D8030A"/>
    <w:rPr>
      <w:rFonts w:ascii="Franklin Gothic Book" w:eastAsia="Franklin Gothic Book" w:hAnsi="Franklin Gothic Book" w:cs="Franklin Gothic Book"/>
      <w:sz w:val="18"/>
      <w:szCs w:val="18"/>
      <w:shd w:val="clear" w:color="auto" w:fill="FFFFFF"/>
    </w:rPr>
  </w:style>
  <w:style w:type="character" w:customStyle="1" w:styleId="Teksttreci2Kursywa">
    <w:name w:val="Tekst treści (2) + Kursywa"/>
    <w:rsid w:val="00D8030A"/>
    <w:rPr>
      <w:rFonts w:ascii="Calibri" w:eastAsia="Calibri" w:hAnsi="Calibri" w:cs="Calibri"/>
      <w:b w:val="0"/>
      <w:bCs w:val="0"/>
      <w:i/>
      <w:iCs/>
      <w:smallCaps w:val="0"/>
      <w:strike w:val="0"/>
      <w:color w:val="000000"/>
      <w:spacing w:val="-10"/>
      <w:w w:val="100"/>
      <w:position w:val="0"/>
      <w:sz w:val="21"/>
      <w:szCs w:val="21"/>
      <w:u w:val="none"/>
      <w:lang w:val="pl-PL" w:eastAsia="pl-PL" w:bidi="pl-PL"/>
    </w:rPr>
  </w:style>
  <w:style w:type="character" w:customStyle="1" w:styleId="Teksttreci511pt">
    <w:name w:val="Tekst treści (5) + 11 pt"/>
    <w:rsid w:val="00D8030A"/>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BezpogrubieniaOdstpy0pt">
    <w:name w:val="Nagłówek #3 + Bez pogrubienia;Odstępy 0 pt"/>
    <w:rsid w:val="00D8030A"/>
    <w:rPr>
      <w:rFonts w:ascii="Calibri" w:eastAsia="Calibri" w:hAnsi="Calibri" w:cs="Calibri"/>
      <w:b/>
      <w:bCs/>
      <w:i w:val="0"/>
      <w:iCs w:val="0"/>
      <w:smallCaps w:val="0"/>
      <w:strike w:val="0"/>
      <w:color w:val="000000"/>
      <w:spacing w:val="-10"/>
      <w:w w:val="100"/>
      <w:position w:val="0"/>
      <w:sz w:val="21"/>
      <w:szCs w:val="21"/>
      <w:u w:val="none"/>
      <w:shd w:val="clear" w:color="auto" w:fill="FFFFFF"/>
      <w:lang w:val="pl-PL" w:eastAsia="pl-PL" w:bidi="pl-PL"/>
    </w:rPr>
  </w:style>
  <w:style w:type="character" w:customStyle="1" w:styleId="Teksttreci8TimesNewRoman75pt">
    <w:name w:val="Tekst treści (8) + Times New Roman;7;5 pt"/>
    <w:rsid w:val="00D8030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8TimesNewRoman">
    <w:name w:val="Pogrubienie;Tekst treści (8) + Times New Roman"/>
    <w:rsid w:val="00D8030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9">
    <w:name w:val="Tekst treści (9)_"/>
    <w:link w:val="Teksttreci90"/>
    <w:rsid w:val="00D8030A"/>
    <w:rPr>
      <w:sz w:val="15"/>
      <w:szCs w:val="15"/>
      <w:shd w:val="clear" w:color="auto" w:fill="FFFFFF"/>
    </w:rPr>
  </w:style>
  <w:style w:type="character" w:customStyle="1" w:styleId="Teksttreci9Calibri">
    <w:name w:val="Tekst treści (9) + Calibri"/>
    <w:rsid w:val="00D8030A"/>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7105ptBezkursywyOdstpy0pt">
    <w:name w:val="Tekst treści (7) + 10;5 pt;Bez kursywy;Odstępy 0 pt"/>
    <w:rsid w:val="00D8030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Podpisobrazu2">
    <w:name w:val="Podpis obrazu (2)"/>
    <w:basedOn w:val="Normalny"/>
    <w:link w:val="Podpisobrazu2Exact"/>
    <w:rsid w:val="00D8030A"/>
    <w:pPr>
      <w:widowControl w:val="0"/>
      <w:shd w:val="clear" w:color="auto" w:fill="FFFFFF"/>
      <w:spacing w:line="205" w:lineRule="exact"/>
      <w:jc w:val="right"/>
    </w:pPr>
    <w:rPr>
      <w:rFonts w:ascii="Franklin Gothic Book" w:eastAsia="Franklin Gothic Book" w:hAnsi="Franklin Gothic Book" w:cs="Franklin Gothic Book"/>
      <w:sz w:val="18"/>
      <w:szCs w:val="18"/>
    </w:rPr>
  </w:style>
  <w:style w:type="paragraph" w:customStyle="1" w:styleId="Teksttreci90">
    <w:name w:val="Tekst treści (9)"/>
    <w:basedOn w:val="Normalny"/>
    <w:link w:val="Teksttreci9"/>
    <w:rsid w:val="00D8030A"/>
    <w:pPr>
      <w:widowControl w:val="0"/>
      <w:shd w:val="clear" w:color="auto" w:fill="FFFFFF"/>
      <w:spacing w:line="162" w:lineRule="exact"/>
      <w:jc w:val="center"/>
    </w:pPr>
    <w:rPr>
      <w:sz w:val="15"/>
      <w:szCs w:val="15"/>
    </w:rPr>
  </w:style>
  <w:style w:type="character" w:styleId="Odwoaniedokomentarza">
    <w:name w:val="annotation reference"/>
    <w:basedOn w:val="Domylnaczcionkaakapitu"/>
    <w:uiPriority w:val="99"/>
    <w:semiHidden/>
    <w:unhideWhenUsed/>
    <w:rsid w:val="00811FA9"/>
    <w:rPr>
      <w:sz w:val="16"/>
      <w:szCs w:val="16"/>
    </w:rPr>
  </w:style>
  <w:style w:type="paragraph" w:styleId="Tekstkomentarza">
    <w:name w:val="annotation text"/>
    <w:basedOn w:val="Normalny"/>
    <w:link w:val="TekstkomentarzaZnak"/>
    <w:uiPriority w:val="99"/>
    <w:semiHidden/>
    <w:unhideWhenUsed/>
    <w:rsid w:val="00811FA9"/>
    <w:rPr>
      <w:sz w:val="20"/>
      <w:szCs w:val="20"/>
    </w:rPr>
  </w:style>
  <w:style w:type="character" w:customStyle="1" w:styleId="TekstkomentarzaZnak">
    <w:name w:val="Tekst komentarza Znak"/>
    <w:basedOn w:val="Domylnaczcionkaakapitu"/>
    <w:link w:val="Tekstkomentarza"/>
    <w:uiPriority w:val="99"/>
    <w:semiHidden/>
    <w:rsid w:val="00811FA9"/>
  </w:style>
  <w:style w:type="paragraph" w:styleId="Tematkomentarza">
    <w:name w:val="annotation subject"/>
    <w:basedOn w:val="Tekstkomentarza"/>
    <w:next w:val="Tekstkomentarza"/>
    <w:link w:val="TematkomentarzaZnak"/>
    <w:uiPriority w:val="99"/>
    <w:semiHidden/>
    <w:unhideWhenUsed/>
    <w:rsid w:val="00811FA9"/>
    <w:rPr>
      <w:b/>
      <w:bCs/>
    </w:rPr>
  </w:style>
  <w:style w:type="character" w:customStyle="1" w:styleId="TematkomentarzaZnak">
    <w:name w:val="Temat komentarza Znak"/>
    <w:basedOn w:val="TekstkomentarzaZnak"/>
    <w:link w:val="Tematkomentarza"/>
    <w:uiPriority w:val="99"/>
    <w:semiHidden/>
    <w:rsid w:val="00811FA9"/>
    <w:rPr>
      <w:b/>
      <w:bCs/>
    </w:rPr>
  </w:style>
  <w:style w:type="character" w:customStyle="1" w:styleId="AkapitzlistZnak">
    <w:name w:val="Akapit z listą Znak"/>
    <w:link w:val="Akapitzlist"/>
    <w:uiPriority w:val="34"/>
    <w:locked/>
    <w:rsid w:val="00CD1558"/>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1103B"/>
    <w:rPr>
      <w:sz w:val="20"/>
      <w:szCs w:val="20"/>
    </w:rPr>
  </w:style>
  <w:style w:type="character" w:customStyle="1" w:styleId="TekstprzypisukocowegoZnak">
    <w:name w:val="Tekst przypisu końcowego Znak"/>
    <w:basedOn w:val="Domylnaczcionkaakapitu"/>
    <w:link w:val="Tekstprzypisukocowego"/>
    <w:uiPriority w:val="99"/>
    <w:semiHidden/>
    <w:rsid w:val="0041103B"/>
  </w:style>
  <w:style w:type="character" w:styleId="Odwoanieprzypisukocowego">
    <w:name w:val="endnote reference"/>
    <w:basedOn w:val="Domylnaczcionkaakapitu"/>
    <w:uiPriority w:val="99"/>
    <w:semiHidden/>
    <w:unhideWhenUsed/>
    <w:rsid w:val="0041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8877">
      <w:bodyDiv w:val="1"/>
      <w:marLeft w:val="0"/>
      <w:marRight w:val="0"/>
      <w:marTop w:val="0"/>
      <w:marBottom w:val="0"/>
      <w:divBdr>
        <w:top w:val="none" w:sz="0" w:space="0" w:color="auto"/>
        <w:left w:val="none" w:sz="0" w:space="0" w:color="auto"/>
        <w:bottom w:val="none" w:sz="0" w:space="0" w:color="auto"/>
        <w:right w:val="none" w:sz="0" w:space="0" w:color="auto"/>
      </w:divBdr>
    </w:div>
    <w:div w:id="394284380">
      <w:bodyDiv w:val="1"/>
      <w:marLeft w:val="0"/>
      <w:marRight w:val="0"/>
      <w:marTop w:val="0"/>
      <w:marBottom w:val="0"/>
      <w:divBdr>
        <w:top w:val="none" w:sz="0" w:space="0" w:color="auto"/>
        <w:left w:val="none" w:sz="0" w:space="0" w:color="auto"/>
        <w:bottom w:val="none" w:sz="0" w:space="0" w:color="auto"/>
        <w:right w:val="none" w:sz="0" w:space="0" w:color="auto"/>
      </w:divBdr>
    </w:div>
    <w:div w:id="414321548">
      <w:bodyDiv w:val="1"/>
      <w:marLeft w:val="0"/>
      <w:marRight w:val="0"/>
      <w:marTop w:val="0"/>
      <w:marBottom w:val="0"/>
      <w:divBdr>
        <w:top w:val="none" w:sz="0" w:space="0" w:color="auto"/>
        <w:left w:val="none" w:sz="0" w:space="0" w:color="auto"/>
        <w:bottom w:val="none" w:sz="0" w:space="0" w:color="auto"/>
        <w:right w:val="none" w:sz="0" w:space="0" w:color="auto"/>
      </w:divBdr>
      <w:divsChild>
        <w:div w:id="1213496953">
          <w:marLeft w:val="0"/>
          <w:marRight w:val="0"/>
          <w:marTop w:val="0"/>
          <w:marBottom w:val="0"/>
          <w:divBdr>
            <w:top w:val="none" w:sz="0" w:space="0" w:color="auto"/>
            <w:left w:val="none" w:sz="0" w:space="0" w:color="auto"/>
            <w:bottom w:val="none" w:sz="0" w:space="0" w:color="auto"/>
            <w:right w:val="none" w:sz="0" w:space="0" w:color="auto"/>
          </w:divBdr>
          <w:divsChild>
            <w:div w:id="1300454615">
              <w:marLeft w:val="0"/>
              <w:marRight w:val="0"/>
              <w:marTop w:val="0"/>
              <w:marBottom w:val="0"/>
              <w:divBdr>
                <w:top w:val="none" w:sz="0" w:space="0" w:color="auto"/>
                <w:left w:val="none" w:sz="0" w:space="0" w:color="auto"/>
                <w:bottom w:val="none" w:sz="0" w:space="0" w:color="auto"/>
                <w:right w:val="none" w:sz="0" w:space="0" w:color="auto"/>
              </w:divBdr>
              <w:divsChild>
                <w:div w:id="1741361653">
                  <w:marLeft w:val="0"/>
                  <w:marRight w:val="0"/>
                  <w:marTop w:val="0"/>
                  <w:marBottom w:val="0"/>
                  <w:divBdr>
                    <w:top w:val="none" w:sz="0" w:space="0" w:color="auto"/>
                    <w:left w:val="none" w:sz="0" w:space="0" w:color="auto"/>
                    <w:bottom w:val="none" w:sz="0" w:space="0" w:color="auto"/>
                    <w:right w:val="none" w:sz="0" w:space="0" w:color="auto"/>
                  </w:divBdr>
                </w:div>
                <w:div w:id="1941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6884">
      <w:bodyDiv w:val="1"/>
      <w:marLeft w:val="0"/>
      <w:marRight w:val="0"/>
      <w:marTop w:val="0"/>
      <w:marBottom w:val="0"/>
      <w:divBdr>
        <w:top w:val="none" w:sz="0" w:space="0" w:color="auto"/>
        <w:left w:val="none" w:sz="0" w:space="0" w:color="auto"/>
        <w:bottom w:val="none" w:sz="0" w:space="0" w:color="auto"/>
        <w:right w:val="none" w:sz="0" w:space="0" w:color="auto"/>
      </w:divBdr>
    </w:div>
    <w:div w:id="809592105">
      <w:bodyDiv w:val="1"/>
      <w:marLeft w:val="0"/>
      <w:marRight w:val="0"/>
      <w:marTop w:val="0"/>
      <w:marBottom w:val="0"/>
      <w:divBdr>
        <w:top w:val="none" w:sz="0" w:space="0" w:color="auto"/>
        <w:left w:val="none" w:sz="0" w:space="0" w:color="auto"/>
        <w:bottom w:val="none" w:sz="0" w:space="0" w:color="auto"/>
        <w:right w:val="none" w:sz="0" w:space="0" w:color="auto"/>
      </w:divBdr>
    </w:div>
    <w:div w:id="855770959">
      <w:bodyDiv w:val="1"/>
      <w:marLeft w:val="0"/>
      <w:marRight w:val="0"/>
      <w:marTop w:val="0"/>
      <w:marBottom w:val="0"/>
      <w:divBdr>
        <w:top w:val="none" w:sz="0" w:space="0" w:color="auto"/>
        <w:left w:val="none" w:sz="0" w:space="0" w:color="auto"/>
        <w:bottom w:val="none" w:sz="0" w:space="0" w:color="auto"/>
        <w:right w:val="none" w:sz="0" w:space="0" w:color="auto"/>
      </w:divBdr>
    </w:div>
    <w:div w:id="963195058">
      <w:bodyDiv w:val="1"/>
      <w:marLeft w:val="0"/>
      <w:marRight w:val="0"/>
      <w:marTop w:val="0"/>
      <w:marBottom w:val="0"/>
      <w:divBdr>
        <w:top w:val="none" w:sz="0" w:space="0" w:color="auto"/>
        <w:left w:val="none" w:sz="0" w:space="0" w:color="auto"/>
        <w:bottom w:val="none" w:sz="0" w:space="0" w:color="auto"/>
        <w:right w:val="none" w:sz="0" w:space="0" w:color="auto"/>
      </w:divBdr>
    </w:div>
    <w:div w:id="964382907">
      <w:bodyDiv w:val="1"/>
      <w:marLeft w:val="0"/>
      <w:marRight w:val="0"/>
      <w:marTop w:val="0"/>
      <w:marBottom w:val="0"/>
      <w:divBdr>
        <w:top w:val="none" w:sz="0" w:space="0" w:color="auto"/>
        <w:left w:val="none" w:sz="0" w:space="0" w:color="auto"/>
        <w:bottom w:val="none" w:sz="0" w:space="0" w:color="auto"/>
        <w:right w:val="none" w:sz="0" w:space="0" w:color="auto"/>
      </w:divBdr>
    </w:div>
    <w:div w:id="977147214">
      <w:bodyDiv w:val="1"/>
      <w:marLeft w:val="0"/>
      <w:marRight w:val="0"/>
      <w:marTop w:val="0"/>
      <w:marBottom w:val="0"/>
      <w:divBdr>
        <w:top w:val="none" w:sz="0" w:space="0" w:color="auto"/>
        <w:left w:val="none" w:sz="0" w:space="0" w:color="auto"/>
        <w:bottom w:val="none" w:sz="0" w:space="0" w:color="auto"/>
        <w:right w:val="none" w:sz="0" w:space="0" w:color="auto"/>
      </w:divBdr>
    </w:div>
    <w:div w:id="1425490493">
      <w:bodyDiv w:val="1"/>
      <w:marLeft w:val="0"/>
      <w:marRight w:val="0"/>
      <w:marTop w:val="0"/>
      <w:marBottom w:val="0"/>
      <w:divBdr>
        <w:top w:val="none" w:sz="0" w:space="0" w:color="auto"/>
        <w:left w:val="none" w:sz="0" w:space="0" w:color="auto"/>
        <w:bottom w:val="none" w:sz="0" w:space="0" w:color="auto"/>
        <w:right w:val="none" w:sz="0" w:space="0" w:color="auto"/>
      </w:divBdr>
    </w:div>
    <w:div w:id="1564759172">
      <w:bodyDiv w:val="1"/>
      <w:marLeft w:val="0"/>
      <w:marRight w:val="0"/>
      <w:marTop w:val="0"/>
      <w:marBottom w:val="0"/>
      <w:divBdr>
        <w:top w:val="none" w:sz="0" w:space="0" w:color="auto"/>
        <w:left w:val="none" w:sz="0" w:space="0" w:color="auto"/>
        <w:bottom w:val="none" w:sz="0" w:space="0" w:color="auto"/>
        <w:right w:val="none" w:sz="0" w:space="0" w:color="auto"/>
      </w:divBdr>
    </w:div>
    <w:div w:id="1595161278">
      <w:bodyDiv w:val="1"/>
      <w:marLeft w:val="0"/>
      <w:marRight w:val="0"/>
      <w:marTop w:val="0"/>
      <w:marBottom w:val="0"/>
      <w:divBdr>
        <w:top w:val="none" w:sz="0" w:space="0" w:color="auto"/>
        <w:left w:val="none" w:sz="0" w:space="0" w:color="auto"/>
        <w:bottom w:val="none" w:sz="0" w:space="0" w:color="auto"/>
        <w:right w:val="none" w:sz="0" w:space="0" w:color="auto"/>
      </w:divBdr>
    </w:div>
    <w:div w:id="1695841529">
      <w:bodyDiv w:val="1"/>
      <w:marLeft w:val="0"/>
      <w:marRight w:val="0"/>
      <w:marTop w:val="0"/>
      <w:marBottom w:val="0"/>
      <w:divBdr>
        <w:top w:val="none" w:sz="0" w:space="0" w:color="auto"/>
        <w:left w:val="none" w:sz="0" w:space="0" w:color="auto"/>
        <w:bottom w:val="none" w:sz="0" w:space="0" w:color="auto"/>
        <w:right w:val="none" w:sz="0" w:space="0" w:color="auto"/>
      </w:divBdr>
    </w:div>
    <w:div w:id="1910578783">
      <w:bodyDiv w:val="1"/>
      <w:marLeft w:val="0"/>
      <w:marRight w:val="0"/>
      <w:marTop w:val="0"/>
      <w:marBottom w:val="0"/>
      <w:divBdr>
        <w:top w:val="none" w:sz="0" w:space="0" w:color="auto"/>
        <w:left w:val="none" w:sz="0" w:space="0" w:color="auto"/>
        <w:bottom w:val="none" w:sz="0" w:space="0" w:color="auto"/>
        <w:right w:val="none" w:sz="0" w:space="0" w:color="auto"/>
      </w:divBdr>
    </w:div>
    <w:div w:id="2032800116">
      <w:bodyDiv w:val="1"/>
      <w:marLeft w:val="0"/>
      <w:marRight w:val="0"/>
      <w:marTop w:val="0"/>
      <w:marBottom w:val="0"/>
      <w:divBdr>
        <w:top w:val="none" w:sz="0" w:space="0" w:color="auto"/>
        <w:left w:val="none" w:sz="0" w:space="0" w:color="auto"/>
        <w:bottom w:val="none" w:sz="0" w:space="0" w:color="auto"/>
        <w:right w:val="none" w:sz="0" w:space="0" w:color="auto"/>
      </w:divBdr>
    </w:div>
    <w:div w:id="21468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przetarg/17028/wim-271-1-63-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swinoujscie.pl/przetarg/23717/wim-271-1-69-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swinoujscie.pl/przetarg/23717/wim-271-1-69-2017"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p.um.swinoujscie.pl/przetarg/17051/wim-271-1-8-2018" TargetMode="External"/><Relationship Id="rId4" Type="http://schemas.openxmlformats.org/officeDocument/2006/relationships/settings" Target="settings.xml"/><Relationship Id="rId9" Type="http://schemas.openxmlformats.org/officeDocument/2006/relationships/hyperlink" Target="http://bip.um.swinoujscie.pl/przetarg/17045/wim-271-1-14-2018"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32B7-91F4-4C3B-87AF-2449876D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7417</Words>
  <Characters>44505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kkarlik</dc:creator>
  <cp:lastModifiedBy>ikniewel</cp:lastModifiedBy>
  <cp:revision>15</cp:revision>
  <cp:lastPrinted>2018-01-16T06:57:00Z</cp:lastPrinted>
  <dcterms:created xsi:type="dcterms:W3CDTF">2018-04-09T14:28:00Z</dcterms:created>
  <dcterms:modified xsi:type="dcterms:W3CDTF">2018-04-16T06:07:00Z</dcterms:modified>
</cp:coreProperties>
</file>