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CE" w:rsidRDefault="00774FCE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9C" w:rsidRDefault="007B6D9C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ZAMÓWIENIA: </w:t>
      </w:r>
    </w:p>
    <w:p w:rsidR="00774FCE" w:rsidRDefault="00774FCE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27CD" w:rsidRDefault="006F27CD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98" w:rsidRPr="001D576D" w:rsidRDefault="001D576D" w:rsidP="00A74E06">
      <w:pPr>
        <w:tabs>
          <w:tab w:val="right" w:pos="8931"/>
        </w:tabs>
        <w:spacing w:after="0" w:line="36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576D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B6D9C" w:rsidRPr="001D576D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projektowo-kosztorysowej  dla </w:t>
      </w:r>
      <w:r w:rsidR="00EA4D98" w:rsidRPr="001D576D">
        <w:rPr>
          <w:rFonts w:ascii="Times New Roman" w:hAnsi="Times New Roman" w:cs="Times New Roman"/>
          <w:b/>
          <w:bCs/>
          <w:sz w:val="24"/>
          <w:szCs w:val="24"/>
        </w:rPr>
        <w:t>inwestycji:</w:t>
      </w:r>
    </w:p>
    <w:p w:rsidR="007B6D9C" w:rsidRPr="009B28A4" w:rsidRDefault="00EA4D98" w:rsidP="00FD7220">
      <w:pPr>
        <w:tabs>
          <w:tab w:val="right" w:pos="8931"/>
        </w:tabs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8A4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E64068" w:rsidRPr="009B28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D7220" w:rsidRPr="009B28A4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="00E64068" w:rsidRPr="009B28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udowa ulicy </w:t>
      </w:r>
      <w:r w:rsidR="00FD7220" w:rsidRPr="009B28A4">
        <w:rPr>
          <w:rFonts w:ascii="Times New Roman" w:hAnsi="Times New Roman" w:cs="Times New Roman"/>
          <w:b/>
          <w:bCs/>
          <w:i/>
          <w:sz w:val="24"/>
          <w:szCs w:val="24"/>
        </w:rPr>
        <w:t>Szantowej</w:t>
      </w:r>
      <w:r w:rsidR="00E64068" w:rsidRPr="009B28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Świnoujściu ( dzielnica Przytór</w:t>
      </w:r>
      <w:r w:rsidR="00FD7220" w:rsidRPr="009B28A4">
        <w:rPr>
          <w:rFonts w:ascii="Times New Roman" w:hAnsi="Times New Roman" w:cs="Times New Roman"/>
          <w:b/>
          <w:bCs/>
          <w:i/>
          <w:sz w:val="24"/>
          <w:szCs w:val="24"/>
        </w:rPr>
        <w:t>- Łunowo</w:t>
      </w:r>
      <w:r w:rsidR="00E64068" w:rsidRPr="009B28A4">
        <w:rPr>
          <w:rFonts w:ascii="Times New Roman" w:hAnsi="Times New Roman" w:cs="Times New Roman"/>
          <w:b/>
          <w:bCs/>
          <w:i/>
          <w:sz w:val="24"/>
          <w:szCs w:val="24"/>
        </w:rPr>
        <w:t>)”.</w:t>
      </w:r>
    </w:p>
    <w:p w:rsidR="00E64068" w:rsidRDefault="00E64068" w:rsidP="00A74E06">
      <w:pPr>
        <w:tabs>
          <w:tab w:val="right" w:pos="8931"/>
        </w:tabs>
        <w:spacing w:after="0" w:line="36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6D9C" w:rsidRDefault="007B6D9C" w:rsidP="00A74E0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stanu istniejącego:</w:t>
      </w:r>
    </w:p>
    <w:p w:rsidR="007B6D9C" w:rsidRDefault="007B6D9C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Pr="00FD7220" w:rsidRDefault="007B6D9C" w:rsidP="00A74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20">
        <w:rPr>
          <w:rFonts w:ascii="Times New Roman" w:hAnsi="Times New Roman" w:cs="Times New Roman"/>
          <w:sz w:val="24"/>
          <w:szCs w:val="24"/>
        </w:rPr>
        <w:t xml:space="preserve">lokalizacja inwestycji: </w:t>
      </w:r>
      <w:r w:rsidR="00E64068" w:rsidRPr="00FD7220">
        <w:rPr>
          <w:rFonts w:ascii="Times New Roman" w:hAnsi="Times New Roman" w:cs="Times New Roman"/>
          <w:sz w:val="24"/>
          <w:szCs w:val="24"/>
        </w:rPr>
        <w:t xml:space="preserve">dzielnica Przytór </w:t>
      </w:r>
      <w:r w:rsidR="00FD7220" w:rsidRPr="00FD7220">
        <w:rPr>
          <w:rFonts w:ascii="Times New Roman" w:hAnsi="Times New Roman" w:cs="Times New Roman"/>
          <w:sz w:val="24"/>
          <w:szCs w:val="24"/>
        </w:rPr>
        <w:t xml:space="preserve">– Łunowo, </w:t>
      </w:r>
      <w:r w:rsidR="00E64068" w:rsidRPr="00FD7220">
        <w:rPr>
          <w:rFonts w:ascii="Times New Roman" w:hAnsi="Times New Roman" w:cs="Times New Roman"/>
          <w:sz w:val="24"/>
          <w:szCs w:val="24"/>
        </w:rPr>
        <w:t>leżąca po wschodniej stronie rzeki Świny ( wyspa Wolin); obowiąz</w:t>
      </w:r>
      <w:r w:rsidR="00711357" w:rsidRPr="00FD7220">
        <w:rPr>
          <w:rFonts w:ascii="Times New Roman" w:hAnsi="Times New Roman" w:cs="Times New Roman"/>
          <w:sz w:val="24"/>
          <w:szCs w:val="24"/>
        </w:rPr>
        <w:t xml:space="preserve">uje miejscowy plan zagospodarowania przestrzennego miasta dla jednostki obszarowej </w:t>
      </w:r>
      <w:r w:rsidR="00E64068" w:rsidRPr="00FD7220">
        <w:rPr>
          <w:rFonts w:ascii="Times New Roman" w:hAnsi="Times New Roman" w:cs="Times New Roman"/>
          <w:sz w:val="24"/>
          <w:szCs w:val="24"/>
        </w:rPr>
        <w:t>„Przytór-Łunowo”</w:t>
      </w:r>
      <w:r w:rsidR="00711357" w:rsidRPr="00FD7220">
        <w:rPr>
          <w:rFonts w:ascii="Times New Roman" w:hAnsi="Times New Roman" w:cs="Times New Roman"/>
          <w:sz w:val="24"/>
          <w:szCs w:val="24"/>
        </w:rPr>
        <w:t xml:space="preserve"> (zatwierdzony w dniu   </w:t>
      </w:r>
      <w:r w:rsidR="00E64068" w:rsidRPr="00FD7220">
        <w:rPr>
          <w:rFonts w:ascii="Times New Roman" w:hAnsi="Times New Roman" w:cs="Times New Roman"/>
          <w:sz w:val="24"/>
          <w:szCs w:val="24"/>
        </w:rPr>
        <w:t>30</w:t>
      </w:r>
      <w:r w:rsidR="00711357" w:rsidRPr="00FD7220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E64068" w:rsidRPr="00FD7220">
        <w:rPr>
          <w:rFonts w:ascii="Times New Roman" w:hAnsi="Times New Roman" w:cs="Times New Roman"/>
          <w:sz w:val="24"/>
          <w:szCs w:val="24"/>
        </w:rPr>
        <w:t>05</w:t>
      </w:r>
      <w:r w:rsidR="00711357" w:rsidRPr="00FD7220">
        <w:rPr>
          <w:rFonts w:ascii="Times New Roman" w:hAnsi="Times New Roman" w:cs="Times New Roman"/>
          <w:sz w:val="24"/>
          <w:szCs w:val="24"/>
        </w:rPr>
        <w:t>r.  uchwałą nr  X</w:t>
      </w:r>
      <w:r w:rsidR="00E64068" w:rsidRPr="00FD7220">
        <w:rPr>
          <w:rFonts w:ascii="Times New Roman" w:hAnsi="Times New Roman" w:cs="Times New Roman"/>
          <w:sz w:val="24"/>
          <w:szCs w:val="24"/>
        </w:rPr>
        <w:t>LIII/351</w:t>
      </w:r>
      <w:r w:rsidR="00711357" w:rsidRPr="00FD7220">
        <w:rPr>
          <w:rFonts w:ascii="Times New Roman" w:hAnsi="Times New Roman" w:cs="Times New Roman"/>
          <w:sz w:val="24"/>
          <w:szCs w:val="24"/>
        </w:rPr>
        <w:t>/20</w:t>
      </w:r>
      <w:r w:rsidR="00E64068" w:rsidRPr="00FD7220">
        <w:rPr>
          <w:rFonts w:ascii="Times New Roman" w:hAnsi="Times New Roman" w:cs="Times New Roman"/>
          <w:sz w:val="24"/>
          <w:szCs w:val="24"/>
        </w:rPr>
        <w:t>05</w:t>
      </w:r>
      <w:r w:rsidR="00711357" w:rsidRPr="00FD7220">
        <w:rPr>
          <w:rFonts w:ascii="Times New Roman" w:hAnsi="Times New Roman" w:cs="Times New Roman"/>
          <w:sz w:val="24"/>
          <w:szCs w:val="24"/>
        </w:rPr>
        <w:t xml:space="preserve"> Rady Miasta Świnoujście – </w:t>
      </w:r>
      <w:r w:rsidR="00711357" w:rsidRPr="00FD7220">
        <w:rPr>
          <w:rFonts w:ascii="Times New Roman" w:hAnsi="Times New Roman" w:cs="Times New Roman"/>
          <w:sz w:val="24"/>
          <w:szCs w:val="24"/>
        </w:rPr>
        <w:br/>
        <w:t xml:space="preserve">Dz. Urz. Woj. Zach.  z dnia </w:t>
      </w:r>
      <w:r w:rsidR="00E64068" w:rsidRPr="00FD7220">
        <w:rPr>
          <w:rFonts w:ascii="Times New Roman" w:hAnsi="Times New Roman" w:cs="Times New Roman"/>
          <w:sz w:val="24"/>
          <w:szCs w:val="24"/>
        </w:rPr>
        <w:t>09</w:t>
      </w:r>
      <w:r w:rsidR="00711357" w:rsidRPr="00FD7220"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E64068" w:rsidRPr="00FD7220">
        <w:rPr>
          <w:rFonts w:ascii="Times New Roman" w:hAnsi="Times New Roman" w:cs="Times New Roman"/>
          <w:sz w:val="24"/>
          <w:szCs w:val="24"/>
        </w:rPr>
        <w:t>05</w:t>
      </w:r>
      <w:r w:rsidR="00711357" w:rsidRPr="00FD7220">
        <w:rPr>
          <w:rFonts w:ascii="Times New Roman" w:hAnsi="Times New Roman" w:cs="Times New Roman"/>
          <w:sz w:val="24"/>
          <w:szCs w:val="24"/>
        </w:rPr>
        <w:t>r. poz. 1</w:t>
      </w:r>
      <w:r w:rsidR="00E64068" w:rsidRPr="00FD7220">
        <w:rPr>
          <w:rFonts w:ascii="Times New Roman" w:hAnsi="Times New Roman" w:cs="Times New Roman"/>
          <w:sz w:val="24"/>
          <w:szCs w:val="24"/>
        </w:rPr>
        <w:t>375</w:t>
      </w:r>
      <w:r w:rsidR="00711357" w:rsidRPr="00FD7220">
        <w:rPr>
          <w:rFonts w:ascii="Times New Roman" w:hAnsi="Times New Roman" w:cs="Times New Roman"/>
          <w:sz w:val="24"/>
          <w:szCs w:val="24"/>
        </w:rPr>
        <w:t xml:space="preserve">) </w:t>
      </w:r>
      <w:r w:rsidRPr="00FD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2B" w:rsidRPr="00711357" w:rsidRDefault="00E64068" w:rsidP="00A74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ulicy rozpoczyna się od ul. </w:t>
      </w:r>
      <w:r w:rsidR="00FD7220">
        <w:rPr>
          <w:rFonts w:ascii="Times New Roman" w:hAnsi="Times New Roman" w:cs="Times New Roman"/>
          <w:sz w:val="24"/>
          <w:szCs w:val="24"/>
        </w:rPr>
        <w:t>Zalewowej , kończy w ul. Sztormowej.</w:t>
      </w:r>
      <w:r w:rsidR="00126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941" w:rsidRPr="00FE1941" w:rsidRDefault="00370745" w:rsidP="00A74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357">
        <w:rPr>
          <w:rFonts w:ascii="Times New Roman" w:hAnsi="Times New Roman" w:cs="Times New Roman"/>
          <w:sz w:val="24"/>
          <w:szCs w:val="24"/>
        </w:rPr>
        <w:t xml:space="preserve">ulica </w:t>
      </w:r>
      <w:r w:rsidR="00FD7220">
        <w:rPr>
          <w:rFonts w:ascii="Times New Roman" w:hAnsi="Times New Roman" w:cs="Times New Roman"/>
          <w:sz w:val="24"/>
          <w:szCs w:val="24"/>
        </w:rPr>
        <w:t xml:space="preserve">Szantowa </w:t>
      </w:r>
      <w:r w:rsidR="00FE1941">
        <w:rPr>
          <w:rFonts w:ascii="Times New Roman" w:hAnsi="Times New Roman" w:cs="Times New Roman"/>
          <w:sz w:val="24"/>
          <w:szCs w:val="24"/>
        </w:rPr>
        <w:t>oznaczona jest w mpzp jako 1</w:t>
      </w:r>
      <w:r w:rsidR="00FD7220">
        <w:rPr>
          <w:rFonts w:ascii="Times New Roman" w:hAnsi="Times New Roman" w:cs="Times New Roman"/>
          <w:sz w:val="24"/>
          <w:szCs w:val="24"/>
        </w:rPr>
        <w:t>9</w:t>
      </w:r>
      <w:r w:rsidR="00FE1941">
        <w:rPr>
          <w:rFonts w:ascii="Times New Roman" w:hAnsi="Times New Roman" w:cs="Times New Roman"/>
          <w:sz w:val="24"/>
          <w:szCs w:val="24"/>
        </w:rPr>
        <w:t xml:space="preserve"> KD</w:t>
      </w:r>
      <w:r w:rsidR="00FD7220">
        <w:rPr>
          <w:rFonts w:ascii="Times New Roman" w:hAnsi="Times New Roman" w:cs="Times New Roman"/>
          <w:sz w:val="24"/>
          <w:szCs w:val="24"/>
        </w:rPr>
        <w:t xml:space="preserve">, ma ca 960 mb,  jej przebieg uwidoczniony jest na  arkuszach mpzp nr:  27, 28, </w:t>
      </w:r>
      <w:r w:rsidR="004C0E17">
        <w:rPr>
          <w:rFonts w:ascii="Times New Roman" w:hAnsi="Times New Roman" w:cs="Times New Roman"/>
          <w:sz w:val="24"/>
          <w:szCs w:val="24"/>
        </w:rPr>
        <w:t xml:space="preserve">33, 34, </w:t>
      </w:r>
      <w:r w:rsidR="00FD7220">
        <w:rPr>
          <w:rFonts w:ascii="Times New Roman" w:hAnsi="Times New Roman" w:cs="Times New Roman"/>
          <w:sz w:val="24"/>
          <w:szCs w:val="24"/>
        </w:rPr>
        <w:t>35</w:t>
      </w:r>
      <w:r w:rsidR="004C0E17">
        <w:rPr>
          <w:rFonts w:ascii="Times New Roman" w:hAnsi="Times New Roman" w:cs="Times New Roman"/>
          <w:sz w:val="24"/>
          <w:szCs w:val="24"/>
        </w:rPr>
        <w:t xml:space="preserve"> i</w:t>
      </w:r>
      <w:r w:rsidR="00FD7220">
        <w:rPr>
          <w:rFonts w:ascii="Times New Roman" w:hAnsi="Times New Roman" w:cs="Times New Roman"/>
          <w:sz w:val="24"/>
          <w:szCs w:val="24"/>
        </w:rPr>
        <w:t xml:space="preserve"> 36. Jest </w:t>
      </w:r>
      <w:r w:rsidR="00FE1941">
        <w:rPr>
          <w:rFonts w:ascii="Times New Roman" w:hAnsi="Times New Roman" w:cs="Times New Roman"/>
          <w:sz w:val="24"/>
          <w:szCs w:val="24"/>
        </w:rPr>
        <w:t xml:space="preserve">  drogą ( ulicą ) publiczną kategorii gminnej  klasy D ( dojazdowa)</w:t>
      </w:r>
      <w:r w:rsidR="00413010">
        <w:rPr>
          <w:rFonts w:ascii="Times New Roman" w:hAnsi="Times New Roman" w:cs="Times New Roman"/>
          <w:sz w:val="24"/>
          <w:szCs w:val="24"/>
        </w:rPr>
        <w:t>; długość odcinka:  ca 960 mb.</w:t>
      </w:r>
      <w:r w:rsidR="00FE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941" w:rsidRPr="00FE1941" w:rsidRDefault="00FE1941" w:rsidP="00520F24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9C" w:rsidRPr="00FE1941" w:rsidRDefault="007258B6" w:rsidP="00A74E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41">
        <w:rPr>
          <w:rFonts w:ascii="Times New Roman" w:hAnsi="Times New Roman" w:cs="Times New Roman"/>
          <w:b/>
          <w:sz w:val="24"/>
          <w:szCs w:val="24"/>
        </w:rPr>
        <w:t xml:space="preserve">Planowany zakres </w:t>
      </w:r>
      <w:r w:rsidR="00520F24">
        <w:rPr>
          <w:rFonts w:ascii="Times New Roman" w:hAnsi="Times New Roman" w:cs="Times New Roman"/>
          <w:b/>
          <w:sz w:val="24"/>
          <w:szCs w:val="24"/>
        </w:rPr>
        <w:t>budowy.</w:t>
      </w:r>
    </w:p>
    <w:p w:rsidR="007258B6" w:rsidRDefault="007258B6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F24" w:rsidRDefault="00FC7DE1" w:rsidP="003D63F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 przebieg ulicy </w:t>
      </w:r>
      <w:r w:rsidR="00520F24">
        <w:rPr>
          <w:rFonts w:ascii="Times New Roman" w:hAnsi="Times New Roman" w:cs="Times New Roman"/>
          <w:sz w:val="24"/>
          <w:szCs w:val="24"/>
        </w:rPr>
        <w:t xml:space="preserve"> - zgodnie z mpzp; pas drogowy jest wydzielony i składają się na niego  działki o następujących numerach geodezyjnych w obrębie  0018: </w:t>
      </w:r>
    </w:p>
    <w:p w:rsidR="00520F24" w:rsidRDefault="00520F24" w:rsidP="003D63F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position w:val="10"/>
          <w:lang w:eastAsia="pl-PL"/>
        </w:rPr>
      </w:pPr>
      <w:r>
        <w:rPr>
          <w:rFonts w:ascii="Times New Roman" w:eastAsia="Times New Roman" w:hAnsi="Times New Roman"/>
          <w:position w:val="10"/>
          <w:lang w:eastAsia="pl-PL"/>
        </w:rPr>
        <w:t xml:space="preserve">619/1, 619/3, 619/4, 176/1, 188/4, 188/7, 188/10, 188/12, 190/2, 191/2, 125/2, 150/2, 194/1. </w:t>
      </w:r>
      <w:r w:rsidR="004C0E17">
        <w:rPr>
          <w:rFonts w:ascii="Times New Roman" w:eastAsia="Times New Roman" w:hAnsi="Times New Roman"/>
          <w:position w:val="10"/>
          <w:lang w:eastAsia="pl-PL"/>
        </w:rPr>
        <w:t>Generalna wycinka drzew  nastąpiła w roku 2017, usunięte są korzenie drzew jednakże w przebiegu trasy pozostało kilka drzew, które mogą  kolidować z inwestycją.</w:t>
      </w:r>
      <w:r>
        <w:rPr>
          <w:rFonts w:ascii="Times New Roman" w:eastAsia="Times New Roman" w:hAnsi="Times New Roman"/>
          <w:position w:val="10"/>
          <w:lang w:eastAsia="pl-PL"/>
        </w:rPr>
        <w:t xml:space="preserve">  </w:t>
      </w:r>
    </w:p>
    <w:p w:rsidR="00197786" w:rsidRDefault="00520F24" w:rsidP="003D63F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position w:val="10"/>
          <w:lang w:eastAsia="pl-PL"/>
        </w:rPr>
      </w:pPr>
      <w:r>
        <w:rPr>
          <w:rFonts w:ascii="Times New Roman" w:eastAsia="Times New Roman" w:hAnsi="Times New Roman"/>
          <w:position w:val="10"/>
          <w:lang w:eastAsia="pl-PL"/>
        </w:rPr>
        <w:t xml:space="preserve">Zgodnie z mpzp. </w:t>
      </w:r>
      <w:r w:rsidR="004C0E17">
        <w:rPr>
          <w:rFonts w:ascii="Times New Roman" w:eastAsia="Times New Roman" w:hAnsi="Times New Roman"/>
          <w:position w:val="10"/>
          <w:lang w:eastAsia="pl-PL"/>
        </w:rPr>
        <w:t>w</w:t>
      </w:r>
      <w:r>
        <w:rPr>
          <w:rFonts w:ascii="Times New Roman" w:eastAsia="Times New Roman" w:hAnsi="Times New Roman"/>
          <w:position w:val="10"/>
          <w:lang w:eastAsia="pl-PL"/>
        </w:rPr>
        <w:t xml:space="preserve"> pasie drogowym przewiduje się jezdnię, obustronne chodniki, odwodnienie i oświetlenie oraz zjazdy do poszczególnych posesji ( zagospodarowanych).   Należy liczyć się z równoległym projektowaniem sieci wody i kanalizacji – przez jednostki  działające na zlecenie Zakładu Wodoci</w:t>
      </w:r>
      <w:r w:rsidR="00810CEC">
        <w:rPr>
          <w:rFonts w:ascii="Times New Roman" w:eastAsia="Times New Roman" w:hAnsi="Times New Roman"/>
          <w:position w:val="10"/>
          <w:lang w:eastAsia="pl-PL"/>
        </w:rPr>
        <w:t>ą</w:t>
      </w:r>
      <w:r>
        <w:rPr>
          <w:rFonts w:ascii="Times New Roman" w:eastAsia="Times New Roman" w:hAnsi="Times New Roman"/>
          <w:position w:val="10"/>
          <w:lang w:eastAsia="pl-PL"/>
        </w:rPr>
        <w:t>gów i Kanalizacji Sp. z o.o. w Świnoujściu  ( niezbędna obustronna  współpraca).</w:t>
      </w:r>
    </w:p>
    <w:p w:rsidR="004C0E17" w:rsidRDefault="004C0E17" w:rsidP="00520F2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2633" w:rsidRDefault="00774FCE" w:rsidP="00A74E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CE">
        <w:rPr>
          <w:rFonts w:ascii="Times New Roman" w:hAnsi="Times New Roman" w:cs="Times New Roman"/>
          <w:b/>
          <w:sz w:val="24"/>
          <w:szCs w:val="24"/>
        </w:rPr>
        <w:t>Sz</w:t>
      </w:r>
      <w:r w:rsidR="005B2633" w:rsidRPr="005B2633">
        <w:rPr>
          <w:rFonts w:ascii="Times New Roman" w:hAnsi="Times New Roman" w:cs="Times New Roman"/>
          <w:b/>
          <w:sz w:val="24"/>
          <w:szCs w:val="24"/>
        </w:rPr>
        <w:t>czegółowy zakres przedmiotu zamówienia.</w:t>
      </w:r>
    </w:p>
    <w:p w:rsidR="00DC40FA" w:rsidRDefault="00DC40FA" w:rsidP="00A74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CEC" w:rsidRDefault="00774FCE" w:rsidP="003D63F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86">
        <w:rPr>
          <w:rFonts w:ascii="Times New Roman" w:hAnsi="Times New Roman" w:cs="Times New Roman"/>
          <w:b/>
          <w:sz w:val="24"/>
          <w:szCs w:val="24"/>
        </w:rPr>
        <w:t xml:space="preserve">Wykonanie Koncepcji </w:t>
      </w:r>
      <w:r w:rsidR="00DC40FA" w:rsidRPr="00197786">
        <w:rPr>
          <w:rFonts w:ascii="Times New Roman" w:hAnsi="Times New Roman" w:cs="Times New Roman"/>
          <w:sz w:val="24"/>
          <w:szCs w:val="24"/>
        </w:rPr>
        <w:t xml:space="preserve"> zagospodarowania </w:t>
      </w:r>
      <w:r w:rsidR="00C53DFA" w:rsidRPr="00197786">
        <w:rPr>
          <w:rFonts w:ascii="Times New Roman" w:hAnsi="Times New Roman" w:cs="Times New Roman"/>
          <w:sz w:val="24"/>
          <w:szCs w:val="24"/>
        </w:rPr>
        <w:t>teren</w:t>
      </w:r>
      <w:r w:rsidR="00C13E3B" w:rsidRPr="00197786">
        <w:rPr>
          <w:rFonts w:ascii="Times New Roman" w:hAnsi="Times New Roman" w:cs="Times New Roman"/>
          <w:sz w:val="24"/>
          <w:szCs w:val="24"/>
        </w:rPr>
        <w:t>u pasa drogowego</w:t>
      </w:r>
      <w:r w:rsidR="003D63FD">
        <w:rPr>
          <w:rFonts w:ascii="Times New Roman" w:hAnsi="Times New Roman" w:cs="Times New Roman"/>
          <w:sz w:val="24"/>
          <w:szCs w:val="24"/>
        </w:rPr>
        <w:t xml:space="preserve">: </w:t>
      </w:r>
      <w:r w:rsidR="00C13E3B" w:rsidRPr="0019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786" w:rsidRPr="00810CEC" w:rsidRDefault="00810CEC" w:rsidP="00810C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CEC">
        <w:rPr>
          <w:rFonts w:ascii="Times New Roman" w:hAnsi="Times New Roman" w:cs="Times New Roman"/>
          <w:sz w:val="24"/>
          <w:szCs w:val="24"/>
        </w:rPr>
        <w:t>Koncepcję należy opracować wariantowo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0E17" w:rsidRDefault="00C13E3B" w:rsidP="003D63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86">
        <w:rPr>
          <w:rFonts w:ascii="Times New Roman" w:hAnsi="Times New Roman" w:cs="Times New Roman"/>
          <w:sz w:val="24"/>
          <w:szCs w:val="24"/>
        </w:rPr>
        <w:t xml:space="preserve">należy  </w:t>
      </w:r>
      <w:r w:rsidR="00810CEC">
        <w:rPr>
          <w:rFonts w:ascii="Times New Roman" w:hAnsi="Times New Roman" w:cs="Times New Roman"/>
          <w:sz w:val="24"/>
          <w:szCs w:val="24"/>
        </w:rPr>
        <w:t xml:space="preserve">w niej uwzględnić </w:t>
      </w:r>
      <w:r w:rsidRPr="00197786">
        <w:rPr>
          <w:rFonts w:ascii="Times New Roman" w:hAnsi="Times New Roman" w:cs="Times New Roman"/>
          <w:sz w:val="24"/>
          <w:szCs w:val="24"/>
        </w:rPr>
        <w:t>zapisy mpzp i rozplanować  przebieg jezdni oraz chodników, zjazdy</w:t>
      </w:r>
      <w:r w:rsidR="00197786" w:rsidRPr="00197786">
        <w:rPr>
          <w:rFonts w:ascii="Times New Roman" w:hAnsi="Times New Roman" w:cs="Times New Roman"/>
          <w:sz w:val="24"/>
          <w:szCs w:val="24"/>
        </w:rPr>
        <w:t xml:space="preserve"> do  poszczególnych </w:t>
      </w:r>
      <w:r w:rsidR="00197786">
        <w:rPr>
          <w:rFonts w:ascii="Times New Roman" w:hAnsi="Times New Roman" w:cs="Times New Roman"/>
          <w:sz w:val="24"/>
          <w:szCs w:val="24"/>
        </w:rPr>
        <w:t xml:space="preserve"> </w:t>
      </w:r>
      <w:r w:rsidR="004C0E17">
        <w:rPr>
          <w:rFonts w:ascii="Times New Roman" w:hAnsi="Times New Roman" w:cs="Times New Roman"/>
          <w:sz w:val="24"/>
          <w:szCs w:val="24"/>
        </w:rPr>
        <w:t xml:space="preserve">zagospodarowanych </w:t>
      </w:r>
      <w:r w:rsidR="00197786" w:rsidRPr="00197786">
        <w:rPr>
          <w:rFonts w:ascii="Times New Roman" w:hAnsi="Times New Roman" w:cs="Times New Roman"/>
          <w:sz w:val="24"/>
          <w:szCs w:val="24"/>
        </w:rPr>
        <w:t xml:space="preserve">posesji </w:t>
      </w:r>
    </w:p>
    <w:p w:rsidR="00652C9A" w:rsidRDefault="00197786" w:rsidP="003D63F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97786">
        <w:rPr>
          <w:rFonts w:ascii="Times New Roman" w:hAnsi="Times New Roman" w:cs="Times New Roman"/>
          <w:sz w:val="24"/>
          <w:szCs w:val="24"/>
        </w:rPr>
        <w:t xml:space="preserve">( lokalizacja </w:t>
      </w:r>
      <w:r w:rsidR="004C0E17">
        <w:rPr>
          <w:rFonts w:ascii="Times New Roman" w:hAnsi="Times New Roman" w:cs="Times New Roman"/>
          <w:sz w:val="24"/>
          <w:szCs w:val="24"/>
        </w:rPr>
        <w:t xml:space="preserve">zjazdów </w:t>
      </w:r>
      <w:r>
        <w:rPr>
          <w:rFonts w:ascii="Times New Roman" w:hAnsi="Times New Roman" w:cs="Times New Roman"/>
          <w:sz w:val="24"/>
          <w:szCs w:val="24"/>
        </w:rPr>
        <w:t xml:space="preserve">ma być </w:t>
      </w:r>
      <w:r w:rsidRPr="00197786">
        <w:rPr>
          <w:rFonts w:ascii="Times New Roman" w:hAnsi="Times New Roman" w:cs="Times New Roman"/>
          <w:sz w:val="24"/>
          <w:szCs w:val="24"/>
        </w:rPr>
        <w:t>potwierdzona przez właścicieli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7786">
        <w:rPr>
          <w:rFonts w:ascii="Times New Roman" w:hAnsi="Times New Roman" w:cs="Times New Roman"/>
          <w:sz w:val="24"/>
          <w:szCs w:val="24"/>
        </w:rPr>
        <w:t xml:space="preserve">, zjazdy w drogi wewnętrzne </w:t>
      </w:r>
      <w:r w:rsidR="004C0E17">
        <w:rPr>
          <w:rFonts w:ascii="Times New Roman" w:hAnsi="Times New Roman" w:cs="Times New Roman"/>
          <w:sz w:val="24"/>
          <w:szCs w:val="24"/>
        </w:rPr>
        <w:t xml:space="preserve"> i  skrzyżowania ujęte w mpzp</w:t>
      </w:r>
      <w:r w:rsidR="00810CEC">
        <w:rPr>
          <w:rFonts w:ascii="Times New Roman" w:hAnsi="Times New Roman" w:cs="Times New Roman"/>
          <w:sz w:val="24"/>
          <w:szCs w:val="24"/>
        </w:rPr>
        <w:t>; dodatkowo ( o czym nie zapisano w mpzp) -  w pasie drogowym należy przewidzieć także  wyodrębnienie ruchu rowerowego,</w:t>
      </w:r>
      <w:bookmarkStart w:id="0" w:name="_GoBack"/>
      <w:bookmarkEnd w:id="0"/>
    </w:p>
    <w:p w:rsidR="003D63FD" w:rsidRDefault="00652C9A" w:rsidP="003D63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C13E3B" w:rsidRPr="00197786">
        <w:rPr>
          <w:rFonts w:ascii="Times New Roman" w:hAnsi="Times New Roman" w:cs="Times New Roman"/>
          <w:sz w:val="24"/>
          <w:szCs w:val="24"/>
        </w:rPr>
        <w:t>zaproponować rozwiązanie skrzyżow</w:t>
      </w:r>
      <w:r w:rsidR="00AA1080" w:rsidRPr="00197786">
        <w:rPr>
          <w:rFonts w:ascii="Times New Roman" w:hAnsi="Times New Roman" w:cs="Times New Roman"/>
          <w:sz w:val="24"/>
          <w:szCs w:val="24"/>
        </w:rPr>
        <w:t>a</w:t>
      </w:r>
      <w:r w:rsidR="004C0E17">
        <w:rPr>
          <w:rFonts w:ascii="Times New Roman" w:hAnsi="Times New Roman" w:cs="Times New Roman"/>
          <w:sz w:val="24"/>
          <w:szCs w:val="24"/>
        </w:rPr>
        <w:t>ń</w:t>
      </w:r>
      <w:r w:rsidR="00C13E3B" w:rsidRPr="00197786">
        <w:rPr>
          <w:rFonts w:ascii="Times New Roman" w:hAnsi="Times New Roman" w:cs="Times New Roman"/>
          <w:sz w:val="24"/>
          <w:szCs w:val="24"/>
        </w:rPr>
        <w:t xml:space="preserve"> z ul</w:t>
      </w:r>
      <w:r w:rsidR="004C0E17">
        <w:rPr>
          <w:rFonts w:ascii="Times New Roman" w:hAnsi="Times New Roman" w:cs="Times New Roman"/>
          <w:sz w:val="24"/>
          <w:szCs w:val="24"/>
        </w:rPr>
        <w:t>icami 04</w:t>
      </w:r>
      <w:r w:rsidR="00C13E3B" w:rsidRPr="00197786">
        <w:rPr>
          <w:rFonts w:ascii="Times New Roman" w:hAnsi="Times New Roman" w:cs="Times New Roman"/>
          <w:sz w:val="24"/>
          <w:szCs w:val="24"/>
        </w:rPr>
        <w:t xml:space="preserve"> K</w:t>
      </w:r>
      <w:r w:rsidR="004C0E17">
        <w:rPr>
          <w:rFonts w:ascii="Times New Roman" w:hAnsi="Times New Roman" w:cs="Times New Roman"/>
          <w:sz w:val="24"/>
          <w:szCs w:val="24"/>
        </w:rPr>
        <w:t xml:space="preserve">L ( ul. Sztormową), </w:t>
      </w:r>
      <w:r w:rsidR="00C13E3B" w:rsidRPr="00197786">
        <w:rPr>
          <w:rFonts w:ascii="Times New Roman" w:hAnsi="Times New Roman" w:cs="Times New Roman"/>
          <w:sz w:val="24"/>
          <w:szCs w:val="24"/>
        </w:rPr>
        <w:t xml:space="preserve"> </w:t>
      </w:r>
      <w:r w:rsidR="004C0E17">
        <w:rPr>
          <w:rFonts w:ascii="Times New Roman" w:hAnsi="Times New Roman" w:cs="Times New Roman"/>
          <w:sz w:val="24"/>
          <w:szCs w:val="24"/>
        </w:rPr>
        <w:t>i 0</w:t>
      </w:r>
      <w:r w:rsidR="003D63FD">
        <w:rPr>
          <w:rFonts w:ascii="Times New Roman" w:hAnsi="Times New Roman" w:cs="Times New Roman"/>
          <w:sz w:val="24"/>
          <w:szCs w:val="24"/>
        </w:rPr>
        <w:t>8 KL ( ul. Zalewową),</w:t>
      </w:r>
    </w:p>
    <w:p w:rsidR="00C53DFA" w:rsidRPr="00197786" w:rsidRDefault="003D63FD" w:rsidP="003D63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przedstawić rozwiązania organizacji ruchu</w:t>
      </w:r>
      <w:r w:rsidR="00810CEC">
        <w:rPr>
          <w:rFonts w:ascii="Times New Roman" w:hAnsi="Times New Roman" w:cs="Times New Roman"/>
          <w:sz w:val="24"/>
          <w:szCs w:val="24"/>
        </w:rPr>
        <w:t xml:space="preserve"> dla każdego z wariantów</w:t>
      </w:r>
      <w:r>
        <w:rPr>
          <w:rFonts w:ascii="Times New Roman" w:hAnsi="Times New Roman" w:cs="Times New Roman"/>
          <w:sz w:val="24"/>
          <w:szCs w:val="24"/>
        </w:rPr>
        <w:t xml:space="preserve">, uwzględniające maksymalne bezpieczeństwo oraz </w:t>
      </w:r>
      <w:r w:rsidR="00C13E3B" w:rsidRPr="00197786">
        <w:rPr>
          <w:rFonts w:ascii="Times New Roman" w:hAnsi="Times New Roman" w:cs="Times New Roman"/>
          <w:sz w:val="24"/>
          <w:szCs w:val="24"/>
        </w:rPr>
        <w:t xml:space="preserve">  osiedlowy charakter </w:t>
      </w:r>
      <w:r>
        <w:rPr>
          <w:rFonts w:ascii="Times New Roman" w:hAnsi="Times New Roman" w:cs="Times New Roman"/>
          <w:sz w:val="24"/>
          <w:szCs w:val="24"/>
        </w:rPr>
        <w:t xml:space="preserve">ulicy i </w:t>
      </w:r>
      <w:r w:rsidR="00AA1080" w:rsidRPr="00197786">
        <w:rPr>
          <w:rFonts w:ascii="Times New Roman" w:hAnsi="Times New Roman" w:cs="Times New Roman"/>
          <w:sz w:val="24"/>
          <w:szCs w:val="24"/>
        </w:rPr>
        <w:t>dzielnicy ( budownictwo  jednorodzinne wolnostojące)</w:t>
      </w:r>
      <w:r w:rsidR="00C53DFA" w:rsidRPr="00197786">
        <w:rPr>
          <w:rFonts w:ascii="Times New Roman" w:hAnsi="Times New Roman" w:cs="Times New Roman"/>
          <w:sz w:val="24"/>
          <w:szCs w:val="24"/>
        </w:rPr>
        <w:t>.</w:t>
      </w:r>
    </w:p>
    <w:p w:rsidR="00A74E06" w:rsidRDefault="00C53DFA" w:rsidP="003D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4FCE">
        <w:rPr>
          <w:rFonts w:ascii="Times New Roman" w:hAnsi="Times New Roman" w:cs="Times New Roman"/>
          <w:b/>
          <w:sz w:val="24"/>
          <w:szCs w:val="24"/>
        </w:rPr>
        <w:t>T</w:t>
      </w:r>
      <w:r w:rsidR="00DC40FA" w:rsidRPr="00774FCE">
        <w:rPr>
          <w:rFonts w:ascii="Times New Roman" w:hAnsi="Times New Roman" w:cs="Times New Roman"/>
          <w:b/>
          <w:sz w:val="24"/>
          <w:szCs w:val="24"/>
        </w:rPr>
        <w:t xml:space="preserve">ermin wykonania – </w:t>
      </w:r>
      <w:r w:rsidRPr="0077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FA" w:rsidRPr="00774FCE">
        <w:rPr>
          <w:rFonts w:ascii="Times New Roman" w:hAnsi="Times New Roman" w:cs="Times New Roman"/>
          <w:b/>
          <w:sz w:val="24"/>
          <w:szCs w:val="24"/>
        </w:rPr>
        <w:t>najpóźniej dwa  tygodnie od daty podpisania umowy.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 </w:t>
      </w:r>
      <w:r w:rsidRPr="00774FC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Obowiązkowa prezentacja </w:t>
      </w:r>
      <w:r w:rsidR="00630975" w:rsidRPr="00774FCE">
        <w:rPr>
          <w:rFonts w:ascii="Times New Roman" w:hAnsi="Times New Roman" w:cs="Times New Roman"/>
          <w:sz w:val="24"/>
          <w:szCs w:val="24"/>
        </w:rPr>
        <w:t xml:space="preserve">koncepcji 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 w siedzibie Zamawiającego</w:t>
      </w:r>
      <w:r w:rsidR="00AA1080">
        <w:rPr>
          <w:rFonts w:ascii="Times New Roman" w:hAnsi="Times New Roman" w:cs="Times New Roman"/>
          <w:sz w:val="24"/>
          <w:szCs w:val="24"/>
        </w:rPr>
        <w:t xml:space="preserve"> w terminie obustronnie </w:t>
      </w:r>
      <w:r w:rsidR="00AA1080">
        <w:rPr>
          <w:rFonts w:ascii="Times New Roman" w:hAnsi="Times New Roman" w:cs="Times New Roman"/>
          <w:sz w:val="24"/>
          <w:szCs w:val="24"/>
        </w:rPr>
        <w:br/>
      </w:r>
      <w:r w:rsidR="00AA1080">
        <w:rPr>
          <w:rFonts w:ascii="Times New Roman" w:hAnsi="Times New Roman" w:cs="Times New Roman"/>
          <w:sz w:val="24"/>
          <w:szCs w:val="24"/>
        </w:rPr>
        <w:lastRenderedPageBreak/>
        <w:t xml:space="preserve">       uzgodnionym ( w terminie 2 tygodni przesłanie Zamawiającemu wersji elektronicznej </w:t>
      </w:r>
      <w:r w:rsidR="003D63FD">
        <w:rPr>
          <w:rFonts w:ascii="Times New Roman" w:hAnsi="Times New Roman" w:cs="Times New Roman"/>
          <w:sz w:val="24"/>
          <w:szCs w:val="24"/>
        </w:rPr>
        <w:t xml:space="preserve">oraz </w:t>
      </w:r>
      <w:r w:rsidR="003D63FD">
        <w:rPr>
          <w:rFonts w:ascii="Times New Roman" w:hAnsi="Times New Roman" w:cs="Times New Roman"/>
          <w:sz w:val="24"/>
          <w:szCs w:val="24"/>
        </w:rPr>
        <w:br/>
        <w:t xml:space="preserve">       drukowanej a</w:t>
      </w:r>
      <w:r w:rsidR="00AA1080">
        <w:rPr>
          <w:rFonts w:ascii="Times New Roman" w:hAnsi="Times New Roman" w:cs="Times New Roman"/>
          <w:sz w:val="24"/>
          <w:szCs w:val="24"/>
        </w:rPr>
        <w:t xml:space="preserve">   następnie uzgodnienie terminu spotkania).</w:t>
      </w:r>
      <w:r w:rsidR="007738BC">
        <w:rPr>
          <w:rFonts w:ascii="Times New Roman" w:hAnsi="Times New Roman" w:cs="Times New Roman"/>
          <w:sz w:val="24"/>
          <w:szCs w:val="24"/>
        </w:rPr>
        <w:t xml:space="preserve">     Zatwierdzoną koncepcję  </w:t>
      </w:r>
      <w:r w:rsidR="003D63F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738BC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="00AA1080">
        <w:rPr>
          <w:rFonts w:ascii="Times New Roman" w:hAnsi="Times New Roman" w:cs="Times New Roman"/>
          <w:sz w:val="24"/>
          <w:szCs w:val="24"/>
        </w:rPr>
        <w:t xml:space="preserve"> </w:t>
      </w:r>
      <w:r w:rsidR="007738BC">
        <w:rPr>
          <w:rFonts w:ascii="Times New Roman" w:hAnsi="Times New Roman" w:cs="Times New Roman"/>
          <w:sz w:val="24"/>
          <w:szCs w:val="24"/>
        </w:rPr>
        <w:t>Zamawiającemu w 2 egz. drukowanych oraz w  wersji elektronicznej ( pdf).</w:t>
      </w:r>
      <w:r w:rsidR="00A7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B6" w:rsidRPr="005B2633" w:rsidRDefault="007258B6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9C" w:rsidRDefault="001D576D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7738B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rojekt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 budowlan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AA1080">
        <w:rPr>
          <w:rFonts w:ascii="Times New Roman" w:hAnsi="Times New Roman" w:cs="Times New Roman"/>
          <w:b/>
          <w:bCs/>
          <w:sz w:val="24"/>
          <w:szCs w:val="24"/>
        </w:rPr>
        <w:t xml:space="preserve"> z uszczegółowieniem wykonawczym ( projekt </w:t>
      </w:r>
      <w:r w:rsidR="00AA108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budowlano-wykonawczy</w:t>
      </w:r>
      <w:r w:rsidR="00A74E0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C40FA" w:rsidRPr="00AA1080">
        <w:rPr>
          <w:rFonts w:ascii="Times New Roman" w:hAnsi="Times New Roman" w:cs="Times New Roman"/>
          <w:bCs/>
          <w:sz w:val="24"/>
          <w:szCs w:val="24"/>
        </w:rPr>
        <w:t xml:space="preserve">przebudowy </w:t>
      </w:r>
      <w:r w:rsidR="00A74E06">
        <w:rPr>
          <w:rFonts w:ascii="Times New Roman" w:hAnsi="Times New Roman" w:cs="Times New Roman"/>
          <w:bCs/>
          <w:sz w:val="24"/>
          <w:szCs w:val="24"/>
        </w:rPr>
        <w:t xml:space="preserve"> ulicy </w:t>
      </w:r>
      <w:r w:rsidR="00DC40FA" w:rsidRPr="00AA108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0FA" w:rsidRPr="00AA1080">
        <w:rPr>
          <w:rFonts w:ascii="Times New Roman" w:hAnsi="Times New Roman" w:cs="Times New Roman"/>
          <w:bCs/>
          <w:sz w:val="24"/>
          <w:szCs w:val="24"/>
        </w:rPr>
        <w:t>niezbędnych branżach</w:t>
      </w:r>
      <w:r w:rsidR="00A74E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1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 w tym: pzt</w:t>
      </w:r>
      <w:r w:rsidR="00AA1080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A74E06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AA1080">
        <w:rPr>
          <w:rFonts w:ascii="Times New Roman" w:hAnsi="Times New Roman" w:cs="Times New Roman"/>
          <w:bCs/>
          <w:sz w:val="24"/>
          <w:szCs w:val="24"/>
        </w:rPr>
        <w:t xml:space="preserve">branżą  drogową  oraz planszą zbiorczą uzbrojenia podziemnego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1080">
        <w:rPr>
          <w:rFonts w:ascii="Times New Roman" w:hAnsi="Times New Roman" w:cs="Times New Roman"/>
          <w:bCs/>
          <w:sz w:val="24"/>
          <w:szCs w:val="24"/>
        </w:rPr>
        <w:t xml:space="preserve">branżę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>geotechniczn</w:t>
      </w:r>
      <w:r w:rsidR="00AA1080">
        <w:rPr>
          <w:rFonts w:ascii="Times New Roman" w:hAnsi="Times New Roman" w:cs="Times New Roman"/>
          <w:bCs/>
          <w:sz w:val="24"/>
          <w:szCs w:val="24"/>
        </w:rPr>
        <w:t>ą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774FCE" w:rsidRPr="00AA1080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>odwodnieni</w:t>
      </w:r>
      <w:r w:rsidR="00AA1080">
        <w:rPr>
          <w:rFonts w:ascii="Times New Roman" w:hAnsi="Times New Roman" w:cs="Times New Roman"/>
          <w:bCs/>
          <w:sz w:val="24"/>
          <w:szCs w:val="24"/>
        </w:rPr>
        <w:t>e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>,  oświetleni</w:t>
      </w:r>
      <w:r w:rsidR="00AA1080">
        <w:rPr>
          <w:rFonts w:ascii="Times New Roman" w:hAnsi="Times New Roman" w:cs="Times New Roman"/>
          <w:bCs/>
          <w:sz w:val="24"/>
          <w:szCs w:val="24"/>
        </w:rPr>
        <w:t>e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1080">
        <w:rPr>
          <w:rFonts w:ascii="Times New Roman" w:hAnsi="Times New Roman" w:cs="Times New Roman"/>
          <w:bCs/>
          <w:sz w:val="24"/>
          <w:szCs w:val="24"/>
        </w:rPr>
        <w:t xml:space="preserve">ew.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>usunięci</w:t>
      </w:r>
      <w:r w:rsidR="00AA1080">
        <w:rPr>
          <w:rFonts w:ascii="Times New Roman" w:hAnsi="Times New Roman" w:cs="Times New Roman"/>
          <w:bCs/>
          <w:sz w:val="24"/>
          <w:szCs w:val="24"/>
        </w:rPr>
        <w:t>e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 kolizji, ziele</w:t>
      </w:r>
      <w:r w:rsidR="00AA1080">
        <w:rPr>
          <w:rFonts w:ascii="Times New Roman" w:hAnsi="Times New Roman" w:cs="Times New Roman"/>
          <w:bCs/>
          <w:sz w:val="24"/>
          <w:szCs w:val="24"/>
        </w:rPr>
        <w:t>ń</w:t>
      </w:r>
      <w:r w:rsidR="009535F8">
        <w:rPr>
          <w:rFonts w:ascii="Times New Roman" w:hAnsi="Times New Roman" w:cs="Times New Roman"/>
          <w:bCs/>
          <w:sz w:val="24"/>
          <w:szCs w:val="24"/>
        </w:rPr>
        <w:t xml:space="preserve">: inwentaryzację oraz zestawienie </w:t>
      </w:r>
      <w:r w:rsidR="009535F8">
        <w:rPr>
          <w:rFonts w:ascii="Times New Roman" w:hAnsi="Times New Roman" w:cs="Times New Roman"/>
          <w:bCs/>
          <w:sz w:val="24"/>
          <w:szCs w:val="24"/>
        </w:rPr>
        <w:br/>
        <w:t xml:space="preserve">       drzew do wycinki - zgodnie z wymogami, </w:t>
      </w:r>
      <w:r w:rsidR="00AA1080">
        <w:rPr>
          <w:rFonts w:ascii="Times New Roman" w:hAnsi="Times New Roman" w:cs="Times New Roman"/>
          <w:bCs/>
          <w:sz w:val="24"/>
          <w:szCs w:val="24"/>
        </w:rPr>
        <w:t>stałą organizację ruchu.</w:t>
      </w:r>
      <w:r w:rsidR="007B6D9C">
        <w:rPr>
          <w:rFonts w:ascii="Times New Roman" w:hAnsi="Times New Roman" w:cs="Times New Roman"/>
          <w:sz w:val="24"/>
          <w:szCs w:val="24"/>
        </w:rPr>
        <w:t xml:space="preserve"> Projekt 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B6D9C">
        <w:rPr>
          <w:rFonts w:ascii="Times New Roman" w:hAnsi="Times New Roman" w:cs="Times New Roman"/>
          <w:sz w:val="24"/>
          <w:szCs w:val="24"/>
        </w:rPr>
        <w:t xml:space="preserve">należy wykonać w  5 egz. w wersji drukowanej oraz w wersji elektronicznej w  pdf </w:t>
      </w:r>
      <w:r w:rsidR="00556F91">
        <w:rPr>
          <w:rFonts w:ascii="Times New Roman" w:hAnsi="Times New Roman" w:cs="Times New Roman"/>
          <w:sz w:val="24"/>
          <w:szCs w:val="24"/>
        </w:rPr>
        <w:t>(</w:t>
      </w:r>
      <w:r w:rsidR="007B6D9C">
        <w:rPr>
          <w:rFonts w:ascii="Times New Roman" w:hAnsi="Times New Roman" w:cs="Times New Roman"/>
          <w:sz w:val="24"/>
          <w:szCs w:val="24"/>
        </w:rPr>
        <w:t xml:space="preserve"> skan</w:t>
      </w:r>
      <w:r w:rsidR="00556F91">
        <w:rPr>
          <w:rFonts w:ascii="Times New Roman" w:hAnsi="Times New Roman" w:cs="Times New Roman"/>
          <w:sz w:val="24"/>
          <w:szCs w:val="24"/>
        </w:rPr>
        <w:t xml:space="preserve">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56F91">
        <w:rPr>
          <w:rFonts w:ascii="Times New Roman" w:hAnsi="Times New Roman" w:cs="Times New Roman"/>
          <w:sz w:val="24"/>
          <w:szCs w:val="24"/>
        </w:rPr>
        <w:t xml:space="preserve">z podpisami i uzgodnieniami) </w:t>
      </w:r>
      <w:r w:rsidR="007B6D9C">
        <w:rPr>
          <w:rFonts w:ascii="Times New Roman" w:hAnsi="Times New Roman" w:cs="Times New Roman"/>
          <w:sz w:val="24"/>
          <w:szCs w:val="24"/>
        </w:rPr>
        <w:t xml:space="preserve">  i dwg.</w:t>
      </w:r>
    </w:p>
    <w:p w:rsidR="007738BC" w:rsidRPr="00E33821" w:rsidRDefault="007738BC" w:rsidP="00A74E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3821">
        <w:rPr>
          <w:rFonts w:ascii="Times New Roman" w:hAnsi="Times New Roman" w:cs="Times New Roman"/>
          <w:b/>
          <w:i/>
          <w:sz w:val="24"/>
          <w:szCs w:val="24"/>
        </w:rPr>
        <w:t xml:space="preserve">Projekt powinien zawierać wszystkie niezbędne uzgodnienia i opinie, umożliwiające </w:t>
      </w:r>
      <w:r w:rsidR="00556F91" w:rsidRPr="00E33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6F91" w:rsidRPr="00E33821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uzyskanie decyzji  realizacyjnej.</w:t>
      </w:r>
    </w:p>
    <w:p w:rsidR="00556F91" w:rsidRDefault="00556F91" w:rsidP="00A74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75">
        <w:rPr>
          <w:rFonts w:ascii="Times New Roman" w:hAnsi="Times New Roman" w:cs="Times New Roman"/>
          <w:b/>
          <w:sz w:val="24"/>
          <w:szCs w:val="24"/>
        </w:rPr>
        <w:t xml:space="preserve">       Oczekiwany termin wykonania projektu:  </w:t>
      </w:r>
      <w:r w:rsidR="009535F8">
        <w:rPr>
          <w:rFonts w:ascii="Times New Roman" w:hAnsi="Times New Roman" w:cs="Times New Roman"/>
          <w:b/>
          <w:sz w:val="24"/>
          <w:szCs w:val="24"/>
        </w:rPr>
        <w:t>10</w:t>
      </w:r>
      <w:r w:rsidRPr="00630975">
        <w:rPr>
          <w:rFonts w:ascii="Times New Roman" w:hAnsi="Times New Roman" w:cs="Times New Roman"/>
          <w:b/>
          <w:sz w:val="24"/>
          <w:szCs w:val="24"/>
        </w:rPr>
        <w:t xml:space="preserve"> tygodni od daty zatwierdzenia </w:t>
      </w:r>
      <w:r w:rsidR="00630975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630975">
        <w:rPr>
          <w:rFonts w:ascii="Times New Roman" w:hAnsi="Times New Roman" w:cs="Times New Roman"/>
          <w:b/>
          <w:sz w:val="24"/>
          <w:szCs w:val="24"/>
        </w:rPr>
        <w:t>koncepcji.</w:t>
      </w:r>
    </w:p>
    <w:p w:rsidR="009535F8" w:rsidRPr="00630975" w:rsidRDefault="009535F8" w:rsidP="00A74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9C" w:rsidRDefault="00E33821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56F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rzedmiar robót</w:t>
      </w:r>
      <w:r w:rsidR="007B6D9C">
        <w:rPr>
          <w:rFonts w:ascii="Times New Roman" w:hAnsi="Times New Roman" w:cs="Times New Roman"/>
          <w:sz w:val="24"/>
          <w:szCs w:val="24"/>
        </w:rPr>
        <w:t xml:space="preserve"> ( 2 egz. w wersji drukowanej oraz w wersji elektronicznej w pdf-</w:t>
      </w:r>
      <w:r w:rsidR="007B6D9C">
        <w:rPr>
          <w:rFonts w:ascii="Times New Roman" w:hAnsi="Times New Roman" w:cs="Times New Roman"/>
          <w:sz w:val="24"/>
          <w:szCs w:val="24"/>
        </w:rPr>
        <w:br/>
        <w:t xml:space="preserve">        skan i ath)</w:t>
      </w:r>
      <w:r w:rsidR="00556F91">
        <w:rPr>
          <w:rFonts w:ascii="Times New Roman" w:hAnsi="Times New Roman" w:cs="Times New Roman"/>
          <w:sz w:val="24"/>
          <w:szCs w:val="24"/>
        </w:rPr>
        <w:t xml:space="preserve">  należy wykonać odrębnie dla  każde</w:t>
      </w:r>
      <w:r>
        <w:rPr>
          <w:rFonts w:ascii="Times New Roman" w:hAnsi="Times New Roman" w:cs="Times New Roman"/>
          <w:sz w:val="24"/>
          <w:szCs w:val="24"/>
        </w:rPr>
        <w:t>j branży</w:t>
      </w:r>
      <w:r w:rsidR="00556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5F8" w:rsidRDefault="009535F8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Default="00E33821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94A78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pecyfikacje </w:t>
      </w:r>
      <w:r w:rsidR="00A94A78" w:rsidRPr="00A94A78">
        <w:rPr>
          <w:rFonts w:ascii="Times New Roman" w:hAnsi="Times New Roman" w:cs="Times New Roman"/>
          <w:bCs/>
          <w:sz w:val="24"/>
          <w:szCs w:val="24"/>
        </w:rPr>
        <w:t>T</w:t>
      </w:r>
      <w:r w:rsidR="007B6D9C" w:rsidRPr="00A94A78">
        <w:rPr>
          <w:rFonts w:ascii="Times New Roman" w:hAnsi="Times New Roman" w:cs="Times New Roman"/>
          <w:bCs/>
          <w:sz w:val="24"/>
          <w:szCs w:val="24"/>
        </w:rPr>
        <w:t>echniczne</w:t>
      </w:r>
      <w:r w:rsidR="007B6D9C">
        <w:rPr>
          <w:rFonts w:ascii="Times New Roman" w:hAnsi="Times New Roman" w:cs="Times New Roman"/>
          <w:sz w:val="24"/>
          <w:szCs w:val="24"/>
        </w:rPr>
        <w:t xml:space="preserve">  </w:t>
      </w:r>
      <w:r w:rsidR="00A94A78">
        <w:rPr>
          <w:rFonts w:ascii="Times New Roman" w:hAnsi="Times New Roman" w:cs="Times New Roman"/>
          <w:sz w:val="24"/>
          <w:szCs w:val="24"/>
        </w:rPr>
        <w:t>W</w:t>
      </w:r>
      <w:r w:rsidR="007B6D9C">
        <w:rPr>
          <w:rFonts w:ascii="Times New Roman" w:hAnsi="Times New Roman" w:cs="Times New Roman"/>
          <w:sz w:val="24"/>
          <w:szCs w:val="24"/>
        </w:rPr>
        <w:t xml:space="preserve">ykonania i </w:t>
      </w:r>
      <w:r w:rsidR="00A94A78">
        <w:rPr>
          <w:rFonts w:ascii="Times New Roman" w:hAnsi="Times New Roman" w:cs="Times New Roman"/>
          <w:sz w:val="24"/>
          <w:szCs w:val="24"/>
        </w:rPr>
        <w:t>O</w:t>
      </w:r>
      <w:r w:rsidR="007B6D9C">
        <w:rPr>
          <w:rFonts w:ascii="Times New Roman" w:hAnsi="Times New Roman" w:cs="Times New Roman"/>
          <w:sz w:val="24"/>
          <w:szCs w:val="24"/>
        </w:rPr>
        <w:t xml:space="preserve">dbioru </w:t>
      </w:r>
      <w:r w:rsidR="00A94A78">
        <w:rPr>
          <w:rFonts w:ascii="Times New Roman" w:hAnsi="Times New Roman" w:cs="Times New Roman"/>
          <w:sz w:val="24"/>
          <w:szCs w:val="24"/>
        </w:rPr>
        <w:t>R</w:t>
      </w:r>
      <w:r w:rsidR="007B6D9C">
        <w:rPr>
          <w:rFonts w:ascii="Times New Roman" w:hAnsi="Times New Roman" w:cs="Times New Roman"/>
          <w:sz w:val="24"/>
          <w:szCs w:val="24"/>
        </w:rPr>
        <w:t xml:space="preserve">obót budowlanych  (wydruk  </w:t>
      </w:r>
      <w:r w:rsidR="00A94A78">
        <w:rPr>
          <w:rFonts w:ascii="Times New Roman" w:hAnsi="Times New Roman" w:cs="Times New Roman"/>
          <w:sz w:val="24"/>
          <w:szCs w:val="24"/>
        </w:rPr>
        <w:t xml:space="preserve">w </w:t>
      </w:r>
      <w:r w:rsidR="007B6D9C">
        <w:rPr>
          <w:rFonts w:ascii="Times New Roman" w:hAnsi="Times New Roman" w:cs="Times New Roman"/>
          <w:sz w:val="24"/>
          <w:szCs w:val="24"/>
        </w:rPr>
        <w:t xml:space="preserve"> 3 egz.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      + </w:t>
      </w:r>
      <w:r w:rsidR="007B6D9C">
        <w:rPr>
          <w:rFonts w:ascii="Times New Roman" w:hAnsi="Times New Roman" w:cs="Times New Roman"/>
          <w:sz w:val="24"/>
          <w:szCs w:val="24"/>
        </w:rPr>
        <w:t>wersja elektroniczna – skan pdf</w:t>
      </w:r>
      <w:r w:rsidR="00A94A78">
        <w:rPr>
          <w:rFonts w:ascii="Times New Roman" w:hAnsi="Times New Roman" w:cs="Times New Roman"/>
          <w:sz w:val="24"/>
          <w:szCs w:val="24"/>
        </w:rPr>
        <w:t>)</w:t>
      </w:r>
      <w:r w:rsidR="007B6D9C">
        <w:rPr>
          <w:rFonts w:ascii="Times New Roman" w:hAnsi="Times New Roman" w:cs="Times New Roman"/>
          <w:sz w:val="24"/>
          <w:szCs w:val="24"/>
        </w:rPr>
        <w:t>.</w:t>
      </w:r>
    </w:p>
    <w:p w:rsidR="009535F8" w:rsidRDefault="009535F8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Default="00E33821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. kosztorys inwestorski</w:t>
      </w:r>
      <w:r w:rsidR="007B6D9C">
        <w:rPr>
          <w:rFonts w:ascii="Times New Roman" w:hAnsi="Times New Roman" w:cs="Times New Roman"/>
          <w:sz w:val="24"/>
          <w:szCs w:val="24"/>
        </w:rPr>
        <w:t xml:space="preserve"> ( 2 egz. w wersji drukowanej oraz w wersji elektronicznej w </w:t>
      </w:r>
      <w:r w:rsidR="007B6D9C">
        <w:rPr>
          <w:rFonts w:ascii="Times New Roman" w:hAnsi="Times New Roman" w:cs="Times New Roman"/>
          <w:sz w:val="24"/>
          <w:szCs w:val="24"/>
        </w:rPr>
        <w:br/>
        <w:t xml:space="preserve">        pdf-skan i  ath).</w:t>
      </w:r>
    </w:p>
    <w:p w:rsidR="00A94A78" w:rsidRDefault="00A94A78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78" w:rsidRPr="00774FCE" w:rsidRDefault="00E33821" w:rsidP="00A74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Opracowania wymienione w p. C, D, E -</w:t>
      </w:r>
      <w:r w:rsidR="00A94A78" w:rsidRPr="00774FCE">
        <w:rPr>
          <w:rFonts w:ascii="Times New Roman" w:hAnsi="Times New Roman" w:cs="Times New Roman"/>
          <w:b/>
          <w:sz w:val="24"/>
          <w:szCs w:val="24"/>
        </w:rPr>
        <w:t xml:space="preserve">  należy przedłożyć Zamawiającemu </w:t>
      </w:r>
      <w:r w:rsidR="009535F8">
        <w:rPr>
          <w:rFonts w:ascii="Times New Roman" w:hAnsi="Times New Roman" w:cs="Times New Roman"/>
          <w:b/>
          <w:sz w:val="24"/>
          <w:szCs w:val="24"/>
        </w:rPr>
        <w:t>w dacie  wyznaczonej na wykonanie projektu budowlano-wykonawczego.</w:t>
      </w:r>
    </w:p>
    <w:p w:rsidR="007B6D9C" w:rsidRDefault="007B6D9C" w:rsidP="00A74E0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Default="007B6D9C" w:rsidP="00A74E0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Wymagania podstawowe</w:t>
      </w:r>
    </w:p>
    <w:p w:rsidR="007B6D9C" w:rsidRDefault="007B6D9C" w:rsidP="00A74E0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3821" w:rsidRDefault="007B6D9C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Dokumentacja musi być zgodna z  zapisami miejscowego planu zagospodarowania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przestrzennego miasta dla </w:t>
      </w:r>
      <w:r w:rsidR="00E33821">
        <w:rPr>
          <w:rFonts w:ascii="Times New Roman" w:hAnsi="Times New Roman" w:cs="Times New Roman"/>
          <w:sz w:val="24"/>
          <w:szCs w:val="24"/>
        </w:rPr>
        <w:t xml:space="preserve">dzielnicy Przytór – Łunowo </w:t>
      </w:r>
      <w:r>
        <w:rPr>
          <w:rFonts w:ascii="Times New Roman" w:hAnsi="Times New Roman" w:cs="Times New Roman"/>
          <w:sz w:val="24"/>
          <w:szCs w:val="24"/>
        </w:rPr>
        <w:t xml:space="preserve">  ( plan </w:t>
      </w:r>
      <w:r w:rsidR="00E33821">
        <w:rPr>
          <w:rFonts w:ascii="Times New Roman" w:hAnsi="Times New Roman" w:cs="Times New Roman"/>
          <w:sz w:val="24"/>
          <w:szCs w:val="24"/>
        </w:rPr>
        <w:t xml:space="preserve">zatwierdzony w dniu   30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 czerwca 2005r.  uchwałą nr  XLIII//351/2005 Rady Miasta Świnoujście –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 Dz. Urz. Woj. Zach.  z dnia 09 sierpnia 2005r. poz. 1375)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9C" w:rsidRDefault="007B6D9C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Dokumentacja musi zawierać  opracowania  nie wymienione  we wstępie, w tym 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wszystkie</w:t>
      </w:r>
      <w:r w:rsidR="00A9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uzgodnienia </w:t>
      </w:r>
      <w:r w:rsidR="00A94A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ymagane przepisami </w:t>
      </w:r>
      <w:r w:rsidR="00E33821">
        <w:rPr>
          <w:rFonts w:ascii="Times New Roman" w:hAnsi="Times New Roman" w:cs="Times New Roman"/>
          <w:sz w:val="24"/>
          <w:szCs w:val="24"/>
        </w:rPr>
        <w:t xml:space="preserve">odrębnymi oraz </w:t>
      </w:r>
      <w:r>
        <w:rPr>
          <w:rFonts w:ascii="Times New Roman" w:hAnsi="Times New Roman" w:cs="Times New Roman"/>
          <w:sz w:val="24"/>
          <w:szCs w:val="24"/>
        </w:rPr>
        <w:t xml:space="preserve"> wynikające z lokalizacji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inwestycji</w:t>
      </w:r>
      <w:r w:rsidR="00E33821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 patrz: opis mpzp).</w:t>
      </w:r>
    </w:p>
    <w:p w:rsidR="007B6D9C" w:rsidRDefault="007B6D9C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   Wykonanie wtórnika do prac projektowych leży po stronie Wykonawcy.</w:t>
      </w:r>
    </w:p>
    <w:p w:rsidR="007B6D9C" w:rsidRDefault="007B6D9C" w:rsidP="00A74E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Specyfikacje techniczne oraz przedmiary robót  powinny być wykonane zgodnie z   </w:t>
      </w:r>
      <w:r>
        <w:rPr>
          <w:rFonts w:ascii="Times New Roman" w:hAnsi="Times New Roman" w:cs="Times New Roman"/>
          <w:sz w:val="24"/>
          <w:szCs w:val="24"/>
        </w:rPr>
        <w:br/>
        <w:t xml:space="preserve"> rozporządzeniem Ministra Infrastruktury  z dnia  2 września 2004r. w sprawie   </w:t>
      </w:r>
      <w:r>
        <w:rPr>
          <w:rFonts w:ascii="Times New Roman" w:hAnsi="Times New Roman" w:cs="Times New Roman"/>
          <w:sz w:val="24"/>
          <w:szCs w:val="24"/>
        </w:rPr>
        <w:br/>
        <w:t xml:space="preserve"> szczegółowego zakresu i formy dokumentacji projektowej, specyfikacji technicznych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 wykonania  i odbioru robót  budowlanych  oraz  programu  funkcjonalno-użytkowego ( </w:t>
      </w:r>
      <w:r>
        <w:rPr>
          <w:rFonts w:ascii="Times New Roman" w:hAnsi="Times New Roman" w:cs="Times New Roman"/>
          <w:sz w:val="24"/>
          <w:szCs w:val="24"/>
        </w:rPr>
        <w:br/>
        <w:t xml:space="preserve"> Dz. U. nr 202  z 2004r. poz. 2072).</w:t>
      </w:r>
    </w:p>
    <w:p w:rsidR="007B6D9C" w:rsidRDefault="007B6D9C" w:rsidP="00A74E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Kosztorys inwestorski należy sporządzić zgodnie z  rozporządzeniem Ministra  </w:t>
      </w:r>
      <w:r>
        <w:rPr>
          <w:rFonts w:ascii="Times New Roman" w:hAnsi="Times New Roman" w:cs="Times New Roman"/>
          <w:sz w:val="24"/>
          <w:szCs w:val="24"/>
        </w:rPr>
        <w:br/>
        <w:t xml:space="preserve"> Infrastruktury z dnia 18 maja 2004r. w sprawie określenia metod i podstaw sporządzania </w:t>
      </w:r>
      <w:r>
        <w:rPr>
          <w:rFonts w:ascii="Times New Roman" w:hAnsi="Times New Roman" w:cs="Times New Roman"/>
          <w:sz w:val="24"/>
          <w:szCs w:val="24"/>
        </w:rPr>
        <w:br/>
        <w:t xml:space="preserve"> kosztorysu inwestorskiego, obliczania planowanych kosztów prac projektowych oraz </w:t>
      </w:r>
      <w:r>
        <w:rPr>
          <w:rFonts w:ascii="Times New Roman" w:hAnsi="Times New Roman" w:cs="Times New Roman"/>
          <w:sz w:val="24"/>
          <w:szCs w:val="24"/>
        </w:rPr>
        <w:br/>
        <w:t xml:space="preserve"> planowanych kosztów robót budowlanych określonych w programie funkcjonalno-</w:t>
      </w:r>
      <w:r>
        <w:rPr>
          <w:rFonts w:ascii="Times New Roman" w:hAnsi="Times New Roman" w:cs="Times New Roman"/>
          <w:sz w:val="24"/>
          <w:szCs w:val="24"/>
        </w:rPr>
        <w:br/>
        <w:t xml:space="preserve"> użytkowym ( Dz.U. nr  130 z 2004r. poz.  1389).</w:t>
      </w:r>
    </w:p>
    <w:p w:rsidR="001D576D" w:rsidRDefault="00350FC9" w:rsidP="00A74E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zapisem w p. 3.A. - w</w:t>
      </w:r>
      <w:r w:rsidR="007B6D9C" w:rsidRPr="00843870">
        <w:rPr>
          <w:rFonts w:ascii="Times New Roman" w:hAnsi="Times New Roman" w:cs="Times New Roman"/>
          <w:sz w:val="24"/>
          <w:szCs w:val="24"/>
        </w:rPr>
        <w:t xml:space="preserve"> zakres prac wchodzi </w:t>
      </w:r>
      <w:r w:rsidR="00E33821">
        <w:rPr>
          <w:rFonts w:ascii="Times New Roman" w:hAnsi="Times New Roman" w:cs="Times New Roman"/>
          <w:sz w:val="24"/>
          <w:szCs w:val="24"/>
        </w:rPr>
        <w:t xml:space="preserve">zaprojektowanie </w:t>
      </w:r>
      <w:r w:rsidR="00A94A78" w:rsidRPr="00843870">
        <w:rPr>
          <w:rFonts w:ascii="Times New Roman" w:hAnsi="Times New Roman" w:cs="Times New Roman"/>
          <w:sz w:val="24"/>
          <w:szCs w:val="24"/>
        </w:rPr>
        <w:t>włączeni</w:t>
      </w:r>
      <w:r w:rsidR="00E33821">
        <w:rPr>
          <w:rFonts w:ascii="Times New Roman" w:hAnsi="Times New Roman" w:cs="Times New Roman"/>
          <w:sz w:val="24"/>
          <w:szCs w:val="24"/>
        </w:rPr>
        <w:t>a</w:t>
      </w:r>
      <w:r w:rsidR="00A94A78" w:rsidRPr="00843870">
        <w:rPr>
          <w:rFonts w:ascii="Times New Roman" w:hAnsi="Times New Roman" w:cs="Times New Roman"/>
          <w:sz w:val="24"/>
          <w:szCs w:val="24"/>
        </w:rPr>
        <w:t xml:space="preserve"> się do </w:t>
      </w:r>
      <w:r w:rsidR="007B6D9C" w:rsidRPr="00843870">
        <w:rPr>
          <w:rFonts w:ascii="Times New Roman" w:hAnsi="Times New Roman" w:cs="Times New Roman"/>
          <w:sz w:val="24"/>
          <w:szCs w:val="24"/>
        </w:rPr>
        <w:t xml:space="preserve"> skrzyżowań z ulicami bocznymi</w:t>
      </w:r>
      <w:r w:rsidR="00E33821">
        <w:rPr>
          <w:rFonts w:ascii="Times New Roman" w:hAnsi="Times New Roman" w:cs="Times New Roman"/>
          <w:sz w:val="24"/>
          <w:szCs w:val="24"/>
        </w:rPr>
        <w:t>.</w:t>
      </w:r>
    </w:p>
    <w:p w:rsidR="001D576D" w:rsidRDefault="001D576D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Pr="001D576D" w:rsidRDefault="00322B24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D576D" w:rsidRPr="001D576D">
        <w:rPr>
          <w:rFonts w:ascii="Times New Roman" w:hAnsi="Times New Roman" w:cs="Times New Roman"/>
          <w:b/>
          <w:sz w:val="24"/>
          <w:szCs w:val="24"/>
        </w:rPr>
        <w:t>. Sprawowanie nadzoru autorskiego</w:t>
      </w:r>
      <w:r w:rsidR="001D576D">
        <w:rPr>
          <w:rFonts w:ascii="Times New Roman" w:hAnsi="Times New Roman" w:cs="Times New Roman"/>
          <w:sz w:val="24"/>
          <w:szCs w:val="24"/>
        </w:rPr>
        <w:t xml:space="preserve">  w czasie realizacji  zadania ( wykonania robót budowlanych w oparciu o dokumentację, będącą przedmiotem niniejszego zamówienia).  </w:t>
      </w:r>
      <w:r w:rsidR="007B6D9C" w:rsidRPr="001D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CE" w:rsidRDefault="001D576D" w:rsidP="00A74E06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szacuje, że  realizacja robót budowlanych  będzie trwała  </w:t>
      </w:r>
      <w:r w:rsidR="00E338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322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</w:t>
      </w:r>
      <w:r w:rsidR="00E338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B24" w:rsidRPr="00D55C44" w:rsidRDefault="00322B24" w:rsidP="00A74E06">
      <w:pPr>
        <w:pStyle w:val="Tekstpodstawowy3"/>
        <w:spacing w:before="0" w:after="0"/>
        <w:ind w:left="426" w:hanging="426"/>
        <w:jc w:val="both"/>
        <w:rPr>
          <w:iCs/>
          <w:sz w:val="24"/>
          <w:szCs w:val="24"/>
          <w:lang w:val="pl-PL"/>
        </w:rPr>
      </w:pPr>
      <w:r w:rsidRPr="00D55C44">
        <w:rPr>
          <w:iCs/>
          <w:sz w:val="24"/>
          <w:szCs w:val="24"/>
          <w:lang w:val="pl-PL"/>
        </w:rPr>
        <w:t xml:space="preserve">W ramach nadzoru Wykonawca zobowiązany jest do: </w:t>
      </w:r>
    </w:p>
    <w:p w:rsidR="00322B24" w:rsidRPr="00D55C44" w:rsidRDefault="00322B24" w:rsidP="00A74E06">
      <w:pPr>
        <w:pStyle w:val="Tekstpodstawowy3"/>
        <w:spacing w:before="0" w:after="0"/>
        <w:ind w:left="851" w:hanging="709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  <w:lang w:val="pl-PL"/>
        </w:rPr>
        <w:t xml:space="preserve">         - </w:t>
      </w:r>
      <w:r w:rsidRPr="00D55C44">
        <w:rPr>
          <w:iCs/>
          <w:sz w:val="24"/>
          <w:szCs w:val="24"/>
        </w:rPr>
        <w:t xml:space="preserve">kontrolowania zgodności prowadzonych robót budowlanych z dokumentacją </w:t>
      </w:r>
      <w:r w:rsidRPr="00D55C44">
        <w:rPr>
          <w:iCs/>
          <w:sz w:val="24"/>
          <w:szCs w:val="24"/>
          <w:lang w:val="pl-PL"/>
        </w:rPr>
        <w:t xml:space="preserve">   </w:t>
      </w:r>
      <w:r w:rsidRPr="00D55C44">
        <w:rPr>
          <w:iCs/>
          <w:sz w:val="24"/>
          <w:szCs w:val="24"/>
          <w:lang w:val="pl-PL"/>
        </w:rPr>
        <w:br/>
        <w:t xml:space="preserve">  pro</w:t>
      </w:r>
      <w:r w:rsidRPr="00D55C44">
        <w:rPr>
          <w:iCs/>
          <w:sz w:val="24"/>
          <w:szCs w:val="24"/>
        </w:rPr>
        <w:t>jektową, obowiązującymi przepisami prawa i normami,</w:t>
      </w:r>
    </w:p>
    <w:p w:rsidR="00322B24" w:rsidRPr="00D55C44" w:rsidRDefault="00322B24" w:rsidP="00A74E06">
      <w:pPr>
        <w:pStyle w:val="Tekstpodstawowy3"/>
        <w:spacing w:before="0" w:after="0"/>
        <w:ind w:left="851" w:hanging="567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</w:t>
      </w:r>
      <w:r w:rsidRPr="00D55C44">
        <w:rPr>
          <w:iCs/>
          <w:sz w:val="24"/>
          <w:szCs w:val="24"/>
          <w:lang w:val="pl-PL"/>
        </w:rPr>
        <w:t xml:space="preserve">- </w:t>
      </w:r>
      <w:r w:rsidRPr="00D55C44">
        <w:rPr>
          <w:iCs/>
          <w:sz w:val="24"/>
          <w:szCs w:val="24"/>
        </w:rPr>
        <w:t xml:space="preserve">wyjaśniania wątpliwości dotyczących projektu budowlano-wykonawczego i </w:t>
      </w:r>
      <w:r w:rsidRPr="00D55C44">
        <w:rPr>
          <w:iCs/>
          <w:sz w:val="24"/>
          <w:szCs w:val="24"/>
          <w:lang w:val="pl-PL"/>
        </w:rPr>
        <w:br/>
        <w:t xml:space="preserve">  z</w:t>
      </w:r>
      <w:r w:rsidRPr="00D55C44">
        <w:rPr>
          <w:iCs/>
          <w:sz w:val="24"/>
          <w:szCs w:val="24"/>
        </w:rPr>
        <w:t xml:space="preserve">awartych </w:t>
      </w:r>
      <w:r w:rsidRPr="00D55C44">
        <w:rPr>
          <w:iCs/>
          <w:sz w:val="24"/>
          <w:szCs w:val="24"/>
          <w:lang w:val="pl-PL"/>
        </w:rPr>
        <w:t xml:space="preserve"> </w:t>
      </w:r>
      <w:r w:rsidRPr="00D55C44">
        <w:rPr>
          <w:iCs/>
          <w:sz w:val="24"/>
          <w:szCs w:val="24"/>
        </w:rPr>
        <w:t xml:space="preserve">w nim rozwiązań </w:t>
      </w:r>
      <w:r w:rsidRPr="00D55C44">
        <w:rPr>
          <w:iCs/>
          <w:sz w:val="24"/>
          <w:szCs w:val="24"/>
          <w:lang w:val="pl-PL"/>
        </w:rPr>
        <w:t xml:space="preserve"> </w:t>
      </w:r>
      <w:r w:rsidRPr="00D55C44">
        <w:rPr>
          <w:iCs/>
          <w:sz w:val="24"/>
          <w:szCs w:val="24"/>
        </w:rPr>
        <w:t xml:space="preserve"> oraz </w:t>
      </w:r>
      <w:r w:rsidRPr="00D55C44">
        <w:rPr>
          <w:iCs/>
          <w:sz w:val="24"/>
          <w:szCs w:val="24"/>
          <w:lang w:val="pl-PL"/>
        </w:rPr>
        <w:t xml:space="preserve"> </w:t>
      </w:r>
      <w:r w:rsidRPr="00D55C44">
        <w:rPr>
          <w:iCs/>
          <w:sz w:val="24"/>
          <w:szCs w:val="24"/>
        </w:rPr>
        <w:t>ew</w:t>
      </w:r>
      <w:r w:rsidRPr="00D55C44">
        <w:rPr>
          <w:iCs/>
          <w:sz w:val="24"/>
          <w:szCs w:val="24"/>
          <w:lang w:val="pl-PL"/>
        </w:rPr>
        <w:t>entualne</w:t>
      </w:r>
      <w:r w:rsidRPr="00D55C44">
        <w:rPr>
          <w:iCs/>
          <w:sz w:val="24"/>
          <w:szCs w:val="24"/>
        </w:rPr>
        <w:t xml:space="preserve"> </w:t>
      </w:r>
      <w:r w:rsidRPr="00D55C44">
        <w:rPr>
          <w:iCs/>
          <w:sz w:val="24"/>
          <w:szCs w:val="24"/>
          <w:lang w:val="pl-PL"/>
        </w:rPr>
        <w:t xml:space="preserve">  </w:t>
      </w:r>
      <w:r w:rsidRPr="00D55C44">
        <w:rPr>
          <w:iCs/>
          <w:sz w:val="24"/>
          <w:szCs w:val="24"/>
        </w:rPr>
        <w:t xml:space="preserve">uzupełnienie </w:t>
      </w:r>
      <w:r w:rsidRPr="00D55C44">
        <w:rPr>
          <w:iCs/>
          <w:sz w:val="24"/>
          <w:szCs w:val="24"/>
          <w:lang w:val="pl-PL"/>
        </w:rPr>
        <w:t xml:space="preserve">  </w:t>
      </w:r>
      <w:r w:rsidRPr="00D55C44">
        <w:rPr>
          <w:iCs/>
          <w:sz w:val="24"/>
          <w:szCs w:val="24"/>
        </w:rPr>
        <w:t xml:space="preserve">szczegółów </w:t>
      </w:r>
      <w:r w:rsidRPr="00D55C44">
        <w:rPr>
          <w:iCs/>
          <w:sz w:val="24"/>
          <w:szCs w:val="24"/>
          <w:lang w:val="pl-PL"/>
        </w:rPr>
        <w:t>dokum.</w:t>
      </w:r>
      <w:r w:rsidRPr="00D55C44">
        <w:rPr>
          <w:iCs/>
          <w:sz w:val="24"/>
          <w:szCs w:val="24"/>
        </w:rPr>
        <w:t xml:space="preserve"> </w:t>
      </w:r>
      <w:r w:rsidRPr="00D55C44">
        <w:rPr>
          <w:iCs/>
          <w:sz w:val="24"/>
          <w:szCs w:val="24"/>
          <w:lang w:val="pl-PL"/>
        </w:rPr>
        <w:br/>
        <w:t xml:space="preserve">  </w:t>
      </w:r>
      <w:r w:rsidRPr="00D55C44">
        <w:rPr>
          <w:iCs/>
          <w:sz w:val="24"/>
          <w:szCs w:val="24"/>
        </w:rPr>
        <w:t>projektowej,</w:t>
      </w:r>
    </w:p>
    <w:p w:rsidR="00322B24" w:rsidRPr="00D55C44" w:rsidRDefault="00322B24" w:rsidP="00652C9A">
      <w:pPr>
        <w:pStyle w:val="Tekstpodstawowy3"/>
        <w:spacing w:before="0" w:after="0"/>
        <w:ind w:left="993" w:hanging="851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</w:t>
      </w:r>
      <w:r w:rsidRPr="00D55C44">
        <w:rPr>
          <w:iCs/>
          <w:sz w:val="24"/>
          <w:szCs w:val="24"/>
          <w:lang w:val="pl-PL"/>
        </w:rPr>
        <w:t xml:space="preserve">-  </w:t>
      </w:r>
      <w:r w:rsidR="00652C9A">
        <w:rPr>
          <w:iCs/>
          <w:sz w:val="24"/>
          <w:szCs w:val="24"/>
          <w:lang w:val="pl-PL"/>
        </w:rPr>
        <w:t xml:space="preserve">   </w:t>
      </w:r>
      <w:r w:rsidRPr="00D55C44">
        <w:rPr>
          <w:iCs/>
          <w:sz w:val="24"/>
          <w:szCs w:val="24"/>
        </w:rPr>
        <w:t>uzgadniania z Zamawiającym i Wykonawcą robót możliwości wprowadzenia rozwiązań zamiennych w stosunku do przewidzianych w dokumentacji projektowej w odniesieniu do materiałów i konstrukcji oraz rozwiązań technicznych i technologicznych,</w:t>
      </w:r>
    </w:p>
    <w:p w:rsidR="00322B24" w:rsidRPr="00D55C44" w:rsidRDefault="00322B24" w:rsidP="00A74E06">
      <w:pPr>
        <w:pStyle w:val="Tekstpodstawowy3"/>
        <w:spacing w:before="0" w:after="0"/>
        <w:ind w:left="851" w:hanging="851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 - </w:t>
      </w:r>
      <w:r w:rsidRPr="00D55C44">
        <w:rPr>
          <w:iCs/>
          <w:sz w:val="24"/>
          <w:szCs w:val="24"/>
          <w:lang w:val="pl-PL"/>
        </w:rPr>
        <w:t xml:space="preserve">  </w:t>
      </w:r>
      <w:r w:rsidRPr="00D55C44">
        <w:rPr>
          <w:iCs/>
          <w:sz w:val="24"/>
          <w:szCs w:val="24"/>
        </w:rPr>
        <w:t xml:space="preserve">nadzorowania, aby zakres wprowadzonych zmian nie spowodował istotnej zmiany  </w:t>
      </w:r>
      <w:r w:rsidRPr="00D55C44">
        <w:rPr>
          <w:iCs/>
          <w:sz w:val="24"/>
          <w:szCs w:val="24"/>
          <w:lang w:val="pl-PL"/>
        </w:rPr>
        <w:t xml:space="preserve">  </w:t>
      </w:r>
      <w:r w:rsidRPr="00D55C44">
        <w:rPr>
          <w:iCs/>
          <w:sz w:val="24"/>
          <w:szCs w:val="24"/>
          <w:lang w:val="pl-PL"/>
        </w:rPr>
        <w:br/>
        <w:t xml:space="preserve">  </w:t>
      </w:r>
      <w:r w:rsidRPr="00D55C44">
        <w:rPr>
          <w:iCs/>
          <w:sz w:val="24"/>
          <w:szCs w:val="24"/>
        </w:rPr>
        <w:t>zatwierdzonego projektu budowlanego,</w:t>
      </w:r>
    </w:p>
    <w:p w:rsidR="00322B24" w:rsidRPr="00D55C44" w:rsidRDefault="00322B24" w:rsidP="00652C9A">
      <w:pPr>
        <w:pStyle w:val="Tekstpodstawowy3"/>
        <w:spacing w:before="0" w:after="0"/>
        <w:ind w:left="567" w:hanging="567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 - </w:t>
      </w:r>
      <w:r w:rsidR="00652C9A">
        <w:rPr>
          <w:iCs/>
          <w:sz w:val="24"/>
          <w:szCs w:val="24"/>
          <w:lang w:val="pl-PL"/>
        </w:rPr>
        <w:t xml:space="preserve">     </w:t>
      </w:r>
      <w:r w:rsidRPr="00D55C44">
        <w:rPr>
          <w:iCs/>
          <w:sz w:val="24"/>
          <w:szCs w:val="24"/>
        </w:rPr>
        <w:t xml:space="preserve">udziału w komisjach i naradach technicznych organizowanych przez </w:t>
      </w:r>
      <w:r w:rsidR="00652C9A">
        <w:rPr>
          <w:iCs/>
          <w:sz w:val="24"/>
          <w:szCs w:val="24"/>
          <w:lang w:val="pl-PL"/>
        </w:rPr>
        <w:t>Za</w:t>
      </w:r>
      <w:r w:rsidRPr="00D55C44">
        <w:rPr>
          <w:iCs/>
          <w:sz w:val="24"/>
          <w:szCs w:val="24"/>
        </w:rPr>
        <w:t xml:space="preserve">mawiającego, </w:t>
      </w:r>
      <w:r w:rsidR="00652C9A">
        <w:rPr>
          <w:iCs/>
          <w:sz w:val="24"/>
          <w:szCs w:val="24"/>
          <w:lang w:val="pl-PL"/>
        </w:rPr>
        <w:t xml:space="preserve">  </w:t>
      </w:r>
      <w:r w:rsidR="00652C9A">
        <w:rPr>
          <w:iCs/>
          <w:sz w:val="24"/>
          <w:szCs w:val="24"/>
          <w:lang w:val="pl-PL"/>
        </w:rPr>
        <w:br/>
        <w:t xml:space="preserve">       </w:t>
      </w:r>
      <w:r w:rsidRPr="00D55C44">
        <w:rPr>
          <w:iCs/>
          <w:sz w:val="24"/>
          <w:szCs w:val="24"/>
        </w:rPr>
        <w:t>uczestnictwa w odbiorach robót zanikających oraz odbiorze końcowym robót;</w:t>
      </w:r>
    </w:p>
    <w:p w:rsidR="009160D3" w:rsidRDefault="007B6D9C" w:rsidP="00A74E06">
      <w:pPr>
        <w:tabs>
          <w:tab w:val="center" w:pos="680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160D3" w:rsidSect="00652C9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CE" w:rsidRDefault="00774FCE" w:rsidP="00774FCE">
      <w:pPr>
        <w:spacing w:after="0" w:line="240" w:lineRule="auto"/>
      </w:pPr>
      <w:r>
        <w:separator/>
      </w:r>
    </w:p>
  </w:endnote>
  <w:endnote w:type="continuationSeparator" w:id="0">
    <w:p w:rsidR="00774FCE" w:rsidRDefault="00774FCE" w:rsidP="0077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5614"/>
      <w:docPartObj>
        <w:docPartGallery w:val="Page Numbers (Bottom of Page)"/>
        <w:docPartUnique/>
      </w:docPartObj>
    </w:sdtPr>
    <w:sdtEndPr/>
    <w:sdtContent>
      <w:p w:rsidR="0014681E" w:rsidRDefault="00C821D1">
        <w:pPr>
          <w:pStyle w:val="Stopka"/>
          <w:jc w:val="right"/>
        </w:pPr>
        <w:r>
          <w:fldChar w:fldCharType="begin"/>
        </w:r>
        <w:r w:rsidR="00FF3747">
          <w:instrText xml:space="preserve"> PAGE   \* MERGEFORMAT </w:instrText>
        </w:r>
        <w:r>
          <w:fldChar w:fldCharType="separate"/>
        </w:r>
        <w:r w:rsidR="00810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81E" w:rsidRDefault="0014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CE" w:rsidRDefault="00774FCE" w:rsidP="00774FCE">
      <w:pPr>
        <w:spacing w:after="0" w:line="240" w:lineRule="auto"/>
      </w:pPr>
      <w:r>
        <w:separator/>
      </w:r>
    </w:p>
  </w:footnote>
  <w:footnote w:type="continuationSeparator" w:id="0">
    <w:p w:rsidR="00774FCE" w:rsidRDefault="00774FCE" w:rsidP="0077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CE" w:rsidRPr="00774FCE" w:rsidRDefault="00774FCE" w:rsidP="00774FC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74FCE">
      <w:rPr>
        <w:rFonts w:ascii="Times New Roman" w:hAnsi="Times New Roman" w:cs="Times New Roman"/>
        <w:sz w:val="20"/>
        <w:szCs w:val="20"/>
      </w:rPr>
      <w:t xml:space="preserve">Zał. nr 1 do zapytania ofertowego, zał. nr </w:t>
    </w:r>
    <w:r w:rsidR="00FB4C60">
      <w:rPr>
        <w:rFonts w:ascii="Times New Roman" w:hAnsi="Times New Roman" w:cs="Times New Roman"/>
        <w:sz w:val="20"/>
        <w:szCs w:val="20"/>
      </w:rPr>
      <w:t>3</w:t>
    </w:r>
    <w:r w:rsidRPr="00774FCE">
      <w:rPr>
        <w:rFonts w:ascii="Times New Roman" w:hAnsi="Times New Roman" w:cs="Times New Roman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B343390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309D4"/>
    <w:multiLevelType w:val="hybridMultilevel"/>
    <w:tmpl w:val="57A0F3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605E4"/>
    <w:multiLevelType w:val="hybridMultilevel"/>
    <w:tmpl w:val="7AB04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B24AA"/>
    <w:multiLevelType w:val="hybridMultilevel"/>
    <w:tmpl w:val="6CAC677C"/>
    <w:lvl w:ilvl="0" w:tplc="A28A22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F03DF"/>
    <w:multiLevelType w:val="hybridMultilevel"/>
    <w:tmpl w:val="F75AC320"/>
    <w:lvl w:ilvl="0" w:tplc="4B2EAC2E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0C37F05"/>
    <w:multiLevelType w:val="hybridMultilevel"/>
    <w:tmpl w:val="E04C7E5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8625FE"/>
    <w:multiLevelType w:val="hybridMultilevel"/>
    <w:tmpl w:val="45AC4DEE"/>
    <w:lvl w:ilvl="0" w:tplc="57F24D78">
      <w:start w:val="4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A185895"/>
    <w:multiLevelType w:val="hybridMultilevel"/>
    <w:tmpl w:val="1F4C1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3A10F7"/>
    <w:multiLevelType w:val="hybridMultilevel"/>
    <w:tmpl w:val="2DFA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7D22"/>
    <w:multiLevelType w:val="hybridMultilevel"/>
    <w:tmpl w:val="C628A9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D9C"/>
    <w:rsid w:val="00065B92"/>
    <w:rsid w:val="001011EC"/>
    <w:rsid w:val="0012607B"/>
    <w:rsid w:val="0014681E"/>
    <w:rsid w:val="00197786"/>
    <w:rsid w:val="001D576D"/>
    <w:rsid w:val="002C5BFE"/>
    <w:rsid w:val="00322B24"/>
    <w:rsid w:val="00350FC9"/>
    <w:rsid w:val="00370745"/>
    <w:rsid w:val="003D63FD"/>
    <w:rsid w:val="00413010"/>
    <w:rsid w:val="004C0E17"/>
    <w:rsid w:val="00520F24"/>
    <w:rsid w:val="00556F91"/>
    <w:rsid w:val="005A66A1"/>
    <w:rsid w:val="005B2633"/>
    <w:rsid w:val="00630975"/>
    <w:rsid w:val="00652C9A"/>
    <w:rsid w:val="006F27CD"/>
    <w:rsid w:val="00711357"/>
    <w:rsid w:val="007221F5"/>
    <w:rsid w:val="007258B6"/>
    <w:rsid w:val="007558FA"/>
    <w:rsid w:val="007738BC"/>
    <w:rsid w:val="00774FCE"/>
    <w:rsid w:val="007B0109"/>
    <w:rsid w:val="007B6748"/>
    <w:rsid w:val="007B6D9C"/>
    <w:rsid w:val="007E6E93"/>
    <w:rsid w:val="007F6D2B"/>
    <w:rsid w:val="00810CEC"/>
    <w:rsid w:val="00837547"/>
    <w:rsid w:val="00843870"/>
    <w:rsid w:val="0085489E"/>
    <w:rsid w:val="00901C2B"/>
    <w:rsid w:val="009160D3"/>
    <w:rsid w:val="009535F8"/>
    <w:rsid w:val="009955A5"/>
    <w:rsid w:val="009B28A4"/>
    <w:rsid w:val="00A011A4"/>
    <w:rsid w:val="00A5266D"/>
    <w:rsid w:val="00A74E06"/>
    <w:rsid w:val="00A94A78"/>
    <w:rsid w:val="00AA1080"/>
    <w:rsid w:val="00B1124B"/>
    <w:rsid w:val="00BD024A"/>
    <w:rsid w:val="00C13E3B"/>
    <w:rsid w:val="00C53DFA"/>
    <w:rsid w:val="00C821D1"/>
    <w:rsid w:val="00CF1B66"/>
    <w:rsid w:val="00D12F87"/>
    <w:rsid w:val="00DC40FA"/>
    <w:rsid w:val="00E33821"/>
    <w:rsid w:val="00E64068"/>
    <w:rsid w:val="00EA4D98"/>
    <w:rsid w:val="00F00D82"/>
    <w:rsid w:val="00FB4C60"/>
    <w:rsid w:val="00FC7DE1"/>
    <w:rsid w:val="00FD7220"/>
    <w:rsid w:val="00FE1941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0AB3-D100-4D14-A290-3CC591EE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9C"/>
    <w:rPr>
      <w:rFonts w:ascii="Calibri" w:eastAsiaTheme="minorEastAsia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6D9C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B6D9C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FCE"/>
    <w:rPr>
      <w:rFonts w:ascii="Calibri" w:eastAsiaTheme="minorEastAsia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7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FCE"/>
    <w:rPr>
      <w:rFonts w:ascii="Calibri" w:eastAsiaTheme="minorEastAsia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21"/>
    <w:rPr>
      <w:rFonts w:ascii="Tahoma" w:eastAsiaTheme="minorEastAsi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B24"/>
    <w:pPr>
      <w:spacing w:before="240" w:after="24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B24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9783-8EEF-4F55-9963-F9505921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jnieznanska</cp:lastModifiedBy>
  <cp:revision>20</cp:revision>
  <cp:lastPrinted>2018-03-11T16:00:00Z</cp:lastPrinted>
  <dcterms:created xsi:type="dcterms:W3CDTF">2017-02-14T11:00:00Z</dcterms:created>
  <dcterms:modified xsi:type="dcterms:W3CDTF">2018-04-13T12:48:00Z</dcterms:modified>
</cp:coreProperties>
</file>