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83" w:rsidRDefault="005E771C" w:rsidP="005E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>XX</w:t>
      </w:r>
      <w:r w:rsidR="00390878">
        <w:rPr>
          <w:b/>
          <w:sz w:val="28"/>
          <w:szCs w:val="28"/>
        </w:rPr>
        <w:t>XV</w:t>
      </w:r>
      <w:r w:rsidR="006A2C3C">
        <w:rPr>
          <w:b/>
          <w:sz w:val="28"/>
          <w:szCs w:val="28"/>
        </w:rPr>
        <w:t>I</w:t>
      </w:r>
      <w:r w:rsidR="003D2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posiedzenia Komisji Rewizyjnej Rady Miasta Świnoujście, </w:t>
      </w:r>
    </w:p>
    <w:p w:rsidR="00F36F00" w:rsidRPr="005E33F9" w:rsidRDefault="005E771C" w:rsidP="005E3021">
      <w:pPr>
        <w:jc w:val="center"/>
        <w:rPr>
          <w:vertAlign w:val="subscript"/>
        </w:rPr>
      </w:pPr>
      <w:r>
        <w:rPr>
          <w:b/>
          <w:sz w:val="28"/>
          <w:szCs w:val="28"/>
        </w:rPr>
        <w:t>kt</w:t>
      </w:r>
      <w:r w:rsidR="00772A90">
        <w:rPr>
          <w:b/>
          <w:sz w:val="28"/>
          <w:szCs w:val="28"/>
        </w:rPr>
        <w:t xml:space="preserve">óre odbyło się w dniu </w:t>
      </w:r>
      <w:r w:rsidR="00390878">
        <w:rPr>
          <w:b/>
          <w:sz w:val="28"/>
          <w:szCs w:val="28"/>
        </w:rPr>
        <w:t>11 grudnia</w:t>
      </w:r>
      <w:r w:rsidR="00772A90">
        <w:rPr>
          <w:b/>
          <w:sz w:val="28"/>
          <w:szCs w:val="28"/>
        </w:rPr>
        <w:t xml:space="preserve"> </w:t>
      </w:r>
      <w:r w:rsidR="00DE647D">
        <w:rPr>
          <w:b/>
          <w:sz w:val="28"/>
          <w:szCs w:val="28"/>
        </w:rPr>
        <w:t xml:space="preserve">2017 </w:t>
      </w:r>
      <w:r w:rsidR="00772A90">
        <w:rPr>
          <w:b/>
          <w:sz w:val="28"/>
          <w:szCs w:val="28"/>
        </w:rPr>
        <w:t xml:space="preserve">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 xml:space="preserve">godz. </w:t>
      </w:r>
      <w:r w:rsidR="00390878">
        <w:rPr>
          <w:b/>
          <w:sz w:val="28"/>
          <w:szCs w:val="28"/>
        </w:rPr>
        <w:t>11</w:t>
      </w:r>
      <w:r w:rsidR="009E4E83">
        <w:rPr>
          <w:b/>
          <w:sz w:val="28"/>
          <w:szCs w:val="28"/>
          <w:vertAlign w:val="superscript"/>
        </w:rPr>
        <w:t>00</w:t>
      </w:r>
      <w:r w:rsidR="00F36F00">
        <w:rPr>
          <w:b/>
          <w:sz w:val="28"/>
          <w:szCs w:val="28"/>
        </w:rPr>
        <w:t xml:space="preserve"> do godz.</w:t>
      </w:r>
      <w:r w:rsidR="00390878">
        <w:rPr>
          <w:b/>
          <w:sz w:val="28"/>
          <w:szCs w:val="28"/>
        </w:rPr>
        <w:t xml:space="preserve"> </w:t>
      </w:r>
      <w:r w:rsidR="005640A3">
        <w:rPr>
          <w:b/>
          <w:sz w:val="28"/>
          <w:szCs w:val="28"/>
        </w:rPr>
        <w:t>11</w:t>
      </w:r>
      <w:r w:rsidR="005640A3" w:rsidRPr="005640A3">
        <w:rPr>
          <w:b/>
          <w:sz w:val="28"/>
          <w:szCs w:val="28"/>
          <w:vertAlign w:val="superscript"/>
        </w:rPr>
        <w:t>2</w:t>
      </w:r>
      <w:r w:rsidR="00544E82">
        <w:rPr>
          <w:b/>
          <w:sz w:val="28"/>
          <w:szCs w:val="28"/>
          <w:vertAlign w:val="superscript"/>
        </w:rPr>
        <w:t>0</w:t>
      </w:r>
      <w:r w:rsidR="00F36F00">
        <w:rPr>
          <w:b/>
          <w:sz w:val="28"/>
          <w:szCs w:val="28"/>
        </w:rPr>
        <w:t>.</w:t>
      </w:r>
    </w:p>
    <w:p w:rsidR="009E4E83" w:rsidRPr="00DE647D" w:rsidRDefault="009E4E83" w:rsidP="008E3378">
      <w:pPr>
        <w:jc w:val="both"/>
        <w:rPr>
          <w:sz w:val="8"/>
        </w:rPr>
      </w:pPr>
    </w:p>
    <w:p w:rsidR="008E3378" w:rsidRDefault="008E3378" w:rsidP="008E3378">
      <w:pPr>
        <w:jc w:val="both"/>
      </w:pPr>
      <w:r>
        <w:t>Na posiedzeniu obecni byli:</w:t>
      </w:r>
    </w:p>
    <w:p w:rsidR="008E3378" w:rsidRDefault="008E3378" w:rsidP="008E3378">
      <w:pPr>
        <w:jc w:val="both"/>
      </w:pPr>
      <w:r>
        <w:t>Członkowie Komisji wg listy obecności: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Robert Gawroński,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Sławomir Nowicki,</w:t>
      </w:r>
    </w:p>
    <w:p w:rsidR="008E3378" w:rsidRDefault="009E4E83" w:rsidP="008E3378">
      <w:pPr>
        <w:numPr>
          <w:ilvl w:val="0"/>
          <w:numId w:val="1"/>
        </w:numPr>
        <w:jc w:val="both"/>
      </w:pPr>
      <w:r>
        <w:t>Andrzej Staszyński</w:t>
      </w:r>
      <w:r w:rsidR="00390878">
        <w:t>.</w:t>
      </w:r>
    </w:p>
    <w:p w:rsidR="009E4E83" w:rsidRPr="00DE647D" w:rsidRDefault="009E4E83" w:rsidP="005E771C">
      <w:pPr>
        <w:rPr>
          <w:sz w:val="10"/>
        </w:rPr>
      </w:pPr>
      <w:r>
        <w:tab/>
        <w:t xml:space="preserve"> </w:t>
      </w:r>
    </w:p>
    <w:p w:rsidR="005E771C" w:rsidRDefault="005E771C" w:rsidP="00613990">
      <w:pPr>
        <w:jc w:val="both"/>
        <w:rPr>
          <w:b/>
        </w:rPr>
      </w:pPr>
      <w:r>
        <w:rPr>
          <w:b/>
        </w:rPr>
        <w:t xml:space="preserve">Ad. pkt 1 – Sprawy organizacyjne (stwierdzenie </w:t>
      </w:r>
      <w:r w:rsidR="00D022FD">
        <w:rPr>
          <w:b/>
        </w:rPr>
        <w:t>kworum,</w:t>
      </w:r>
      <w:r>
        <w:rPr>
          <w:b/>
        </w:rPr>
        <w:t xml:space="preserve"> przyjęcie porządku obrad)</w:t>
      </w:r>
      <w:r w:rsidR="00071DF0">
        <w:rPr>
          <w:b/>
        </w:rPr>
        <w:t>.</w:t>
      </w:r>
    </w:p>
    <w:p w:rsidR="005E771C" w:rsidRDefault="005E771C" w:rsidP="005E771C">
      <w:pPr>
        <w:jc w:val="both"/>
      </w:pPr>
      <w:r>
        <w:t>Posiedze</w:t>
      </w:r>
      <w:r w:rsidR="00772A90">
        <w:t xml:space="preserve">nie Komisji Rewizyjnej w dniu </w:t>
      </w:r>
      <w:r w:rsidR="00390878">
        <w:t>11 grudnia</w:t>
      </w:r>
      <w:r w:rsidR="009E4E83">
        <w:t xml:space="preserve"> </w:t>
      </w:r>
      <w:r w:rsidR="00772A90">
        <w:t>2017 roku o godzinie 1</w:t>
      </w:r>
      <w:r w:rsidR="00390878">
        <w:t>1</w:t>
      </w:r>
      <w:r w:rsidR="009E4E83">
        <w:rPr>
          <w:vertAlign w:val="superscript"/>
        </w:rPr>
        <w:t>00</w:t>
      </w:r>
      <w:r w:rsidR="00D21F78">
        <w:rPr>
          <w:vertAlign w:val="superscript"/>
        </w:rPr>
        <w:t xml:space="preserve"> </w:t>
      </w:r>
      <w:r w:rsidR="00D21F78">
        <w:t>p</w:t>
      </w:r>
      <w:r>
        <w:t xml:space="preserve">o stwierdzeniu </w:t>
      </w:r>
      <w:r w:rsidR="00390878">
        <w:t>kw</w:t>
      </w:r>
      <w:r>
        <w:t>orum otworzył</w:t>
      </w:r>
      <w:r w:rsidR="00772A90">
        <w:t>a</w:t>
      </w:r>
      <w:r>
        <w:t xml:space="preserve"> i poprowadził</w:t>
      </w:r>
      <w:r w:rsidR="00772A90">
        <w:t>a</w:t>
      </w:r>
      <w:r w:rsidR="00D21F78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B703BD" w:rsidRPr="00B703BD" w:rsidRDefault="00772A90" w:rsidP="00B703BD">
      <w:pPr>
        <w:jc w:val="both"/>
      </w:pPr>
      <w:r>
        <w:t xml:space="preserve">Porządek obrad został przyjęty </w:t>
      </w:r>
      <w:r w:rsidR="009E4E83">
        <w:t>przy 4 głosach</w:t>
      </w:r>
      <w:r w:rsidR="00B703BD" w:rsidRPr="00B703BD">
        <w:t xml:space="preserve"> za, 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5E771C" w:rsidRDefault="005E771C" w:rsidP="005E771C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5E771C" w:rsidRDefault="005E771C" w:rsidP="005E771C">
      <w:pPr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9E4E83" w:rsidRPr="00DE647D" w:rsidRDefault="009E4E83" w:rsidP="009E4E83">
      <w:pPr>
        <w:tabs>
          <w:tab w:val="left" w:pos="5565"/>
        </w:tabs>
        <w:jc w:val="both"/>
        <w:rPr>
          <w:sz w:val="6"/>
        </w:rPr>
      </w:pPr>
    </w:p>
    <w:p w:rsidR="009E4E83" w:rsidRDefault="005E771C" w:rsidP="00390878">
      <w:pPr>
        <w:tabs>
          <w:tab w:val="left" w:pos="5565"/>
        </w:tabs>
        <w:jc w:val="both"/>
        <w:rPr>
          <w:b/>
        </w:rPr>
      </w:pPr>
      <w:r w:rsidRPr="009E4E83">
        <w:rPr>
          <w:b/>
        </w:rPr>
        <w:t xml:space="preserve">Ad. pkt 2 – </w:t>
      </w:r>
      <w:r w:rsidR="00390878" w:rsidRPr="00390878">
        <w:rPr>
          <w:b/>
        </w:rPr>
        <w:t>Kontrola w zakresie prawidłowości udzielania zamówień publicznych w Urzędzie Miasta Świnoujście oraz w wybranych jednostkach organizacyjnych gminy (pkt 6 planu pracy komisji).</w:t>
      </w:r>
    </w:p>
    <w:p w:rsidR="00390878" w:rsidRPr="00DE647D" w:rsidRDefault="00390878" w:rsidP="00390878">
      <w:pPr>
        <w:tabs>
          <w:tab w:val="left" w:pos="5565"/>
        </w:tabs>
        <w:jc w:val="both"/>
        <w:rPr>
          <w:b/>
          <w:sz w:val="10"/>
        </w:rPr>
      </w:pPr>
    </w:p>
    <w:p w:rsidR="00BD6E25" w:rsidRPr="00471B36" w:rsidRDefault="00636435" w:rsidP="009B341E">
      <w:pPr>
        <w:autoSpaceDE w:val="0"/>
        <w:autoSpaceDN w:val="0"/>
        <w:adjustRightInd w:val="0"/>
        <w:jc w:val="both"/>
        <w:rPr>
          <w:bCs/>
        </w:rPr>
      </w:pPr>
      <w:r w:rsidRPr="00636435">
        <w:rPr>
          <w:b/>
          <w:bCs/>
        </w:rPr>
        <w:t>Przewodnicząca Komisji Rewizyjnej Elżbieta Jabłońska</w:t>
      </w:r>
      <w:r>
        <w:rPr>
          <w:bCs/>
        </w:rPr>
        <w:t xml:space="preserve"> poinformowała, że przesłała członkom komisji </w:t>
      </w:r>
      <w:r w:rsidR="00DE647D">
        <w:rPr>
          <w:bCs/>
        </w:rPr>
        <w:t xml:space="preserve">projekt </w:t>
      </w:r>
      <w:r>
        <w:rPr>
          <w:bCs/>
        </w:rPr>
        <w:t>protok</w:t>
      </w:r>
      <w:r w:rsidR="00DE647D">
        <w:rPr>
          <w:bCs/>
        </w:rPr>
        <w:t>ołu</w:t>
      </w:r>
      <w:r>
        <w:rPr>
          <w:bCs/>
        </w:rPr>
        <w:t xml:space="preserve"> </w:t>
      </w:r>
      <w:r w:rsidR="00D022FD">
        <w:rPr>
          <w:bCs/>
        </w:rPr>
        <w:t>po</w:t>
      </w:r>
      <w:r>
        <w:rPr>
          <w:bCs/>
        </w:rPr>
        <w:t>kontroln</w:t>
      </w:r>
      <w:r w:rsidR="00DE647D">
        <w:rPr>
          <w:bCs/>
        </w:rPr>
        <w:t>ego</w:t>
      </w:r>
      <w:r>
        <w:rPr>
          <w:bCs/>
        </w:rPr>
        <w:t xml:space="preserve"> dotyczący „Kontroli w zakresie prawidłowości zamówień publicznych”, a termin ewentualnych uwag wobec protokołu był ustanowiony do dnia 11 grudnia 2017 roku</w:t>
      </w:r>
      <w:r w:rsidR="00D022FD">
        <w:rPr>
          <w:bCs/>
        </w:rPr>
        <w:t xml:space="preserve"> </w:t>
      </w:r>
      <w:r>
        <w:rPr>
          <w:bCs/>
        </w:rPr>
        <w:t>– żadna uwaga nie wpłynęła.</w:t>
      </w:r>
      <w:r w:rsidR="00014D1B">
        <w:rPr>
          <w:bCs/>
        </w:rPr>
        <w:t xml:space="preserve"> Następnie </w:t>
      </w:r>
      <w:r w:rsidR="00D022FD">
        <w:rPr>
          <w:bCs/>
        </w:rPr>
        <w:t xml:space="preserve">odczytała </w:t>
      </w:r>
      <w:r w:rsidR="00DE647D">
        <w:rPr>
          <w:bCs/>
        </w:rPr>
        <w:t xml:space="preserve">projekt </w:t>
      </w:r>
      <w:r w:rsidR="00014D1B">
        <w:rPr>
          <w:bCs/>
        </w:rPr>
        <w:t>protok</w:t>
      </w:r>
      <w:r w:rsidR="00DE647D">
        <w:rPr>
          <w:bCs/>
        </w:rPr>
        <w:t>ołu</w:t>
      </w:r>
      <w:r w:rsidR="00014D1B">
        <w:rPr>
          <w:bCs/>
        </w:rPr>
        <w:t xml:space="preserve"> </w:t>
      </w:r>
      <w:r w:rsidR="00D022FD">
        <w:rPr>
          <w:bCs/>
        </w:rPr>
        <w:t>po</w:t>
      </w:r>
      <w:r w:rsidR="00014D1B">
        <w:rPr>
          <w:bCs/>
        </w:rPr>
        <w:t>kontroln</w:t>
      </w:r>
      <w:r w:rsidR="00DE647D">
        <w:rPr>
          <w:bCs/>
        </w:rPr>
        <w:t>ego</w:t>
      </w:r>
      <w:r w:rsidR="00D022FD">
        <w:rPr>
          <w:bCs/>
        </w:rPr>
        <w:t xml:space="preserve">. </w:t>
      </w:r>
    </w:p>
    <w:p w:rsidR="00014D1B" w:rsidRDefault="00014D1B" w:rsidP="00640054">
      <w:pPr>
        <w:jc w:val="both"/>
      </w:pPr>
      <w:r w:rsidRPr="00014D1B">
        <w:t>Dyskusja.</w:t>
      </w:r>
    </w:p>
    <w:p w:rsidR="00007A8A" w:rsidRPr="00DE647D" w:rsidRDefault="00007A8A" w:rsidP="00640054">
      <w:pPr>
        <w:jc w:val="both"/>
        <w:rPr>
          <w:sz w:val="10"/>
        </w:rPr>
      </w:pPr>
    </w:p>
    <w:p w:rsidR="008B22E4" w:rsidRPr="008B22E4" w:rsidRDefault="00A412D6" w:rsidP="00640054">
      <w:pPr>
        <w:jc w:val="both"/>
      </w:pPr>
      <w:r w:rsidRPr="0047185D">
        <w:rPr>
          <w:b/>
        </w:rPr>
        <w:t>Radny Robert Gawroński</w:t>
      </w:r>
      <w:r>
        <w:t xml:space="preserve"> zaproponował, by zapis wstępu protokołu </w:t>
      </w:r>
      <w:r w:rsidR="00D022FD">
        <w:t>brzmiał</w:t>
      </w:r>
      <w:r>
        <w:t>: „</w:t>
      </w:r>
      <w:r w:rsidR="008B22E4">
        <w:t xml:space="preserve">Udzielanie zamówień publicznych realizowane jest na podstawie poniższych aktów prawnych:” – następnie ustalono punkty od 1 do 8. Kolejno wpisano „Komisja Rewizyjna zapoznała się z dokumentami regulującymi zasady </w:t>
      </w:r>
      <w:r w:rsidR="008B22E4">
        <w:br/>
        <w:t xml:space="preserve">i tryb udzielania zamówień publicznych w Urzędzie Miasta Świnoujście.” Zapis ten poprawiono według propozycji </w:t>
      </w:r>
      <w:r w:rsidR="00DE647D">
        <w:t>r</w:t>
      </w:r>
      <w:r w:rsidR="008B22E4">
        <w:t>adnego.</w:t>
      </w:r>
    </w:p>
    <w:p w:rsidR="00F91602" w:rsidRPr="00DE647D" w:rsidRDefault="00F91602" w:rsidP="00640054">
      <w:pPr>
        <w:jc w:val="both"/>
        <w:rPr>
          <w:b/>
          <w:sz w:val="10"/>
        </w:rPr>
      </w:pPr>
    </w:p>
    <w:p w:rsidR="00014D1B" w:rsidRPr="00014D1B" w:rsidRDefault="00014D1B" w:rsidP="00014D1B">
      <w:pPr>
        <w:jc w:val="both"/>
      </w:pPr>
      <w:r w:rsidRPr="00014D1B">
        <w:rPr>
          <w:b/>
        </w:rPr>
        <w:t xml:space="preserve">Przewodnicząca Komisji Rewizyjnej Elżbieta Jabłońska </w:t>
      </w:r>
      <w:r w:rsidRPr="00014D1B">
        <w:t xml:space="preserve">w związku z tym, że więcej uwag </w:t>
      </w:r>
      <w:r w:rsidR="00DE647D">
        <w:br/>
      </w:r>
      <w:r w:rsidRPr="00014D1B">
        <w:t xml:space="preserve">i wniosków do </w:t>
      </w:r>
      <w:r w:rsidR="00DE647D">
        <w:t>projektu</w:t>
      </w:r>
      <w:r w:rsidRPr="00014D1B">
        <w:t xml:space="preserve"> protokołu pokontrolnego nie zgłoszono zarządziła głosowanie </w:t>
      </w:r>
      <w:r w:rsidR="007F4184">
        <w:br/>
      </w:r>
      <w:r w:rsidRPr="00014D1B">
        <w:t>nad przyjęciem treści omówionego protokołu pokontrolnego w zakresie prawidłowości zamówień publicznych.</w:t>
      </w:r>
    </w:p>
    <w:p w:rsidR="00014D1B" w:rsidRPr="00014D1B" w:rsidRDefault="00014D1B" w:rsidP="00014D1B">
      <w:pPr>
        <w:jc w:val="both"/>
      </w:pPr>
      <w:r w:rsidRPr="00014D1B">
        <w:t xml:space="preserve">Protokół pokontrolny został przyjęty przy </w:t>
      </w:r>
      <w:r>
        <w:t>4</w:t>
      </w:r>
      <w:r w:rsidRPr="00014D1B">
        <w:t xml:space="preserve"> głosach za, głosów przeciwnych i wstrzymujących się </w:t>
      </w:r>
      <w:r>
        <w:br/>
      </w:r>
      <w:r w:rsidRPr="00014D1B">
        <w:t xml:space="preserve">nie było.  </w:t>
      </w:r>
    </w:p>
    <w:p w:rsidR="00014D1B" w:rsidRDefault="00014D1B" w:rsidP="00014D1B">
      <w:pPr>
        <w:jc w:val="both"/>
        <w:rPr>
          <w:b/>
        </w:rPr>
      </w:pPr>
      <w:r w:rsidRPr="00014D1B">
        <w:t>Protokół pokontrolny w zakresie prawidłowości zamówień publicznych</w:t>
      </w:r>
      <w:r w:rsidR="00D022FD">
        <w:t xml:space="preserve"> </w:t>
      </w:r>
      <w:r w:rsidR="00D022FD" w:rsidRPr="00D022FD">
        <w:t>w Urzędzie Miasta Świnoujście oraz w wybranych jednostkach organizacyjnych gminy</w:t>
      </w:r>
      <w:r w:rsidRPr="00D022FD">
        <w:t xml:space="preserve"> </w:t>
      </w:r>
      <w:r w:rsidRPr="00014D1B">
        <w:t>stanowi</w:t>
      </w:r>
      <w:r w:rsidRPr="00014D1B">
        <w:rPr>
          <w:b/>
        </w:rPr>
        <w:t xml:space="preserve"> załącznik nr 3 </w:t>
      </w:r>
      <w:r>
        <w:rPr>
          <w:b/>
        </w:rPr>
        <w:br/>
      </w:r>
      <w:r w:rsidRPr="00014D1B">
        <w:t>do protokołu.</w:t>
      </w:r>
    </w:p>
    <w:p w:rsidR="00014D1B" w:rsidRPr="00DE647D" w:rsidRDefault="00014D1B" w:rsidP="00640054">
      <w:pPr>
        <w:jc w:val="both"/>
        <w:rPr>
          <w:b/>
          <w:sz w:val="12"/>
        </w:rPr>
      </w:pPr>
    </w:p>
    <w:p w:rsidR="00640054" w:rsidRDefault="004B7AC0" w:rsidP="00640054">
      <w:pPr>
        <w:jc w:val="both"/>
        <w:rPr>
          <w:b/>
        </w:rPr>
      </w:pPr>
      <w:r>
        <w:rPr>
          <w:b/>
        </w:rPr>
        <w:t>Ad. pkt 3 – Wolne wnioski</w:t>
      </w:r>
      <w:r w:rsidR="006C0620">
        <w:rPr>
          <w:b/>
        </w:rPr>
        <w:t>.</w:t>
      </w:r>
    </w:p>
    <w:p w:rsidR="00965B46" w:rsidRPr="00965B46" w:rsidRDefault="00965B46" w:rsidP="00640054">
      <w:pPr>
        <w:jc w:val="both"/>
      </w:pPr>
      <w:r w:rsidRPr="00965B46">
        <w:t>Wolnych wniosków nie zgłoszono.</w:t>
      </w:r>
    </w:p>
    <w:p w:rsidR="00D022FD" w:rsidRPr="00DE647D" w:rsidRDefault="00D022FD" w:rsidP="005E771C">
      <w:pPr>
        <w:jc w:val="both"/>
        <w:rPr>
          <w:b/>
          <w:sz w:val="10"/>
        </w:rPr>
      </w:pPr>
    </w:p>
    <w:p w:rsidR="00965B46" w:rsidRDefault="001A0531" w:rsidP="005E771C">
      <w:pPr>
        <w:jc w:val="both"/>
        <w:rPr>
          <w:b/>
        </w:rPr>
      </w:pPr>
      <w:r>
        <w:rPr>
          <w:b/>
        </w:rPr>
        <w:t>A</w:t>
      </w:r>
      <w:r w:rsidR="00554472">
        <w:rPr>
          <w:b/>
        </w:rPr>
        <w:t>d. pkt 4</w:t>
      </w:r>
      <w:r w:rsidR="00007A8A">
        <w:rPr>
          <w:b/>
        </w:rPr>
        <w:t xml:space="preserve"> – </w:t>
      </w:r>
      <w:r w:rsidR="00554472">
        <w:rPr>
          <w:b/>
        </w:rPr>
        <w:t>Zamknięcie</w:t>
      </w:r>
      <w:r w:rsidR="00E77CAD">
        <w:rPr>
          <w:b/>
        </w:rPr>
        <w:t xml:space="preserve"> obrad</w:t>
      </w:r>
      <w:r w:rsidR="006C0620">
        <w:rPr>
          <w:b/>
        </w:rPr>
        <w:t>.</w:t>
      </w:r>
    </w:p>
    <w:p w:rsidR="007F4184" w:rsidRPr="00DE647D" w:rsidRDefault="007F4184" w:rsidP="005E771C">
      <w:pPr>
        <w:jc w:val="both"/>
        <w:rPr>
          <w:sz w:val="10"/>
        </w:rPr>
      </w:pPr>
    </w:p>
    <w:p w:rsidR="001A38DF" w:rsidRPr="005E33F9" w:rsidRDefault="00E77CAD" w:rsidP="005E771C">
      <w:pPr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</w:t>
      </w:r>
      <w:r w:rsidR="00554472">
        <w:t xml:space="preserve">komisji w dniu </w:t>
      </w:r>
      <w:r w:rsidR="00390878">
        <w:t>11 grudnia</w:t>
      </w:r>
      <w:r w:rsidR="00027819">
        <w:t xml:space="preserve"> </w:t>
      </w:r>
      <w:r w:rsidR="00554472">
        <w:t>2017</w:t>
      </w:r>
      <w:r w:rsidR="00D21F78">
        <w:t xml:space="preserve"> </w:t>
      </w:r>
      <w:r w:rsidR="00554472">
        <w:t>roku o godz.</w:t>
      </w:r>
      <w:r w:rsidR="00390878">
        <w:t xml:space="preserve"> </w:t>
      </w:r>
      <w:r w:rsidR="005640A3">
        <w:t>11</w:t>
      </w:r>
      <w:r w:rsidR="00027819">
        <w:rPr>
          <w:vertAlign w:val="superscript"/>
        </w:rPr>
        <w:t>2</w:t>
      </w:r>
      <w:r w:rsidR="00544E82">
        <w:rPr>
          <w:vertAlign w:val="superscript"/>
        </w:rPr>
        <w:t>0</w:t>
      </w:r>
      <w:r w:rsidR="00E84E26">
        <w:rPr>
          <w:vertAlign w:val="subscript"/>
        </w:rPr>
        <w:t>.</w:t>
      </w:r>
    </w:p>
    <w:p w:rsidR="00554472" w:rsidRDefault="00554472" w:rsidP="00554472">
      <w:pPr>
        <w:jc w:val="both"/>
      </w:pPr>
      <w:r>
        <w:t xml:space="preserve">Nagranie w formacie mp3 z przebiegu obrad </w:t>
      </w:r>
      <w:r w:rsidR="00C11080">
        <w:t>k</w:t>
      </w:r>
      <w:r>
        <w:t xml:space="preserve">omisji stanowi </w:t>
      </w:r>
      <w:r>
        <w:rPr>
          <w:b/>
        </w:rPr>
        <w:t xml:space="preserve">załącznik nr </w:t>
      </w:r>
      <w:r w:rsidR="003E232D">
        <w:rPr>
          <w:b/>
        </w:rPr>
        <w:t>4</w:t>
      </w:r>
      <w:r>
        <w:rPr>
          <w:b/>
        </w:rPr>
        <w:t xml:space="preserve"> </w:t>
      </w:r>
      <w:r>
        <w:t>do protokołu.</w:t>
      </w:r>
    </w:p>
    <w:p w:rsidR="00554472" w:rsidRPr="00DE647D" w:rsidRDefault="00554472" w:rsidP="00554472">
      <w:pPr>
        <w:ind w:left="3540"/>
        <w:jc w:val="both"/>
        <w:rPr>
          <w:iCs/>
          <w:sz w:val="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B6B10" w:rsidRPr="00027819" w:rsidRDefault="00554472" w:rsidP="008B6B10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027819" w:rsidRPr="00027819" w:rsidRDefault="00027819" w:rsidP="008B6B10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D022FD" w:rsidRDefault="00027819" w:rsidP="00014D1B">
      <w:pPr>
        <w:ind w:left="3540"/>
        <w:jc w:val="both"/>
      </w:pPr>
      <w:r w:rsidRPr="00027819">
        <w:tab/>
      </w:r>
      <w:r w:rsidRPr="00027819">
        <w:tab/>
      </w:r>
      <w:r>
        <w:t xml:space="preserve"> </w:t>
      </w:r>
      <w:r w:rsidRPr="00027819">
        <w:tab/>
      </w:r>
    </w:p>
    <w:p w:rsidR="00014D1B" w:rsidRDefault="00027819" w:rsidP="00D022FD">
      <w:pPr>
        <w:ind w:left="4956" w:firstLine="708"/>
        <w:jc w:val="both"/>
      </w:pPr>
      <w:r w:rsidRPr="00027819">
        <w:t>Elżbieta Jabłońska</w:t>
      </w:r>
    </w:p>
    <w:p w:rsidR="00014D1B" w:rsidRDefault="00014D1B" w:rsidP="00014D1B">
      <w:pPr>
        <w:jc w:val="both"/>
      </w:pPr>
    </w:p>
    <w:p w:rsidR="00DE647D" w:rsidRDefault="00DE647D" w:rsidP="00014D1B">
      <w:pPr>
        <w:jc w:val="both"/>
      </w:pPr>
    </w:p>
    <w:p w:rsidR="00DE647D" w:rsidRDefault="00DE647D" w:rsidP="00014D1B">
      <w:pPr>
        <w:jc w:val="both"/>
      </w:pPr>
    </w:p>
    <w:p w:rsidR="00965B46" w:rsidRDefault="00554472" w:rsidP="00014D1B">
      <w:pPr>
        <w:jc w:val="both"/>
      </w:pPr>
      <w:r>
        <w:t>P</w:t>
      </w:r>
      <w:r w:rsidRPr="00536A83">
        <w:t>rotokołowała:</w:t>
      </w:r>
      <w:r w:rsidR="00D21F78">
        <w:t xml:space="preserve"> </w:t>
      </w:r>
      <w:r w:rsidR="00390878">
        <w:t>Lizabetta Zasadzińska-Reich</w:t>
      </w:r>
      <w:r w:rsidR="00D21F78">
        <w:t xml:space="preserve"> </w:t>
      </w:r>
      <w:bookmarkStart w:id="0" w:name="_GoBack"/>
      <w:bookmarkEnd w:id="0"/>
    </w:p>
    <w:sectPr w:rsidR="00965B46" w:rsidSect="00DE647D">
      <w:footerReference w:type="default" r:id="rId8"/>
      <w:pgSz w:w="11906" w:h="16838"/>
      <w:pgMar w:top="993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19" w:rsidRDefault="00027819" w:rsidP="009B341E">
      <w:r>
        <w:separator/>
      </w:r>
    </w:p>
  </w:endnote>
  <w:endnote w:type="continuationSeparator" w:id="0">
    <w:p w:rsidR="00027819" w:rsidRDefault="00027819" w:rsidP="009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370107"/>
      <w:docPartObj>
        <w:docPartGallery w:val="Page Numbers (Bottom of Page)"/>
        <w:docPartUnique/>
      </w:docPartObj>
    </w:sdtPr>
    <w:sdtEndPr/>
    <w:sdtContent>
      <w:p w:rsidR="00027819" w:rsidRDefault="005640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819" w:rsidRDefault="00027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19" w:rsidRDefault="00027819" w:rsidP="009B341E">
      <w:r>
        <w:separator/>
      </w:r>
    </w:p>
  </w:footnote>
  <w:footnote w:type="continuationSeparator" w:id="0">
    <w:p w:rsidR="00027819" w:rsidRDefault="00027819" w:rsidP="009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9DD"/>
    <w:multiLevelType w:val="hybridMultilevel"/>
    <w:tmpl w:val="30C688F8"/>
    <w:lvl w:ilvl="0" w:tplc="B280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CC4"/>
    <w:multiLevelType w:val="hybridMultilevel"/>
    <w:tmpl w:val="657A6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197C91"/>
    <w:multiLevelType w:val="hybridMultilevel"/>
    <w:tmpl w:val="7144BD68"/>
    <w:lvl w:ilvl="0" w:tplc="7E08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7F8F"/>
    <w:multiLevelType w:val="hybridMultilevel"/>
    <w:tmpl w:val="D41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5665E"/>
    <w:multiLevelType w:val="hybridMultilevel"/>
    <w:tmpl w:val="CAEA3010"/>
    <w:lvl w:ilvl="0" w:tplc="45100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71C"/>
    <w:rsid w:val="00005427"/>
    <w:rsid w:val="00007A8A"/>
    <w:rsid w:val="00014D1B"/>
    <w:rsid w:val="000273D7"/>
    <w:rsid w:val="00027819"/>
    <w:rsid w:val="00031719"/>
    <w:rsid w:val="000330F8"/>
    <w:rsid w:val="000336CE"/>
    <w:rsid w:val="000619ED"/>
    <w:rsid w:val="00071DF0"/>
    <w:rsid w:val="00071E74"/>
    <w:rsid w:val="00076291"/>
    <w:rsid w:val="00091752"/>
    <w:rsid w:val="00094283"/>
    <w:rsid w:val="000A0180"/>
    <w:rsid w:val="000B13F4"/>
    <w:rsid w:val="000B591E"/>
    <w:rsid w:val="000F2332"/>
    <w:rsid w:val="0011619B"/>
    <w:rsid w:val="00125948"/>
    <w:rsid w:val="001471D3"/>
    <w:rsid w:val="00153AFE"/>
    <w:rsid w:val="00192ABF"/>
    <w:rsid w:val="001A0531"/>
    <w:rsid w:val="001A38DF"/>
    <w:rsid w:val="001B459E"/>
    <w:rsid w:val="001C5555"/>
    <w:rsid w:val="001F3A48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F15D6"/>
    <w:rsid w:val="00327826"/>
    <w:rsid w:val="00346F73"/>
    <w:rsid w:val="003659F5"/>
    <w:rsid w:val="00390878"/>
    <w:rsid w:val="003A659E"/>
    <w:rsid w:val="003B6D58"/>
    <w:rsid w:val="003D22AA"/>
    <w:rsid w:val="003E0FD9"/>
    <w:rsid w:val="003E232D"/>
    <w:rsid w:val="003F5395"/>
    <w:rsid w:val="003F7566"/>
    <w:rsid w:val="00413760"/>
    <w:rsid w:val="004301D9"/>
    <w:rsid w:val="00452D9C"/>
    <w:rsid w:val="0046729B"/>
    <w:rsid w:val="0047185D"/>
    <w:rsid w:val="00471B36"/>
    <w:rsid w:val="00472041"/>
    <w:rsid w:val="00490389"/>
    <w:rsid w:val="004A072A"/>
    <w:rsid w:val="004A1136"/>
    <w:rsid w:val="004A36A4"/>
    <w:rsid w:val="004B7AC0"/>
    <w:rsid w:val="004C7584"/>
    <w:rsid w:val="004D5452"/>
    <w:rsid w:val="004E0E97"/>
    <w:rsid w:val="004F23FE"/>
    <w:rsid w:val="00514521"/>
    <w:rsid w:val="005173E5"/>
    <w:rsid w:val="005278C0"/>
    <w:rsid w:val="00527D4C"/>
    <w:rsid w:val="00533DF5"/>
    <w:rsid w:val="00544E82"/>
    <w:rsid w:val="00550B88"/>
    <w:rsid w:val="00554472"/>
    <w:rsid w:val="0055600C"/>
    <w:rsid w:val="005640A3"/>
    <w:rsid w:val="005741C6"/>
    <w:rsid w:val="005779C9"/>
    <w:rsid w:val="0059341B"/>
    <w:rsid w:val="005D2EF8"/>
    <w:rsid w:val="005E2CFA"/>
    <w:rsid w:val="005E3021"/>
    <w:rsid w:val="005E33F9"/>
    <w:rsid w:val="005E4C89"/>
    <w:rsid w:val="005E771C"/>
    <w:rsid w:val="005F5628"/>
    <w:rsid w:val="00613990"/>
    <w:rsid w:val="0063139D"/>
    <w:rsid w:val="00636435"/>
    <w:rsid w:val="00640054"/>
    <w:rsid w:val="0066185D"/>
    <w:rsid w:val="006804C0"/>
    <w:rsid w:val="00685A00"/>
    <w:rsid w:val="00687B26"/>
    <w:rsid w:val="00696977"/>
    <w:rsid w:val="006A1879"/>
    <w:rsid w:val="006A2C3C"/>
    <w:rsid w:val="006A2C70"/>
    <w:rsid w:val="006B040B"/>
    <w:rsid w:val="006B38F5"/>
    <w:rsid w:val="006C0620"/>
    <w:rsid w:val="006F337D"/>
    <w:rsid w:val="00705851"/>
    <w:rsid w:val="00723B1C"/>
    <w:rsid w:val="00733EEA"/>
    <w:rsid w:val="00737354"/>
    <w:rsid w:val="0074086F"/>
    <w:rsid w:val="00741635"/>
    <w:rsid w:val="00756E28"/>
    <w:rsid w:val="00772A90"/>
    <w:rsid w:val="007879BA"/>
    <w:rsid w:val="007C115F"/>
    <w:rsid w:val="007C4AB9"/>
    <w:rsid w:val="007F4184"/>
    <w:rsid w:val="00802F47"/>
    <w:rsid w:val="00807111"/>
    <w:rsid w:val="00811F57"/>
    <w:rsid w:val="008343B4"/>
    <w:rsid w:val="00835847"/>
    <w:rsid w:val="00837B3E"/>
    <w:rsid w:val="00843F37"/>
    <w:rsid w:val="0085658A"/>
    <w:rsid w:val="00880B53"/>
    <w:rsid w:val="008B22E4"/>
    <w:rsid w:val="008B341F"/>
    <w:rsid w:val="008B4963"/>
    <w:rsid w:val="008B6B10"/>
    <w:rsid w:val="008C3C62"/>
    <w:rsid w:val="008C6AF9"/>
    <w:rsid w:val="008E3378"/>
    <w:rsid w:val="00903AAA"/>
    <w:rsid w:val="00952004"/>
    <w:rsid w:val="00964432"/>
    <w:rsid w:val="00965B46"/>
    <w:rsid w:val="0097214D"/>
    <w:rsid w:val="009977C5"/>
    <w:rsid w:val="009B341E"/>
    <w:rsid w:val="009B3C5A"/>
    <w:rsid w:val="009D03C9"/>
    <w:rsid w:val="009D4FD1"/>
    <w:rsid w:val="009E4E83"/>
    <w:rsid w:val="00A01CCB"/>
    <w:rsid w:val="00A07986"/>
    <w:rsid w:val="00A22720"/>
    <w:rsid w:val="00A412D6"/>
    <w:rsid w:val="00A4396E"/>
    <w:rsid w:val="00A636A8"/>
    <w:rsid w:val="00A66EDB"/>
    <w:rsid w:val="00A8716B"/>
    <w:rsid w:val="00A91E7A"/>
    <w:rsid w:val="00A96A3B"/>
    <w:rsid w:val="00AB056F"/>
    <w:rsid w:val="00AF5710"/>
    <w:rsid w:val="00AF727A"/>
    <w:rsid w:val="00B458B8"/>
    <w:rsid w:val="00B703BD"/>
    <w:rsid w:val="00B91639"/>
    <w:rsid w:val="00BB4E99"/>
    <w:rsid w:val="00BC15B6"/>
    <w:rsid w:val="00BC17F1"/>
    <w:rsid w:val="00BC2086"/>
    <w:rsid w:val="00BD6E25"/>
    <w:rsid w:val="00BF2DA1"/>
    <w:rsid w:val="00C11080"/>
    <w:rsid w:val="00C16617"/>
    <w:rsid w:val="00C26DB5"/>
    <w:rsid w:val="00C3113E"/>
    <w:rsid w:val="00C401B8"/>
    <w:rsid w:val="00C42CF5"/>
    <w:rsid w:val="00CB0EC1"/>
    <w:rsid w:val="00CB5AF1"/>
    <w:rsid w:val="00CF7B1C"/>
    <w:rsid w:val="00D01B23"/>
    <w:rsid w:val="00D022FD"/>
    <w:rsid w:val="00D21F78"/>
    <w:rsid w:val="00D22095"/>
    <w:rsid w:val="00D45FF5"/>
    <w:rsid w:val="00DB0006"/>
    <w:rsid w:val="00DB0CE2"/>
    <w:rsid w:val="00DC005F"/>
    <w:rsid w:val="00DD7084"/>
    <w:rsid w:val="00DE29B3"/>
    <w:rsid w:val="00DE4A35"/>
    <w:rsid w:val="00DE647D"/>
    <w:rsid w:val="00E144AF"/>
    <w:rsid w:val="00E37846"/>
    <w:rsid w:val="00E37B30"/>
    <w:rsid w:val="00E45579"/>
    <w:rsid w:val="00E653F7"/>
    <w:rsid w:val="00E77CAD"/>
    <w:rsid w:val="00E828EB"/>
    <w:rsid w:val="00E82F4E"/>
    <w:rsid w:val="00E84E26"/>
    <w:rsid w:val="00E93844"/>
    <w:rsid w:val="00E94420"/>
    <w:rsid w:val="00EA1BB2"/>
    <w:rsid w:val="00EA475F"/>
    <w:rsid w:val="00ED6016"/>
    <w:rsid w:val="00EF1593"/>
    <w:rsid w:val="00F03F21"/>
    <w:rsid w:val="00F2118A"/>
    <w:rsid w:val="00F23CC7"/>
    <w:rsid w:val="00F35611"/>
    <w:rsid w:val="00F36F00"/>
    <w:rsid w:val="00F40347"/>
    <w:rsid w:val="00F5572B"/>
    <w:rsid w:val="00F655BE"/>
    <w:rsid w:val="00F91602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3323"/>
  <w15:docId w15:val="{DEAB905F-B031-4273-AF8C-E11E866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A49E-B9B1-4BD6-93D1-78091A4C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64</cp:revision>
  <cp:lastPrinted>2017-10-16T10:53:00Z</cp:lastPrinted>
  <dcterms:created xsi:type="dcterms:W3CDTF">2017-08-14T06:24:00Z</dcterms:created>
  <dcterms:modified xsi:type="dcterms:W3CDTF">2018-01-04T10:12:00Z</dcterms:modified>
</cp:coreProperties>
</file>