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024B47">
      <w:pPr>
        <w:pStyle w:val="Nagwek4"/>
        <w:ind w:left="0"/>
      </w:pPr>
      <w:r>
        <w:t xml:space="preserve">Zakres rzeczowy robót </w:t>
      </w:r>
      <w:r w:rsidR="00024B47">
        <w:t>malarskich</w:t>
      </w:r>
    </w:p>
    <w:p w:rsidR="002F5C4E" w:rsidRDefault="002F5C4E" w:rsidP="002F5C4E">
      <w:pPr>
        <w:rPr>
          <w:b/>
        </w:rPr>
      </w:pPr>
    </w:p>
    <w:p w:rsidR="00024B47" w:rsidRDefault="002F5C4E" w:rsidP="00024B47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w postępowaniu nr W</w:t>
      </w:r>
      <w:r w:rsidR="00C247AB">
        <w:rPr>
          <w:b/>
        </w:rPr>
        <w:t>EZ</w:t>
      </w:r>
      <w:r>
        <w:rPr>
          <w:b/>
        </w:rPr>
        <w:t>.271.</w:t>
      </w:r>
      <w:r w:rsidR="00A03B0C">
        <w:rPr>
          <w:b/>
        </w:rPr>
        <w:t>2</w:t>
      </w:r>
      <w:r>
        <w:rPr>
          <w:b/>
        </w:rPr>
        <w:t>.</w:t>
      </w:r>
      <w:r w:rsidR="00ED56CE">
        <w:rPr>
          <w:b/>
        </w:rPr>
        <w:t>4</w:t>
      </w:r>
      <w:bookmarkStart w:id="0" w:name="_GoBack"/>
      <w:bookmarkEnd w:id="0"/>
      <w:r>
        <w:rPr>
          <w:b/>
        </w:rPr>
        <w:t>.201</w:t>
      </w:r>
      <w:r w:rsidR="00E85969">
        <w:rPr>
          <w:b/>
        </w:rPr>
        <w:t>8</w:t>
      </w:r>
      <w:r>
        <w:rPr>
          <w:b/>
        </w:rPr>
        <w:t xml:space="preserve"> dotyczącym wyboru wykonawcy robót </w:t>
      </w:r>
      <w:r w:rsidR="00024B47">
        <w:rPr>
          <w:b/>
        </w:rPr>
        <w:t xml:space="preserve">malarskich </w:t>
      </w:r>
      <w:r w:rsidR="00284432">
        <w:rPr>
          <w:b/>
        </w:rPr>
        <w:t xml:space="preserve">w budynku </w:t>
      </w:r>
      <w:r w:rsidR="003D3365">
        <w:rPr>
          <w:b/>
        </w:rPr>
        <w:t>Szkoły Podstawowej nr 1</w:t>
      </w:r>
      <w:r w:rsidR="00284432">
        <w:rPr>
          <w:b/>
        </w:rPr>
        <w:t xml:space="preserve"> przy ul. </w:t>
      </w:r>
      <w:r w:rsidR="003D3365">
        <w:rPr>
          <w:b/>
        </w:rPr>
        <w:t>Narutowicza 10</w:t>
      </w:r>
      <w:r w:rsidR="00024B47">
        <w:rPr>
          <w:b/>
        </w:rPr>
        <w:t xml:space="preserve"> </w:t>
      </w:r>
    </w:p>
    <w:p w:rsidR="00C247AB" w:rsidRPr="00C247AB" w:rsidRDefault="00284432" w:rsidP="00024B47">
      <w:pPr>
        <w:pStyle w:val="Tekstpodstawowy"/>
        <w:spacing w:line="276" w:lineRule="auto"/>
        <w:jc w:val="center"/>
        <w:rPr>
          <w:b/>
          <w:spacing w:val="-4"/>
          <w:lang w:eastAsia="ar-SA"/>
        </w:rPr>
      </w:pPr>
      <w:r>
        <w:rPr>
          <w:b/>
        </w:rPr>
        <w:t>w Świnoujściu.</w:t>
      </w:r>
    </w:p>
    <w:p w:rsidR="00FF1707" w:rsidRDefault="009C2AF8" w:rsidP="00FF1707">
      <w:pPr>
        <w:jc w:val="both"/>
      </w:pPr>
      <w:r>
        <w:rPr>
          <w:u w:val="single"/>
        </w:rPr>
        <w:t>S</w:t>
      </w:r>
      <w:r w:rsidR="00024B47" w:rsidRPr="00A65B2D">
        <w:rPr>
          <w:u w:val="single"/>
        </w:rPr>
        <w:t>ala nr 1</w:t>
      </w:r>
      <w:r w:rsidR="00E85969">
        <w:rPr>
          <w:u w:val="single"/>
        </w:rPr>
        <w:t>2</w:t>
      </w:r>
      <w:r>
        <w:rPr>
          <w:u w:val="single"/>
        </w:rPr>
        <w:t xml:space="preserve">  (</w:t>
      </w:r>
      <w:r w:rsidR="00E85969">
        <w:rPr>
          <w:u w:val="single"/>
        </w:rPr>
        <w:t xml:space="preserve"> I piętro</w:t>
      </w:r>
      <w:r>
        <w:rPr>
          <w:u w:val="single"/>
        </w:rPr>
        <w:t>).</w:t>
      </w:r>
    </w:p>
    <w:p w:rsidR="00625DC0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7409C">
        <w:rPr>
          <w:szCs w:val="24"/>
        </w:rPr>
        <w:t xml:space="preserve">malowanie ścian farbą lateksową klasy 1-2 odporności na szorowanie z </w:t>
      </w:r>
    </w:p>
    <w:p w:rsidR="00625DC0" w:rsidRPr="0037409C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przygotowaniem powierzchni  do malowania</w:t>
      </w:r>
      <w:r>
        <w:rPr>
          <w:szCs w:val="24"/>
        </w:rPr>
        <w:t>,</w:t>
      </w:r>
      <w:r w:rsidRPr="0037409C">
        <w:rPr>
          <w:szCs w:val="24"/>
        </w:rPr>
        <w:t xml:space="preserve"> </w:t>
      </w:r>
    </w:p>
    <w:p w:rsidR="00625DC0" w:rsidRDefault="00625DC0" w:rsidP="00625DC0">
      <w:pPr>
        <w:jc w:val="both"/>
        <w:rPr>
          <w:szCs w:val="24"/>
        </w:rPr>
      </w:pPr>
      <w:r w:rsidRPr="0037409C">
        <w:rPr>
          <w:szCs w:val="24"/>
        </w:rPr>
        <w:t xml:space="preserve">- malowanie sufitów farbą emulsyjną białą z przygotowaniem podłoża do malowania – </w:t>
      </w:r>
    </w:p>
    <w:p w:rsidR="00625DC0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 (ś</w:t>
      </w:r>
      <w:r w:rsidRPr="0037409C">
        <w:rPr>
          <w:szCs w:val="24"/>
        </w:rPr>
        <w:t>ciany i sufity gruntowane podkładem dla farb lateksowych oraz emulsyjnych</w:t>
      </w:r>
      <w:r>
        <w:rPr>
          <w:szCs w:val="24"/>
        </w:rPr>
        <w:t>)</w:t>
      </w:r>
      <w:r w:rsidRPr="0037409C">
        <w:rPr>
          <w:szCs w:val="24"/>
        </w:rPr>
        <w:t>.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>- demontaż i ponowny montaż drewnianych osłon grzejnikowych,</w:t>
      </w:r>
    </w:p>
    <w:p w:rsidR="00EB64D7" w:rsidRDefault="00EB64D7" w:rsidP="00EB64D7">
      <w:pPr>
        <w:jc w:val="both"/>
        <w:rPr>
          <w:szCs w:val="24"/>
        </w:rPr>
      </w:pPr>
      <w:r w:rsidRPr="0037409C">
        <w:rPr>
          <w:szCs w:val="24"/>
        </w:rPr>
        <w:t>- malowanie grzejnik</w:t>
      </w:r>
      <w:r>
        <w:rPr>
          <w:szCs w:val="24"/>
        </w:rPr>
        <w:t xml:space="preserve">ów </w:t>
      </w:r>
      <w:r w:rsidRPr="0037409C">
        <w:rPr>
          <w:szCs w:val="24"/>
        </w:rPr>
        <w:t>żeliwn</w:t>
      </w:r>
      <w:r>
        <w:rPr>
          <w:szCs w:val="24"/>
        </w:rPr>
        <w:t xml:space="preserve">ych pod okiennych </w:t>
      </w:r>
      <w:r w:rsidRPr="0037409C">
        <w:rPr>
          <w:szCs w:val="24"/>
        </w:rPr>
        <w:t>emalią</w:t>
      </w:r>
      <w:r>
        <w:rPr>
          <w:szCs w:val="24"/>
        </w:rPr>
        <w:t xml:space="preserve"> ftalową</w:t>
      </w:r>
      <w:r w:rsidRPr="0037409C">
        <w:rPr>
          <w:szCs w:val="24"/>
        </w:rPr>
        <w:t xml:space="preserve"> do powierzchni 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stalowych i żeliwnych,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-</w:t>
      </w:r>
      <w:r w:rsidRPr="0037409C">
        <w:rPr>
          <w:szCs w:val="24"/>
        </w:rPr>
        <w:t xml:space="preserve"> malowanie rur stalowych c.o. emali</w:t>
      </w:r>
      <w:r>
        <w:rPr>
          <w:szCs w:val="24"/>
        </w:rPr>
        <w:t>ą</w:t>
      </w:r>
      <w:r w:rsidRPr="0037409C">
        <w:rPr>
          <w:szCs w:val="24"/>
        </w:rPr>
        <w:t xml:space="preserve"> do powierzchni metalowych z przygotowaniem 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37409C">
        <w:rPr>
          <w:szCs w:val="24"/>
        </w:rPr>
        <w:t>powierzchni do malowania,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- wymiana umywalki na szafkową (wraz z szafką), wymiana syfonu umywalkowego, bateria 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 pozostaje,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 xml:space="preserve">-zabezpieczenie grubą folią poliestrową podłóg przed wykonywaniem robót </w:t>
      </w:r>
    </w:p>
    <w:p w:rsidR="00EB64D7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37409C">
        <w:rPr>
          <w:szCs w:val="24"/>
        </w:rPr>
        <w:t>malarskich,</w:t>
      </w:r>
      <w:r>
        <w:rPr>
          <w:szCs w:val="24"/>
        </w:rPr>
        <w:t xml:space="preserve"> sprzątanie po robotach malarskich,</w:t>
      </w:r>
    </w:p>
    <w:p w:rsidR="00EB64D7" w:rsidRPr="0037409C" w:rsidRDefault="00EB64D7" w:rsidP="00625DC0">
      <w:pPr>
        <w:jc w:val="both"/>
        <w:rPr>
          <w:szCs w:val="24"/>
        </w:rPr>
      </w:pPr>
    </w:p>
    <w:p w:rsidR="00625DC0" w:rsidRPr="0037409C" w:rsidRDefault="00625DC0" w:rsidP="00625DC0">
      <w:pPr>
        <w:jc w:val="both"/>
        <w:rPr>
          <w:szCs w:val="24"/>
        </w:rPr>
      </w:pPr>
      <w:r w:rsidRPr="0037409C">
        <w:rPr>
          <w:szCs w:val="24"/>
        </w:rPr>
        <w:t xml:space="preserve">Kolory ścian: system CAPAROL , </w:t>
      </w:r>
      <w:proofErr w:type="spellStart"/>
      <w:r w:rsidRPr="0037409C">
        <w:rPr>
          <w:szCs w:val="24"/>
        </w:rPr>
        <w:t>Palazzo</w:t>
      </w:r>
      <w:proofErr w:type="spellEnd"/>
      <w:r w:rsidRPr="0037409C">
        <w:rPr>
          <w:szCs w:val="24"/>
        </w:rPr>
        <w:t xml:space="preserve"> 210.</w:t>
      </w:r>
    </w:p>
    <w:p w:rsidR="00625DC0" w:rsidRDefault="00625DC0" w:rsidP="00625DC0">
      <w:pPr>
        <w:tabs>
          <w:tab w:val="left" w:pos="0"/>
        </w:tabs>
        <w:ind w:left="360"/>
        <w:jc w:val="both"/>
        <w:rPr>
          <w:szCs w:val="24"/>
        </w:rPr>
      </w:pPr>
    </w:p>
    <w:p w:rsidR="00A26957" w:rsidRPr="0037409C" w:rsidRDefault="00A26957" w:rsidP="00625DC0">
      <w:pPr>
        <w:tabs>
          <w:tab w:val="left" w:pos="0"/>
        </w:tabs>
        <w:ind w:left="360"/>
        <w:jc w:val="both"/>
        <w:rPr>
          <w:szCs w:val="24"/>
        </w:rPr>
      </w:pPr>
    </w:p>
    <w:p w:rsidR="00F81728" w:rsidRDefault="00A26957" w:rsidP="00FF1707">
      <w:pPr>
        <w:jc w:val="both"/>
      </w:pPr>
      <w:r>
        <w:rPr>
          <w:noProof/>
        </w:rPr>
        <w:drawing>
          <wp:inline distT="0" distB="0" distL="0" distR="0">
            <wp:extent cx="2768600" cy="2076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3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685" cy="207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71775" cy="20788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3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859" cy="207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57" w:rsidRDefault="00A26957" w:rsidP="00FF1707">
      <w:pPr>
        <w:jc w:val="both"/>
      </w:pPr>
    </w:p>
    <w:p w:rsidR="00A26957" w:rsidRDefault="00A26957" w:rsidP="00FF1707">
      <w:pPr>
        <w:jc w:val="both"/>
      </w:pPr>
      <w:r>
        <w:t>Fot.1,2. Widok Sali nr 12 do malowania.</w:t>
      </w:r>
    </w:p>
    <w:p w:rsidR="00A26957" w:rsidRDefault="00A26957" w:rsidP="00FF1707">
      <w:pPr>
        <w:jc w:val="both"/>
      </w:pPr>
      <w:r>
        <w:rPr>
          <w:noProof/>
        </w:rPr>
        <w:lastRenderedPageBreak/>
        <w:drawing>
          <wp:inline distT="0" distB="0" distL="0" distR="0">
            <wp:extent cx="2520949" cy="1890712"/>
            <wp:effectExtent l="0" t="8890" r="444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3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4288" cy="189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2508249" cy="1881188"/>
            <wp:effectExtent l="8573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3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6258" cy="18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07" w:rsidRDefault="00FF1707" w:rsidP="00FF1707">
      <w:pPr>
        <w:jc w:val="both"/>
        <w:rPr>
          <w:sz w:val="20"/>
        </w:rPr>
      </w:pPr>
      <w:r>
        <w:rPr>
          <w:sz w:val="20"/>
        </w:rPr>
        <w:t xml:space="preserve">Fot. </w:t>
      </w:r>
      <w:r w:rsidR="00A26957">
        <w:rPr>
          <w:sz w:val="20"/>
        </w:rPr>
        <w:t>3.</w:t>
      </w:r>
      <w:r w:rsidR="00F81728">
        <w:rPr>
          <w:sz w:val="20"/>
        </w:rPr>
        <w:t xml:space="preserve"> </w:t>
      </w:r>
      <w:r w:rsidR="00A26957">
        <w:rPr>
          <w:sz w:val="20"/>
        </w:rPr>
        <w:t>Likwidacja zacieku .                                           Fot.4.  Wymiana umywalki na szafkową.</w:t>
      </w:r>
    </w:p>
    <w:p w:rsidR="00FF1707" w:rsidRDefault="00FF1707" w:rsidP="00FF1707">
      <w:pPr>
        <w:jc w:val="both"/>
      </w:pPr>
    </w:p>
    <w:p w:rsidR="005E6DFF" w:rsidRDefault="005E6DFF" w:rsidP="003D3365">
      <w:pPr>
        <w:jc w:val="both"/>
      </w:pPr>
    </w:p>
    <w:p w:rsidR="003D3365" w:rsidRDefault="003D3365" w:rsidP="003D3365">
      <w:pPr>
        <w:rPr>
          <w:b/>
          <w:u w:val="single"/>
        </w:rPr>
      </w:pP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0412ED" w:rsidRDefault="003D3365" w:rsidP="005C2247">
      <w:pPr>
        <w:jc w:val="both"/>
      </w:pPr>
      <w:r>
        <w:t xml:space="preserve">Wszystkie użyte materiały powinny posiadać atesty, aprobaty techniczne, atesty higieniczne. </w:t>
      </w:r>
    </w:p>
    <w:p w:rsidR="00EC12DD" w:rsidRDefault="00EC12DD" w:rsidP="005C2247">
      <w:pPr>
        <w:jc w:val="both"/>
      </w:pPr>
    </w:p>
    <w:sectPr w:rsidR="00EC12D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4E" w:rsidRDefault="0090574E" w:rsidP="00416F18">
      <w:r>
        <w:separator/>
      </w:r>
    </w:p>
  </w:endnote>
  <w:endnote w:type="continuationSeparator" w:id="0">
    <w:p w:rsidR="0090574E" w:rsidRDefault="0090574E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4E" w:rsidRDefault="0090574E" w:rsidP="00416F18">
      <w:r>
        <w:separator/>
      </w:r>
    </w:p>
  </w:footnote>
  <w:footnote w:type="continuationSeparator" w:id="0">
    <w:p w:rsidR="0090574E" w:rsidRDefault="0090574E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 Załącznik nr 1 do Zapytania ofertowego nr WEZ.271.2.</w:t>
    </w:r>
    <w:r w:rsidR="00ED56CE">
      <w:t>4</w:t>
    </w:r>
    <w:r>
      <w:t>.201</w:t>
    </w:r>
    <w:r w:rsidR="00E85969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24B47"/>
    <w:rsid w:val="000412ED"/>
    <w:rsid w:val="00086FF0"/>
    <w:rsid w:val="000B02BF"/>
    <w:rsid w:val="000E24FE"/>
    <w:rsid w:val="000F3314"/>
    <w:rsid w:val="00121491"/>
    <w:rsid w:val="0015319B"/>
    <w:rsid w:val="00165D84"/>
    <w:rsid w:val="00171683"/>
    <w:rsid w:val="001E1831"/>
    <w:rsid w:val="001E52BE"/>
    <w:rsid w:val="00284432"/>
    <w:rsid w:val="002A4EDC"/>
    <w:rsid w:val="002D12F9"/>
    <w:rsid w:val="002F5C4E"/>
    <w:rsid w:val="00305A8D"/>
    <w:rsid w:val="003D3365"/>
    <w:rsid w:val="003F168E"/>
    <w:rsid w:val="003F5EE0"/>
    <w:rsid w:val="004051A0"/>
    <w:rsid w:val="00416F18"/>
    <w:rsid w:val="00460648"/>
    <w:rsid w:val="004700ED"/>
    <w:rsid w:val="004A08A2"/>
    <w:rsid w:val="0054447D"/>
    <w:rsid w:val="005C2247"/>
    <w:rsid w:val="005E366A"/>
    <w:rsid w:val="005E6DFF"/>
    <w:rsid w:val="00625DC0"/>
    <w:rsid w:val="00656AB7"/>
    <w:rsid w:val="00693ABA"/>
    <w:rsid w:val="00697D3A"/>
    <w:rsid w:val="006A52DD"/>
    <w:rsid w:val="006A5936"/>
    <w:rsid w:val="00703CE6"/>
    <w:rsid w:val="00717BB8"/>
    <w:rsid w:val="007213AF"/>
    <w:rsid w:val="00771A72"/>
    <w:rsid w:val="00782D51"/>
    <w:rsid w:val="00791168"/>
    <w:rsid w:val="007E024A"/>
    <w:rsid w:val="007F7206"/>
    <w:rsid w:val="008A5705"/>
    <w:rsid w:val="008B4D03"/>
    <w:rsid w:val="008B6FA6"/>
    <w:rsid w:val="0090574E"/>
    <w:rsid w:val="00952F70"/>
    <w:rsid w:val="009852B4"/>
    <w:rsid w:val="009B3D1A"/>
    <w:rsid w:val="009C2AF8"/>
    <w:rsid w:val="009E19C8"/>
    <w:rsid w:val="00A03B0C"/>
    <w:rsid w:val="00A26957"/>
    <w:rsid w:val="00A65B2D"/>
    <w:rsid w:val="00A84672"/>
    <w:rsid w:val="00A86267"/>
    <w:rsid w:val="00AB475A"/>
    <w:rsid w:val="00AC60A4"/>
    <w:rsid w:val="00AD0FE1"/>
    <w:rsid w:val="00B23DCA"/>
    <w:rsid w:val="00BD3176"/>
    <w:rsid w:val="00BE6E88"/>
    <w:rsid w:val="00C247AB"/>
    <w:rsid w:val="00C8629B"/>
    <w:rsid w:val="00D01FA6"/>
    <w:rsid w:val="00D02009"/>
    <w:rsid w:val="00D15AA6"/>
    <w:rsid w:val="00D178B0"/>
    <w:rsid w:val="00D34B5F"/>
    <w:rsid w:val="00D66995"/>
    <w:rsid w:val="00D909FA"/>
    <w:rsid w:val="00E17C19"/>
    <w:rsid w:val="00E43F95"/>
    <w:rsid w:val="00E85969"/>
    <w:rsid w:val="00E876C0"/>
    <w:rsid w:val="00EB64D7"/>
    <w:rsid w:val="00EB6E80"/>
    <w:rsid w:val="00EC12DD"/>
    <w:rsid w:val="00ED0742"/>
    <w:rsid w:val="00ED56CE"/>
    <w:rsid w:val="00F36B5F"/>
    <w:rsid w:val="00F41378"/>
    <w:rsid w:val="00F81728"/>
    <w:rsid w:val="00FE023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51</cp:revision>
  <cp:lastPrinted>2017-06-19T10:31:00Z</cp:lastPrinted>
  <dcterms:created xsi:type="dcterms:W3CDTF">2017-03-08T07:43:00Z</dcterms:created>
  <dcterms:modified xsi:type="dcterms:W3CDTF">2018-01-17T12:24:00Z</dcterms:modified>
</cp:coreProperties>
</file>