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B2" w:rsidRDefault="00924966" w:rsidP="0092496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4.1. do siwz WIM.271.1.78.2017</w:t>
      </w:r>
    </w:p>
    <w:p w:rsidR="00924966" w:rsidRPr="00924966" w:rsidRDefault="00924966" w:rsidP="0092496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 do umowy nr ……2018</w:t>
      </w:r>
    </w:p>
    <w:p w:rsidR="006A52B2" w:rsidRDefault="006A52B2" w:rsidP="007D4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p.n.:</w:t>
      </w:r>
    </w:p>
    <w:p w:rsidR="006A52B2" w:rsidRPr="007D481B" w:rsidRDefault="007D481B" w:rsidP="007D48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81B">
        <w:rPr>
          <w:rFonts w:ascii="Times New Roman" w:hAnsi="Times New Roman" w:cs="Times New Roman"/>
          <w:b/>
          <w:bCs/>
          <w:sz w:val="28"/>
          <w:szCs w:val="28"/>
        </w:rPr>
        <w:t>Opracowanie</w:t>
      </w:r>
      <w:r w:rsidR="006A52B2" w:rsidRPr="007D481B">
        <w:rPr>
          <w:rFonts w:ascii="Times New Roman" w:hAnsi="Times New Roman" w:cs="Times New Roman"/>
          <w:b/>
          <w:bCs/>
          <w:sz w:val="28"/>
          <w:szCs w:val="28"/>
        </w:rPr>
        <w:t xml:space="preserve"> dokumentacji projektowo-kosztorysowej</w:t>
      </w:r>
      <w:r w:rsidR="008B183A" w:rsidRPr="007D4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2B2" w:rsidRPr="007D481B">
        <w:rPr>
          <w:rFonts w:ascii="Times New Roman" w:hAnsi="Times New Roman" w:cs="Times New Roman"/>
          <w:b/>
          <w:bCs/>
          <w:sz w:val="28"/>
          <w:szCs w:val="28"/>
        </w:rPr>
        <w:t>dla realizacji zadania:</w:t>
      </w:r>
      <w:r w:rsidRPr="007D4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2B2" w:rsidRPr="007D481B">
        <w:rPr>
          <w:rFonts w:ascii="Times New Roman" w:hAnsi="Times New Roman" w:cs="Times New Roman"/>
          <w:b/>
          <w:bCs/>
          <w:sz w:val="28"/>
          <w:szCs w:val="28"/>
        </w:rPr>
        <w:t xml:space="preserve">„ </w:t>
      </w:r>
      <w:r w:rsidR="00D00E26" w:rsidRPr="007D481B">
        <w:rPr>
          <w:rFonts w:ascii="Times New Roman" w:hAnsi="Times New Roman" w:cs="Times New Roman"/>
          <w:b/>
          <w:bCs/>
          <w:sz w:val="28"/>
          <w:szCs w:val="28"/>
        </w:rPr>
        <w:t>Roz</w:t>
      </w:r>
      <w:r w:rsidR="006A52B2" w:rsidRPr="007D481B">
        <w:rPr>
          <w:rFonts w:ascii="Times New Roman" w:hAnsi="Times New Roman" w:cs="Times New Roman"/>
          <w:b/>
          <w:bCs/>
          <w:sz w:val="28"/>
          <w:szCs w:val="28"/>
        </w:rPr>
        <w:t xml:space="preserve">budowa ulicy  </w:t>
      </w:r>
      <w:r w:rsidR="004A04EC" w:rsidRPr="007D481B">
        <w:rPr>
          <w:rFonts w:ascii="Times New Roman" w:hAnsi="Times New Roman" w:cs="Times New Roman"/>
          <w:b/>
          <w:bCs/>
          <w:sz w:val="28"/>
          <w:szCs w:val="28"/>
        </w:rPr>
        <w:t xml:space="preserve">Sienkiewicza </w:t>
      </w:r>
      <w:r w:rsidR="00597546" w:rsidRPr="007D481B">
        <w:rPr>
          <w:rFonts w:ascii="Times New Roman" w:hAnsi="Times New Roman" w:cs="Times New Roman"/>
          <w:b/>
          <w:bCs/>
          <w:sz w:val="28"/>
          <w:szCs w:val="28"/>
        </w:rPr>
        <w:t>w Świnoujściu”.</w:t>
      </w:r>
    </w:p>
    <w:p w:rsidR="005F3DB1" w:rsidRDefault="005F3DB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A52B2" w:rsidRDefault="006A52B2">
      <w:pPr>
        <w:pStyle w:val="Tekstpodstawowy2"/>
        <w:numPr>
          <w:ilvl w:val="0"/>
          <w:numId w:val="9"/>
        </w:numPr>
        <w:shd w:val="clear" w:color="auto" w:fill="FFFFFF"/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Wprowadzenie.</w:t>
      </w:r>
    </w:p>
    <w:p w:rsidR="00597546" w:rsidRDefault="006A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D00E26" w:rsidRPr="00D00E26">
        <w:rPr>
          <w:rFonts w:ascii="Times New Roman" w:hAnsi="Times New Roman" w:cs="Times New Roman"/>
          <w:sz w:val="24"/>
          <w:szCs w:val="24"/>
        </w:rPr>
        <w:t>poprawa dostępności drogowej wewnętrznej Miasta, poprawa bezpieczeństwa wszystkich użytkowników drogi oraz zmniejszenie uciążliwości ruchu, emisji spalin i hałasu w strefie uzdrowiskowej Dzielnicy Nadmorskiej. Celem jest również lepsze skomunikowanie Dzielnicy Nadmorskiej - połączenie w "pierścień" dwóch dojazdów - ul. Moniuszki i ul.</w:t>
      </w:r>
      <w:r w:rsidR="00BB0310">
        <w:rPr>
          <w:rFonts w:ascii="Times New Roman" w:hAnsi="Times New Roman" w:cs="Times New Roman"/>
          <w:sz w:val="24"/>
          <w:szCs w:val="24"/>
        </w:rPr>
        <w:t xml:space="preserve"> </w:t>
      </w:r>
      <w:r w:rsidR="00D00E26" w:rsidRPr="00D00E26">
        <w:rPr>
          <w:rFonts w:ascii="Times New Roman" w:hAnsi="Times New Roman" w:cs="Times New Roman"/>
          <w:sz w:val="24"/>
          <w:szCs w:val="24"/>
        </w:rPr>
        <w:t>Jachtow</w:t>
      </w:r>
      <w:r w:rsidR="00D00E26">
        <w:rPr>
          <w:rFonts w:ascii="Times New Roman" w:hAnsi="Times New Roman" w:cs="Times New Roman"/>
          <w:sz w:val="24"/>
          <w:szCs w:val="24"/>
        </w:rPr>
        <w:t>ej.</w:t>
      </w:r>
      <w:r>
        <w:rPr>
          <w:rFonts w:ascii="Times New Roman" w:hAnsi="Times New Roman" w:cs="Times New Roman"/>
          <w:sz w:val="24"/>
          <w:szCs w:val="24"/>
        </w:rPr>
        <w:t xml:space="preserve">  Ulica </w:t>
      </w:r>
      <w:r w:rsidR="00D00E26">
        <w:rPr>
          <w:rFonts w:ascii="Times New Roman" w:hAnsi="Times New Roman" w:cs="Times New Roman"/>
          <w:sz w:val="24"/>
          <w:szCs w:val="24"/>
        </w:rPr>
        <w:t>Sienkiewicza m</w:t>
      </w:r>
      <w:r w:rsidR="00597546">
        <w:rPr>
          <w:rFonts w:ascii="Times New Roman" w:hAnsi="Times New Roman" w:cs="Times New Roman"/>
          <w:sz w:val="24"/>
          <w:szCs w:val="24"/>
        </w:rPr>
        <w:t xml:space="preserve">a pełnić rolę </w:t>
      </w:r>
      <w:r w:rsidR="00D00E26">
        <w:rPr>
          <w:rFonts w:ascii="Times New Roman" w:hAnsi="Times New Roman" w:cs="Times New Roman"/>
          <w:sz w:val="24"/>
          <w:szCs w:val="24"/>
        </w:rPr>
        <w:t>drogi klasy zbiorczej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597546">
        <w:rPr>
          <w:rFonts w:ascii="Times New Roman" w:hAnsi="Times New Roman" w:cs="Times New Roman"/>
          <w:sz w:val="24"/>
          <w:szCs w:val="24"/>
        </w:rPr>
        <w:t xml:space="preserve">obecnie </w:t>
      </w:r>
      <w:r>
        <w:rPr>
          <w:rFonts w:ascii="Times New Roman" w:hAnsi="Times New Roman" w:cs="Times New Roman"/>
          <w:sz w:val="24"/>
          <w:szCs w:val="24"/>
        </w:rPr>
        <w:t>drog</w:t>
      </w:r>
      <w:r w:rsidR="005975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kategorii </w:t>
      </w:r>
      <w:r w:rsidR="00597546">
        <w:rPr>
          <w:rFonts w:ascii="Times New Roman" w:hAnsi="Times New Roman" w:cs="Times New Roman"/>
          <w:sz w:val="24"/>
          <w:szCs w:val="24"/>
        </w:rPr>
        <w:t xml:space="preserve">gminnej nr </w:t>
      </w:r>
      <w:r w:rsidR="00597546" w:rsidRPr="005975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930114Z </w:t>
      </w:r>
      <w:r>
        <w:rPr>
          <w:rFonts w:ascii="Times New Roman" w:hAnsi="Times New Roman" w:cs="Times New Roman"/>
          <w:sz w:val="24"/>
          <w:szCs w:val="24"/>
        </w:rPr>
        <w:t xml:space="preserve"> o długości </w:t>
      </w:r>
      <w:r w:rsidR="00597546">
        <w:rPr>
          <w:rFonts w:ascii="Times New Roman" w:hAnsi="Times New Roman" w:cs="Times New Roman"/>
          <w:sz w:val="24"/>
          <w:szCs w:val="24"/>
        </w:rPr>
        <w:t xml:space="preserve">1, 451 km) rozprowadzając ruch pojazdów  do poszczególnych jednokierunkowych ulic </w:t>
      </w:r>
      <w:r w:rsidR="00D00E26">
        <w:rPr>
          <w:rFonts w:ascii="Times New Roman" w:hAnsi="Times New Roman" w:cs="Times New Roman"/>
          <w:sz w:val="24"/>
          <w:szCs w:val="24"/>
        </w:rPr>
        <w:t>Dzielnicy N</w:t>
      </w:r>
      <w:r w:rsidR="00597546">
        <w:rPr>
          <w:rFonts w:ascii="Times New Roman" w:hAnsi="Times New Roman" w:cs="Times New Roman"/>
          <w:sz w:val="24"/>
          <w:szCs w:val="24"/>
        </w:rPr>
        <w:t>admorski</w:t>
      </w:r>
      <w:r w:rsidR="00D00E26">
        <w:rPr>
          <w:rFonts w:ascii="Times New Roman" w:hAnsi="Times New Roman" w:cs="Times New Roman"/>
          <w:sz w:val="24"/>
          <w:szCs w:val="24"/>
        </w:rPr>
        <w:t>ej</w:t>
      </w:r>
      <w:r w:rsidR="00597546">
        <w:rPr>
          <w:rFonts w:ascii="Times New Roman" w:hAnsi="Times New Roman" w:cs="Times New Roman"/>
          <w:sz w:val="24"/>
          <w:szCs w:val="24"/>
        </w:rPr>
        <w:t xml:space="preserve"> i odwrotnie – zbierając z nich ruch  w celu  wyjazdu w kierunku centrum, granicy i przeprawy prze Świnę.</w:t>
      </w:r>
    </w:p>
    <w:p w:rsidR="006A52B2" w:rsidRDefault="00597546" w:rsidP="00BB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</w:t>
      </w:r>
      <w:r w:rsidR="006A52B2">
        <w:rPr>
          <w:rFonts w:ascii="Times New Roman" w:hAnsi="Times New Roman" w:cs="Times New Roman"/>
          <w:sz w:val="24"/>
          <w:szCs w:val="24"/>
        </w:rPr>
        <w:t xml:space="preserve"> zlokalizowana  jest  w jednostce obszarowej miasta   </w:t>
      </w:r>
      <w:r>
        <w:rPr>
          <w:rFonts w:ascii="Times New Roman" w:hAnsi="Times New Roman" w:cs="Times New Roman"/>
          <w:sz w:val="24"/>
          <w:szCs w:val="24"/>
        </w:rPr>
        <w:t xml:space="preserve">Dzielnica Nadmorska, </w:t>
      </w:r>
      <w:r w:rsidR="006A52B2">
        <w:rPr>
          <w:rFonts w:ascii="Times New Roman" w:hAnsi="Times New Roman" w:cs="Times New Roman"/>
          <w:sz w:val="24"/>
          <w:szCs w:val="24"/>
        </w:rPr>
        <w:t xml:space="preserve"> dla której uchwalon</w:t>
      </w:r>
      <w:r w:rsidR="0018102D">
        <w:rPr>
          <w:rFonts w:ascii="Times New Roman" w:hAnsi="Times New Roman" w:cs="Times New Roman"/>
          <w:sz w:val="24"/>
          <w:szCs w:val="24"/>
        </w:rPr>
        <w:t>o</w:t>
      </w:r>
      <w:r w:rsidR="006A52B2">
        <w:rPr>
          <w:rFonts w:ascii="Times New Roman" w:hAnsi="Times New Roman" w:cs="Times New Roman"/>
          <w:sz w:val="24"/>
          <w:szCs w:val="24"/>
        </w:rPr>
        <w:t xml:space="preserve"> miejscowy plan zagospodarowania przestrzennego miasta,  zatwierdzony uchwałą  nr </w:t>
      </w:r>
      <w:r w:rsidR="0018102D" w:rsidRPr="0018102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LXIX/559/2010 Rady </w:t>
      </w:r>
      <w:r w:rsidR="006A52B2">
        <w:rPr>
          <w:rFonts w:ascii="Times New Roman" w:hAnsi="Times New Roman" w:cs="Times New Roman"/>
          <w:sz w:val="24"/>
          <w:szCs w:val="24"/>
        </w:rPr>
        <w:t xml:space="preserve"> Miasta Świnoujście z dnia </w:t>
      </w:r>
      <w:r w:rsidR="0018102D">
        <w:rPr>
          <w:rFonts w:ascii="Times New Roman" w:hAnsi="Times New Roman" w:cs="Times New Roman"/>
          <w:sz w:val="24"/>
          <w:szCs w:val="24"/>
        </w:rPr>
        <w:t>28.06.2010</w:t>
      </w:r>
      <w:r w:rsidR="006A52B2">
        <w:rPr>
          <w:rFonts w:ascii="Times New Roman" w:hAnsi="Times New Roman" w:cs="Times New Roman"/>
          <w:sz w:val="24"/>
          <w:szCs w:val="24"/>
        </w:rPr>
        <w:t xml:space="preserve">r. ( Dz. Urz. Wojew. Zachodniopomorskiego z dnia  </w:t>
      </w:r>
      <w:r w:rsidR="0018102D">
        <w:rPr>
          <w:rFonts w:ascii="Times New Roman" w:hAnsi="Times New Roman" w:cs="Times New Roman"/>
          <w:sz w:val="24"/>
          <w:szCs w:val="24"/>
        </w:rPr>
        <w:t>28 czerwca</w:t>
      </w:r>
      <w:r w:rsidR="006A52B2">
        <w:rPr>
          <w:rFonts w:ascii="Times New Roman" w:hAnsi="Times New Roman" w:cs="Times New Roman"/>
          <w:sz w:val="24"/>
          <w:szCs w:val="24"/>
        </w:rPr>
        <w:t xml:space="preserve"> nr  </w:t>
      </w:r>
      <w:r w:rsidR="0018102D">
        <w:rPr>
          <w:rFonts w:ascii="Times New Roman" w:hAnsi="Times New Roman" w:cs="Times New Roman"/>
          <w:sz w:val="24"/>
          <w:szCs w:val="24"/>
        </w:rPr>
        <w:t>58</w:t>
      </w:r>
      <w:r w:rsidR="006A52B2">
        <w:rPr>
          <w:rFonts w:ascii="Times New Roman" w:hAnsi="Times New Roman" w:cs="Times New Roman"/>
          <w:sz w:val="24"/>
          <w:szCs w:val="24"/>
        </w:rPr>
        <w:t xml:space="preserve"> poz. </w:t>
      </w:r>
      <w:r w:rsidR="0018102D">
        <w:rPr>
          <w:rFonts w:ascii="Times New Roman" w:hAnsi="Times New Roman" w:cs="Times New Roman"/>
          <w:sz w:val="24"/>
          <w:szCs w:val="24"/>
        </w:rPr>
        <w:t>1146</w:t>
      </w:r>
      <w:r w:rsidR="006A52B2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6A52B2" w:rsidRDefault="006A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zły stan techniczny  </w:t>
      </w:r>
      <w:r w:rsidR="0018102D">
        <w:rPr>
          <w:rFonts w:ascii="Times New Roman" w:hAnsi="Times New Roman" w:cs="Times New Roman"/>
          <w:sz w:val="24"/>
          <w:szCs w:val="24"/>
        </w:rPr>
        <w:t xml:space="preserve">zarówno jezdni ulicy jak też chodników i terenów zielonych, </w:t>
      </w:r>
      <w:r>
        <w:rPr>
          <w:rFonts w:ascii="Times New Roman" w:hAnsi="Times New Roman" w:cs="Times New Roman"/>
          <w:sz w:val="24"/>
          <w:szCs w:val="24"/>
        </w:rPr>
        <w:t xml:space="preserve"> brak wydzielonych  zatok dla postoju samochodów   oraz dla przystanków  komunikacji miejskiej, ruch pojazdów stał się  niebezpieczny dla wszystkich użytkowników ruchu</w:t>
      </w:r>
      <w:r w:rsidR="00D00E26">
        <w:rPr>
          <w:rFonts w:ascii="Times New Roman" w:hAnsi="Times New Roman" w:cs="Times New Roman"/>
          <w:sz w:val="24"/>
          <w:szCs w:val="24"/>
        </w:rPr>
        <w:t xml:space="preserve"> oraz uciążliwy dla kuracjuszy i interesariuszy Uzdrowiska (ulica zlokalizowana w strefie uzdrowiskowej)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2B2" w:rsidRDefault="006A5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Zakres </w:t>
      </w:r>
      <w:r w:rsidR="00552913">
        <w:rPr>
          <w:rFonts w:ascii="Times New Roman" w:hAnsi="Times New Roman" w:cs="Times New Roman"/>
          <w:b/>
          <w:bCs/>
          <w:sz w:val="24"/>
          <w:szCs w:val="24"/>
        </w:rPr>
        <w:t>przedmiotu zamówienia.</w:t>
      </w:r>
    </w:p>
    <w:p w:rsidR="0018102D" w:rsidRPr="00CD3C43" w:rsidRDefault="006A52B2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projektowych obejmuje przebudowę </w:t>
      </w:r>
      <w:r w:rsidR="00215937">
        <w:rPr>
          <w:rFonts w:ascii="Times New Roman" w:hAnsi="Times New Roman" w:cs="Times New Roman"/>
          <w:sz w:val="24"/>
          <w:szCs w:val="24"/>
        </w:rPr>
        <w:t>istniejącego</w:t>
      </w:r>
      <w:r>
        <w:rPr>
          <w:rFonts w:ascii="Times New Roman" w:hAnsi="Times New Roman" w:cs="Times New Roman"/>
          <w:sz w:val="24"/>
          <w:szCs w:val="24"/>
        </w:rPr>
        <w:t xml:space="preserve"> odcinka ulicy </w:t>
      </w:r>
      <w:r w:rsidR="0018102D">
        <w:rPr>
          <w:rFonts w:ascii="Times New Roman" w:hAnsi="Times New Roman" w:cs="Times New Roman"/>
          <w:sz w:val="24"/>
          <w:szCs w:val="24"/>
        </w:rPr>
        <w:t xml:space="preserve">Sienkiewicza, tj. od skrzyżowania z ulicą Małachowskiego ( poprzez skrzyżowania z ulicami: Ujejskiego, Moniuszki – Prusa, Matejki, Piłsudskiego, Krzywoustego oraz B. Chrobrego)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37">
        <w:rPr>
          <w:rFonts w:ascii="Times New Roman" w:hAnsi="Times New Roman" w:cs="Times New Roman"/>
          <w:sz w:val="24"/>
          <w:szCs w:val="24"/>
        </w:rPr>
        <w:t xml:space="preserve">orz rozbudowę ulicy </w:t>
      </w:r>
      <w:r w:rsidR="0018102D">
        <w:rPr>
          <w:rFonts w:ascii="Times New Roman" w:hAnsi="Times New Roman" w:cs="Times New Roman"/>
          <w:sz w:val="24"/>
          <w:szCs w:val="24"/>
        </w:rPr>
        <w:t>do skrzyżowania z planowanym przebiegiem ul. Jachtowej ( w projektowaniu), przy czym: - odcinek od ul. B.Chrobrego do ul. Jachtowej przebiega przez obszar bez uchwalonego planu zagospodarowania przestrzennego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43" w:rsidRPr="00CD3C43">
        <w:rPr>
          <w:rFonts w:ascii="Times New Roman" w:hAnsi="Times New Roman" w:cs="Times New Roman"/>
          <w:sz w:val="24"/>
          <w:szCs w:val="24"/>
        </w:rPr>
        <w:t>W mpzp ulica oznaczona jest jako  01 KDZ.</w:t>
      </w:r>
    </w:p>
    <w:p w:rsidR="006A52B2" w:rsidRDefault="00215937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6A52B2">
        <w:rPr>
          <w:rFonts w:ascii="Times New Roman" w:hAnsi="Times New Roman" w:cs="Times New Roman"/>
          <w:sz w:val="24"/>
          <w:szCs w:val="24"/>
        </w:rPr>
        <w:t xml:space="preserve">budowa ma polegać na  </w:t>
      </w:r>
      <w:r w:rsidR="00552913">
        <w:rPr>
          <w:rFonts w:ascii="Times New Roman" w:hAnsi="Times New Roman" w:cs="Times New Roman"/>
          <w:sz w:val="24"/>
          <w:szCs w:val="24"/>
        </w:rPr>
        <w:t xml:space="preserve">stworzeniu takiego układu komunikacyjnego, który zapewni wszystkie niezbędne elementy dla bezpiecznego i bezkolizyjnego prowadzenia ruchu nie tylko pieszych lecz także pojazdów dwu-śladowych oraz rowerzystów  - tu: obowiązkowa droga rowerowa z włączeniem we wszystkie ścieżki rowerowe już istniejące wraz </w:t>
      </w:r>
      <w:r w:rsidR="006A52B2">
        <w:rPr>
          <w:rFonts w:ascii="Times New Roman" w:hAnsi="Times New Roman" w:cs="Times New Roman"/>
          <w:sz w:val="24"/>
          <w:szCs w:val="24"/>
        </w:rPr>
        <w:t xml:space="preserve">z  </w:t>
      </w:r>
      <w:r w:rsidR="00D00E26">
        <w:rPr>
          <w:rFonts w:ascii="Times New Roman" w:hAnsi="Times New Roman" w:cs="Times New Roman"/>
          <w:sz w:val="24"/>
          <w:szCs w:val="24"/>
        </w:rPr>
        <w:t xml:space="preserve">rozważeniem </w:t>
      </w:r>
      <w:r w:rsidR="006A52B2">
        <w:rPr>
          <w:rFonts w:ascii="Times New Roman" w:hAnsi="Times New Roman" w:cs="Times New Roman"/>
          <w:sz w:val="24"/>
          <w:szCs w:val="24"/>
        </w:rPr>
        <w:t>usytuowani</w:t>
      </w:r>
      <w:r w:rsidR="00D00E26">
        <w:rPr>
          <w:rFonts w:ascii="Times New Roman" w:hAnsi="Times New Roman" w:cs="Times New Roman"/>
          <w:sz w:val="24"/>
          <w:szCs w:val="24"/>
        </w:rPr>
        <w:t>a</w:t>
      </w:r>
      <w:r w:rsidR="006A52B2">
        <w:rPr>
          <w:rFonts w:ascii="Times New Roman" w:hAnsi="Times New Roman" w:cs="Times New Roman"/>
          <w:sz w:val="24"/>
          <w:szCs w:val="24"/>
        </w:rPr>
        <w:t xml:space="preserve"> miejsc </w:t>
      </w:r>
      <w:r w:rsidR="00D00E26">
        <w:rPr>
          <w:rFonts w:ascii="Times New Roman" w:hAnsi="Times New Roman" w:cs="Times New Roman"/>
          <w:sz w:val="24"/>
          <w:szCs w:val="24"/>
        </w:rPr>
        <w:t xml:space="preserve">odpoczynku dla rowerzystów i pieszych </w:t>
      </w:r>
      <w:r w:rsidR="006A52B2">
        <w:rPr>
          <w:rFonts w:ascii="Times New Roman" w:hAnsi="Times New Roman" w:cs="Times New Roman"/>
          <w:sz w:val="24"/>
          <w:szCs w:val="24"/>
        </w:rPr>
        <w:t>wyposażon</w:t>
      </w:r>
      <w:r w:rsidR="00552913">
        <w:rPr>
          <w:rFonts w:ascii="Times New Roman" w:hAnsi="Times New Roman" w:cs="Times New Roman"/>
          <w:sz w:val="24"/>
          <w:szCs w:val="24"/>
        </w:rPr>
        <w:t>ych</w:t>
      </w:r>
      <w:r w:rsidR="006A52B2">
        <w:rPr>
          <w:rFonts w:ascii="Times New Roman" w:hAnsi="Times New Roman" w:cs="Times New Roman"/>
          <w:sz w:val="24"/>
          <w:szCs w:val="24"/>
        </w:rPr>
        <w:t xml:space="preserve"> w stojaki na rowery, siedziska oraz </w:t>
      </w:r>
      <w:r w:rsidR="00D00E26">
        <w:rPr>
          <w:rFonts w:ascii="Times New Roman" w:hAnsi="Times New Roman" w:cs="Times New Roman"/>
          <w:sz w:val="24"/>
          <w:szCs w:val="24"/>
        </w:rPr>
        <w:t xml:space="preserve">ewentualne stacje samoobsługowe do naprawy rowerów i </w:t>
      </w:r>
      <w:r w:rsidR="006A52B2">
        <w:rPr>
          <w:rFonts w:ascii="Times New Roman" w:hAnsi="Times New Roman" w:cs="Times New Roman"/>
          <w:sz w:val="24"/>
          <w:szCs w:val="24"/>
        </w:rPr>
        <w:t>śmietniczki.</w:t>
      </w:r>
      <w:r w:rsidR="00D00E26">
        <w:rPr>
          <w:rFonts w:ascii="Times New Roman" w:hAnsi="Times New Roman" w:cs="Times New Roman"/>
          <w:sz w:val="24"/>
          <w:szCs w:val="24"/>
        </w:rPr>
        <w:t xml:space="preserve"> Z uwagi na położenie w strefie uzdrowiskowej należy projektować rozwiązania ograniczające uciążliwe emisje (hałas, spaliny itp.).</w:t>
      </w:r>
    </w:p>
    <w:p w:rsidR="006A52B2" w:rsidRDefault="006A52B2" w:rsidP="00552913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  przewiduje</w:t>
      </w:r>
      <w:r w:rsidR="00552913">
        <w:rPr>
          <w:rFonts w:ascii="Times New Roman" w:hAnsi="Times New Roman" w:cs="Times New Roman"/>
          <w:sz w:val="24"/>
          <w:szCs w:val="24"/>
        </w:rPr>
        <w:t xml:space="preserve">, że wobec istniejących uwarunkowań, w których przebiega trasa ulicy, jej przebudowa  odbędzie się na podstawie  </w:t>
      </w:r>
      <w:r w:rsidR="00D00E26">
        <w:rPr>
          <w:rFonts w:ascii="Times New Roman" w:hAnsi="Times New Roman" w:cs="Times New Roman"/>
          <w:sz w:val="24"/>
          <w:szCs w:val="24"/>
        </w:rPr>
        <w:t>zezwolenia</w:t>
      </w:r>
      <w:r w:rsidR="00552913">
        <w:rPr>
          <w:rFonts w:ascii="Times New Roman" w:hAnsi="Times New Roman" w:cs="Times New Roman"/>
          <w:sz w:val="24"/>
          <w:szCs w:val="24"/>
        </w:rPr>
        <w:t xml:space="preserve"> na realizację 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E26">
        <w:rPr>
          <w:rFonts w:ascii="Times New Roman" w:hAnsi="Times New Roman" w:cs="Times New Roman"/>
          <w:sz w:val="24"/>
          <w:szCs w:val="24"/>
        </w:rPr>
        <w:t xml:space="preserve">drogowej </w:t>
      </w:r>
      <w:r w:rsidR="00552913">
        <w:rPr>
          <w:rFonts w:ascii="Times New Roman" w:hAnsi="Times New Roman" w:cs="Times New Roman"/>
          <w:sz w:val="24"/>
          <w:szCs w:val="24"/>
        </w:rPr>
        <w:t>(ZRID).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B2" w:rsidRDefault="006A5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B2" w:rsidRDefault="006A52B2" w:rsidP="005529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wykonanie kompletnej dokumentacji budowlanej niezbędnej do uzyskania decyzji realizacyjnej  oraz kompletnej dokumentacji wykonawczej niezbędnej do sprawnej realizacji robót, opisu przedmiotu zamówienia i wyboru wykonawcy inwestycji zgodnie z wymaganiami Prawa zamówień publicznych.</w:t>
      </w:r>
    </w:p>
    <w:p w:rsidR="006A52B2" w:rsidRDefault="006A5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zakres przedmiotu zamówienia składają się następujące elementy:</w:t>
      </w:r>
    </w:p>
    <w:p w:rsidR="006A52B2" w:rsidRDefault="006A52B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sporządzenie  koncepcji:</w:t>
      </w:r>
    </w:p>
    <w:p w:rsidR="006A52B2" w:rsidRDefault="006A52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analizy przebiegu ulicy i szerokości  jej pasa drogowego na poszczególnych odcinkach  </w:t>
      </w:r>
      <w:r w:rsidR="005F3DB1">
        <w:rPr>
          <w:rFonts w:ascii="Times New Roman" w:hAnsi="Times New Roman" w:cs="Times New Roman"/>
          <w:sz w:val="24"/>
          <w:szCs w:val="24"/>
        </w:rPr>
        <w:t xml:space="preserve">między skrzyżowaniami </w:t>
      </w:r>
      <w:r>
        <w:rPr>
          <w:rFonts w:ascii="Times New Roman" w:hAnsi="Times New Roman" w:cs="Times New Roman"/>
          <w:sz w:val="24"/>
          <w:szCs w:val="24"/>
        </w:rPr>
        <w:t>pod kątem wymaganych  elementów pasa drogowego</w:t>
      </w:r>
      <w:r w:rsidR="005F3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sposobu odwodnienia i oświetlenia, konieczności zabezpieczenia  miejsc dla przystanków komunikacji miejskiej i innych elementów   wymaganych przez Zamawiającego</w:t>
      </w:r>
      <w:r w:rsidR="005F3DB1">
        <w:rPr>
          <w:rFonts w:ascii="Times New Roman" w:hAnsi="Times New Roman" w:cs="Times New Roman"/>
          <w:sz w:val="24"/>
          <w:szCs w:val="24"/>
        </w:rPr>
        <w:t xml:space="preserve">,  rosnącego </w:t>
      </w:r>
      <w:r>
        <w:rPr>
          <w:rFonts w:ascii="Times New Roman" w:hAnsi="Times New Roman" w:cs="Times New Roman"/>
          <w:sz w:val="24"/>
          <w:szCs w:val="24"/>
        </w:rPr>
        <w:t xml:space="preserve">drzewostanu i jego wpływu na bezpieczeństwo ruchu drogowego oraz   innych uwarunkowań, wynikających z położenia obiektu; </w:t>
      </w:r>
    </w:p>
    <w:p w:rsidR="005F3DB1" w:rsidRDefault="005F3DB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drzewostanem rosnącym na przeważającej długości ulicy, ukształtowanym w formie alejowej, przed sporządzeniem koncepcji należy dokonać ekspertyzy dendrologicznej drzew ( zbadać ich stan sanitarny a w przypadkach wątpliwych posłużyć się badaniem tomograficznym) by uzyskać jednoznaczną opinię co do zasadności  ich ew. usunięcia; nadmienić należy, że do części </w:t>
      </w:r>
      <w:r w:rsidR="006D6D06">
        <w:rPr>
          <w:rFonts w:ascii="Times New Roman" w:hAnsi="Times New Roman" w:cs="Times New Roman"/>
          <w:sz w:val="24"/>
          <w:szCs w:val="24"/>
        </w:rPr>
        <w:t xml:space="preserve">pasa drogowego </w:t>
      </w:r>
      <w:r>
        <w:rPr>
          <w:rFonts w:ascii="Times New Roman" w:hAnsi="Times New Roman" w:cs="Times New Roman"/>
          <w:sz w:val="24"/>
          <w:szCs w:val="24"/>
        </w:rPr>
        <w:t xml:space="preserve"> przylega Park Zdrojowy, za</w:t>
      </w:r>
      <w:r w:rsidR="006D6D0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 całość </w:t>
      </w:r>
      <w:r w:rsidR="006D6D06">
        <w:rPr>
          <w:rFonts w:ascii="Times New Roman" w:hAnsi="Times New Roman" w:cs="Times New Roman"/>
          <w:sz w:val="24"/>
          <w:szCs w:val="24"/>
        </w:rPr>
        <w:t xml:space="preserve"> jako teren  objęta jest strefą ochrony konserwatorskiej.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06" w:rsidRDefault="00C82B28" w:rsidP="00A73CA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i </w:t>
      </w:r>
      <w:r w:rsidR="006A52B2">
        <w:rPr>
          <w:rFonts w:ascii="Times New Roman" w:hAnsi="Times New Roman" w:cs="Times New Roman"/>
          <w:sz w:val="24"/>
          <w:szCs w:val="24"/>
        </w:rPr>
        <w:t xml:space="preserve">przedstawienie  na spotkaniu w siedzibie Zamawiającego </w:t>
      </w:r>
      <w:r w:rsidR="006D6D06">
        <w:rPr>
          <w:rFonts w:ascii="Times New Roman" w:hAnsi="Times New Roman" w:cs="Times New Roman"/>
          <w:sz w:val="24"/>
          <w:szCs w:val="24"/>
        </w:rPr>
        <w:t xml:space="preserve">przynajmniej 2 -wariantowej </w:t>
      </w:r>
      <w:r w:rsidR="006A52B2">
        <w:rPr>
          <w:rFonts w:ascii="Times New Roman" w:hAnsi="Times New Roman" w:cs="Times New Roman"/>
          <w:sz w:val="24"/>
          <w:szCs w:val="24"/>
        </w:rPr>
        <w:t xml:space="preserve">koncepcji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2B2">
        <w:rPr>
          <w:rFonts w:ascii="Times New Roman" w:hAnsi="Times New Roman" w:cs="Times New Roman"/>
          <w:sz w:val="24"/>
          <w:szCs w:val="24"/>
        </w:rPr>
        <w:t>( planu  zagospodarowania</w:t>
      </w:r>
      <w:r w:rsidR="006D6D06">
        <w:rPr>
          <w:rFonts w:ascii="Times New Roman" w:hAnsi="Times New Roman" w:cs="Times New Roman"/>
          <w:sz w:val="24"/>
          <w:szCs w:val="24"/>
        </w:rPr>
        <w:t xml:space="preserve"> pasa drogowego</w:t>
      </w:r>
      <w:r w:rsidR="006A52B2">
        <w:rPr>
          <w:rFonts w:ascii="Times New Roman" w:hAnsi="Times New Roman" w:cs="Times New Roman"/>
          <w:sz w:val="24"/>
          <w:szCs w:val="24"/>
        </w:rPr>
        <w:t>)</w:t>
      </w:r>
      <w:r w:rsidR="006D6D06">
        <w:rPr>
          <w:rFonts w:ascii="Times New Roman" w:hAnsi="Times New Roman" w:cs="Times New Roman"/>
          <w:sz w:val="24"/>
          <w:szCs w:val="24"/>
        </w:rPr>
        <w:t xml:space="preserve"> ulicy</w:t>
      </w:r>
      <w:r w:rsidR="006A52B2">
        <w:rPr>
          <w:rFonts w:ascii="Times New Roman" w:hAnsi="Times New Roman" w:cs="Times New Roman"/>
          <w:sz w:val="24"/>
          <w:szCs w:val="24"/>
        </w:rPr>
        <w:t xml:space="preserve"> : szczegółowe omówienie  sposobu rozplanowania przebiegu  poszczególnych elementów pasa drogowego ( chodniki, ścieżka rowerowa, jezdnia, zjazdy, odwodnienie, oświetlenie,  konieczność usunięcia drzewostanu</w:t>
      </w:r>
      <w:r w:rsidR="006D6D06">
        <w:rPr>
          <w:rFonts w:ascii="Times New Roman" w:hAnsi="Times New Roman" w:cs="Times New Roman"/>
          <w:sz w:val="24"/>
          <w:szCs w:val="24"/>
        </w:rPr>
        <w:t xml:space="preserve">, rozważenie wprowadzenia na niektórych skrzyżowaniach sygnalizacji świetlnej lub ronda, </w:t>
      </w:r>
      <w:r w:rsidR="006A52B2">
        <w:rPr>
          <w:rFonts w:ascii="Times New Roman" w:hAnsi="Times New Roman" w:cs="Times New Roman"/>
          <w:sz w:val="24"/>
          <w:szCs w:val="24"/>
        </w:rPr>
        <w:t xml:space="preserve"> itp.)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A9" w:rsidRDefault="006A52B2" w:rsidP="006D6D06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Ustalenia    ze spotkania </w:t>
      </w:r>
      <w:r w:rsidR="00A3247D">
        <w:rPr>
          <w:rFonts w:ascii="Times New Roman" w:hAnsi="Times New Roman" w:cs="Times New Roman"/>
          <w:sz w:val="24"/>
          <w:szCs w:val="24"/>
        </w:rPr>
        <w:t xml:space="preserve"> ( tzw. pierwszej prezentacji) w formie notatki </w:t>
      </w:r>
      <w:r>
        <w:rPr>
          <w:rFonts w:ascii="Times New Roman" w:hAnsi="Times New Roman" w:cs="Times New Roman"/>
          <w:sz w:val="24"/>
          <w:szCs w:val="24"/>
        </w:rPr>
        <w:t xml:space="preserve">będą podstawą do </w:t>
      </w:r>
      <w:r w:rsidR="006D6D06">
        <w:rPr>
          <w:rFonts w:ascii="Times New Roman" w:hAnsi="Times New Roman" w:cs="Times New Roman"/>
          <w:sz w:val="24"/>
          <w:szCs w:val="24"/>
        </w:rPr>
        <w:t>opracowania ostateczne</w:t>
      </w:r>
      <w:r w:rsidR="00A3247D">
        <w:rPr>
          <w:rFonts w:ascii="Times New Roman" w:hAnsi="Times New Roman" w:cs="Times New Roman"/>
          <w:sz w:val="24"/>
          <w:szCs w:val="24"/>
        </w:rPr>
        <w:t xml:space="preserve">go kształtu </w:t>
      </w:r>
      <w:r w:rsidR="006D6D06">
        <w:rPr>
          <w:rFonts w:ascii="Times New Roman" w:hAnsi="Times New Roman" w:cs="Times New Roman"/>
          <w:sz w:val="24"/>
          <w:szCs w:val="24"/>
        </w:rPr>
        <w:t xml:space="preserve"> koncepcji </w:t>
      </w:r>
      <w:r w:rsidR="00A3247D">
        <w:rPr>
          <w:rFonts w:ascii="Times New Roman" w:hAnsi="Times New Roman" w:cs="Times New Roman"/>
          <w:sz w:val="24"/>
          <w:szCs w:val="24"/>
        </w:rPr>
        <w:t>ulicy.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A7" w:rsidRDefault="00A73CA9" w:rsidP="008459A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 szacunkowego kosztu realizacji robót budowlanych, wyliczonego </w:t>
      </w:r>
      <w:r w:rsidR="006D6D06">
        <w:rPr>
          <w:rFonts w:ascii="Times New Roman" w:hAnsi="Times New Roman" w:cs="Times New Roman"/>
          <w:sz w:val="24"/>
          <w:szCs w:val="24"/>
        </w:rPr>
        <w:t>dla ostatecznie przyjętego wariantu koncepcji</w:t>
      </w:r>
      <w:r w:rsidR="00A3247D">
        <w:rPr>
          <w:rFonts w:ascii="Times New Roman" w:hAnsi="Times New Roman" w:cs="Times New Roman"/>
          <w:sz w:val="24"/>
          <w:szCs w:val="24"/>
        </w:rPr>
        <w:t xml:space="preserve"> i  d</w:t>
      </w:r>
      <w:r>
        <w:rPr>
          <w:rFonts w:ascii="Times New Roman" w:hAnsi="Times New Roman" w:cs="Times New Roman"/>
          <w:sz w:val="24"/>
          <w:szCs w:val="24"/>
        </w:rPr>
        <w:t xml:space="preserve">ostarczenie </w:t>
      </w:r>
      <w:r w:rsidR="008459A7">
        <w:rPr>
          <w:rFonts w:ascii="Times New Roman" w:hAnsi="Times New Roman" w:cs="Times New Roman"/>
          <w:sz w:val="24"/>
          <w:szCs w:val="24"/>
        </w:rPr>
        <w:t xml:space="preserve">wyliczeń </w:t>
      </w:r>
      <w:r>
        <w:rPr>
          <w:rFonts w:ascii="Times New Roman" w:hAnsi="Times New Roman" w:cs="Times New Roman"/>
          <w:sz w:val="24"/>
          <w:szCs w:val="24"/>
        </w:rPr>
        <w:t xml:space="preserve">Zamawiającemu  </w:t>
      </w:r>
      <w:r w:rsidR="00A3247D">
        <w:rPr>
          <w:rFonts w:ascii="Times New Roman" w:hAnsi="Times New Roman" w:cs="Times New Roman"/>
          <w:sz w:val="24"/>
          <w:szCs w:val="24"/>
        </w:rPr>
        <w:t xml:space="preserve">wraz </w:t>
      </w:r>
      <w:r w:rsidR="008459A7">
        <w:rPr>
          <w:rFonts w:ascii="Times New Roman" w:hAnsi="Times New Roman" w:cs="Times New Roman"/>
          <w:sz w:val="24"/>
          <w:szCs w:val="24"/>
        </w:rPr>
        <w:t>z</w:t>
      </w:r>
      <w:r w:rsidR="00A3247D">
        <w:rPr>
          <w:rFonts w:ascii="Times New Roman" w:hAnsi="Times New Roman" w:cs="Times New Roman"/>
          <w:sz w:val="24"/>
          <w:szCs w:val="24"/>
        </w:rPr>
        <w:t xml:space="preserve"> </w:t>
      </w:r>
      <w:r w:rsidR="006D6D06">
        <w:rPr>
          <w:rFonts w:ascii="Times New Roman" w:hAnsi="Times New Roman" w:cs="Times New Roman"/>
          <w:sz w:val="24"/>
          <w:szCs w:val="24"/>
        </w:rPr>
        <w:t xml:space="preserve"> koncepcj</w:t>
      </w:r>
      <w:r w:rsidR="00A3247D">
        <w:rPr>
          <w:rFonts w:ascii="Times New Roman" w:hAnsi="Times New Roman" w:cs="Times New Roman"/>
          <w:sz w:val="24"/>
          <w:szCs w:val="24"/>
        </w:rPr>
        <w:t>ą</w:t>
      </w:r>
      <w:r w:rsidR="008459A7">
        <w:rPr>
          <w:rFonts w:ascii="Times New Roman" w:hAnsi="Times New Roman" w:cs="Times New Roman"/>
          <w:sz w:val="24"/>
          <w:szCs w:val="24"/>
        </w:rPr>
        <w:t xml:space="preserve"> (  po 1 egz. drukowanym oraz  wersja elektroniczna w pdf i exel). </w:t>
      </w:r>
    </w:p>
    <w:p w:rsidR="008459A7" w:rsidRDefault="008459A7" w:rsidP="008459A7">
      <w:pPr>
        <w:spacing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wymagane przez Zamawiającego:</w:t>
      </w:r>
    </w:p>
    <w:p w:rsidR="000C362B" w:rsidRDefault="00D00E26" w:rsidP="008459A7">
      <w:pPr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59A7" w:rsidRPr="000C362B">
        <w:rPr>
          <w:rFonts w:ascii="Times New Roman" w:hAnsi="Times New Roman" w:cs="Times New Roman"/>
          <w:b/>
          <w:sz w:val="24"/>
          <w:szCs w:val="24"/>
        </w:rPr>
        <w:t xml:space="preserve"> miesiące</w:t>
      </w:r>
      <w:r w:rsidR="008459A7" w:rsidRPr="000C362B">
        <w:rPr>
          <w:rFonts w:ascii="Times New Roman" w:hAnsi="Times New Roman" w:cs="Times New Roman"/>
          <w:sz w:val="24"/>
          <w:szCs w:val="24"/>
        </w:rPr>
        <w:t xml:space="preserve"> od daty podpisania umowy – prezentacja wariantów koncepcji: w w/w terminie zgłoszenie gotowości prezentacji i przesłanie Zamawiającemu wersji elektronicznej opracowań;  prezentacja w siedzibie Zamawiającego</w:t>
      </w:r>
      <w:r w:rsidR="00041C1D">
        <w:rPr>
          <w:rFonts w:ascii="Times New Roman" w:hAnsi="Times New Roman" w:cs="Times New Roman"/>
          <w:sz w:val="24"/>
          <w:szCs w:val="24"/>
        </w:rPr>
        <w:t xml:space="preserve"> (z wykorzystaniem wstępnej wizualizacji)</w:t>
      </w:r>
      <w:r w:rsidR="008459A7" w:rsidRPr="000C362B">
        <w:rPr>
          <w:rFonts w:ascii="Times New Roman" w:hAnsi="Times New Roman" w:cs="Times New Roman"/>
          <w:sz w:val="24"/>
          <w:szCs w:val="24"/>
        </w:rPr>
        <w:t xml:space="preserve"> – w terminie  obustronnie uzgodnionym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(z udziałem </w:t>
      </w:r>
      <w:r w:rsidR="00041C1D">
        <w:rPr>
          <w:rFonts w:ascii="Times New Roman" w:hAnsi="Times New Roman" w:cs="Times New Roman"/>
          <w:sz w:val="24"/>
          <w:szCs w:val="24"/>
        </w:rPr>
        <w:t>interesariuszy m.in. radnych, mieszkańców, zarządców obiektów sanatoryjnych)</w:t>
      </w:r>
      <w:r w:rsidR="000C362B" w:rsidRPr="000C362B">
        <w:rPr>
          <w:rFonts w:ascii="Times New Roman" w:hAnsi="Times New Roman" w:cs="Times New Roman"/>
          <w:sz w:val="24"/>
          <w:szCs w:val="24"/>
        </w:rPr>
        <w:t>. Na prezentację Wykonawca dostarczy drukowane ( w 1</w:t>
      </w:r>
      <w:r w:rsidR="00041C1D">
        <w:rPr>
          <w:rFonts w:ascii="Times New Roman" w:hAnsi="Times New Roman" w:cs="Times New Roman"/>
          <w:sz w:val="24"/>
          <w:szCs w:val="24"/>
        </w:rPr>
        <w:t>0</w:t>
      </w:r>
      <w:r w:rsidR="000C362B" w:rsidRPr="000C362B">
        <w:rPr>
          <w:rFonts w:ascii="Times New Roman" w:hAnsi="Times New Roman" w:cs="Times New Roman"/>
          <w:sz w:val="24"/>
          <w:szCs w:val="24"/>
        </w:rPr>
        <w:t xml:space="preserve"> egz.) opracowania poszczególnych wariantów a p</w:t>
      </w:r>
      <w:r w:rsidR="008459A7" w:rsidRPr="000C362B">
        <w:rPr>
          <w:rFonts w:ascii="Times New Roman" w:hAnsi="Times New Roman" w:cs="Times New Roman"/>
          <w:sz w:val="24"/>
          <w:szCs w:val="24"/>
        </w:rPr>
        <w:t xml:space="preserve">odczas prezentacji </w:t>
      </w:r>
      <w:r w:rsidR="000C362B" w:rsidRPr="000C362B">
        <w:rPr>
          <w:rFonts w:ascii="Times New Roman" w:hAnsi="Times New Roman" w:cs="Times New Roman"/>
          <w:sz w:val="24"/>
          <w:szCs w:val="24"/>
        </w:rPr>
        <w:t xml:space="preserve">prac </w:t>
      </w:r>
      <w:r w:rsidR="008459A7" w:rsidRPr="000C362B">
        <w:rPr>
          <w:rFonts w:ascii="Times New Roman" w:hAnsi="Times New Roman" w:cs="Times New Roman"/>
          <w:sz w:val="24"/>
          <w:szCs w:val="24"/>
        </w:rPr>
        <w:t xml:space="preserve">omówi </w:t>
      </w:r>
      <w:r w:rsidR="000C362B" w:rsidRPr="000C362B">
        <w:rPr>
          <w:rFonts w:ascii="Times New Roman" w:hAnsi="Times New Roman" w:cs="Times New Roman"/>
          <w:sz w:val="24"/>
          <w:szCs w:val="24"/>
        </w:rPr>
        <w:t xml:space="preserve">dodatkowo ( szczegółowo) </w:t>
      </w:r>
      <w:r w:rsidR="008459A7" w:rsidRPr="000C362B">
        <w:rPr>
          <w:rFonts w:ascii="Times New Roman" w:hAnsi="Times New Roman" w:cs="Times New Roman"/>
          <w:sz w:val="24"/>
          <w:szCs w:val="24"/>
        </w:rPr>
        <w:t>wynik</w:t>
      </w:r>
      <w:r w:rsidR="000C362B" w:rsidRPr="000C362B">
        <w:rPr>
          <w:rFonts w:ascii="Times New Roman" w:hAnsi="Times New Roman" w:cs="Times New Roman"/>
          <w:sz w:val="24"/>
          <w:szCs w:val="24"/>
        </w:rPr>
        <w:t>i</w:t>
      </w:r>
      <w:r w:rsidR="008459A7" w:rsidRPr="000C362B">
        <w:rPr>
          <w:rFonts w:ascii="Times New Roman" w:hAnsi="Times New Roman" w:cs="Times New Roman"/>
          <w:sz w:val="24"/>
          <w:szCs w:val="24"/>
        </w:rPr>
        <w:t xml:space="preserve"> ekspertyzy dendrologicznej</w:t>
      </w:r>
      <w:r w:rsidR="000C362B" w:rsidRPr="000C362B">
        <w:rPr>
          <w:rFonts w:ascii="Times New Roman" w:hAnsi="Times New Roman" w:cs="Times New Roman"/>
          <w:sz w:val="24"/>
          <w:szCs w:val="24"/>
        </w:rPr>
        <w:t xml:space="preserve"> a także zalety i wady roz</w:t>
      </w:r>
      <w:r w:rsidR="008459A7" w:rsidRPr="000C362B">
        <w:rPr>
          <w:rFonts w:ascii="Times New Roman" w:hAnsi="Times New Roman" w:cs="Times New Roman"/>
          <w:sz w:val="24"/>
          <w:szCs w:val="24"/>
        </w:rPr>
        <w:t>wiązań komunikacyjnych</w:t>
      </w:r>
      <w:r w:rsidR="000C362B" w:rsidRPr="000C362B">
        <w:rPr>
          <w:rFonts w:ascii="Times New Roman" w:hAnsi="Times New Roman" w:cs="Times New Roman"/>
          <w:sz w:val="24"/>
          <w:szCs w:val="24"/>
        </w:rPr>
        <w:t>.</w:t>
      </w:r>
      <w:r w:rsidR="008459A7" w:rsidRPr="000C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A9" w:rsidRPr="000C362B" w:rsidRDefault="008459A7" w:rsidP="008459A7">
      <w:pPr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62B">
        <w:rPr>
          <w:rFonts w:ascii="Times New Roman" w:hAnsi="Times New Roman" w:cs="Times New Roman"/>
          <w:b/>
          <w:sz w:val="24"/>
          <w:szCs w:val="24"/>
        </w:rPr>
        <w:t>1 miesiąc</w:t>
      </w:r>
      <w:r w:rsidRPr="000C362B">
        <w:rPr>
          <w:rFonts w:ascii="Times New Roman" w:hAnsi="Times New Roman" w:cs="Times New Roman"/>
          <w:sz w:val="24"/>
          <w:szCs w:val="24"/>
        </w:rPr>
        <w:t xml:space="preserve"> od daty otrzymania od Zamawiającego notatki ( opinii)  ze spotkania</w:t>
      </w:r>
      <w:r w:rsidR="000C362B" w:rsidRPr="000C362B">
        <w:rPr>
          <w:rFonts w:ascii="Times New Roman" w:hAnsi="Times New Roman" w:cs="Times New Roman"/>
          <w:sz w:val="24"/>
          <w:szCs w:val="24"/>
        </w:rPr>
        <w:t xml:space="preserve"> </w:t>
      </w:r>
      <w:r w:rsidR="000C362B">
        <w:rPr>
          <w:rFonts w:ascii="Times New Roman" w:hAnsi="Times New Roman" w:cs="Times New Roman"/>
          <w:sz w:val="24"/>
          <w:szCs w:val="24"/>
        </w:rPr>
        <w:t xml:space="preserve">z prezentacji ( </w:t>
      </w:r>
      <w:r w:rsidRPr="000C362B">
        <w:rPr>
          <w:rFonts w:ascii="Times New Roman" w:hAnsi="Times New Roman" w:cs="Times New Roman"/>
          <w:sz w:val="24"/>
          <w:szCs w:val="24"/>
        </w:rPr>
        <w:t xml:space="preserve">wraz z </w:t>
      </w:r>
      <w:r w:rsidR="000C362B">
        <w:rPr>
          <w:rFonts w:ascii="Times New Roman" w:hAnsi="Times New Roman" w:cs="Times New Roman"/>
          <w:sz w:val="24"/>
          <w:szCs w:val="24"/>
        </w:rPr>
        <w:t>ew.</w:t>
      </w:r>
      <w:r w:rsidRPr="000C362B">
        <w:rPr>
          <w:rFonts w:ascii="Times New Roman" w:hAnsi="Times New Roman" w:cs="Times New Roman"/>
          <w:sz w:val="24"/>
          <w:szCs w:val="24"/>
        </w:rPr>
        <w:t xml:space="preserve"> wnioskami i zaleceniami</w:t>
      </w:r>
      <w:r w:rsidR="000C362B">
        <w:rPr>
          <w:rFonts w:ascii="Times New Roman" w:hAnsi="Times New Roman" w:cs="Times New Roman"/>
          <w:sz w:val="24"/>
          <w:szCs w:val="24"/>
        </w:rPr>
        <w:t xml:space="preserve">) </w:t>
      </w:r>
      <w:r w:rsidRPr="000C362B">
        <w:rPr>
          <w:rFonts w:ascii="Times New Roman" w:hAnsi="Times New Roman" w:cs="Times New Roman"/>
          <w:sz w:val="24"/>
          <w:szCs w:val="24"/>
        </w:rPr>
        <w:t xml:space="preserve"> – dostarczenie Zama</w:t>
      </w:r>
      <w:r w:rsidR="000C362B" w:rsidRPr="000C362B">
        <w:rPr>
          <w:rFonts w:ascii="Times New Roman" w:hAnsi="Times New Roman" w:cs="Times New Roman"/>
          <w:sz w:val="24"/>
          <w:szCs w:val="24"/>
        </w:rPr>
        <w:t>w</w:t>
      </w:r>
      <w:r w:rsidRPr="000C362B">
        <w:rPr>
          <w:rFonts w:ascii="Times New Roman" w:hAnsi="Times New Roman" w:cs="Times New Roman"/>
          <w:sz w:val="24"/>
          <w:szCs w:val="24"/>
        </w:rPr>
        <w:t>iające</w:t>
      </w:r>
      <w:r w:rsidR="000C362B">
        <w:rPr>
          <w:rFonts w:ascii="Times New Roman" w:hAnsi="Times New Roman" w:cs="Times New Roman"/>
          <w:sz w:val="24"/>
          <w:szCs w:val="24"/>
        </w:rPr>
        <w:t>mu</w:t>
      </w:r>
      <w:r w:rsidRPr="000C362B">
        <w:rPr>
          <w:rFonts w:ascii="Times New Roman" w:hAnsi="Times New Roman" w:cs="Times New Roman"/>
          <w:sz w:val="24"/>
          <w:szCs w:val="24"/>
        </w:rPr>
        <w:t xml:space="preserve"> ostateczn</w:t>
      </w:r>
      <w:r w:rsidR="000C362B">
        <w:rPr>
          <w:rFonts w:ascii="Times New Roman" w:hAnsi="Times New Roman" w:cs="Times New Roman"/>
          <w:sz w:val="24"/>
          <w:szCs w:val="24"/>
        </w:rPr>
        <w:t>ie wybranej</w:t>
      </w:r>
      <w:r w:rsidRPr="000C362B">
        <w:rPr>
          <w:rFonts w:ascii="Times New Roman" w:hAnsi="Times New Roman" w:cs="Times New Roman"/>
          <w:sz w:val="24"/>
          <w:szCs w:val="24"/>
        </w:rPr>
        <w:t xml:space="preserve"> koncepcji </w:t>
      </w:r>
      <w:r w:rsidR="000C362B" w:rsidRPr="000C362B">
        <w:rPr>
          <w:rFonts w:ascii="Times New Roman" w:hAnsi="Times New Roman" w:cs="Times New Roman"/>
          <w:sz w:val="24"/>
          <w:szCs w:val="24"/>
        </w:rPr>
        <w:t xml:space="preserve">w wersji elektronicznej wraz z </w:t>
      </w:r>
      <w:r w:rsidR="00041C1D">
        <w:rPr>
          <w:rFonts w:ascii="Times New Roman" w:hAnsi="Times New Roman" w:cs="Times New Roman"/>
          <w:sz w:val="24"/>
          <w:szCs w:val="24"/>
        </w:rPr>
        <w:t xml:space="preserve">ostateczną </w:t>
      </w:r>
      <w:r w:rsidR="000C362B" w:rsidRPr="000C362B">
        <w:rPr>
          <w:rFonts w:ascii="Times New Roman" w:hAnsi="Times New Roman" w:cs="Times New Roman"/>
          <w:sz w:val="24"/>
          <w:szCs w:val="24"/>
        </w:rPr>
        <w:t xml:space="preserve"> wizualizacj</w:t>
      </w:r>
      <w:r w:rsidR="00041C1D">
        <w:rPr>
          <w:rFonts w:ascii="Times New Roman" w:hAnsi="Times New Roman" w:cs="Times New Roman"/>
          <w:sz w:val="24"/>
          <w:szCs w:val="24"/>
        </w:rPr>
        <w:t>ą uwzględniającą naniesione zmiany</w:t>
      </w:r>
      <w:r w:rsidR="000C362B" w:rsidRPr="000C362B">
        <w:rPr>
          <w:rFonts w:ascii="Times New Roman" w:hAnsi="Times New Roman" w:cs="Times New Roman"/>
          <w:sz w:val="24"/>
          <w:szCs w:val="24"/>
        </w:rPr>
        <w:t>.</w:t>
      </w:r>
    </w:p>
    <w:p w:rsidR="00A73CA9" w:rsidRDefault="00A73CA9" w:rsidP="00A7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2B2" w:rsidRDefault="006A52B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2.2.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wykonanie projektu budowlanego  i wniosku o „ zrid’.</w:t>
      </w:r>
    </w:p>
    <w:p w:rsidR="006A52B2" w:rsidRDefault="006A52B2">
      <w:pPr>
        <w:pStyle w:val="Akapitzlist"/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a). Projekt Budowlany ( PB) </w:t>
      </w:r>
      <w:r w:rsidR="00BA2646">
        <w:rPr>
          <w:rFonts w:ascii="Times New Roman" w:hAnsi="Times New Roman" w:cs="Times New Roman"/>
          <w:sz w:val="24"/>
          <w:szCs w:val="24"/>
          <w:u w:val="single"/>
        </w:rPr>
        <w:t xml:space="preserve"> dla realizacji inwestycji</w:t>
      </w:r>
      <w:r>
        <w:rPr>
          <w:rFonts w:ascii="Times New Roman" w:hAnsi="Times New Roman" w:cs="Times New Roman"/>
          <w:sz w:val="24"/>
          <w:szCs w:val="24"/>
        </w:rPr>
        <w:t xml:space="preserve"> na podstawie decyzji  „zrid”   należy opracować zgodnie z rozporządzeniem Ministra Infrastruktury z dnia 25 kwietnia 2012 r. w sprawie szczegółowego zakresu i formy projektu budowlanego (Dz. U. z 2012 poz. 462 z późn. zm.). PB należy opracować na podstawie pisemnie zatwierdzonej  przez Zamawiającego </w:t>
      </w:r>
      <w:r w:rsidR="00BA2646">
        <w:rPr>
          <w:rFonts w:ascii="Times New Roman" w:hAnsi="Times New Roman" w:cs="Times New Roman"/>
          <w:sz w:val="24"/>
          <w:szCs w:val="24"/>
        </w:rPr>
        <w:t xml:space="preserve">ostatecznej wersji </w:t>
      </w:r>
      <w:r>
        <w:rPr>
          <w:rFonts w:ascii="Times New Roman" w:hAnsi="Times New Roman" w:cs="Times New Roman"/>
          <w:sz w:val="24"/>
          <w:szCs w:val="24"/>
        </w:rPr>
        <w:t>koncepcji. PB winien uwzględniać wszystkie niezbędne branże w tym m.in. drogową</w:t>
      </w:r>
      <w:r w:rsidR="00BA26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instalacyjną w zakresie odwodnienia i oświetlenia drogowego, konstrukcyjną i instalacyjn</w:t>
      </w:r>
      <w:r w:rsidR="00BA264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zakresie ewentualnych do usunięcia kolizji, architektoniczną w zakresie zagospodarowania pasa drogowego zielenią i elementami małej architektury. W ramach PB wykonawca winien uwzględnić wszystkie niezbędne elementy, w tym m.in: pozyskanie mapy do celów projektowych, wykonanie niezbędnych badań podłoża wraz z opracowaniem dokumentacji geotechnicznej, wykonanie inwentaryzacji zieleni wraz ze wskazaniem zieleni przeznaczonej do usunięcia</w:t>
      </w:r>
      <w:r w:rsidR="00BA2646">
        <w:rPr>
          <w:rFonts w:ascii="Times New Roman" w:hAnsi="Times New Roman" w:cs="Times New Roman"/>
          <w:sz w:val="24"/>
          <w:szCs w:val="24"/>
        </w:rPr>
        <w:t xml:space="preserve"> ( obowiązkowa numeracja drzew w celu sprawnego przeprowadzenia wizji lokalnej)</w:t>
      </w:r>
      <w:r>
        <w:rPr>
          <w:rFonts w:ascii="Times New Roman" w:hAnsi="Times New Roman" w:cs="Times New Roman"/>
          <w:sz w:val="24"/>
          <w:szCs w:val="24"/>
        </w:rPr>
        <w:t xml:space="preserve">, wykonanie inwentaryzacji kolidujących z projektowaną drogą elementów, wykonanie i przygotowanie wszystkich niezbędnych </w:t>
      </w:r>
      <w:r w:rsidR="00BA2646">
        <w:rPr>
          <w:rFonts w:ascii="Times New Roman" w:hAnsi="Times New Roman" w:cs="Times New Roman"/>
          <w:sz w:val="24"/>
          <w:szCs w:val="24"/>
        </w:rPr>
        <w:t xml:space="preserve">danych i opracowań </w:t>
      </w:r>
      <w:r>
        <w:rPr>
          <w:rFonts w:ascii="Times New Roman" w:hAnsi="Times New Roman" w:cs="Times New Roman"/>
          <w:sz w:val="24"/>
          <w:szCs w:val="24"/>
        </w:rPr>
        <w:t xml:space="preserve"> do uzyskania  decyzji o środowiskowych uwarunkowaniach</w:t>
      </w:r>
      <w:r w:rsidR="00BA2646">
        <w:rPr>
          <w:rFonts w:ascii="Times New Roman" w:hAnsi="Times New Roman" w:cs="Times New Roman"/>
          <w:sz w:val="24"/>
          <w:szCs w:val="24"/>
        </w:rPr>
        <w:t xml:space="preserve"> realizacji, </w:t>
      </w:r>
      <w:r>
        <w:rPr>
          <w:rFonts w:ascii="Times New Roman" w:hAnsi="Times New Roman" w:cs="Times New Roman"/>
          <w:sz w:val="24"/>
          <w:szCs w:val="24"/>
        </w:rPr>
        <w:t xml:space="preserve"> jeśli zajdzie taka potrzeba</w:t>
      </w:r>
      <w:r w:rsidR="00BA264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przygotowaniem dokumentów do uzyskania pozwolenia wodnoprawnego</w:t>
      </w:r>
      <w:r w:rsidR="00BA2646">
        <w:rPr>
          <w:rFonts w:ascii="Times New Roman" w:hAnsi="Times New Roman" w:cs="Times New Roman"/>
          <w:sz w:val="24"/>
          <w:szCs w:val="24"/>
        </w:rPr>
        <w:t>,  projektu podziału nieruchomości</w:t>
      </w:r>
      <w:r>
        <w:rPr>
          <w:rFonts w:ascii="Times New Roman" w:hAnsi="Times New Roman" w:cs="Times New Roman"/>
          <w:sz w:val="24"/>
          <w:szCs w:val="24"/>
        </w:rPr>
        <w:t xml:space="preserve">  itp.</w:t>
      </w:r>
    </w:p>
    <w:p w:rsidR="006A52B2" w:rsidRDefault="006A52B2">
      <w:pPr>
        <w:pStyle w:val="Akapitzlist"/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 wraz ze wszystkimi załącznikami należy sporządzić w 5 egzemplarzach w wersji drukowanej oraz 1 egz. wersji elektronicznej: w formacie pdf (tożsamym z wydrukiem</w:t>
      </w:r>
      <w:r w:rsidR="00BA2646">
        <w:rPr>
          <w:rFonts w:ascii="Times New Roman" w:hAnsi="Times New Roman" w:cs="Times New Roman"/>
          <w:sz w:val="24"/>
          <w:szCs w:val="24"/>
        </w:rPr>
        <w:t xml:space="preserve"> - skan</w:t>
      </w:r>
      <w:r>
        <w:rPr>
          <w:rFonts w:ascii="Times New Roman" w:hAnsi="Times New Roman" w:cs="Times New Roman"/>
          <w:sz w:val="24"/>
          <w:szCs w:val="24"/>
        </w:rPr>
        <w:t xml:space="preserve">) + dwg + opis w wersji edytowalnej. W ramach PB wykonawca jest zobowiązany przekazać Zamawiającemu kopię obliczeń projektowych dla wszystkich branż. </w:t>
      </w:r>
    </w:p>
    <w:p w:rsidR="00BA2646" w:rsidRDefault="006A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powinny być uzgodnione z właścicielami sieci i posiadać zgodę zarządcy drogi na ich przebudowę ( w zakresie usunięcia kolizji), zagospodarowanie zielni  wraz z  elementami małej architektury powinno posiadać akceptację Wydziału Eksploatacji i Zarządzania Nieruchomościami  tut. Urzędu.  Oczekiwany termin realizacji projektów</w:t>
      </w:r>
      <w:r w:rsidR="00BA2646">
        <w:rPr>
          <w:rFonts w:ascii="Times New Roman" w:hAnsi="Times New Roman" w:cs="Times New Roman"/>
          <w:sz w:val="24"/>
          <w:szCs w:val="24"/>
        </w:rPr>
        <w:t xml:space="preserve"> budowlanych: </w:t>
      </w:r>
    </w:p>
    <w:p w:rsidR="006A52B2" w:rsidRPr="00A6383A" w:rsidRDefault="00BA2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46">
        <w:rPr>
          <w:rFonts w:ascii="Times New Roman" w:hAnsi="Times New Roman" w:cs="Times New Roman"/>
          <w:b/>
          <w:sz w:val="24"/>
          <w:szCs w:val="24"/>
        </w:rPr>
        <w:t>5</w:t>
      </w:r>
      <w:r w:rsidR="006A52B2" w:rsidRPr="00BA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2B2" w:rsidRPr="00A6383A">
        <w:rPr>
          <w:rFonts w:ascii="Times New Roman" w:hAnsi="Times New Roman" w:cs="Times New Roman"/>
          <w:b/>
          <w:sz w:val="24"/>
          <w:szCs w:val="24"/>
        </w:rPr>
        <w:t>miesi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6A52B2" w:rsidRPr="00A6383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6A52B2" w:rsidRPr="00A6383A">
        <w:rPr>
          <w:rFonts w:ascii="Times New Roman" w:hAnsi="Times New Roman" w:cs="Times New Roman"/>
          <w:b/>
          <w:sz w:val="24"/>
          <w:szCs w:val="24"/>
        </w:rPr>
        <w:t xml:space="preserve"> od daty </w:t>
      </w:r>
      <w:r>
        <w:rPr>
          <w:rFonts w:ascii="Times New Roman" w:hAnsi="Times New Roman" w:cs="Times New Roman"/>
          <w:b/>
          <w:sz w:val="24"/>
          <w:szCs w:val="24"/>
        </w:rPr>
        <w:t xml:space="preserve">pisemnego </w:t>
      </w:r>
      <w:r w:rsidR="006A52B2" w:rsidRPr="00A6383A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ostatecznego wariantu </w:t>
      </w:r>
      <w:r w:rsidR="006A52B2" w:rsidRPr="00A6383A">
        <w:rPr>
          <w:rFonts w:ascii="Times New Roman" w:hAnsi="Times New Roman" w:cs="Times New Roman"/>
          <w:b/>
          <w:sz w:val="24"/>
          <w:szCs w:val="24"/>
        </w:rPr>
        <w:t>koncepcji.</w:t>
      </w:r>
    </w:p>
    <w:p w:rsidR="006A52B2" w:rsidRDefault="006A52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2646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Przygotowanie wniosku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wydanie decyzji o zezwoleniu na realizację inwestycji drogowej wraz ze wszystkimi wymaganymi załącznikami.</w:t>
      </w:r>
    </w:p>
    <w:p w:rsidR="006A52B2" w:rsidRDefault="006A52B2">
      <w:pPr>
        <w:pStyle w:val="Akapitzlist"/>
        <w:shd w:val="clear" w:color="auto" w:fill="FFFFFF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ramach przygotowania wniosku o ZRID należy opracować i pozyskać wszystkie elementy niezbędne do złożenia wniosku a wymagane przez ustawę z dnia 10 kwietnia 2003 r. o szczególnych zasadach przygotowania i realizacji inwestycji w zakresie dróg publicznych (t.j. Dz. U. z 201</w:t>
      </w:r>
      <w:r w:rsidR="004016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401610">
        <w:rPr>
          <w:rFonts w:ascii="Times New Roman" w:hAnsi="Times New Roman" w:cs="Times New Roman"/>
          <w:sz w:val="24"/>
          <w:szCs w:val="24"/>
        </w:rPr>
        <w:t>1496 – t.j.</w:t>
      </w:r>
      <w:r>
        <w:rPr>
          <w:rFonts w:ascii="Times New Roman" w:hAnsi="Times New Roman" w:cs="Times New Roman"/>
          <w:sz w:val="24"/>
          <w:szCs w:val="24"/>
        </w:rPr>
        <w:t>) w celu uzyskania decyzji o zezwoleniu na realizację inwestycji drogowej.</w:t>
      </w:r>
    </w:p>
    <w:p w:rsidR="00A6383A" w:rsidRPr="00A6383A" w:rsidRDefault="006A52B2" w:rsidP="00A63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Wniosek  wraz ze wszystkimi załącznikami należy sporządzić w 2 egzemplarzach w wersji drukowanej oraz 1 egz. wersji elektronicznej edytowalnej oraz w formacie pdf. Projekty podziału nieruchomości oraz wykazy danych ewidencyjnych należy dostarczyć w 4-ch egzemplarzach.</w:t>
      </w:r>
      <w:r w:rsidR="00A6383A" w:rsidRPr="00A6383A">
        <w:rPr>
          <w:rFonts w:ascii="Times New Roman" w:hAnsi="Times New Roman" w:cs="Times New Roman"/>
          <w:sz w:val="24"/>
          <w:szCs w:val="24"/>
        </w:rPr>
        <w:t xml:space="preserve"> </w:t>
      </w:r>
      <w:r w:rsidR="00A6383A">
        <w:rPr>
          <w:rFonts w:ascii="Times New Roman" w:hAnsi="Times New Roman" w:cs="Times New Roman"/>
          <w:sz w:val="24"/>
          <w:szCs w:val="24"/>
        </w:rPr>
        <w:t>Termin realizacji</w:t>
      </w:r>
      <w:r w:rsidR="00401610">
        <w:rPr>
          <w:rFonts w:ascii="Times New Roman" w:hAnsi="Times New Roman" w:cs="Times New Roman"/>
          <w:sz w:val="24"/>
          <w:szCs w:val="24"/>
        </w:rPr>
        <w:t xml:space="preserve"> </w:t>
      </w:r>
      <w:r w:rsidR="00041C1D">
        <w:rPr>
          <w:rFonts w:ascii="Times New Roman" w:hAnsi="Times New Roman" w:cs="Times New Roman"/>
          <w:sz w:val="24"/>
          <w:szCs w:val="24"/>
        </w:rPr>
        <w:t xml:space="preserve">jak dla </w:t>
      </w:r>
      <w:r w:rsidR="00401610">
        <w:rPr>
          <w:rFonts w:ascii="Times New Roman" w:hAnsi="Times New Roman" w:cs="Times New Roman"/>
          <w:sz w:val="24"/>
          <w:szCs w:val="24"/>
        </w:rPr>
        <w:t>projektu budowlanego, jednakże nie  później niż 7 dni po  wydaniu decyzji o środowiskowych uwarunkowania realizacji przedsięwzięcia – gdyby ta decyzja nie została wydana  do dnia wskazanego na opracowanie  projektu budowlanego.</w:t>
      </w:r>
    </w:p>
    <w:p w:rsidR="006A52B2" w:rsidRDefault="006A52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A52B2" w:rsidRDefault="006A52B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Opracowanie projektów  wykonawczych ( PW)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PW z podziałem na </w:t>
      </w:r>
      <w:r w:rsidR="00401610">
        <w:rPr>
          <w:rFonts w:ascii="Times New Roman" w:hAnsi="Times New Roman" w:cs="Times New Roman"/>
          <w:color w:val="000000"/>
          <w:sz w:val="24"/>
          <w:szCs w:val="24"/>
        </w:rPr>
        <w:t>branże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należy opracować zgodnie z rozporządzeniem Ministra Infrastruktury z dnia 25 kwietnia 2012 r. w sprawie szczegółowego zakresu i formy projektu budowlanego (Dz. U. z 2012 poz. 462 z późn. zm.) oraz zgodnie z rozporządzeniem Ministra Infrastruktury z dnia 2 września 2004r, w  sprawie szczegółowego zakresu i formy dokumentacji projektowej, specyfikacji technicznych wykonania i odbioru robót budowlanych oraz programu funkcjonalno – użytkowego (t.j. Dz. U. z 2013r. poz. 1129 z późn. zm.).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 winien </w:t>
      </w:r>
      <w:r w:rsidR="00401610">
        <w:rPr>
          <w:rFonts w:ascii="Times New Roman" w:hAnsi="Times New Roman" w:cs="Times New Roman"/>
          <w:sz w:val="24"/>
          <w:szCs w:val="24"/>
        </w:rPr>
        <w:t xml:space="preserve">zawierać </w:t>
      </w:r>
      <w:r>
        <w:rPr>
          <w:rFonts w:ascii="Times New Roman" w:hAnsi="Times New Roman" w:cs="Times New Roman"/>
          <w:sz w:val="24"/>
          <w:szCs w:val="24"/>
        </w:rPr>
        <w:t>również projekt stałej organizacji ruchu</w:t>
      </w:r>
      <w:r w:rsidR="00041C1D">
        <w:rPr>
          <w:rFonts w:ascii="Times New Roman" w:hAnsi="Times New Roman" w:cs="Times New Roman"/>
          <w:sz w:val="24"/>
          <w:szCs w:val="24"/>
        </w:rPr>
        <w:t>, projekt czasowej organizacji ruchu na czas rozbudowy ulicy,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A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także część architektoniczną w zakresie </w:t>
      </w:r>
      <w:r w:rsidR="00041C1D">
        <w:rPr>
          <w:rFonts w:ascii="Times New Roman" w:hAnsi="Times New Roman" w:cs="Times New Roman"/>
          <w:sz w:val="24"/>
          <w:szCs w:val="24"/>
        </w:rPr>
        <w:t xml:space="preserve">gospodarki drzewostanem, </w:t>
      </w:r>
      <w:r>
        <w:rPr>
          <w:rFonts w:ascii="Times New Roman" w:hAnsi="Times New Roman" w:cs="Times New Roman"/>
          <w:sz w:val="24"/>
          <w:szCs w:val="24"/>
        </w:rPr>
        <w:t>zagospodarowania  zielenią i elementami małej architektury.</w:t>
      </w:r>
    </w:p>
    <w:p w:rsidR="006A52B2" w:rsidRDefault="006A52B2">
      <w:pPr>
        <w:pStyle w:val="Akapitzlist"/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wraz ze wszystkimi załącznikami należy sporządzić w 3 egzemplarzach w wersji drukowanej oraz 1 egz. wersji elektronicznej w formacie doc (opis) i dwg (rysunki) a także w formacie pdf  tożsamym z wydrukiem.</w:t>
      </w:r>
    </w:p>
    <w:p w:rsidR="006A52B2" w:rsidRDefault="00041C1D">
      <w:pPr>
        <w:pStyle w:val="Akapitzlist"/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6A52B2">
        <w:rPr>
          <w:rFonts w:ascii="Times New Roman" w:hAnsi="Times New Roman" w:cs="Times New Roman"/>
          <w:sz w:val="24"/>
          <w:szCs w:val="24"/>
        </w:rPr>
        <w:t xml:space="preserve">rmin złożenia projektów </w:t>
      </w:r>
      <w:r w:rsidR="00B92A91">
        <w:rPr>
          <w:rFonts w:ascii="Times New Roman" w:hAnsi="Times New Roman" w:cs="Times New Roman"/>
          <w:sz w:val="24"/>
          <w:szCs w:val="24"/>
        </w:rPr>
        <w:t xml:space="preserve">wykonawczych </w:t>
      </w:r>
      <w:r w:rsidR="006A52B2">
        <w:rPr>
          <w:rFonts w:ascii="Times New Roman" w:hAnsi="Times New Roman" w:cs="Times New Roman"/>
          <w:sz w:val="24"/>
          <w:szCs w:val="24"/>
        </w:rPr>
        <w:t xml:space="preserve">Zamawiającemu:  </w:t>
      </w:r>
      <w:r w:rsidR="00B92A91">
        <w:rPr>
          <w:rFonts w:ascii="Times New Roman" w:hAnsi="Times New Roman" w:cs="Times New Roman"/>
          <w:sz w:val="24"/>
          <w:szCs w:val="24"/>
        </w:rPr>
        <w:t>3</w:t>
      </w:r>
      <w:r w:rsidR="006A52B2">
        <w:rPr>
          <w:rFonts w:ascii="Times New Roman" w:hAnsi="Times New Roman" w:cs="Times New Roman"/>
          <w:sz w:val="24"/>
          <w:szCs w:val="24"/>
        </w:rPr>
        <w:t xml:space="preserve"> miesiące od daty </w:t>
      </w:r>
      <w:r w:rsidR="00A6383A">
        <w:rPr>
          <w:rFonts w:ascii="Times New Roman" w:hAnsi="Times New Roman" w:cs="Times New Roman"/>
          <w:sz w:val="24"/>
          <w:szCs w:val="24"/>
        </w:rPr>
        <w:t xml:space="preserve">odbioru </w:t>
      </w:r>
      <w:r w:rsidR="006A52B2">
        <w:rPr>
          <w:rFonts w:ascii="Times New Roman" w:hAnsi="Times New Roman" w:cs="Times New Roman"/>
          <w:sz w:val="24"/>
          <w:szCs w:val="24"/>
        </w:rPr>
        <w:t xml:space="preserve"> przez  Zamawiającego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52B2">
        <w:rPr>
          <w:rFonts w:ascii="Times New Roman" w:hAnsi="Times New Roman" w:cs="Times New Roman"/>
          <w:sz w:val="24"/>
          <w:szCs w:val="24"/>
        </w:rPr>
        <w:t xml:space="preserve"> budowlan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6A52B2">
        <w:rPr>
          <w:rFonts w:ascii="Times New Roman" w:hAnsi="Times New Roman" w:cs="Times New Roman"/>
          <w:sz w:val="24"/>
          <w:szCs w:val="24"/>
        </w:rPr>
        <w:t>.</w:t>
      </w: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Przedmiar robót dla wszystkich elementów i branż (PR).</w:t>
      </w: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>należy opracować zgodnie z rozporządzeniem Ministra Infrastruktury z dnia 25 kwietnia 2012 r. w sprawie szczegółowego zakresu i formy projektu budowlanego (Dz. U. z 2012 poz. 462 z późn. zm.) oraz zgodnie z rozporządzeniem Ministra Infrastruktury z dnia 2 września 2004r, w  sprawie szczegółowego zakresu i formy dokumentacji projektowej, specyfikacji technicznych wykonania i odbioru robót budowlanych oraz programu funkcjonalno – użytkowego (t.j. Dz. U. z 201</w:t>
      </w:r>
      <w:r w:rsidR="007D48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7D481B">
        <w:rPr>
          <w:rFonts w:ascii="Times New Roman" w:hAnsi="Times New Roman" w:cs="Times New Roman"/>
          <w:sz w:val="24"/>
          <w:szCs w:val="24"/>
        </w:rPr>
        <w:t>1332</w:t>
      </w:r>
      <w:r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 należy sporządzić z wyszczególnieniem wszystkich branż oraz z wyodrębnieniem ew. obiektów rozbieranych</w:t>
      </w:r>
      <w:r w:rsidR="00B92A91">
        <w:rPr>
          <w:rFonts w:ascii="Times New Roman" w:hAnsi="Times New Roman" w:cs="Times New Roman"/>
          <w:color w:val="000000"/>
          <w:sz w:val="24"/>
          <w:szCs w:val="24"/>
        </w:rPr>
        <w:t xml:space="preserve"> a także ( ewentualnie 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podziałem na wskazane </w:t>
      </w:r>
      <w:r w:rsidR="00B92A91">
        <w:rPr>
          <w:rFonts w:ascii="Times New Roman" w:hAnsi="Times New Roman" w:cs="Times New Roman"/>
          <w:color w:val="000000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color w:val="000000"/>
          <w:sz w:val="24"/>
          <w:szCs w:val="24"/>
        </w:rPr>
        <w:t>odcinki</w:t>
      </w:r>
      <w:r w:rsidR="00B92A91">
        <w:rPr>
          <w:rFonts w:ascii="Times New Roman" w:hAnsi="Times New Roman" w:cs="Times New Roman"/>
          <w:color w:val="000000"/>
          <w:sz w:val="24"/>
          <w:szCs w:val="24"/>
        </w:rPr>
        <w:t xml:space="preserve"> ulicy, ustalone w trakcie realizacji prac projektowych.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PR </w:t>
      </w:r>
      <w:r>
        <w:rPr>
          <w:rFonts w:ascii="Times New Roman" w:hAnsi="Times New Roman" w:cs="Times New Roman"/>
          <w:sz w:val="24"/>
          <w:szCs w:val="24"/>
        </w:rPr>
        <w:t>należy sporządzić w 3 egzemplarzach w wersji drukowanej oraz 1 egz. wersji elektronicznej w formacie ath.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– jak projekty wykonawcze</w:t>
      </w:r>
      <w:r w:rsidR="00B92A91">
        <w:rPr>
          <w:rFonts w:ascii="Times New Roman" w:hAnsi="Times New Roman" w:cs="Times New Roman"/>
          <w:sz w:val="24"/>
          <w:szCs w:val="24"/>
        </w:rPr>
        <w:t>.</w:t>
      </w: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2.5.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Kosztorys inwestorski (KI).</w:t>
      </w:r>
    </w:p>
    <w:p w:rsidR="006A52B2" w:rsidRDefault="006A52B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A52B2" w:rsidRDefault="006A52B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należy opracować zgodnie z rozporządzeniem Ministra Infrastruktury z dnia 2 września 2004r, w  sprawie szczegółowego zakresu i formy dokumentacji projektowej, specyfikacji technicznych wykonania i odbioru robót budowlanych oraz programu funkcjonalno – użytkowego (t.j. Dz. U. z 2013r. poz. 1129 z późn. zm.).</w:t>
      </w:r>
    </w:p>
    <w:p w:rsidR="006A52B2" w:rsidRDefault="006A52B2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należy sporządzić z wyszczególnieniem wszystkich branż </w:t>
      </w:r>
      <w:r w:rsidR="00B92A91">
        <w:rPr>
          <w:rFonts w:ascii="Times New Roman" w:hAnsi="Times New Roman" w:cs="Times New Roman"/>
          <w:color w:val="000000"/>
          <w:sz w:val="24"/>
          <w:szCs w:val="24"/>
        </w:rPr>
        <w:t>( i ewentualnie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podziałem na wyodrębnione </w:t>
      </w:r>
      <w:r w:rsidR="00B92A91">
        <w:rPr>
          <w:rFonts w:ascii="Times New Roman" w:hAnsi="Times New Roman" w:cs="Times New Roman"/>
          <w:color w:val="000000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color w:val="000000"/>
          <w:sz w:val="24"/>
          <w:szCs w:val="24"/>
        </w:rPr>
        <w:t>odcinki</w:t>
      </w:r>
      <w:r w:rsidR="00B92A9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A52B2" w:rsidRDefault="006A52B2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Założenia wyjściowe do KI:</w:t>
      </w:r>
    </w:p>
    <w:p w:rsidR="006A52B2" w:rsidRDefault="006A52B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wywóz i utylizacja odpadów pozostałych po </w:t>
      </w:r>
      <w:r>
        <w:rPr>
          <w:rFonts w:ascii="Times New Roman" w:hAnsi="Times New Roman" w:cs="Times New Roman"/>
          <w:sz w:val="24"/>
          <w:szCs w:val="24"/>
        </w:rPr>
        <w:t>wycince drzew i krzewów (tj. karpin, gałęzi i liści) w zakresie wykonawcy robót,</w:t>
      </w:r>
    </w:p>
    <w:p w:rsidR="006A52B2" w:rsidRDefault="006A52B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drewno pozostałe po wycince drzew – do ustalenia w trakcie opracowywania dokumentacji;</w:t>
      </w:r>
    </w:p>
    <w:p w:rsidR="006A52B2" w:rsidRDefault="006A52B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wywóz wszelkich odpadów i urobku niepotrzebnego do dalszego wykorzystania w zakresie wykonawcy robót,</w:t>
      </w:r>
    </w:p>
    <w:p w:rsidR="006A52B2" w:rsidRDefault="006A52B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materiały rozbiórkowe nadając się do ponownego wykorzystania - należy przewidzieć wywóz w miejsce wskazane przez Zamawiającego w odl. do 10 km od  miejsca budowy.</w:t>
      </w:r>
    </w:p>
    <w:p w:rsidR="006A52B2" w:rsidRDefault="006A52B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należy sporządzić w 2 egzemplarzach w wersji drukowanej oraz 1 egz. wersji elektronicznej w formacie ath. Termin realizacji – jak projekty wykonawcze dla poszczególnych odcinków.</w:t>
      </w:r>
    </w:p>
    <w:p w:rsidR="006A52B2" w:rsidRDefault="006A52B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2.6.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Specyfikacje techniczne wykonania i odbioru robót (STWIOR)</w:t>
      </w: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STWIOR </w:t>
      </w:r>
      <w:r>
        <w:rPr>
          <w:rFonts w:ascii="Times New Roman" w:hAnsi="Times New Roman" w:cs="Times New Roman"/>
          <w:sz w:val="24"/>
          <w:szCs w:val="24"/>
        </w:rPr>
        <w:t>należy opracować zgodnie z rozporządzeniem Ministra Infrastruktury z dnia 2 września 2004r, w  sprawie szczegółowego zakresu i formy dokumentacji projektowej, specyfikacji technicznych wykonania i odbioru robót budowlanych oraz programu funkcjonalno – użytkowego (t.j. Dz. U. z 2013r. poz. 1129 z późn. zm.).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STWIOR  </w:t>
      </w:r>
      <w:r>
        <w:rPr>
          <w:rFonts w:ascii="Times New Roman" w:hAnsi="Times New Roman" w:cs="Times New Roman"/>
          <w:sz w:val="24"/>
          <w:szCs w:val="24"/>
        </w:rPr>
        <w:t>należy sporządzić w 3 egzemplarzach w wersji drukowanej oraz 1 egz. wersji elektronicznej w formacie doc. oraz pdf. Termin wykonania – jak projekty wykonawcze dla poszczególnych odcinków.</w:t>
      </w:r>
    </w:p>
    <w:p w:rsidR="006A52B2" w:rsidRDefault="006A52B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Inne czynności wykonywane w trakcie projektowania – m.in. wizje lokalne, udział w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spotkaniach, naradach, uzgodnieniach i konsultacjach społecznych (IC).</w:t>
      </w:r>
    </w:p>
    <w:p w:rsidR="006A52B2" w:rsidRDefault="006A52B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IC obejmują: dokonanie wizji lokalnej terenu przedsięwzięcia przez wszystkich członków zespołu projektowego, minimum 2 wizyty i spotkania w celu uzgodnienia szczegółów zagospodarowania terenu ( w tym  możliwości pozyskania ew. terenu pod pas drogowy </w:t>
      </w:r>
      <w:r w:rsidR="00B92A91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udział całego zespołu projektowego w cyklicznych naradach z Zamawiającym w trakcie wykonywania prac projektowych ( 1 raz w miesiącu w siedzibie Zamawiającego), udział całego zespołu projektowego w konsultacjach, niezbędną ilość wizyt w celu dokonania wszystkich wymaganych przepisami uzgodnień.    </w:t>
      </w:r>
    </w:p>
    <w:p w:rsidR="006A52B2" w:rsidRDefault="006A52B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Materiały prezentacyjne (MP).</w:t>
      </w:r>
    </w:p>
    <w:p w:rsidR="006A52B2" w:rsidRDefault="006A52B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należy wykonać w formie wizualizacji i prezentacji. Wizualizacja winna  przedstawiać plany sytuacyjne w skali 1:1000, przekroje poprzeczne i podłużne w miejscach charakterystycznych oraz geometrię skrzyżowań, w skali dostosowanej do planu sytuacyjnego (pliki w formacie PDF lub JPG oraz wydruki formatu A3). Prezentacja w  ilości max. 15 slajdów winna zawierać rysunki z wizualizacji ze szczególnym uwzględnieniem zagospodarowania  pasa terenu rekreacyjnego odcinka nr 1, opisy rozwiązań technicznych, podstawowe parametry techniczne, ew. rozwiązania wariantowe  ( np. elementów  małej architektury czy też odcinków trasy, które na to pozwalają).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 należy sporządzić w </w:t>
      </w:r>
      <w:r w:rsidR="00041C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egzemplarzach w wersji drukowanej oraz 1 egz. wersji elektronicznej na informatycznych nośnikach danych </w:t>
      </w:r>
      <w:r w:rsidR="00041C1D">
        <w:rPr>
          <w:rFonts w:ascii="Times New Roman" w:hAnsi="Times New Roman" w:cs="Times New Roman"/>
          <w:sz w:val="24"/>
          <w:szCs w:val="24"/>
        </w:rPr>
        <w:t>dla etapu prezentacji koncepcji oraz w 2 egzemplarzach w wersji drukowanej oraz 1 egz. wersji elektronicznej na informatycznych nośnikach danych po ostatecznym zatwierdzeniu koncepcji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2B2" w:rsidRDefault="006A52B2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Nadzór autorski (NA)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obejmuje wykonywanie </w:t>
      </w:r>
      <w:r>
        <w:rPr>
          <w:rFonts w:ascii="Times New Roman" w:hAnsi="Times New Roman" w:cs="Times New Roman"/>
          <w:sz w:val="24"/>
          <w:szCs w:val="24"/>
        </w:rPr>
        <w:t>podstawowych obowiązków projektanta w zakresie nadzoru autorskiego, wynikających z art. 20 ust.1 pkt 4) ustawy z dnia 7 lipca 1994r. Prawo budowlane (t.j. Dz. U. 2013 r., poz. 1409 z późn. zm.).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nadzór autorski sprawowany przez Wykonawcę obejmował będzie: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stwierdzanie w toku wykonywanych robót budowlanych zgodności robót budowlanych z opracowanym projektem,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niezwłoczne wyjaśnianie wszelkich wątpliwości dotyczących dokumentacji projektowej i zawartych w niej rozwiązań oraz uzupełnianie szczegółów dokumentacji projektowej,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A5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uzgadnianie z Zamawiającym i Wykonawcą robót realizowanych na podstawie projektu oraz możliwości wprowadzenia rozwiązań zamiennych w stosunku do przewidzianych w projekcie w odniesieniu do materiałów i konstrukcji oraz rozwiązań technicznych i technologicznych,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czuwanie by zakres wprowadzonych zmian nie spowodował istotnej zmiany zatwierdzonego projektu budowlanego wymagającej uzyskania zmiany lub nowego zezwolenia na realizacje,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udział w organizowanych radach budowy (minimum 1 raz w miesiącu) i naradach technicznych</w:t>
      </w:r>
      <w:r w:rsidR="00DA566B">
        <w:rPr>
          <w:rFonts w:ascii="Times New Roman" w:hAnsi="Times New Roman" w:cs="Times New Roman"/>
          <w:sz w:val="24"/>
          <w:szCs w:val="24"/>
        </w:rPr>
        <w:t xml:space="preserve"> oraz pełnienie nadzoru autorskiego na budowie lub poza nią</w:t>
      </w:r>
      <w:r>
        <w:rPr>
          <w:rFonts w:ascii="Times New Roman" w:hAnsi="Times New Roman" w:cs="Times New Roman"/>
          <w:sz w:val="24"/>
          <w:szCs w:val="24"/>
        </w:rPr>
        <w:t xml:space="preserve"> (w zależności od potrzeb i na każde udokumentowane wezwanie Zamawiającego lub jego przedstawiciela na budowie w terminie do 3 dni od daty otrzymania wezwania),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kontrola budowy z częstotliwością uzależnioną od postępu robót, jednak nie rzadziej niż raz na miesiąc w dniu roboczym potwierdzona stosownym wpisem w dzienniku budowy.</w:t>
      </w:r>
    </w:p>
    <w:p w:rsidR="006A52B2" w:rsidRDefault="006A52B2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2B2" w:rsidRDefault="006A52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realizację robót budowlanych </w:t>
      </w:r>
      <w:r w:rsidR="00B92A91">
        <w:rPr>
          <w:rFonts w:ascii="Times New Roman" w:hAnsi="Times New Roman" w:cs="Times New Roman"/>
          <w:sz w:val="24"/>
          <w:szCs w:val="24"/>
        </w:rPr>
        <w:t>trzema (</w:t>
      </w:r>
      <w:bookmarkStart w:id="0" w:name="_GoBack"/>
      <w:bookmarkEnd w:id="0"/>
      <w:r w:rsidR="00B92A9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odcinkami, każdy z nich </w:t>
      </w:r>
      <w:r w:rsidR="00DA566B">
        <w:rPr>
          <w:rFonts w:ascii="Times New Roman" w:hAnsi="Times New Roman" w:cs="Times New Roman"/>
          <w:sz w:val="24"/>
          <w:szCs w:val="24"/>
        </w:rPr>
        <w:t>przez okres maksymalnie 4 miesią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6417B2">
        <w:rPr>
          <w:rFonts w:ascii="Times New Roman" w:hAnsi="Times New Roman" w:cs="Times New Roman"/>
          <w:sz w:val="24"/>
          <w:szCs w:val="24"/>
        </w:rPr>
        <w:t>e</w:t>
      </w:r>
      <w:r w:rsidR="00B92A91">
        <w:rPr>
          <w:rFonts w:ascii="Times New Roman" w:hAnsi="Times New Roman" w:cs="Times New Roman"/>
          <w:sz w:val="24"/>
          <w:szCs w:val="24"/>
        </w:rPr>
        <w:t>, łącznie 12  miesięcy</w:t>
      </w:r>
      <w:r w:rsidR="006417B2">
        <w:rPr>
          <w:rFonts w:ascii="Times New Roman" w:hAnsi="Times New Roman" w:cs="Times New Roman"/>
          <w:sz w:val="24"/>
          <w:szCs w:val="24"/>
        </w:rPr>
        <w:t>.</w:t>
      </w:r>
      <w:r w:rsidR="00B92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2B2" w:rsidRDefault="00B92A91" w:rsidP="00B92A91">
      <w:pPr>
        <w:numPr>
          <w:ilvl w:val="1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2F7">
        <w:rPr>
          <w:rFonts w:ascii="Times New Roman" w:hAnsi="Times New Roman" w:cs="Times New Roman"/>
          <w:b/>
          <w:i/>
          <w:sz w:val="24"/>
          <w:szCs w:val="24"/>
          <w:u w:val="single"/>
        </w:rPr>
        <w:t>Inne wymagania Zamawiającego</w:t>
      </w:r>
      <w:r w:rsidR="00E342F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03927" w:rsidRDefault="00003927" w:rsidP="00003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 związku ze zmianą granic obszaru górniczego w roku 2015 – Wykonawca obowiązkowo wystąpi do UM  Świnoujście Wydz. Budownictwa i Architektury o wypis i wyrys z mpzp.</w:t>
      </w:r>
    </w:p>
    <w:p w:rsidR="00003927" w:rsidRPr="00E342F7" w:rsidRDefault="00003927" w:rsidP="00003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Opracowana  przez Wykonawcę Karta Informacyjna Przedsięwzięcia może być wysłana do Organu z wnioskiem o wydanie decyzji o środowiskowych uwarunkowaniach realizacji  - po uprzednim uzyskaniu  aprobaty Zamawiającego co do jej treści; powyższe dotyczy również raportu  oddziaływania – o ile Organ  wskaże obowiązek jego sporządzenia. </w:t>
      </w:r>
    </w:p>
    <w:p w:rsidR="00003927" w:rsidRDefault="00003927" w:rsidP="00BC163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342F7" w:rsidRDefault="00E342F7" w:rsidP="00E342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342F7" w:rsidSect="006A52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67" w:rsidRDefault="009B5367">
      <w:pPr>
        <w:spacing w:after="0" w:line="240" w:lineRule="auto"/>
      </w:pPr>
      <w:r>
        <w:separator/>
      </w:r>
    </w:p>
  </w:endnote>
  <w:endnote w:type="continuationSeparator" w:id="0">
    <w:p w:rsidR="009B5367" w:rsidRDefault="009B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B2" w:rsidRDefault="00A3345F">
    <w:pPr>
      <w:pStyle w:val="Stopka"/>
      <w:jc w:val="right"/>
    </w:pPr>
    <w:r>
      <w:fldChar w:fldCharType="begin"/>
    </w:r>
    <w:r w:rsidR="008B183A">
      <w:instrText xml:space="preserve"> PAGE   \* MERGEFORMAT </w:instrText>
    </w:r>
    <w:r>
      <w:fldChar w:fldCharType="separate"/>
    </w:r>
    <w:r w:rsidR="00DA566B">
      <w:rPr>
        <w:noProof/>
      </w:rPr>
      <w:t>6</w:t>
    </w:r>
    <w:r>
      <w:rPr>
        <w:noProof/>
      </w:rPr>
      <w:fldChar w:fldCharType="end"/>
    </w:r>
  </w:p>
  <w:p w:rsidR="006A52B2" w:rsidRDefault="006A5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67" w:rsidRDefault="009B5367">
      <w:pPr>
        <w:spacing w:after="0" w:line="240" w:lineRule="auto"/>
      </w:pPr>
      <w:r>
        <w:separator/>
      </w:r>
    </w:p>
  </w:footnote>
  <w:footnote w:type="continuationSeparator" w:id="0">
    <w:p w:rsidR="009B5367" w:rsidRDefault="009B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092"/>
    <w:multiLevelType w:val="multilevel"/>
    <w:tmpl w:val="8AD44B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hint="default"/>
      </w:rPr>
    </w:lvl>
  </w:abstractNum>
  <w:abstractNum w:abstractNumId="1" w15:restartNumberingAfterBreak="0">
    <w:nsid w:val="0B3E041B"/>
    <w:multiLevelType w:val="hybridMultilevel"/>
    <w:tmpl w:val="40C29C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537284"/>
    <w:multiLevelType w:val="multilevel"/>
    <w:tmpl w:val="25768EF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B53BAF"/>
    <w:multiLevelType w:val="hybridMultilevel"/>
    <w:tmpl w:val="777A20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525F21"/>
    <w:multiLevelType w:val="hybridMultilevel"/>
    <w:tmpl w:val="EAB00ABC"/>
    <w:lvl w:ilvl="0" w:tplc="88F808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F2758F"/>
    <w:multiLevelType w:val="multilevel"/>
    <w:tmpl w:val="951E4B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3C1369F7"/>
    <w:multiLevelType w:val="hybridMultilevel"/>
    <w:tmpl w:val="BE8C97B6"/>
    <w:lvl w:ilvl="0" w:tplc="07221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5FD44E9"/>
    <w:multiLevelType w:val="hybridMultilevel"/>
    <w:tmpl w:val="CF2A18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462FA9"/>
    <w:multiLevelType w:val="multilevel"/>
    <w:tmpl w:val="5B46E3A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D529E9"/>
    <w:multiLevelType w:val="hybridMultilevel"/>
    <w:tmpl w:val="0EAE79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C7028F4"/>
    <w:multiLevelType w:val="hybridMultilevel"/>
    <w:tmpl w:val="5B28A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D208DA"/>
    <w:multiLevelType w:val="hybridMultilevel"/>
    <w:tmpl w:val="78B8C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DA348F"/>
    <w:multiLevelType w:val="hybridMultilevel"/>
    <w:tmpl w:val="31BC4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321CB4"/>
    <w:multiLevelType w:val="multilevel"/>
    <w:tmpl w:val="B844B2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/>
      </w:rPr>
    </w:lvl>
  </w:abstractNum>
  <w:abstractNum w:abstractNumId="14" w15:restartNumberingAfterBreak="0">
    <w:nsid w:val="781A4F78"/>
    <w:multiLevelType w:val="hybridMultilevel"/>
    <w:tmpl w:val="0EFC4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B2"/>
    <w:rsid w:val="00003927"/>
    <w:rsid w:val="0004039F"/>
    <w:rsid w:val="00041C1D"/>
    <w:rsid w:val="000644B3"/>
    <w:rsid w:val="000C362B"/>
    <w:rsid w:val="0018102D"/>
    <w:rsid w:val="001F48AE"/>
    <w:rsid w:val="00215937"/>
    <w:rsid w:val="0036131F"/>
    <w:rsid w:val="00401610"/>
    <w:rsid w:val="004347D6"/>
    <w:rsid w:val="004A04EC"/>
    <w:rsid w:val="00552913"/>
    <w:rsid w:val="00553708"/>
    <w:rsid w:val="00597546"/>
    <w:rsid w:val="005F3DB1"/>
    <w:rsid w:val="006417B2"/>
    <w:rsid w:val="006A52B2"/>
    <w:rsid w:val="006D6D06"/>
    <w:rsid w:val="007B4142"/>
    <w:rsid w:val="007D481B"/>
    <w:rsid w:val="008459A7"/>
    <w:rsid w:val="00846172"/>
    <w:rsid w:val="008B183A"/>
    <w:rsid w:val="00924966"/>
    <w:rsid w:val="00981124"/>
    <w:rsid w:val="009B5367"/>
    <w:rsid w:val="009C6816"/>
    <w:rsid w:val="00A3247D"/>
    <w:rsid w:val="00A3345F"/>
    <w:rsid w:val="00A6383A"/>
    <w:rsid w:val="00A73CA9"/>
    <w:rsid w:val="00B92332"/>
    <w:rsid w:val="00B92A91"/>
    <w:rsid w:val="00BA2646"/>
    <w:rsid w:val="00BB0310"/>
    <w:rsid w:val="00BC163A"/>
    <w:rsid w:val="00C60903"/>
    <w:rsid w:val="00C82B28"/>
    <w:rsid w:val="00CD3C43"/>
    <w:rsid w:val="00D00E26"/>
    <w:rsid w:val="00D118B0"/>
    <w:rsid w:val="00DA566B"/>
    <w:rsid w:val="00E342F7"/>
    <w:rsid w:val="00F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2FC03C"/>
  <w15:docId w15:val="{47F7679E-D611-459A-A66B-5D8F7064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172"/>
    <w:pPr>
      <w:keepNext/>
      <w:spacing w:after="0" w:line="240" w:lineRule="auto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84617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46172"/>
    <w:pPr>
      <w:ind w:left="720"/>
    </w:pPr>
  </w:style>
  <w:style w:type="character" w:styleId="Hipercze">
    <w:name w:val="Hyperlink"/>
    <w:uiPriority w:val="99"/>
    <w:rsid w:val="00846172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46172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4617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461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46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172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461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617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A736-FFC4-46A4-ABB1-89A17046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ikniewel</cp:lastModifiedBy>
  <cp:revision>13</cp:revision>
  <cp:lastPrinted>2017-11-30T09:50:00Z</cp:lastPrinted>
  <dcterms:created xsi:type="dcterms:W3CDTF">2017-11-18T19:01:00Z</dcterms:created>
  <dcterms:modified xsi:type="dcterms:W3CDTF">2017-12-18T08:47:00Z</dcterms:modified>
</cp:coreProperties>
</file>